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i w:val="0"/>
          <w:color w:val="8B7355"/>
          <w:sz w:val="48"/>
        </w:rPr>
        <w:t>WEBSITE CONTENT ARCHETYPE: TT INTERIORS</w:t>
      </w:r>
    </w:p>
    <w:p>
      <w:pPr>
        <w:keepNext/>
        <w:spacing w:before="360" w:after="120"/>
      </w:pPr>
      <w:r>
        <w:rPr>
          <w:rFonts w:ascii="Arial" w:hAnsi="Arial"/>
          <w:b/>
          <w:i w:val="0"/>
          <w:color w:val="8B7355"/>
          <w:sz w:val="36"/>
        </w:rPr>
        <w:t>1. HOME PAGE</w:t>
      </w:r>
    </w:p>
    <w:p>
      <w:pPr>
        <w:keepNext/>
        <w:spacing w:before="240" w:after="80"/>
      </w:pPr>
      <w:r>
        <w:rPr>
          <w:rFonts w:ascii="Arial" w:hAnsi="Arial"/>
          <w:b/>
          <w:i w:val="0"/>
          <w:color w:val="A0825F"/>
          <w:sz w:val="28"/>
        </w:rPr>
        <w:t>Hero Section</w:t>
      </w:r>
    </w:p>
    <w:p>
      <w:pPr>
        <w:spacing w:after="120" w:line="276" w:lineRule="auto"/>
      </w:pPr>
      <w:r>
        <w:rPr>
          <w:rFonts w:ascii="Arial" w:hAnsi="Arial"/>
          <w:b/>
          <w:i w:val="0"/>
          <w:color w:val="333333"/>
          <w:sz w:val="22"/>
        </w:rPr>
        <w:t xml:space="preserve">Main Headline: </w:t>
      </w:r>
      <w:r>
        <w:rPr>
          <w:rFonts w:ascii="Arial" w:hAnsi="Arial"/>
          <w:b w:val="0"/>
          <w:i w:val="0"/>
          <w:color w:val="464646"/>
          <w:sz w:val="22"/>
        </w:rPr>
        <w:t>Luxury In Every Detail. Crafting Spaces That Inspire.</w:t>
      </w:r>
    </w:p>
    <w:p>
      <w:pPr>
        <w:spacing w:after="120" w:line="276" w:lineRule="auto"/>
      </w:pPr>
      <w:r>
        <w:rPr>
          <w:rFonts w:ascii="Arial" w:hAnsi="Arial"/>
          <w:b/>
          <w:i w:val="0"/>
          <w:color w:val="333333"/>
          <w:sz w:val="22"/>
        </w:rPr>
        <w:t xml:space="preserve">Sub-headline: </w:t>
      </w:r>
      <w:r>
        <w:rPr>
          <w:rFonts w:ascii="Arial" w:hAnsi="Arial"/>
          <w:b w:val="0"/>
          <w:i w:val="0"/>
          <w:color w:val="464646"/>
          <w:sz w:val="22"/>
        </w:rPr>
        <w:t>We seamlessly blend bespoke textures, organic curves, and flawless functionality to create high-end residential and commercial spaces tailored to your lifestyle.</w:t>
      </w:r>
    </w:p>
    <w:p>
      <w:pPr>
        <w:spacing w:after="120" w:line="276" w:lineRule="auto"/>
      </w:pPr>
      <w:r>
        <w:rPr>
          <w:rFonts w:ascii="Arial" w:hAnsi="Arial"/>
          <w:b/>
          <w:i w:val="0"/>
          <w:color w:val="333333"/>
          <w:sz w:val="22"/>
        </w:rPr>
        <w:t xml:space="preserve">Call to Action (CTA) Buttons: </w:t>
      </w:r>
      <w:r>
        <w:rPr>
          <w:rFonts w:ascii="Arial" w:hAnsi="Arial"/>
          <w:b w:val="0"/>
          <w:i w:val="0"/>
          <w:color w:val="464646"/>
          <w:sz w:val="22"/>
        </w:rPr>
        <w:t>[ Explore Our Portfolio ]  |  [ Book a Consultation ]</w:t>
      </w:r>
    </w:p>
    <w:p>
      <w:pPr>
        <w:keepNext/>
        <w:spacing w:before="240" w:after="80"/>
      </w:pPr>
      <w:r>
        <w:rPr>
          <w:rFonts w:ascii="Arial" w:hAnsi="Arial"/>
          <w:b/>
          <w:i w:val="0"/>
          <w:color w:val="A0825F"/>
          <w:sz w:val="28"/>
        </w:rPr>
        <w:t>Introduction / About Brief</w:t>
      </w:r>
    </w:p>
    <w:p>
      <w:pPr>
        <w:spacing w:after="120" w:line="276" w:lineRule="auto"/>
      </w:pPr>
      <w:r>
        <w:rPr>
          <w:rFonts w:ascii="Arial" w:hAnsi="Arial"/>
          <w:b/>
          <w:i w:val="0"/>
          <w:color w:val="333333"/>
          <w:sz w:val="22"/>
        </w:rPr>
        <w:t xml:space="preserve">Body Text: </w:t>
      </w:r>
      <w:r>
        <w:rPr>
          <w:rFonts w:ascii="Arial" w:hAnsi="Arial"/>
          <w:b w:val="0"/>
          <w:i w:val="0"/>
          <w:color w:val="464646"/>
          <w:sz w:val="22"/>
        </w:rPr>
        <w:t>Welcome to TT Interiors, where high-end luxury meets practical engineering. Founded by Principal Designer Tanya Tandolia, our Agra-based premium interior design studio specializes in turnkey residential and commercial transformations. From custom-designed architectural lines to bespoke furniture layouts, we take pride in turning empty spaces into masterpieces across Agra, Delhi, and Noida.</w:t>
      </w:r>
    </w:p>
    <w:p>
      <w:pPr>
        <w:keepNext/>
        <w:spacing w:before="240" w:after="80"/>
      </w:pPr>
      <w:r>
        <w:rPr>
          <w:rFonts w:ascii="Arial" w:hAnsi="Arial"/>
          <w:b/>
          <w:i w:val="0"/>
          <w:color w:val="A0825F"/>
          <w:sz w:val="28"/>
        </w:rPr>
        <w:t>Core Services Preview</w:t>
      </w:r>
    </w:p>
    <w:p>
      <w:pPr>
        <w:pStyle w:val="ListBullet"/>
        <w:spacing w:after="60"/>
      </w:pPr>
      <w:r>
        <w:rPr>
          <w:rFonts w:ascii="Arial" w:hAnsi="Arial"/>
          <w:b/>
          <w:i w:val="0"/>
          <w:color w:val="333333"/>
          <w:sz w:val="22"/>
        </w:rPr>
        <w:t xml:space="preserve">Luxury Residential: </w:t>
      </w:r>
      <w:r>
        <w:rPr>
          <w:rFonts w:ascii="Arial" w:hAnsi="Arial"/>
          <w:b w:val="0"/>
          <w:i w:val="0"/>
          <w:color w:val="464646"/>
          <w:sz w:val="22"/>
        </w:rPr>
        <w:t xml:space="preserve"> Bespoke residential sanctuaries tailored to your everyday lifestyle.</w:t>
      </w:r>
    </w:p>
    <w:p>
      <w:pPr>
        <w:pStyle w:val="ListBullet"/>
        <w:spacing w:after="60"/>
      </w:pPr>
      <w:r>
        <w:rPr>
          <w:rFonts w:ascii="Arial" w:hAnsi="Arial"/>
          <w:b/>
          <w:i w:val="0"/>
          <w:color w:val="333333"/>
          <w:sz w:val="22"/>
        </w:rPr>
        <w:t xml:space="preserve">Commercial &amp; Office Spaces: </w:t>
      </w:r>
      <w:r>
        <w:rPr>
          <w:rFonts w:ascii="Arial" w:hAnsi="Arial"/>
          <w:b w:val="0"/>
          <w:i w:val="0"/>
          <w:color w:val="464646"/>
          <w:sz w:val="22"/>
        </w:rPr>
        <w:t xml:space="preserve"> High-performance corporate offices designed to boost collaboration and wellness.</w:t>
      </w:r>
    </w:p>
    <w:p>
      <w:pPr>
        <w:pStyle w:val="ListBullet"/>
        <w:spacing w:after="60"/>
      </w:pPr>
      <w:r>
        <w:rPr>
          <w:rFonts w:ascii="Arial" w:hAnsi="Arial"/>
          <w:b/>
          <w:i w:val="0"/>
          <w:color w:val="333333"/>
          <w:sz w:val="22"/>
        </w:rPr>
        <w:t xml:space="preserve">Turnkey Execution: </w:t>
      </w:r>
      <w:r>
        <w:rPr>
          <w:rFonts w:ascii="Arial" w:hAnsi="Arial"/>
          <w:b w:val="0"/>
          <w:i w:val="0"/>
          <w:color w:val="464646"/>
          <w:sz w:val="22"/>
        </w:rPr>
        <w:t xml:space="preserve"> Custom furniture curation, dynamic lighting, and integrated entertainment lounges.</w:t>
      </w:r>
    </w:p>
    <w:p>
      <w:pPr>
        <w:keepNext/>
        <w:spacing w:before="360" w:after="120"/>
      </w:pPr>
      <w:r>
        <w:rPr>
          <w:rFonts w:ascii="Arial" w:hAnsi="Arial"/>
          <w:b/>
          <w:i w:val="0"/>
          <w:color w:val="8B7355"/>
          <w:sz w:val="36"/>
        </w:rPr>
        <w:t>2. ABOUT US PAGE</w:t>
      </w:r>
    </w:p>
    <w:p>
      <w:pPr>
        <w:keepNext/>
        <w:spacing w:before="240" w:after="80"/>
      </w:pPr>
      <w:r>
        <w:rPr>
          <w:rFonts w:ascii="Arial" w:hAnsi="Arial"/>
          <w:b/>
          <w:i w:val="0"/>
          <w:color w:val="A0825F"/>
          <w:sz w:val="28"/>
        </w:rPr>
        <w:t>Our Philosophy</w:t>
      </w:r>
    </w:p>
    <w:p>
      <w:pPr>
        <w:spacing w:after="120" w:line="276" w:lineRule="auto"/>
      </w:pPr>
      <w:r>
        <w:rPr>
          <w:rFonts w:ascii="Arial" w:hAnsi="Arial"/>
          <w:b/>
          <w:i w:val="0"/>
          <w:color w:val="333333"/>
          <w:sz w:val="22"/>
        </w:rPr>
        <w:t xml:space="preserve">Storytelling Text: </w:t>
      </w:r>
      <w:r>
        <w:rPr>
          <w:rFonts w:ascii="Arial" w:hAnsi="Arial"/>
          <w:b w:val="0"/>
          <w:i w:val="0"/>
          <w:color w:val="464646"/>
          <w:sz w:val="22"/>
        </w:rPr>
        <w:t>At TT Interiors, we believe luxury isn't just about premium materials—it's about how a space makes you feel. Every corner we design serves an intentional lifestyle purpose. We strike a fine balance between striking design details, like customized wavy contours, and functional efficiency that guarantees comfort.</w:t>
      </w:r>
    </w:p>
    <w:p>
      <w:pPr>
        <w:keepNext/>
        <w:spacing w:before="240" w:after="80"/>
      </w:pPr>
      <w:r>
        <w:rPr>
          <w:rFonts w:ascii="Arial" w:hAnsi="Arial"/>
          <w:b/>
          <w:i w:val="0"/>
          <w:color w:val="A0825F"/>
          <w:sz w:val="28"/>
        </w:rPr>
        <w:t>Meet the Founder</w:t>
      </w:r>
    </w:p>
    <w:p>
      <w:pPr>
        <w:spacing w:after="120" w:line="276" w:lineRule="auto"/>
      </w:pPr>
      <w:r>
        <w:rPr>
          <w:rFonts w:ascii="Arial" w:hAnsi="Arial"/>
          <w:b/>
          <w:i w:val="0"/>
          <w:color w:val="333333"/>
          <w:sz w:val="22"/>
        </w:rPr>
        <w:t xml:space="preserve">Tanya Tandolia Bio: </w:t>
      </w:r>
      <w:r>
        <w:rPr>
          <w:rFonts w:ascii="Arial" w:hAnsi="Arial"/>
          <w:b w:val="0"/>
          <w:i w:val="0"/>
          <w:color w:val="464646"/>
          <w:sz w:val="22"/>
        </w:rPr>
        <w:t>An alumnus of the International Institute of Fashion and Arts (IIFA) India, Tanya Tandolia is the creative force behind TT Interiors. Known for her keen eye for luxury aesthetics and modern architectural balances, Tanya oversees every turnkey asset from concept drawings to final site execution, ensuring flawless alignment with clients' visions.</w:t>
      </w:r>
    </w:p>
    <w:p>
      <w:pPr>
        <w:keepNext/>
        <w:spacing w:before="360" w:after="120"/>
      </w:pPr>
      <w:r>
        <w:rPr>
          <w:rFonts w:ascii="Arial" w:hAnsi="Arial"/>
          <w:b/>
          <w:i w:val="0"/>
          <w:color w:val="8B7355"/>
          <w:sz w:val="36"/>
        </w:rPr>
        <w:t>3. SERVICES PAGE</w:t>
      </w:r>
    </w:p>
    <w:p>
      <w:pPr>
        <w:keepNext/>
        <w:spacing w:before="240" w:after="80"/>
      </w:pPr>
      <w:r>
        <w:rPr>
          <w:rFonts w:ascii="Arial" w:hAnsi="Arial"/>
          <w:b/>
          <w:i w:val="0"/>
          <w:color w:val="A0825F"/>
          <w:sz w:val="28"/>
        </w:rPr>
        <w:t>What We Do</w:t>
      </w:r>
    </w:p>
    <w:p>
      <w:pPr>
        <w:spacing w:after="120" w:line="276" w:lineRule="auto"/>
      </w:pPr>
      <w:r>
        <w:rPr>
          <w:rFonts w:ascii="Arial" w:hAnsi="Arial"/>
          <w:b/>
          <w:i w:val="0"/>
          <w:color w:val="333333"/>
          <w:sz w:val="22"/>
        </w:rPr>
        <w:t xml:space="preserve">Intro text: </w:t>
      </w:r>
      <w:r>
        <w:rPr>
          <w:rFonts w:ascii="Arial" w:hAnsi="Arial"/>
          <w:b w:val="0"/>
          <w:i w:val="0"/>
          <w:color w:val="464646"/>
          <w:sz w:val="22"/>
        </w:rPr>
        <w:t>We provide all-inclusive, stress-free interior design solutions from blueprints to final handovers.</w:t>
      </w:r>
    </w:p>
    <w:p>
      <w:pPr>
        <w:pStyle w:val="ListBullet"/>
        <w:spacing w:after="60"/>
      </w:pPr>
      <w:r>
        <w:rPr>
          <w:rFonts w:ascii="Arial" w:hAnsi="Arial"/>
          <w:b/>
          <w:i w:val="0"/>
          <w:color w:val="333333"/>
          <w:sz w:val="22"/>
        </w:rPr>
        <w:t xml:space="preserve">Concept &amp; 3D Visualization: </w:t>
      </w:r>
      <w:r>
        <w:rPr>
          <w:rFonts w:ascii="Arial" w:hAnsi="Arial"/>
          <w:b w:val="0"/>
          <w:i w:val="0"/>
          <w:color w:val="464646"/>
          <w:sz w:val="22"/>
        </w:rPr>
        <w:t xml:space="preserve"> Space planning, structural architectural detailing, and immersive 3D walkthrough rendering layouts.</w:t>
      </w:r>
    </w:p>
    <w:p>
      <w:pPr>
        <w:pStyle w:val="ListBullet"/>
        <w:spacing w:after="60"/>
      </w:pPr>
      <w:r>
        <w:rPr>
          <w:rFonts w:ascii="Arial" w:hAnsi="Arial"/>
          <w:b/>
          <w:i w:val="0"/>
          <w:color w:val="333333"/>
          <w:sz w:val="22"/>
        </w:rPr>
        <w:t xml:space="preserve">Bespoke Material Selection: </w:t>
      </w:r>
      <w:r>
        <w:rPr>
          <w:rFonts w:ascii="Arial" w:hAnsi="Arial"/>
          <w:b w:val="0"/>
          <w:i w:val="0"/>
          <w:color w:val="464646"/>
          <w:sz w:val="22"/>
        </w:rPr>
        <w:t xml:space="preserve"> Sourcing, customization, and seamless deployment of high-end furniture, textures, and bespoke wall finishes.</w:t>
      </w:r>
    </w:p>
    <w:p>
      <w:pPr>
        <w:pStyle w:val="ListBullet"/>
        <w:spacing w:after="60"/>
      </w:pPr>
      <w:r>
        <w:rPr>
          <w:rFonts w:ascii="Arial" w:hAnsi="Arial"/>
          <w:b/>
          <w:i w:val="0"/>
          <w:color w:val="333333"/>
          <w:sz w:val="22"/>
        </w:rPr>
        <w:t xml:space="preserve">Turnkey Project Management: </w:t>
      </w:r>
      <w:r>
        <w:rPr>
          <w:rFonts w:ascii="Arial" w:hAnsi="Arial"/>
          <w:b w:val="0"/>
          <w:i w:val="0"/>
          <w:color w:val="464646"/>
          <w:sz w:val="22"/>
        </w:rPr>
        <w:t xml:space="preserve"> Comprehensive management including vendor coordination, site verification, material inspection, and delivery control.</w:t>
      </w:r>
    </w:p>
    <w:p>
      <w:pPr>
        <w:keepNext/>
        <w:spacing w:before="360" w:after="120"/>
      </w:pPr>
      <w:r>
        <w:rPr>
          <w:rFonts w:ascii="Arial" w:hAnsi="Arial"/>
          <w:b/>
          <w:i w:val="0"/>
          <w:color w:val="8B7355"/>
          <w:sz w:val="36"/>
        </w:rPr>
        <w:t>4. PORTFOLIO / GALLERY PAGE</w:t>
      </w:r>
    </w:p>
    <w:p>
      <w:pPr>
        <w:keepNext/>
        <w:spacing w:before="240" w:after="80"/>
      </w:pPr>
      <w:r>
        <w:rPr>
          <w:rFonts w:ascii="Arial" w:hAnsi="Arial"/>
          <w:b/>
          <w:i w:val="0"/>
          <w:color w:val="A0825F"/>
          <w:sz w:val="28"/>
        </w:rPr>
        <w:t>Categories Layout</w:t>
      </w:r>
    </w:p>
    <w:p>
      <w:pPr>
        <w:pStyle w:val="ListBullet"/>
        <w:spacing w:after="60"/>
      </w:pPr>
      <w:r>
        <w:rPr>
          <w:rFonts w:ascii="Arial" w:hAnsi="Arial"/>
          <w:b/>
          <w:i w:val="0"/>
          <w:color w:val="333333"/>
          <w:sz w:val="22"/>
        </w:rPr>
        <w:t xml:space="preserve">Residential Masterpieces: </w:t>
      </w:r>
      <w:r>
        <w:rPr>
          <w:rFonts w:ascii="Arial" w:hAnsi="Arial"/>
          <w:b w:val="0"/>
          <w:i w:val="0"/>
          <w:color w:val="464646"/>
          <w:sz w:val="22"/>
        </w:rPr>
        <w:t xml:space="preserve"> High-end living areas, master suites, custom bars, and curated home lounges.</w:t>
      </w:r>
    </w:p>
    <w:p>
      <w:pPr>
        <w:pStyle w:val="ListBullet"/>
        <w:spacing w:after="60"/>
      </w:pPr>
      <w:r>
        <w:rPr>
          <w:rFonts w:ascii="Arial" w:hAnsi="Arial"/>
          <w:b/>
          <w:i w:val="0"/>
          <w:color w:val="333333"/>
          <w:sz w:val="22"/>
        </w:rPr>
        <w:t xml:space="preserve">Commercial Excellence: </w:t>
      </w:r>
      <w:r>
        <w:rPr>
          <w:rFonts w:ascii="Arial" w:hAnsi="Arial"/>
          <w:b w:val="0"/>
          <w:i w:val="0"/>
          <w:color w:val="464646"/>
          <w:sz w:val="22"/>
        </w:rPr>
        <w:t xml:space="preserve"> Modern executive rooms, collaborative zones, and reception halls.</w:t>
      </w:r>
    </w:p>
    <w:p>
      <w:pPr>
        <w:spacing w:after="120" w:line="276" w:lineRule="auto"/>
      </w:pPr>
      <w:r>
        <w:rPr>
          <w:rFonts w:ascii="Arial" w:hAnsi="Arial"/>
          <w:b/>
          <w:i w:val="0"/>
          <w:color w:val="333333"/>
          <w:sz w:val="22"/>
        </w:rPr>
        <w:t xml:space="preserve">Section Subtext: </w:t>
      </w:r>
      <w:r>
        <w:rPr>
          <w:rFonts w:ascii="Arial" w:hAnsi="Arial"/>
          <w:b w:val="0"/>
          <w:i w:val="0"/>
          <w:color w:val="464646"/>
          <w:sz w:val="22"/>
        </w:rPr>
        <w:t>Every project showcases our devotion to micro-details, customized textures, and optimized spacing layouts.</w:t>
      </w:r>
    </w:p>
    <w:p>
      <w:pPr>
        <w:keepNext/>
        <w:spacing w:before="360" w:after="120"/>
      </w:pPr>
      <w:r>
        <w:rPr>
          <w:rFonts w:ascii="Arial" w:hAnsi="Arial"/>
          <w:b/>
          <w:i w:val="0"/>
          <w:color w:val="8B7355"/>
          <w:sz w:val="36"/>
        </w:rPr>
        <w:t>5. CONTACT PAGE</w:t>
      </w:r>
    </w:p>
    <w:p>
      <w:pPr>
        <w:keepNext/>
        <w:spacing w:before="240" w:after="80"/>
      </w:pPr>
      <w:r>
        <w:rPr>
          <w:rFonts w:ascii="Arial" w:hAnsi="Arial"/>
          <w:b/>
          <w:i w:val="0"/>
          <w:color w:val="A0825F"/>
          <w:sz w:val="28"/>
        </w:rPr>
        <w:t>Get In Touch</w:t>
      </w:r>
    </w:p>
    <w:p>
      <w:pPr>
        <w:spacing w:after="120" w:line="276" w:lineRule="auto"/>
      </w:pPr>
      <w:r>
        <w:rPr>
          <w:rFonts w:ascii="Arial" w:hAnsi="Arial"/>
          <w:b/>
          <w:i w:val="0"/>
          <w:color w:val="333333"/>
          <w:sz w:val="22"/>
        </w:rPr>
        <w:t xml:space="preserve">Headline: </w:t>
      </w:r>
      <w:r>
        <w:rPr>
          <w:rFonts w:ascii="Arial" w:hAnsi="Arial"/>
          <w:b w:val="0"/>
          <w:i w:val="0"/>
          <w:color w:val="464646"/>
          <w:sz w:val="22"/>
        </w:rPr>
        <w:t>Let's build your dream project together. Reach out to schedule an initial consultation.</w:t>
      </w:r>
    </w:p>
    <w:p>
      <w:pPr>
        <w:pStyle w:val="ListBullet"/>
        <w:spacing w:after="60"/>
      </w:pPr>
      <w:r>
        <w:rPr>
          <w:rFonts w:ascii="Arial" w:hAnsi="Arial"/>
          <w:b/>
          <w:i w:val="0"/>
          <w:color w:val="333333"/>
          <w:sz w:val="22"/>
        </w:rPr>
        <w:t xml:space="preserve">Studio Address: </w:t>
      </w:r>
      <w:r>
        <w:rPr>
          <w:rFonts w:ascii="Arial" w:hAnsi="Arial"/>
          <w:b w:val="0"/>
          <w:i w:val="0"/>
          <w:color w:val="464646"/>
          <w:sz w:val="22"/>
        </w:rPr>
        <w:t xml:space="preserve"> First Floor, Friends Center, Sanjay Place, Agra, UP, India</w:t>
      </w:r>
    </w:p>
    <w:p>
      <w:pPr>
        <w:pStyle w:val="ListBullet"/>
        <w:spacing w:after="60"/>
      </w:pPr>
      <w:r>
        <w:rPr>
          <w:rFonts w:ascii="Arial" w:hAnsi="Arial"/>
          <w:b/>
          <w:i w:val="0"/>
          <w:color w:val="333333"/>
          <w:sz w:val="22"/>
        </w:rPr>
        <w:t xml:space="preserve">Phone Number: </w:t>
      </w:r>
      <w:r>
        <w:rPr>
          <w:rFonts w:ascii="Arial" w:hAnsi="Arial"/>
          <w:b w:val="0"/>
          <w:i w:val="0"/>
          <w:color w:val="464646"/>
          <w:sz w:val="22"/>
        </w:rPr>
        <w:t xml:space="preserve"> +91 8630278318</w:t>
      </w:r>
    </w:p>
    <w:p>
      <w:pPr>
        <w:pStyle w:val="ListBullet"/>
        <w:spacing w:after="60"/>
      </w:pPr>
      <w:r>
        <w:rPr>
          <w:rFonts w:ascii="Arial" w:hAnsi="Arial"/>
          <w:b/>
          <w:i w:val="0"/>
          <w:color w:val="333333"/>
          <w:sz w:val="22"/>
        </w:rPr>
        <w:t xml:space="preserve">Email Address: </w:t>
      </w:r>
      <w:r>
        <w:rPr>
          <w:rFonts w:ascii="Arial" w:hAnsi="Arial"/>
          <w:b w:val="0"/>
          <w:i w:val="0"/>
          <w:color w:val="464646"/>
          <w:sz w:val="22"/>
        </w:rPr>
        <w:t xml:space="preserve"> tandolia18@gmail.com</w:t>
      </w:r>
    </w:p>
    <w:p>
      <w:pPr>
        <w:pStyle w:val="ListBullet"/>
        <w:spacing w:after="60"/>
      </w:pPr>
      <w:r>
        <w:rPr>
          <w:rFonts w:ascii="Arial" w:hAnsi="Arial"/>
          <w:b/>
          <w:i w:val="0"/>
          <w:color w:val="333333"/>
          <w:sz w:val="22"/>
        </w:rPr>
        <w:t xml:space="preserve">Instagram: </w:t>
      </w:r>
      <w:r>
        <w:rPr>
          <w:rFonts w:ascii="Arial" w:hAnsi="Arial"/>
          <w:b w:val="0"/>
          <w:i w:val="0"/>
          <w:color w:val="464646"/>
          <w:sz w:val="22"/>
        </w:rPr>
        <w:t xml:space="preserve"> @tanya.interiors</w:t>
      </w:r>
    </w:p>
    <w:p>
      <w:pPr>
        <w:pStyle w:val="ListBullet"/>
        <w:spacing w:after="60"/>
      </w:pPr>
      <w:r>
        <w:rPr>
          <w:rFonts w:ascii="Arial" w:hAnsi="Arial"/>
          <w:b/>
          <w:i w:val="0"/>
          <w:color w:val="333333"/>
          <w:sz w:val="22"/>
        </w:rPr>
        <w:t xml:space="preserve">Contact Form Fields: </w:t>
      </w:r>
      <w:r>
        <w:rPr>
          <w:rFonts w:ascii="Arial" w:hAnsi="Arial"/>
          <w:b w:val="0"/>
          <w:i w:val="0"/>
          <w:color w:val="464646"/>
          <w:sz w:val="22"/>
        </w:rPr>
        <w:t xml:space="preserve"> Name, Email, Phone, Project Type (Residential/Commercial), Location, Message/Project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