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Management Module – Implementation Proposal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implementation strategy for integrating a Patient Management module into the existing Onco Bench 360 application. The module will enable Hospital Admin and Org. Lab Admin roles to manage patient information through a comprehensive interface.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Architecture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currently follows a microservices architecture with three main services.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 API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Authentication, authorization, and user management.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with Knex.js migrations.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Tables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users – User accounts and credentials</w:t>
        <w:br w:type="textWrapping"/>
        <w:t xml:space="preserve">• roles – Role definitions (SUPER_ADMIN, ORGANIZATION_ADMIN, HOSPITAL_ADMIN, ORG_LAB_ADMIN, DOCTOR, PATIENT, etc.)</w:t>
        <w:br w:type="textWrapping"/>
        <w:t xml:space="preserve">• permissions – Permission definitions</w:t>
        <w:br w:type="textWrapping"/>
        <w:t xml:space="preserve">• user_roles – User-role mappings</w:t>
        <w:br w:type="textWrapping"/>
        <w:t xml:space="preserve">• roles_permissions – Role-permission mappings</w:t>
        <w:br w:type="textWrapping"/>
        <w:t xml:space="preserve">• organisation – Organization details</w:t>
        <w:br w:type="textWrapping"/>
        <w:t xml:space="preserve">• hospitals – Hospital information</w:t>
        <w:br w:type="textWrapping"/>
        <w:t xml:space="preserve">• labs – Laboratory information</w:t>
        <w:br w:type="textWrapping"/>
        <w:t xml:space="preserve">• doctors – Doctor profiles</w:t>
        <w:br w:type="textWrapping"/>
        <w:t xml:space="preserve">• user_organisations – User-organization associations</w:t>
        <w:br w:type="textWrapping"/>
        <w:t xml:space="preserve">• hospital_lab – Hospital-lab relationships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 API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operations for organizations, hospitals, and labs.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with Knex.js migrations.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Tables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app_users – Application users with role flags</w:t>
        <w:br w:type="textWrapping"/>
        <w:t xml:space="preserve">• address – Address information</w:t>
        <w:br w:type="textWrapping"/>
        <w:t xml:space="preserve">• organisation – Organization management</w:t>
        <w:br w:type="textWrapping"/>
        <w:t xml:space="preserve">• hospitals – Hospital management</w:t>
        <w:br w:type="textWrapping"/>
        <w:t xml:space="preserve">• labs – Lab management</w:t>
        <w:br w:type="textWrapping"/>
        <w:t xml:space="preserve">• hospital_lab – Hospital-lab associations</w:t>
        <w:br w:type="textWrapping"/>
        <w:t xml:space="preserve">• licenses – License management</w:t>
        <w:br w:type="textWrapping"/>
        <w:t xml:space="preserve">• app_access – Application access control</w:t>
        <w:br w:type="textWrapping"/>
        <w:t xml:space="preserve">• entity_app_access – Entity-level access control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Consent API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 form management.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with Knex.js migrations.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Tables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consent_management – Consent forms with patient information</w:t>
        <w:br w:type="textWrapping"/>
        <w:t xml:space="preserve">• app_user – Consent application users</w:t>
        <w:br w:type="textWrapping"/>
        <w:t xml:space="preserve">• form_dropdown_options – Form dropdown configurations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Role-Based Access Control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Roles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SUPER_ADMIN – Full system access</w:t>
        <w:br w:type="textWrapping"/>
        <w:t xml:space="preserve">• ORGANIZATION_ADMIN – Organization management, hospital/lab creation</w:t>
        <w:br w:type="textWrapping"/>
        <w:t xml:space="preserve">• HOSPITAL_ADMIN – Hospital-level management</w:t>
        <w:br w:type="textWrapping"/>
        <w:t xml:space="preserve">• ORG_LAB_ADMIN – Organization lab management</w:t>
        <w:br w:type="textWrapping"/>
        <w:t xml:space="preserve">• DOCTOR – Clinical operations</w:t>
        <w:br w:type="textWrapping"/>
        <w:t xml:space="preserve">• PATIENT – Patient portal access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Permission State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per seed migration (20260529000001_seed_data_roles_and_permission.ts):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Admin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"access": [</w:t>
        <w:br w:type="textWrapping"/>
        <w:t xml:space="preserve">"obd360.hospital_admin.dashboard",</w:t>
        <w:br w:type="textWrapping"/>
        <w:t xml:space="preserve">"obd360.landing.organizationManagement",</w:t>
        <w:br w:type="textWrapping"/>
        <w:t xml:space="preserve">"obd360.landing.userDoctorManagement.disable",</w:t>
        <w:br w:type="textWrapping"/>
        <w:t xml:space="preserve">"obd360.landing.patientManagement.disable"</w:t>
        <w:br w:type="textWrapping"/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 Lab Admin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"access": [</w:t>
        <w:br w:type="textWrapping"/>
        <w:t xml:space="preserve">"obd360.organization_admin.dashboard",</w:t>
        <w:br w:type="textWrapping"/>
        <w:t xml:space="preserve">"obd360.landing.organizationManagement",</w:t>
        <w:br w:type="textWrapping"/>
        <w:t xml:space="preserve">"obd360.hospital_admin.dashboard",</w:t>
        <w:br w:type="textWrapping"/>
        <w:t xml:space="preserve">"obd360.landing.userDoctorManagement.disable",</w:t>
        <w:br w:type="textWrapping"/>
        <w:t xml:space="preserve">"obd360.landing.patientManagement.disable"</w:t>
        <w:br w:type="textWrapping"/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Proposed Integration Strategy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 – Extend Auth API (Recommended)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Patients are core domain entities, similar to doctors, hospitals, and labs.</w:t>
        <w:br w:type="textWrapping"/>
        <w:t xml:space="preserve">• Auth API already manages core entities.</w:t>
        <w:br w:type="textWrapping"/>
        <w:t xml:space="preserve">• Maintains consistency with existing architecture.</w:t>
        <w:br w:type="textWrapping"/>
        <w:t xml:space="preserve">• Patient data requires tight integration with authentication and authorization.</w:t>
        <w:br w:type="textWrapping"/>
        <w:t xml:space="preserve">• Role-based access control is already managed in Auth API.</w:t>
        <w:br w:type="textWrapping"/>
        <w:t xml:space="preserve">• Enables direct foreign key relationships with existing entities.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Add patient-related tables to Auth API database.</w:t>
        <w:br w:type="textWrapping"/>
        <w:t xml:space="preserve">• Create patient controllers, services, and repositories in Auth API.</w:t>
        <w:br w:type="textWrapping"/>
        <w:t xml:space="preserve">• Reuse existing authentication and authorization mechanisms.</w:t>
        <w:br w:type="textWrapping"/>
        <w:t xml:space="preserve">• Update role permissions within Auth API.</w:t>
        <w:br w:type="textWrapping"/>
        <w:t xml:space="preserve">• Admin API may consume patient information through APIs when required.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2 – Extend Admin API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Patient management is an administrative function.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Drawbacks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Breaks the current domain-driven architecture.</w:t>
        <w:br w:type="textWrapping"/>
        <w:t xml:space="preserve">• Introduces cross-service dependency complexity.</w:t>
        <w:br w:type="textWrapping"/>
        <w:t xml:space="preserve">• Less cohesive with authentication and authorization workflows.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3 – Create Dedicated Patient API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Clear separation of concerns.</w:t>
        <w:br w:type="textWrapping"/>
        <w:t xml:space="preserve">• Independent scalability and deployment.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Drawbacks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Additional infrastructure overhead.</w:t>
        <w:br w:type="textWrapping"/>
        <w:t xml:space="preserve">• Increased inter-service communication complexity.</w:t>
        <w:br w:type="textWrapping"/>
        <w:t xml:space="preserve">• Duplication of common functionality.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 – Extend Auth API.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fundamental domain entities and should reside alongside doctors, hospitals, labs, users, and roles within the Auth API service.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Schema Design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Design Decision – Extend Existing User System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will be implemented as users assigned the PATIENT role instead of introducing a completely separate identity model.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Reuses existing authentication mechanisms.</w:t>
        <w:br w:type="textWrapping"/>
        <w:t xml:space="preserve">• Supports patient login without additional systems.</w:t>
        <w:br w:type="textWrapping"/>
        <w:t xml:space="preserve">• Leverages existing person_details structure.</w:t>
        <w:br w:type="textWrapping"/>
        <w:t xml:space="preserve">• Maintains data consistency.</w:t>
        <w:br w:type="textWrapping"/>
        <w:t xml:space="preserve">• Follows the same pattern currently used for doctors.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Extension Strategy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person_details Table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fields: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is_patient BOOLEAN DEFAULT FALSE NOT NULL</w:t>
        <w:br w:type="textWrapping"/>
        <w:t xml:space="preserve">• patient_id VARCHAR(50) UNIQUE</w:t>
        <w:br w:type="textWrapping"/>
        <w:t xml:space="preserve">• patient_code VARCHAR(50) UNIQUE</w:t>
        <w:br w:type="textWrapping"/>
        <w:t xml:space="preserve">• national_id VARCHAR(50)</w:t>
        <w:br w:type="textWrapping"/>
        <w:t xml:space="preserve">• health_id VARCHAR(50)</w:t>
        <w:br w:type="textWrapping"/>
        <w:t xml:space="preserve">• medical_record_number VARCHAR(50)</w:t>
        <w:br w:type="textWrapping"/>
        <w:t xml:space="preserve">• marital_status VARCHAR(50)</w:t>
        <w:br w:type="textWrapping"/>
        <w:t xml:space="preserve">• number_of_children INTEGER</w:t>
        <w:br w:type="textWrapping"/>
        <w:t xml:space="preserve">• religion VARCHAR(100)</w:t>
        <w:br w:type="textWrapping"/>
        <w:t xml:space="preserve">• mother_tongue VARCHAR(100)</w:t>
        <w:br w:type="textWrapping"/>
        <w:t xml:space="preserve">• occupation VARCHAR(100)</w:t>
        <w:br w:type="textWrapping"/>
        <w:t xml:space="preserve">• address_line1 VARCHAR(255)</w:t>
        <w:br w:type="textWrapping"/>
        <w:t xml:space="preserve">• address_line2 VARCHAR(255)</w:t>
        <w:br w:type="textWrapping"/>
        <w:t xml:space="preserve">• primary_contact_country_code VARCHAR(10)</w:t>
        <w:br w:type="textWrapping"/>
        <w:t xml:space="preserve">• primary_contact_number VARCHAR(20)</w:t>
        <w:br w:type="textWrapping"/>
        <w:t xml:space="preserve">• secondary_contact_country_code VARCHAR(10)</w:t>
        <w:br w:type="textWrapping"/>
        <w:t xml:space="preserve">• secondary_contact_number VARCHAR(20)</w:t>
        <w:br w:type="textWrapping"/>
        <w:t xml:space="preserve">• organization_id INTEGER REFERENCES organisation(id)</w:t>
        <w:br w:type="textWrapping"/>
        <w:t xml:space="preserve">• hospital_id INTEGER REFERENCES hospitals(id)</w:t>
        <w:br w:type="textWrapping"/>
        <w:t xml:space="preserve">• hospital_lab_id INTEGER REFERENCES hospital_lab(id)</w:t>
        <w:br w:type="textWrapping"/>
        <w:t xml:space="preserve">• patient_status VARCHAR(20) DEFAULT 'ACTIVE'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person_details Fields Reused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user_id</w:t>
        <w:br w:type="textWrapping"/>
        <w:t xml:space="preserve">• country</w:t>
        <w:br w:type="textWrapping"/>
        <w:t xml:space="preserve">• state</w:t>
        <w:br w:type="textWrapping"/>
        <w:t xml:space="preserve">• city</w:t>
        <w:br w:type="textWrapping"/>
        <w:t xml:space="preserve">• postal_code</w:t>
        <w:br w:type="textWrapping"/>
        <w:t xml:space="preserve">• is_admin</w:t>
        <w:br w:type="textWrapping"/>
        <w:t xml:space="preserve">• is_4basecare_user</w:t>
        <w:br w:type="textWrapping"/>
        <w:t xml:space="preserve">• is_doctor</w:t>
        <w:br w:type="textWrapping"/>
        <w:t xml:space="preserve">• registration_number</w:t>
        <w:br w:type="textWrapping"/>
        <w:t xml:space="preserve">• doctor_specialization</w:t>
        <w:br w:type="textWrapping"/>
        <w:t xml:space="preserve">• hospital_id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users Fields Reused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id</w:t>
        <w:br w:type="textWrapping"/>
        <w:t xml:space="preserve">• user_uuid</w:t>
        <w:br w:type="textWrapping"/>
        <w:t xml:space="preserve">• username</w:t>
        <w:br w:type="textWrapping"/>
        <w:t xml:space="preserve">• email</w:t>
        <w:br w:type="textWrapping"/>
        <w:t xml:space="preserve">• password</w:t>
        <w:br w:type="textWrapping"/>
        <w:t xml:space="preserve">• first_name</w:t>
        <w:br w:type="textWrapping"/>
        <w:t xml:space="preserve">• last_name</w:t>
        <w:br w:type="textWrapping"/>
        <w:t xml:space="preserve">• dob</w:t>
        <w:br w:type="textWrapping"/>
        <w:t xml:space="preserve">• gender</w:t>
        <w:br w:type="textWrapping"/>
        <w:t xml:space="preserve">• is_active</w:t>
        <w:br w:type="textWrapping"/>
        <w:t xml:space="preserve">• is_deleted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Hospital Associations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hospital and doctor relationships for patients.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user_id</w:t>
        <w:br w:type="textWrapping"/>
        <w:t xml:space="preserve">• hospital_lab_id</w:t>
        <w:br w:type="textWrapping"/>
        <w:t xml:space="preserve">• location</w:t>
        <w:br w:type="textWrapping"/>
        <w:t xml:space="preserve">• primary_doctor_id</w:t>
        <w:br w:type="textWrapping"/>
        <w:t xml:space="preserve">• primary_doctor_name</w:t>
        <w:br w:type="textWrapping"/>
        <w:t xml:space="preserve">• primary_doctor_contact_country_code</w:t>
        <w:br w:type="textWrapping"/>
        <w:t xml:space="preserve">• primary_doctor_contact_number</w:t>
        <w:br w:type="textWrapping"/>
        <w:t xml:space="preserve">• secondary_doctor_id</w:t>
        <w:br w:type="textWrapping"/>
        <w:t xml:space="preserve">• secondary_doctor_name</w:t>
        <w:br w:type="textWrapping"/>
        <w:t xml:space="preserve">• secondary_doctor_contact_country_code</w:t>
        <w:br w:type="textWrapping"/>
        <w:t xml:space="preserve">• secondary_doctor_contact_number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Contact Status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referral and communication status.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user_id</w:t>
        <w:br w:type="textWrapping"/>
        <w:t xml:space="preserve">• contact_status</w:t>
        <w:br w:type="textWrapping"/>
        <w:t xml:space="preserve">• initial_contact_date</w:t>
        <w:br w:type="textWrapping"/>
        <w:t xml:space="preserve">• referring_hospital_patient_id</w:t>
        <w:br w:type="textWrapping"/>
        <w:t xml:space="preserve">• referring_hospital_id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Emergency Contacts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emergency contact information.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user_id</w:t>
        <w:br w:type="textWrapping"/>
        <w:t xml:space="preserve">• emergency_contact_name</w:t>
        <w:br w:type="textWrapping"/>
        <w:t xml:space="preserve">• relationship_to_patient</w:t>
        <w:br w:type="textWrapping"/>
        <w:t xml:space="preserve">• contact_country_code</w:t>
        <w:br w:type="textWrapping"/>
        <w:t xml:space="preserve">• contact_number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Client Information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client and sample source information.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user_id</w:t>
        <w:br w:type="textWrapping"/>
        <w:t xml:space="preserve">• client_id</w:t>
        <w:br w:type="textWrapping"/>
        <w:t xml:space="preserve">• business_mode</w:t>
        <w:br w:type="textWrapping"/>
        <w:t xml:space="preserve">• client_type</w:t>
        <w:br w:type="textWrapping"/>
        <w:t xml:space="preserve">• sample_source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and Performance Considerations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Foreign key indexes on all relationships.</w:t>
        <w:br w:type="textWrapping"/>
        <w:t xml:space="preserve">• Indexed patient ID and patient code.</w:t>
        <w:br w:type="textWrapping"/>
        <w:t xml:space="preserve">• Indexed organization, hospital, and laboratory identifiers.</w:t>
        <w:br w:type="textWrapping"/>
        <w:t xml:space="preserve">• Indexed patient status.</w:t>
        <w:br w:type="textWrapping"/>
        <w:t xml:space="preserve">• Additional composite indexes based on production query patterns.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require a valid JWT token and appropriate permissions.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Worklist Endpoint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/api/patients/worklist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Pagination</w:t>
        <w:br w:type="textWrapping"/>
        <w:t xml:space="preserve">• Search by patient name, patient ID, or contact number</w:t>
        <w:br w:type="textWrapping"/>
        <w:t xml:space="preserve">• Status filtering</w:t>
        <w:br w:type="textWrapping"/>
        <w:t xml:space="preserve">• Hospital filtering</w:t>
        <w:br w:type="textWrapping"/>
        <w:t xml:space="preserve">• Laboratory filtering</w:t>
        <w:br w:type="textWrapping"/>
        <w:t xml:space="preserve">• Sorting support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Detail Endpoint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/api/patients/:id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 information</w:t>
        <w:br w:type="textWrapping"/>
        <w:t xml:space="preserve">• Person details</w:t>
        <w:br w:type="textWrapping"/>
        <w:t xml:space="preserve">• Hospital association data</w:t>
        <w:br w:type="textWrapping"/>
        <w:t xml:space="preserve">• Contact status data</w:t>
        <w:br w:type="textWrapping"/>
        <w:t xml:space="preserve">• Emergency contacts</w:t>
        <w:br w:type="textWrapping"/>
        <w:t xml:space="preserve">• Client information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Patient Endpoint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/api/patients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Creates user account.</w:t>
        <w:br w:type="textWrapping"/>
        <w:t xml:space="preserve">• Assigns PATIENT role.</w:t>
        <w:br w:type="textWrapping"/>
        <w:t xml:space="preserve">• Creates person_details record.</w:t>
        <w:br w:type="textWrapping"/>
        <w:t xml:space="preserve">• Generates patient ID and patient code.</w:t>
        <w:br w:type="textWrapping"/>
        <w:t xml:space="preserve">• Associates organization, hospital, and laboratory.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Patient Endpoint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/api/patients/:id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Supports partial updates.</w:t>
        <w:br w:type="textWrapping"/>
        <w:t xml:space="preserve">• Updates patient profile and related records.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Patient Endpoint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/api/patients/:id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Soft deletion by default.</w:t>
        <w:br w:type="textWrapping"/>
        <w:t xml:space="preserve">• Hard deletion available for authorized administrators.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Updates Required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Admin Permissions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permission: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obd360.landing.patientManagement.disable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permission: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obd360.landing.patientManagement.enable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Patient Permissions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obd360.api.patient.read</w:t>
        <w:br w:type="textWrapping"/>
        <w:t xml:space="preserve">• obd360.api.patient.create</w:t>
        <w:br w:type="textWrapping"/>
        <w:t xml:space="preserve">• obd360.api.patient.update</w:t>
        <w:br w:type="textWrapping"/>
        <w:t xml:space="preserve">• obd360.api.patient.delete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 Lab Admin Permissions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permission: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obd360.landing.patientManagement.disable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permission: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obd360.landing.patientManagement.enable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Patient Permissions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obd360.api.patient.read</w:t>
        <w:br w:type="textWrapping"/>
        <w:t xml:space="preserve">• obd360.api.patient.create</w:t>
        <w:br w:type="textWrapping"/>
        <w:t xml:space="preserve">• obd360.api.patient.update</w:t>
        <w:br w:type="textWrapping"/>
        <w:t xml:space="preserve">• obd360.api.patient.delete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– Database Schema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migration files.</w:t>
        <w:br w:type="textWrapping"/>
        <w:t xml:space="preserve">• Execute migrations.</w:t>
        <w:br w:type="textWrapping"/>
        <w:t xml:space="preserve">• Validate schema.</w:t>
        <w:br w:type="textWrapping"/>
        <w:t xml:space="preserve">• Create indexes.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– Backend Development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Implement repository layer.</w:t>
        <w:br w:type="textWrapping"/>
        <w:t xml:space="preserve">• Implement service layer.</w:t>
        <w:br w:type="textWrapping"/>
        <w:t xml:space="preserve">• Create controllers.</w:t>
        <w:br w:type="textWrapping"/>
        <w:t xml:space="preserve">• Configure routes and middleware.</w:t>
        <w:br w:type="textWrapping"/>
        <w:t xml:space="preserve">• Implement authorization.</w:t>
        <w:br w:type="textWrapping"/>
        <w:t xml:space="preserve">• Add Swagger documentation.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– Permission Updates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permission migration.</w:t>
        <w:br w:type="textWrapping"/>
        <w:t xml:space="preserve">• Validate role-based access.</w:t>
        <w:br w:type="textWrapping"/>
        <w:t xml:space="preserve">• Verify UI visibility.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Strategy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Files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20260610000000_add_patient_fields_to_person_details.ts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20260610000100_create_patient_hospital_associations.ts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20260610000200_create_patient_contact_status.ts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20260610000300_create_patient_emergency_contacts.ts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20260610000400_create_patient_client_info.ts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20260610000500_update_role_permissions_patient_management.ts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