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9A" w:rsidRPr="00713521" w:rsidRDefault="0089629A" w:rsidP="0089629A">
      <w:pPr>
        <w:pStyle w:val="Heading7"/>
        <w:rPr>
          <w:rFonts w:ascii="Arial" w:hAnsi="Arial" w:cs="Arial"/>
        </w:rPr>
      </w:pPr>
      <w:bookmarkStart w:id="0" w:name="_GoBack"/>
      <w:bookmarkEnd w:id="0"/>
      <w:r w:rsidRPr="00713521">
        <w:rPr>
          <w:rFonts w:ascii="Arial" w:hAnsi="Arial" w:cs="Arial"/>
        </w:rPr>
        <w:t xml:space="preserve">Help Sheet for White Flash Cards </w:t>
      </w:r>
    </w:p>
    <w:p w:rsidR="0089629A" w:rsidRPr="00713521" w:rsidRDefault="004C13EF" w:rsidP="004C13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Tempo Marks and Dynamic Signs</w:t>
      </w:r>
    </w:p>
    <w:p w:rsidR="0089629A" w:rsidRPr="00713521" w:rsidRDefault="0089629A" w:rsidP="0089629A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22"/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2"/>
        <w:gridCol w:w="2820"/>
        <w:gridCol w:w="4167"/>
      </w:tblGrid>
      <w:tr w:rsidR="0089629A" w:rsidRPr="001E43D9" w:rsidTr="002E0F8C">
        <w:trPr>
          <w:trHeight w:val="487"/>
          <w:jc w:val="center"/>
        </w:trPr>
        <w:tc>
          <w:tcPr>
            <w:tcW w:w="1942" w:type="dxa"/>
            <w:shd w:val="clear" w:color="auto" w:fill="B3B3B3"/>
          </w:tcPr>
          <w:p w:rsidR="0089629A" w:rsidRPr="001E43D9" w:rsidRDefault="0089629A" w:rsidP="002E0F8C">
            <w:pPr>
              <w:jc w:val="center"/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 xml:space="preserve">Symbol </w:t>
            </w:r>
          </w:p>
        </w:tc>
        <w:tc>
          <w:tcPr>
            <w:tcW w:w="2820" w:type="dxa"/>
            <w:shd w:val="clear" w:color="auto" w:fill="B3B3B3"/>
          </w:tcPr>
          <w:p w:rsidR="0089629A" w:rsidRPr="001E43D9" w:rsidRDefault="0089629A" w:rsidP="002E0F8C">
            <w:pPr>
              <w:jc w:val="center"/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Term</w:t>
            </w:r>
          </w:p>
        </w:tc>
        <w:tc>
          <w:tcPr>
            <w:tcW w:w="4167" w:type="dxa"/>
            <w:shd w:val="clear" w:color="auto" w:fill="B3B3B3"/>
          </w:tcPr>
          <w:p w:rsidR="0089629A" w:rsidRPr="001E43D9" w:rsidRDefault="0089629A" w:rsidP="002E0F8C">
            <w:pPr>
              <w:pStyle w:val="Heading5"/>
              <w:rPr>
                <w:sz w:val="36"/>
              </w:rPr>
            </w:pPr>
            <w:r w:rsidRPr="001E43D9">
              <w:rPr>
                <w:sz w:val="36"/>
              </w:rPr>
              <w:t>Definition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>p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Piano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Soft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>m</w:t>
            </w:r>
            <w:r w:rsidRPr="001E43D9">
              <w:rPr>
                <w:b/>
                <w:bCs/>
                <w:i/>
                <w:iCs/>
                <w:sz w:val="36"/>
              </w:rPr>
              <w:t>p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Mezzo Piano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Moderately soft</w:t>
            </w:r>
          </w:p>
        </w:tc>
      </w:tr>
      <w:tr w:rsidR="0089629A" w:rsidRPr="001E43D9" w:rsidTr="002E0F8C">
        <w:trPr>
          <w:trHeight w:val="500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>p</w:t>
            </w:r>
            <w:r w:rsidRPr="001E43D9">
              <w:rPr>
                <w:b/>
                <w:bCs/>
                <w:i/>
                <w:iCs/>
                <w:sz w:val="36"/>
              </w:rPr>
              <w:t>p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Pianissimo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Very soft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 w:rsidRPr="001E43D9">
              <w:rPr>
                <w:b/>
                <w:bCs/>
                <w:i/>
                <w:iCs/>
                <w:sz w:val="36"/>
              </w:rPr>
              <w:t>F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Forte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Loud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>m</w:t>
            </w:r>
            <w:r w:rsidRPr="001E43D9">
              <w:rPr>
                <w:b/>
                <w:bCs/>
                <w:i/>
                <w:iCs/>
                <w:sz w:val="36"/>
              </w:rPr>
              <w:t>f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Mezzo Forte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Moderately loud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>f</w:t>
            </w:r>
            <w:r w:rsidRPr="001E43D9">
              <w:rPr>
                <w:b/>
                <w:bCs/>
                <w:i/>
                <w:iCs/>
                <w:sz w:val="36"/>
              </w:rPr>
              <w:t>f</w: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Fortissimo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Very loud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object w:dxaOrig="17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5pt;height:21.5pt" o:ole="">
                  <v:imagedata r:id="rId4" o:title=""/>
                </v:shape>
                <o:OLEObject Type="Embed" ProgID="PBrush" ShapeID="_x0000_i1025" DrawAspect="Content" ObjectID="_1535205318" r:id="rId5"/>
              </w:objec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Crescendo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Gradually louder</w:t>
            </w:r>
          </w:p>
        </w:tc>
      </w:tr>
      <w:tr w:rsidR="0089629A" w:rsidRPr="001E43D9" w:rsidTr="002E0F8C">
        <w:trPr>
          <w:trHeight w:val="487"/>
          <w:jc w:val="center"/>
        </w:trPr>
        <w:tc>
          <w:tcPr>
            <w:tcW w:w="1942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object w:dxaOrig="1710" w:dyaOrig="435">
                <v:shape id="_x0000_i1026" type="#_x0000_t75" style="width:85.5pt;height:21.5pt" o:ole="">
                  <v:imagedata r:id="rId6" o:title=""/>
                </v:shape>
                <o:OLEObject Type="Embed" ProgID="PBrush" ShapeID="_x0000_i1026" DrawAspect="Content" ObjectID="_1535205319" r:id="rId7"/>
              </w:object>
            </w:r>
          </w:p>
        </w:tc>
        <w:tc>
          <w:tcPr>
            <w:tcW w:w="2820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Diminuendo</w:t>
            </w:r>
          </w:p>
        </w:tc>
        <w:tc>
          <w:tcPr>
            <w:tcW w:w="4167" w:type="dxa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Gradually softer</w:t>
            </w:r>
          </w:p>
        </w:tc>
      </w:tr>
      <w:tr w:rsidR="0089629A" w:rsidRPr="001E43D9" w:rsidTr="002E0F8C">
        <w:trPr>
          <w:trHeight w:val="814"/>
          <w:jc w:val="center"/>
        </w:trPr>
        <w:tc>
          <w:tcPr>
            <w:tcW w:w="1942" w:type="dxa"/>
            <w:vAlign w:val="center"/>
          </w:tcPr>
          <w:p w:rsidR="0089629A" w:rsidRPr="001E43D9" w:rsidRDefault="0089629A" w:rsidP="002E0F8C">
            <w:pPr>
              <w:jc w:val="center"/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object w:dxaOrig="465" w:dyaOrig="345">
                <v:shape id="_x0000_i1027" type="#_x0000_t75" style="width:23.5pt;height:17pt" o:ole="">
                  <v:imagedata r:id="rId8" o:title=""/>
                </v:shape>
                <o:OLEObject Type="Embed" ProgID="PBrush" ShapeID="_x0000_i1027" DrawAspect="Content" ObjectID="_1535205320" r:id="rId9"/>
              </w:object>
            </w:r>
          </w:p>
        </w:tc>
        <w:tc>
          <w:tcPr>
            <w:tcW w:w="2820" w:type="dxa"/>
            <w:vAlign w:val="center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Accent Sign</w:t>
            </w:r>
          </w:p>
        </w:tc>
        <w:tc>
          <w:tcPr>
            <w:tcW w:w="4167" w:type="dxa"/>
            <w:vAlign w:val="center"/>
          </w:tcPr>
          <w:p w:rsidR="0089629A" w:rsidRPr="001E43D9" w:rsidRDefault="0089629A" w:rsidP="002E0F8C">
            <w:pPr>
              <w:rPr>
                <w:b/>
                <w:bCs/>
                <w:sz w:val="36"/>
              </w:rPr>
            </w:pPr>
            <w:r w:rsidRPr="001E43D9">
              <w:rPr>
                <w:b/>
                <w:bCs/>
                <w:sz w:val="36"/>
              </w:rPr>
              <w:t>Play that note louder</w:t>
            </w:r>
          </w:p>
        </w:tc>
      </w:tr>
    </w:tbl>
    <w:p w:rsidR="0089629A" w:rsidRPr="004A6725" w:rsidRDefault="0089629A" w:rsidP="0089629A">
      <w:pPr>
        <w:rPr>
          <w:vanish/>
        </w:rPr>
      </w:pPr>
    </w:p>
    <w:tbl>
      <w:tblPr>
        <w:tblpPr w:leftFromText="187" w:rightFromText="187" w:vertAnchor="text" w:horzAnchor="margin" w:tblpXSpec="center" w:tblpY="170"/>
        <w:tblW w:w="78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305"/>
        <w:gridCol w:w="5580"/>
      </w:tblGrid>
      <w:tr w:rsidR="0089629A" w:rsidRPr="00713521" w:rsidTr="00614E7C">
        <w:trPr>
          <w:trHeight w:val="308"/>
          <w:tblCellSpacing w:w="0" w:type="dxa"/>
          <w:jc w:val="center"/>
        </w:trPr>
        <w:tc>
          <w:tcPr>
            <w:tcW w:w="2305" w:type="dxa"/>
            <w:shd w:val="clear" w:color="auto" w:fill="B3B3B3"/>
            <w:vAlign w:val="center"/>
          </w:tcPr>
          <w:p w:rsidR="0089629A" w:rsidRPr="00713521" w:rsidRDefault="0089629A" w:rsidP="005839B8">
            <w:pPr>
              <w:jc w:val="center"/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Tempo Markings</w:t>
            </w:r>
          </w:p>
        </w:tc>
        <w:tc>
          <w:tcPr>
            <w:tcW w:w="5580" w:type="dxa"/>
            <w:shd w:val="clear" w:color="auto" w:fill="B3B3B3"/>
            <w:vAlign w:val="center"/>
          </w:tcPr>
          <w:p w:rsidR="0089629A" w:rsidRPr="00713521" w:rsidRDefault="0089629A" w:rsidP="005839B8">
            <w:pPr>
              <w:jc w:val="center"/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Definition</w:t>
            </w:r>
          </w:p>
        </w:tc>
      </w:tr>
      <w:tr w:rsidR="0089629A" w:rsidRPr="00713521" w:rsidTr="00614E7C">
        <w:trPr>
          <w:trHeight w:val="308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Adagio</w:t>
            </w:r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Slowly</w:t>
            </w:r>
          </w:p>
        </w:tc>
      </w:tr>
      <w:tr w:rsidR="0089629A" w:rsidRPr="00713521" w:rsidTr="00614E7C">
        <w:trPr>
          <w:trHeight w:val="630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Andante</w:t>
            </w:r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 xml:space="preserve">Moving along - walking </w:t>
            </w:r>
            <w:r w:rsidR="00614E7C">
              <w:rPr>
                <w:rFonts w:ascii="Arial" w:hAnsi="Arial" w:cs="Arial"/>
                <w:b/>
                <w:bCs/>
                <w:sz w:val="36"/>
                <w:szCs w:val="16"/>
              </w:rPr>
              <w:t>speed</w:t>
            </w:r>
          </w:p>
        </w:tc>
      </w:tr>
      <w:tr w:rsidR="0089629A" w:rsidRPr="00713521" w:rsidTr="00614E7C">
        <w:trPr>
          <w:trHeight w:val="308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Moderato</w:t>
            </w:r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Moderately</w:t>
            </w:r>
          </w:p>
        </w:tc>
      </w:tr>
      <w:tr w:rsidR="0089629A" w:rsidRPr="00713521" w:rsidTr="00614E7C">
        <w:trPr>
          <w:trHeight w:val="321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Allegro</w:t>
            </w:r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Quickly</w:t>
            </w:r>
          </w:p>
        </w:tc>
      </w:tr>
      <w:tr w:rsidR="0089629A" w:rsidRPr="00713521" w:rsidTr="00614E7C">
        <w:trPr>
          <w:trHeight w:val="617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proofErr w:type="spellStart"/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Ritardando</w:t>
            </w:r>
            <w:proofErr w:type="spellEnd"/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Gradually slowing the tempo</w:t>
            </w:r>
          </w:p>
        </w:tc>
      </w:tr>
      <w:tr w:rsidR="0089629A" w:rsidRPr="00713521" w:rsidTr="00614E7C">
        <w:trPr>
          <w:trHeight w:val="576"/>
          <w:tblCellSpacing w:w="0" w:type="dxa"/>
          <w:jc w:val="center"/>
        </w:trPr>
        <w:tc>
          <w:tcPr>
            <w:tcW w:w="2305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A Tempo</w:t>
            </w:r>
          </w:p>
        </w:tc>
        <w:tc>
          <w:tcPr>
            <w:tcW w:w="5580" w:type="dxa"/>
            <w:vAlign w:val="center"/>
          </w:tcPr>
          <w:p w:rsidR="0089629A" w:rsidRPr="00713521" w:rsidRDefault="0089629A" w:rsidP="005839B8">
            <w:pPr>
              <w:rPr>
                <w:rFonts w:ascii="Arial" w:hAnsi="Arial" w:cs="Arial"/>
                <w:b/>
                <w:bCs/>
                <w:sz w:val="36"/>
                <w:szCs w:val="16"/>
              </w:rPr>
            </w:pPr>
            <w:r w:rsidRPr="00713521">
              <w:rPr>
                <w:rFonts w:ascii="Arial" w:hAnsi="Arial" w:cs="Arial"/>
                <w:b/>
                <w:bCs/>
                <w:sz w:val="36"/>
                <w:szCs w:val="16"/>
              </w:rPr>
              <w:t>Return to the original tempo</w:t>
            </w:r>
          </w:p>
        </w:tc>
      </w:tr>
    </w:tbl>
    <w:p w:rsidR="0089629A" w:rsidRPr="00713521" w:rsidRDefault="0089629A" w:rsidP="0089629A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89629A" w:rsidRPr="004D1B51" w:rsidRDefault="0089629A" w:rsidP="0089629A">
      <w:pPr>
        <w:rPr>
          <w:vanish/>
        </w:rPr>
      </w:pPr>
    </w:p>
    <w:p w:rsidR="00D15A54" w:rsidRDefault="00D15A54"/>
    <w:sectPr w:rsidR="00D15A54" w:rsidSect="00B6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6B6B"/>
    <w:rsid w:val="002E0F8C"/>
    <w:rsid w:val="004C13EF"/>
    <w:rsid w:val="00614E7C"/>
    <w:rsid w:val="00874B02"/>
    <w:rsid w:val="0089629A"/>
    <w:rsid w:val="00956B6B"/>
    <w:rsid w:val="00B66A47"/>
    <w:rsid w:val="00D1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9629A"/>
    <w:pPr>
      <w:keepNext/>
      <w:jc w:val="center"/>
      <w:outlineLvl w:val="4"/>
    </w:pPr>
    <w:rPr>
      <w:b/>
      <w:bCs/>
      <w:sz w:val="40"/>
    </w:rPr>
  </w:style>
  <w:style w:type="paragraph" w:styleId="Heading7">
    <w:name w:val="heading 7"/>
    <w:basedOn w:val="Normal"/>
    <w:next w:val="Normal"/>
    <w:link w:val="Heading7Char"/>
    <w:qFormat/>
    <w:rsid w:val="0089629A"/>
    <w:pPr>
      <w:keepNext/>
      <w:jc w:val="center"/>
      <w:outlineLvl w:val="6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9629A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7Char">
    <w:name w:val="Heading 7 Char"/>
    <w:basedOn w:val="DefaultParagraphFont"/>
    <w:link w:val="Heading7"/>
    <w:rsid w:val="00896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semiHidden/>
    <w:rsid w:val="008962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9629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B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B0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6</cp:revision>
  <cp:lastPrinted>2015-12-15T01:07:00Z</cp:lastPrinted>
  <dcterms:created xsi:type="dcterms:W3CDTF">2015-07-27T23:56:00Z</dcterms:created>
  <dcterms:modified xsi:type="dcterms:W3CDTF">2016-09-13T00:09:00Z</dcterms:modified>
</cp:coreProperties>
</file>