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BC" w:rsidRPr="00432ABC" w:rsidRDefault="00432ABC" w:rsidP="00432ABC">
      <w:pPr>
        <w:spacing w:before="100" w:beforeAutospacing="1" w:after="100" w:afterAutospacing="1" w:line="240" w:lineRule="auto"/>
        <w:outlineLvl w:val="1"/>
        <w:rPr>
          <w:rFonts w:ascii="標楷體" w:eastAsia="標楷體" w:hAnsi="標楷體" w:cs="Times New Roman"/>
          <w:b/>
          <w:bCs/>
          <w:spacing w:val="-15"/>
          <w:sz w:val="36"/>
          <w:szCs w:val="36"/>
        </w:rPr>
      </w:pPr>
      <w:r w:rsidRPr="00432ABC">
        <w:rPr>
          <w:rFonts w:ascii="標楷體" w:eastAsia="標楷體" w:hAnsi="標楷體" w:cs="微軟正黑體" w:hint="eastAsia"/>
          <w:b/>
          <w:bCs/>
          <w:spacing w:val="-15"/>
          <w:sz w:val="36"/>
          <w:szCs w:val="36"/>
        </w:rPr>
        <w:t>智慧醫療整合期中心得報告</w:t>
      </w:r>
      <w:r w:rsidRPr="00432ABC">
        <w:rPr>
          <w:rFonts w:ascii="標楷體" w:eastAsia="標楷體" w:hAnsi="標楷體" w:cs="Times New Roman"/>
          <w:b/>
          <w:bCs/>
          <w:spacing w:val="-15"/>
          <w:sz w:val="36"/>
          <w:szCs w:val="36"/>
        </w:rPr>
        <w:t xml:space="preserve"> </w:t>
      </w:r>
    </w:p>
    <w:p w:rsidR="00432ABC" w:rsidRDefault="00432ABC" w:rsidP="00432ABC">
      <w:pPr>
        <w:spacing w:before="100" w:beforeAutospacing="1" w:after="100" w:afterAutospacing="1" w:line="240" w:lineRule="auto"/>
        <w:outlineLvl w:val="5"/>
        <w:rPr>
          <w:rFonts w:ascii="Times New Roman" w:eastAsia="標楷體" w:hAnsi="Times New Roman" w:cs="Times New Roman"/>
          <w:sz w:val="21"/>
          <w:szCs w:val="15"/>
          <w:lang w:eastAsia="zh-CN"/>
        </w:rPr>
      </w:pPr>
      <w:r w:rsidRPr="00432ABC">
        <w:rPr>
          <w:rFonts w:ascii="Times New Roman" w:eastAsia="標楷體" w:hAnsi="Times New Roman" w:cs="Times New Roman"/>
          <w:sz w:val="21"/>
          <w:szCs w:val="15"/>
          <w:lang w:eastAsia="zh-CN"/>
        </w:rPr>
        <w:t xml:space="preserve">Created by </w:t>
      </w:r>
      <w:r w:rsidRPr="00432ABC">
        <w:rPr>
          <w:rFonts w:ascii="Times New Roman" w:eastAsia="標楷體" w:hAnsi="Times New Roman" w:cs="Times New Roman"/>
          <w:sz w:val="21"/>
          <w:szCs w:val="15"/>
          <w:lang w:eastAsia="zh-CN"/>
        </w:rPr>
        <w:t>黃彥鈞</w:t>
      </w:r>
      <w:r>
        <w:rPr>
          <w:rFonts w:ascii="Times New Roman" w:eastAsia="標楷體" w:hAnsi="Times New Roman" w:cs="Times New Roman"/>
          <w:sz w:val="21"/>
          <w:szCs w:val="15"/>
          <w:lang w:eastAsia="zh-CN"/>
        </w:rPr>
        <w:t xml:space="preserve"> (Weber, YC Huang) </w:t>
      </w:r>
      <w:r w:rsidR="00DB2FEA">
        <w:rPr>
          <w:rFonts w:ascii="Times New Roman" w:eastAsia="標楷體" w:hAnsi="Times New Roman" w:cs="Times New Roman"/>
          <w:sz w:val="21"/>
          <w:szCs w:val="15"/>
          <w:lang w:eastAsia="zh-CN"/>
        </w:rPr>
        <w:t>M946108006</w:t>
      </w:r>
      <w:r w:rsidR="00DB2FEA">
        <w:rPr>
          <w:rFonts w:ascii="Times New Roman" w:eastAsia="標楷體" w:hAnsi="Times New Roman" w:cs="Times New Roman" w:hint="eastAsia"/>
          <w:sz w:val="21"/>
          <w:szCs w:val="15"/>
        </w:rPr>
        <w:t xml:space="preserve"> </w:t>
      </w:r>
      <w:r w:rsidR="00DB2FEA">
        <w:rPr>
          <w:rFonts w:ascii="Times New Roman" w:eastAsia="標楷體" w:hAnsi="Times New Roman" w:cs="Times New Roman" w:hint="eastAsia"/>
          <w:sz w:val="21"/>
          <w:szCs w:val="15"/>
        </w:rPr>
        <w:t>大數據研究所</w:t>
      </w:r>
    </w:p>
    <w:p w:rsidR="00432ABC" w:rsidRDefault="00432ABC" w:rsidP="00432ABC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5"/>
        <w:rPr>
          <w:rFonts w:ascii="Times New Roman" w:eastAsia="標楷體" w:hAnsi="Times New Roman" w:cs="Times New Roman"/>
          <w:sz w:val="21"/>
          <w:szCs w:val="15"/>
          <w:lang w:eastAsia="zh-CN"/>
        </w:rPr>
      </w:pPr>
      <w:r w:rsidRPr="00432ABC">
        <w:rPr>
          <w:rFonts w:ascii="Times New Roman" w:eastAsia="標楷體" w:hAnsi="Times New Roman" w:cs="Times New Roman"/>
          <w:sz w:val="21"/>
          <w:szCs w:val="15"/>
          <w:lang w:eastAsia="zh-CN"/>
        </w:rPr>
        <w:t>Student of Graduate Institute of Data Science, Taipei Medical University</w:t>
      </w:r>
      <w:r>
        <w:rPr>
          <w:rFonts w:ascii="Times New Roman" w:eastAsia="標楷體" w:hAnsi="Times New Roman" w:cs="Times New Roman"/>
          <w:sz w:val="21"/>
          <w:szCs w:val="15"/>
          <w:lang w:eastAsia="zh-CN"/>
        </w:rPr>
        <w:t xml:space="preserve"> (TMU)</w:t>
      </w:r>
    </w:p>
    <w:p w:rsidR="00432ABC" w:rsidRPr="00432ABC" w:rsidRDefault="00093EA4" w:rsidP="00432ABC">
      <w:pPr>
        <w:spacing w:after="100" w:afterAutospacing="1" w:line="240" w:lineRule="auto"/>
        <w:rPr>
          <w:rFonts w:ascii="標楷體" w:eastAsia="標楷體" w:hAnsi="標楷體" w:cs="Helvetica"/>
          <w:sz w:val="24"/>
          <w:szCs w:val="24"/>
        </w:rPr>
      </w:pPr>
      <w:r>
        <w:rPr>
          <w:rFonts w:ascii="Times New Roman" w:eastAsia="標楷體" w:hAnsi="Times New Roman" w:cs="Times New Roman"/>
          <w:sz w:val="21"/>
          <w:szCs w:val="15"/>
        </w:rPr>
        <w:t xml:space="preserve">         </w:t>
      </w:r>
      <w:bookmarkStart w:id="0" w:name="_GoBack"/>
      <w:bookmarkEnd w:id="0"/>
      <w:r w:rsidR="00432ABC" w:rsidRPr="00432ABC">
        <w:rPr>
          <w:rFonts w:ascii="標楷體" w:eastAsia="標楷體" w:hAnsi="標楷體" w:cs="微軟正黑體" w:hint="eastAsia"/>
          <w:sz w:val="24"/>
          <w:szCs w:val="24"/>
        </w:rPr>
        <w:t>心理學家馬斯洛的</w:t>
      </w:r>
      <w:r w:rsidR="00432ABC" w:rsidRPr="00432ABC">
        <w:rPr>
          <w:rFonts w:ascii="標楷體" w:eastAsia="標楷體" w:hAnsi="標楷體" w:cs="微軟正黑體" w:hint="eastAsia"/>
          <w:b/>
          <w:bCs/>
          <w:sz w:val="24"/>
          <w:szCs w:val="24"/>
        </w:rPr>
        <w:t>需求層次理論</w:t>
      </w:r>
      <w:r w:rsidR="00432ABC" w:rsidRPr="00432ABC">
        <w:rPr>
          <w:rFonts w:ascii="標楷體" w:eastAsia="標楷體" w:hAnsi="標楷體" w:cs="Helvetica"/>
          <w:b/>
          <w:bCs/>
          <w:sz w:val="24"/>
          <w:szCs w:val="24"/>
        </w:rPr>
        <w:t>( Maslow's hierarchy of needs)</w:t>
      </w:r>
      <w:r w:rsidR="00432ABC" w:rsidRPr="00432ABC">
        <w:rPr>
          <w:rFonts w:ascii="標楷體" w:eastAsia="標楷體" w:hAnsi="標楷體" w:cs="Helvetica"/>
          <w:sz w:val="24"/>
          <w:szCs w:val="24"/>
        </w:rPr>
        <w:t xml:space="preserve"> </w:t>
      </w:r>
      <w:r w:rsidR="00432ABC" w:rsidRPr="00432ABC">
        <w:rPr>
          <w:rFonts w:ascii="標楷體" w:eastAsia="標楷體" w:hAnsi="標楷體" w:cs="微軟正黑體" w:hint="eastAsia"/>
          <w:sz w:val="24"/>
          <w:szCs w:val="24"/>
        </w:rPr>
        <w:t>中曾提到，人類的需求由底層至高層分為「生理、安全、歸屬感、受尊重、自我實現」。現今二十一世紀，人類逐漸由大戰的陰霾走出，建構出進</w:t>
      </w:r>
      <w:r w:rsidR="00787451">
        <w:rPr>
          <w:rFonts w:ascii="標楷體" w:eastAsia="標楷體" w:hAnsi="標楷體" w:cs="微軟正黑體" w:hint="eastAsia"/>
          <w:sz w:val="24"/>
          <w:szCs w:val="24"/>
        </w:rPr>
        <w:t>步的國家與社會，雖然我們一直往前邁進，但只要身為人，勢必有情有欲</w:t>
      </w:r>
      <w:r w:rsidR="00432ABC" w:rsidRPr="00432ABC">
        <w:rPr>
          <w:rFonts w:ascii="標楷體" w:eastAsia="標楷體" w:hAnsi="標楷體" w:cs="微軟正黑體" w:hint="eastAsia"/>
          <w:sz w:val="24"/>
          <w:szCs w:val="24"/>
        </w:rPr>
        <w:t>，人生需求如影隨形。其中生理和安全需求雖為底層次概念，卻又如此不可或缺，除去溫飽的物質因素</w:t>
      </w:r>
      <w:r w:rsidR="00432ABC" w:rsidRPr="00432ABC">
        <w:rPr>
          <w:rFonts w:ascii="標楷體" w:eastAsia="標楷體" w:hAnsi="標楷體" w:cs="Helvetica"/>
          <w:sz w:val="24"/>
          <w:szCs w:val="24"/>
        </w:rPr>
        <w:t xml:space="preserve"> (</w:t>
      </w:r>
      <w:r w:rsidR="00432ABC" w:rsidRPr="00432ABC">
        <w:rPr>
          <w:rFonts w:ascii="標楷體" w:eastAsia="標楷體" w:hAnsi="標楷體" w:cs="微軟正黑體" w:hint="eastAsia"/>
          <w:sz w:val="24"/>
          <w:szCs w:val="24"/>
        </w:rPr>
        <w:t>金融</w:t>
      </w:r>
      <w:r w:rsidR="00432ABC" w:rsidRPr="00432ABC">
        <w:rPr>
          <w:rFonts w:ascii="標楷體" w:eastAsia="標楷體" w:hAnsi="標楷體" w:cs="Helvetica"/>
          <w:sz w:val="24"/>
          <w:szCs w:val="24"/>
        </w:rPr>
        <w:t>)</w:t>
      </w:r>
      <w:r w:rsidR="00432ABC" w:rsidRPr="00432ABC">
        <w:rPr>
          <w:rFonts w:ascii="標楷體" w:eastAsia="標楷體" w:hAnsi="標楷體" w:cs="微軟正黑體" w:hint="eastAsia"/>
          <w:sz w:val="24"/>
          <w:szCs w:val="24"/>
        </w:rPr>
        <w:t>之外，「醫療與安全」一直是都是重要的課題，少了完善的醫療科技、制度、服務，幸福的社會將少了最重要的依託</w:t>
      </w:r>
      <w:r w:rsidR="00432ABC" w:rsidRPr="00432ABC">
        <w:rPr>
          <w:rFonts w:ascii="標楷體" w:eastAsia="標楷體" w:hAnsi="標楷體" w:cs="微軟正黑體"/>
          <w:sz w:val="24"/>
          <w:szCs w:val="24"/>
        </w:rPr>
        <w:t>。</w:t>
      </w:r>
    </w:p>
    <w:p w:rsidR="00432ABC" w:rsidRPr="00432ABC" w:rsidRDefault="00432ABC" w:rsidP="00432ABC">
      <w:pPr>
        <w:spacing w:after="100" w:afterAutospacing="1" w:line="240" w:lineRule="auto"/>
        <w:rPr>
          <w:rFonts w:ascii="標楷體" w:eastAsia="標楷體" w:hAnsi="標楷體" w:cs="Helvetica"/>
          <w:sz w:val="24"/>
          <w:szCs w:val="24"/>
        </w:rPr>
      </w:pPr>
      <w:r>
        <w:rPr>
          <w:rFonts w:ascii="標楷體" w:eastAsia="標楷體" w:hAnsi="標楷體" w:cs="微軟正黑體" w:hint="eastAsia"/>
          <w:sz w:val="24"/>
          <w:szCs w:val="24"/>
        </w:rPr>
        <w:t xml:space="preserve">   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智慧醫療的發展將大大增進醫療品質科技、制度、服務的進步。其中我所較為關注的為</w:t>
      </w:r>
      <w:r w:rsidRPr="00787451">
        <w:rPr>
          <w:rFonts w:ascii="標楷體" w:eastAsia="標楷體" w:hAnsi="標楷體" w:cs="微軟正黑體" w:hint="eastAsia"/>
          <w:b/>
          <w:sz w:val="24"/>
          <w:szCs w:val="24"/>
          <w:u w:val="single"/>
        </w:rPr>
        <w:t>遠距醫療</w:t>
      </w:r>
      <w:r w:rsidRPr="00787451">
        <w:rPr>
          <w:rFonts w:ascii="標楷體" w:eastAsia="標楷體" w:hAnsi="標楷體" w:cs="微軟正黑體" w:hint="eastAsia"/>
          <w:sz w:val="24"/>
          <w:szCs w:val="24"/>
          <w:u w:val="single"/>
        </w:rPr>
        <w:t>與</w:t>
      </w:r>
      <w:r w:rsidRPr="00787451">
        <w:rPr>
          <w:rFonts w:ascii="標楷體" w:eastAsia="標楷體" w:hAnsi="標楷體" w:cs="微軟正黑體" w:hint="eastAsia"/>
          <w:b/>
          <w:sz w:val="24"/>
          <w:szCs w:val="24"/>
          <w:u w:val="single"/>
        </w:rPr>
        <w:t>精準醫療</w:t>
      </w:r>
      <w:r w:rsidRPr="00432ABC">
        <w:rPr>
          <w:rFonts w:ascii="標楷體" w:eastAsia="標楷體" w:hAnsi="標楷體" w:cs="微軟正黑體"/>
          <w:sz w:val="24"/>
          <w:szCs w:val="24"/>
        </w:rPr>
        <w:t>。</w:t>
      </w:r>
    </w:p>
    <w:p w:rsidR="00432ABC" w:rsidRPr="00432ABC" w:rsidRDefault="00432ABC" w:rsidP="00432ABC">
      <w:pPr>
        <w:spacing w:after="100" w:afterAutospacing="1" w:line="240" w:lineRule="auto"/>
        <w:rPr>
          <w:rFonts w:ascii="標楷體" w:eastAsia="標楷體" w:hAnsi="標楷體" w:cs="Helvetica"/>
          <w:sz w:val="24"/>
          <w:szCs w:val="24"/>
        </w:rPr>
      </w:pPr>
      <w:r>
        <w:rPr>
          <w:rFonts w:ascii="標楷體" w:eastAsia="標楷體" w:hAnsi="標楷體" w:cs="微軟正黑體" w:hint="eastAsia"/>
          <w:sz w:val="24"/>
          <w:szCs w:val="24"/>
        </w:rPr>
        <w:t xml:space="preserve">   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遠距醫療科技可以補足都市化進步下，城鄉發展不足，鄉村醫療資源缺乏的窘境。除了遠距門診之外，手術技術如</w:t>
      </w:r>
      <w:r w:rsidRPr="00787451">
        <w:rPr>
          <w:rFonts w:ascii="標楷體" w:eastAsia="標楷體" w:hAnsi="標楷體" w:cs="微軟正黑體" w:hint="eastAsia"/>
          <w:b/>
          <w:sz w:val="24"/>
          <w:szCs w:val="24"/>
        </w:rPr>
        <w:t>達文西微創手術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，</w:t>
      </w:r>
      <w:r w:rsidRPr="00432ABC">
        <w:rPr>
          <w:rFonts w:ascii="標楷體" w:eastAsia="標楷體" w:hAnsi="標楷體" w:cs="Helvetica"/>
          <w:sz w:val="24"/>
          <w:szCs w:val="24"/>
        </w:rPr>
        <w:t xml:space="preserve">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外科手術的方式從第一代用肉眼直觀的傳統開腹式手術，提升至第二代腹腔鏡</w:t>
      </w:r>
      <w:r w:rsidRPr="00432ABC">
        <w:rPr>
          <w:rFonts w:ascii="標楷體" w:eastAsia="標楷體" w:hAnsi="標楷體" w:cs="Helvetica"/>
          <w:sz w:val="24"/>
          <w:szCs w:val="24"/>
        </w:rPr>
        <w:t>2D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平面影像手術，再進化到現今第三代機器人輔助</w:t>
      </w:r>
      <w:r w:rsidRPr="00432ABC">
        <w:rPr>
          <w:rFonts w:ascii="標楷體" w:eastAsia="標楷體" w:hAnsi="標楷體" w:cs="Helvetica"/>
          <w:sz w:val="24"/>
          <w:szCs w:val="24"/>
        </w:rPr>
        <w:t>3D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立體手術視野微創手術，不僅能夠解決腹腔鏡手術的困難，也提供病人更好更精細的治療結果，對病人而言確實是一大福音，也是醫學領域一大進步</w:t>
      </w:r>
      <w:r w:rsidR="00787451">
        <w:rPr>
          <w:rFonts w:ascii="標楷體" w:eastAsia="標楷體" w:hAnsi="標楷體" w:cs="Helvetica"/>
          <w:sz w:val="24"/>
          <w:szCs w:val="24"/>
        </w:rPr>
        <w:t xml:space="preserve"> (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黃昭淵</w:t>
      </w:r>
      <w:r w:rsidR="00787451">
        <w:rPr>
          <w:rFonts w:ascii="標楷體" w:eastAsia="標楷體" w:hAnsi="標楷體" w:cs="Helvetica"/>
          <w:sz w:val="24"/>
          <w:szCs w:val="24"/>
        </w:rPr>
        <w:t>,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民</w:t>
      </w:r>
      <w:r w:rsidRPr="00432ABC">
        <w:rPr>
          <w:rFonts w:ascii="標楷體" w:eastAsia="標楷體" w:hAnsi="標楷體" w:cs="Helvetica"/>
          <w:sz w:val="24"/>
          <w:szCs w:val="24"/>
        </w:rPr>
        <w:t>107)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。若機器輔助系統應用於遠距醫療，將是病人與醫師的一大福音，不僅為醫師提供更精準且靈活的手術操作動作、更為清晰的視覺化視野、舒適的手術動作外。然面臨造價不斐，人員技術訓練成本高、健保不給付等等，該技術並不適於普及於任何情況</w:t>
      </w:r>
      <w:r w:rsidRPr="00432ABC">
        <w:rPr>
          <w:rFonts w:ascii="標楷體" w:eastAsia="標楷體" w:hAnsi="標楷體" w:cs="微軟正黑體"/>
          <w:sz w:val="24"/>
          <w:szCs w:val="24"/>
        </w:rPr>
        <w:t>。</w:t>
      </w:r>
    </w:p>
    <w:p w:rsidR="00432ABC" w:rsidRPr="00432ABC" w:rsidRDefault="00432ABC" w:rsidP="00432ABC">
      <w:pPr>
        <w:spacing w:after="100" w:afterAutospacing="1" w:line="240" w:lineRule="auto"/>
        <w:rPr>
          <w:rFonts w:ascii="標楷體" w:eastAsia="標楷體" w:hAnsi="標楷體" w:cs="Helvetica"/>
          <w:sz w:val="24"/>
          <w:szCs w:val="24"/>
        </w:rPr>
      </w:pPr>
      <w:r>
        <w:rPr>
          <w:rFonts w:ascii="標楷體" w:eastAsia="標楷體" w:hAnsi="標楷體" w:cs="微軟正黑體" w:hint="eastAsia"/>
          <w:sz w:val="24"/>
          <w:szCs w:val="24"/>
        </w:rPr>
        <w:t xml:space="preserve">   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另外，精準醫療如基因檢測技術，發現</w:t>
      </w:r>
      <w:r w:rsidRPr="00432ABC">
        <w:rPr>
          <w:rFonts w:ascii="標楷體" w:eastAsia="標楷體" w:hAnsi="標楷體" w:cs="Helvetica"/>
          <w:sz w:val="24"/>
          <w:szCs w:val="24"/>
        </w:rPr>
        <w:t>DNA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雙股螺旋的研究學者之一詹姆士華生</w:t>
      </w:r>
      <w:r w:rsidRPr="00432ABC">
        <w:rPr>
          <w:rFonts w:ascii="標楷體" w:eastAsia="標楷體" w:hAnsi="標楷體" w:cs="Helvetica"/>
          <w:sz w:val="24"/>
          <w:szCs w:val="24"/>
        </w:rPr>
        <w:t xml:space="preserve"> (James Watson)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曾戲稱</w:t>
      </w:r>
      <w:r w:rsidRPr="00432ABC">
        <w:rPr>
          <w:rFonts w:ascii="標楷體" w:eastAsia="標楷體" w:hAnsi="標楷體" w:cs="Helvetica"/>
          <w:sz w:val="24"/>
          <w:szCs w:val="24"/>
        </w:rPr>
        <w:t xml:space="preserve"> :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「過去，我們以為是星座影響命運；現在，基因才是主導命運的關鍵。</w:t>
      </w:r>
      <w:r w:rsidRPr="00432ABC">
        <w:rPr>
          <w:rFonts w:ascii="標楷體" w:eastAsia="標楷體" w:hAnsi="標楷體" w:cs="Helvetica"/>
          <w:sz w:val="24"/>
          <w:szCs w:val="24"/>
          <w:lang w:eastAsia="zh-CN"/>
        </w:rPr>
        <w:t>(</w:t>
      </w:r>
      <w:r w:rsidRPr="00787451">
        <w:rPr>
          <w:rFonts w:ascii="Times New Roman" w:eastAsia="標楷體" w:hAnsi="Times New Roman" w:cs="Times New Roman"/>
          <w:sz w:val="24"/>
          <w:szCs w:val="24"/>
          <w:lang w:eastAsia="zh-CN"/>
        </w:rPr>
        <w:t xml:space="preserve">We used to think our destiny was in the stars. </w:t>
      </w:r>
      <w:r w:rsidRPr="00787451">
        <w:rPr>
          <w:rFonts w:ascii="Times New Roman" w:eastAsia="標楷體" w:hAnsi="Times New Roman" w:cs="Times New Roman"/>
          <w:sz w:val="24"/>
          <w:szCs w:val="24"/>
        </w:rPr>
        <w:t>Now we know it’s in our genes.</w:t>
      </w:r>
      <w:r w:rsidRPr="00432ABC">
        <w:rPr>
          <w:rFonts w:ascii="標楷體" w:eastAsia="標楷體" w:hAnsi="標楷體" w:cs="Helvetica"/>
          <w:sz w:val="24"/>
          <w:szCs w:val="24"/>
        </w:rPr>
        <w:t xml:space="preserve">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」。基因定序技術其實並非新科技，上個世紀八零、九零年代，美國相關研究單位已著手進行人類基因體研究計畫，然基因研究需基於大量數據分析，以往無人工智慧輔助的基因檢測瓶頸在於，醫學專家等級的人力進行基因定序、分析、比對基因變異與疾病表徵等過程將花費大量時間及鉅額費用，且大多只能分析部分基因，難以達成人體超過兩萬個基因的「</w:t>
      </w:r>
      <w:r w:rsidRPr="00432ABC">
        <w:rPr>
          <w:rFonts w:ascii="標楷體" w:eastAsia="標楷體" w:hAnsi="標楷體" w:cs="微軟正黑體" w:hint="eastAsia"/>
          <w:b/>
          <w:bCs/>
          <w:sz w:val="24"/>
          <w:szCs w:val="24"/>
        </w:rPr>
        <w:t>全基因體分析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」。微軟與台灣人工智慧實驗室</w:t>
      </w:r>
      <w:r w:rsidRPr="00432ABC">
        <w:rPr>
          <w:rFonts w:ascii="標楷體" w:eastAsia="標楷體" w:hAnsi="標楷體" w:cs="Helvetica"/>
          <w:sz w:val="24"/>
          <w:szCs w:val="24"/>
        </w:rPr>
        <w:t xml:space="preserve">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，共同發表</w:t>
      </w:r>
      <w:r w:rsidRPr="00432ABC">
        <w:rPr>
          <w:rFonts w:ascii="標楷體" w:eastAsia="標楷體" w:hAnsi="標楷體" w:cs="Helvetica"/>
          <w:sz w:val="24"/>
          <w:szCs w:val="24"/>
        </w:rPr>
        <w:t xml:space="preserve"> TaiG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將基因檢測所需的龐大數據比對、分析、診斷的工作交由</w:t>
      </w:r>
      <w:r w:rsidRPr="00432ABC">
        <w:rPr>
          <w:rFonts w:ascii="標楷體" w:eastAsia="標楷體" w:hAnsi="標楷體" w:cs="Helvetica"/>
          <w:sz w:val="24"/>
          <w:szCs w:val="24"/>
        </w:rPr>
        <w:t>AI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處理，大幅降低時間成本，減少錯誤率並協助醫學</w:t>
      </w:r>
      <w:r w:rsidR="00787451">
        <w:rPr>
          <w:rFonts w:ascii="標楷體" w:eastAsia="標楷體" w:hAnsi="標楷體" w:cs="微軟正黑體" w:hint="eastAsia"/>
          <w:sz w:val="24"/>
          <w:szCs w:val="24"/>
        </w:rPr>
        <w:t>專家快速預測潛在疾病。透過人工智慧輔助除了減輕醫師工作上的負擔之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外，也能降低錯誤率，減少不必要疏失</w:t>
      </w:r>
      <w:r w:rsidRPr="00432ABC">
        <w:rPr>
          <w:rFonts w:ascii="標楷體" w:eastAsia="標楷體" w:hAnsi="標楷體" w:cs="微軟正黑體"/>
          <w:sz w:val="24"/>
          <w:szCs w:val="24"/>
        </w:rPr>
        <w:t>。</w:t>
      </w:r>
    </w:p>
    <w:p w:rsidR="00432ABC" w:rsidRPr="00432ABC" w:rsidRDefault="00432ABC" w:rsidP="00432ABC">
      <w:pPr>
        <w:spacing w:after="100" w:afterAutospacing="1" w:line="240" w:lineRule="auto"/>
        <w:rPr>
          <w:rFonts w:ascii="標楷體" w:eastAsia="標楷體" w:hAnsi="標楷體" w:cs="Helvetica"/>
          <w:sz w:val="24"/>
          <w:szCs w:val="24"/>
        </w:rPr>
      </w:pPr>
      <w:r>
        <w:rPr>
          <w:rFonts w:ascii="標楷體" w:eastAsia="標楷體" w:hAnsi="標楷體" w:cs="微軟正黑體" w:hint="eastAsia"/>
          <w:sz w:val="24"/>
          <w:szCs w:val="24"/>
        </w:rPr>
        <w:lastRenderedPageBreak/>
        <w:t xml:space="preserve">   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人工智慧的發展勢不可擋，有愈來愈多繁瑣且重複性的工作可以透過電腦幫助，讓聰明的人</w:t>
      </w:r>
      <w:r w:rsidR="00787451">
        <w:rPr>
          <w:rFonts w:ascii="標楷體" w:eastAsia="標楷體" w:hAnsi="標楷體" w:cs="微軟正黑體" w:hint="eastAsia"/>
          <w:sz w:val="24"/>
          <w:szCs w:val="24"/>
        </w:rPr>
        <w:t>類將精力應用於更多層面，想當然爾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，人類的進步又將進入一個空前的大躍進時期。然科技始於人性，勢必也須回歸於人性。院長於第一堂課的演講，我認為提到一個非常好的概念，對於啟蒙一個新手資料科學來說</w:t>
      </w:r>
      <w:r w:rsidR="00787451">
        <w:rPr>
          <w:rFonts w:ascii="標楷體" w:eastAsia="標楷體" w:hAnsi="標楷體" w:cs="微軟正黑體" w:hint="eastAsia"/>
          <w:sz w:val="24"/>
          <w:szCs w:val="24"/>
        </w:rPr>
        <w:t>，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再適合不過，「未來的人工智慧問題，將會圍繞在</w:t>
      </w:r>
      <w:r w:rsidRPr="00432ABC">
        <w:rPr>
          <w:rFonts w:ascii="標楷體" w:eastAsia="標楷體" w:hAnsi="標楷體" w:cs="微軟正黑體" w:hint="eastAsia"/>
          <w:b/>
          <w:bCs/>
          <w:sz w:val="24"/>
          <w:szCs w:val="24"/>
        </w:rPr>
        <w:t>倫理、道德、法律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上」。物質的進展已然為時間性問題，但這其中的人文制度層面是趕上科技的發展</w:t>
      </w:r>
      <w:r w:rsidRPr="00432ABC">
        <w:rPr>
          <w:rFonts w:ascii="標楷體" w:eastAsia="標楷體" w:hAnsi="標楷體" w:cs="Helvetica"/>
          <w:sz w:val="24"/>
          <w:szCs w:val="24"/>
        </w:rPr>
        <w:t xml:space="preserve">?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又是另一個重要的議題，需各界集思廣益</w:t>
      </w:r>
      <w:r w:rsidRPr="00432ABC">
        <w:rPr>
          <w:rFonts w:ascii="標楷體" w:eastAsia="標楷體" w:hAnsi="標楷體" w:cs="微軟正黑體"/>
          <w:sz w:val="24"/>
          <w:szCs w:val="24"/>
        </w:rPr>
        <w:t>。</w:t>
      </w:r>
    </w:p>
    <w:p w:rsidR="00432ABC" w:rsidRPr="00432ABC" w:rsidRDefault="00432ABC" w:rsidP="00432ABC">
      <w:pPr>
        <w:spacing w:before="100" w:beforeAutospacing="1" w:after="100" w:afterAutospacing="1" w:line="240" w:lineRule="auto"/>
        <w:outlineLvl w:val="2"/>
        <w:rPr>
          <w:rFonts w:ascii="標楷體" w:eastAsia="標楷體" w:hAnsi="標楷體" w:cs="Times New Roman"/>
          <w:b/>
          <w:bCs/>
          <w:spacing w:val="-15"/>
          <w:sz w:val="27"/>
          <w:szCs w:val="27"/>
          <w:lang w:eastAsia="zh-CN"/>
        </w:rPr>
      </w:pPr>
      <w:r w:rsidRPr="00432ABC">
        <w:rPr>
          <w:rFonts w:ascii="標楷體" w:eastAsia="標楷體" w:hAnsi="標楷體" w:cs="微軟正黑體" w:hint="eastAsia"/>
          <w:b/>
          <w:bCs/>
          <w:spacing w:val="-15"/>
          <w:sz w:val="27"/>
          <w:szCs w:val="27"/>
          <w:lang w:eastAsia="zh-CN"/>
        </w:rPr>
        <w:t>參考資源</w:t>
      </w:r>
      <w:r w:rsidRPr="00432ABC">
        <w:rPr>
          <w:rFonts w:ascii="標楷體" w:eastAsia="標楷體" w:hAnsi="標楷體" w:cs="Times New Roman"/>
          <w:b/>
          <w:bCs/>
          <w:spacing w:val="-15"/>
          <w:sz w:val="27"/>
          <w:szCs w:val="27"/>
          <w:lang w:eastAsia="zh-CN"/>
        </w:rPr>
        <w:t xml:space="preserve"> : </w:t>
      </w:r>
    </w:p>
    <w:p w:rsidR="00154AAA" w:rsidRDefault="00154AAA" w:rsidP="00154A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Helvetica"/>
          <w:sz w:val="24"/>
          <w:szCs w:val="24"/>
        </w:rPr>
      </w:pPr>
      <w:r w:rsidRPr="00432ABC">
        <w:rPr>
          <w:rFonts w:ascii="標楷體" w:eastAsia="標楷體" w:hAnsi="標楷體" w:cs="微軟正黑體" w:hint="eastAsia"/>
          <w:sz w:val="24"/>
          <w:szCs w:val="24"/>
        </w:rPr>
        <w:t>王智仁</w:t>
      </w:r>
      <w:r w:rsidRPr="00432ABC">
        <w:rPr>
          <w:rFonts w:ascii="標楷體" w:eastAsia="標楷體" w:hAnsi="標楷體" w:cs="Helvetica"/>
          <w:sz w:val="24"/>
          <w:szCs w:val="24"/>
        </w:rPr>
        <w:t>(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民國</w:t>
      </w:r>
      <w:r w:rsidRPr="00432ABC">
        <w:rPr>
          <w:rFonts w:ascii="標楷體" w:eastAsia="標楷體" w:hAnsi="標楷體" w:cs="Helvetica"/>
          <w:sz w:val="24"/>
          <w:szCs w:val="24"/>
        </w:rPr>
        <w:t xml:space="preserve"> 107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年</w:t>
      </w:r>
      <w:r w:rsidRPr="00432ABC">
        <w:rPr>
          <w:rFonts w:ascii="標楷體" w:eastAsia="標楷體" w:hAnsi="標楷體" w:cs="Helvetica"/>
          <w:sz w:val="24"/>
          <w:szCs w:val="24"/>
        </w:rPr>
        <w:t xml:space="preserve"> 12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月</w:t>
      </w:r>
      <w:r w:rsidRPr="00432ABC">
        <w:rPr>
          <w:rFonts w:ascii="標楷體" w:eastAsia="標楷體" w:hAnsi="標楷體" w:cs="Helvetica"/>
          <w:sz w:val="24"/>
          <w:szCs w:val="24"/>
        </w:rPr>
        <w:t xml:space="preserve"> 28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日</w:t>
      </w:r>
      <w:r w:rsidRPr="00432ABC">
        <w:rPr>
          <w:rFonts w:ascii="標楷體" w:eastAsia="標楷體" w:hAnsi="標楷體" w:cs="Helvetica"/>
          <w:sz w:val="24"/>
          <w:szCs w:val="24"/>
        </w:rPr>
        <w:t>)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。台灣微軟攜手</w:t>
      </w:r>
      <w:r w:rsidRPr="00432ABC">
        <w:rPr>
          <w:rFonts w:ascii="標楷體" w:eastAsia="標楷體" w:hAnsi="標楷體" w:cs="Helvetica"/>
          <w:sz w:val="24"/>
          <w:szCs w:val="24"/>
        </w:rPr>
        <w:t xml:space="preserve">AI Labs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共同發表</w:t>
      </w:r>
      <w:r w:rsidRPr="00432ABC">
        <w:rPr>
          <w:rFonts w:ascii="標楷體" w:eastAsia="標楷體" w:hAnsi="標楷體" w:cs="Helvetica"/>
          <w:sz w:val="24"/>
          <w:szCs w:val="24"/>
        </w:rPr>
        <w:t xml:space="preserve">AI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基因分析平台。</w:t>
      </w:r>
      <w:r w:rsidRPr="00432ABC">
        <w:rPr>
          <w:rFonts w:ascii="標楷體" w:eastAsia="標楷體" w:hAnsi="標楷體" w:cs="微軟正黑體" w:hint="eastAsia"/>
          <w:b/>
          <w:bCs/>
          <w:sz w:val="24"/>
          <w:szCs w:val="24"/>
        </w:rPr>
        <w:t>網管人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。民國</w:t>
      </w:r>
      <w:r w:rsidRPr="00432ABC">
        <w:rPr>
          <w:rFonts w:ascii="標楷體" w:eastAsia="標楷體" w:hAnsi="標楷體" w:cs="Helvetica"/>
          <w:sz w:val="24"/>
          <w:szCs w:val="24"/>
        </w:rPr>
        <w:t xml:space="preserve"> 107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年</w:t>
      </w:r>
      <w:r w:rsidRPr="00432ABC">
        <w:rPr>
          <w:rFonts w:ascii="標楷體" w:eastAsia="標楷體" w:hAnsi="標楷體" w:cs="Helvetica"/>
          <w:sz w:val="24"/>
          <w:szCs w:val="24"/>
        </w:rPr>
        <w:t xml:space="preserve"> 12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月</w:t>
      </w:r>
      <w:r w:rsidRPr="00432ABC">
        <w:rPr>
          <w:rFonts w:ascii="標楷體" w:eastAsia="標楷體" w:hAnsi="標楷體" w:cs="Helvetica"/>
          <w:sz w:val="24"/>
          <w:szCs w:val="24"/>
        </w:rPr>
        <w:t xml:space="preserve"> 28 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日</w:t>
      </w:r>
      <w:r>
        <w:rPr>
          <w:rFonts w:ascii="標楷體" w:eastAsia="標楷體" w:hAnsi="標楷體" w:cs="微軟正黑體" w:hint="eastAsia"/>
          <w:sz w:val="24"/>
          <w:szCs w:val="24"/>
        </w:rPr>
        <w:t>。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取自</w:t>
      </w:r>
      <w:hyperlink r:id="rId7" w:history="1">
        <w:r w:rsidRPr="00432ABC">
          <w:rPr>
            <w:rFonts w:ascii="標楷體" w:eastAsia="標楷體" w:hAnsi="標楷體" w:cs="Helvetica"/>
            <w:sz w:val="24"/>
            <w:szCs w:val="24"/>
            <w:u w:val="single"/>
          </w:rPr>
          <w:t>https://www.netadmin.com.tw/netadmin/zh-tw/snapshot/D6675E6CFE284C2EA0BD6B709EFA5E2C</w:t>
        </w:r>
      </w:hyperlink>
      <w:r w:rsidRPr="00432ABC">
        <w:rPr>
          <w:rFonts w:ascii="標楷體" w:eastAsia="標楷體" w:hAnsi="標楷體" w:cs="Helvetica"/>
          <w:sz w:val="24"/>
          <w:szCs w:val="24"/>
        </w:rPr>
        <w:t xml:space="preserve"> </w:t>
      </w:r>
    </w:p>
    <w:p w:rsidR="00154AAA" w:rsidRPr="00154AAA" w:rsidRDefault="00154AAA" w:rsidP="00154AAA">
      <w:pPr>
        <w:spacing w:before="100" w:beforeAutospacing="1" w:after="100" w:afterAutospacing="1" w:line="240" w:lineRule="auto"/>
        <w:ind w:left="720"/>
        <w:rPr>
          <w:rFonts w:ascii="標楷體" w:eastAsia="標楷體" w:hAnsi="標楷體" w:cs="Helvetica"/>
          <w:sz w:val="24"/>
          <w:szCs w:val="24"/>
        </w:rPr>
      </w:pPr>
    </w:p>
    <w:p w:rsidR="00432ABC" w:rsidRPr="00432ABC" w:rsidRDefault="00432ABC" w:rsidP="00432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Helvetica"/>
          <w:sz w:val="24"/>
          <w:szCs w:val="24"/>
          <w:lang w:eastAsia="zh-CN"/>
        </w:rPr>
      </w:pPr>
      <w:r w:rsidRPr="00432ABC">
        <w:rPr>
          <w:rFonts w:ascii="標楷體" w:eastAsia="標楷體" w:hAnsi="標楷體" w:cs="微軟正黑體" w:hint="eastAsia"/>
          <w:sz w:val="24"/>
          <w:szCs w:val="24"/>
        </w:rPr>
        <w:t>黃昭淵、蔣智宏</w:t>
      </w:r>
      <w:r w:rsidRPr="00432ABC">
        <w:rPr>
          <w:rFonts w:ascii="標楷體" w:eastAsia="標楷體" w:hAnsi="標楷體" w:cs="Helvetica"/>
          <w:sz w:val="24"/>
          <w:szCs w:val="24"/>
        </w:rPr>
        <w:t xml:space="preserve"> (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民</w:t>
      </w:r>
      <w:r w:rsidRPr="00432ABC">
        <w:rPr>
          <w:rFonts w:ascii="標楷體" w:eastAsia="標楷體" w:hAnsi="標楷體" w:cs="Helvetica"/>
          <w:sz w:val="24"/>
          <w:szCs w:val="24"/>
        </w:rPr>
        <w:t xml:space="preserve"> 107)</w:t>
      </w:r>
      <w:r w:rsidRPr="00432ABC">
        <w:rPr>
          <w:rFonts w:ascii="標楷體" w:eastAsia="標楷體" w:hAnsi="標楷體" w:cs="微軟正黑體" w:hint="eastAsia"/>
          <w:sz w:val="24"/>
          <w:szCs w:val="24"/>
        </w:rPr>
        <w:t>。我的醫生不是人？醫療與人工智慧的結晶－台大醫院『達文西機器手臂手術』簡介。</w:t>
      </w:r>
      <w:r w:rsidRPr="00432ABC">
        <w:rPr>
          <w:rFonts w:ascii="標楷體" w:eastAsia="標楷體" w:hAnsi="標楷體" w:cs="微軟正黑體" w:hint="eastAsia"/>
          <w:b/>
          <w:bCs/>
          <w:sz w:val="24"/>
          <w:szCs w:val="24"/>
          <w:lang w:eastAsia="zh-CN"/>
        </w:rPr>
        <w:t>台灣楓城泌尿科學會</w:t>
      </w:r>
      <w:r w:rsidRPr="00432ABC">
        <w:rPr>
          <w:rFonts w:ascii="標楷體" w:eastAsia="標楷體" w:hAnsi="標楷體" w:cs="微軟正黑體"/>
          <w:sz w:val="24"/>
          <w:szCs w:val="24"/>
          <w:lang w:eastAsia="zh-CN"/>
        </w:rPr>
        <w:t>。</w:t>
      </w:r>
    </w:p>
    <w:p w:rsidR="00626AF3" w:rsidRPr="00432ABC" w:rsidRDefault="00447D18">
      <w:pPr>
        <w:rPr>
          <w:rFonts w:ascii="標楷體" w:eastAsia="標楷體" w:hAnsi="標楷體"/>
        </w:rPr>
      </w:pPr>
    </w:p>
    <w:sectPr w:rsidR="00626AF3" w:rsidRPr="00432AB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D18" w:rsidRDefault="00447D18" w:rsidP="00DB2FEA">
      <w:pPr>
        <w:spacing w:after="0" w:line="240" w:lineRule="auto"/>
      </w:pPr>
      <w:r>
        <w:separator/>
      </w:r>
    </w:p>
  </w:endnote>
  <w:endnote w:type="continuationSeparator" w:id="0">
    <w:p w:rsidR="00447D18" w:rsidRDefault="00447D18" w:rsidP="00DB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6152585"/>
      <w:docPartObj>
        <w:docPartGallery w:val="Page Numbers (Bottom of Page)"/>
        <w:docPartUnique/>
      </w:docPartObj>
    </w:sdtPr>
    <w:sdtContent>
      <w:p w:rsidR="00093EA4" w:rsidRDefault="00093E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93EA4">
          <w:rPr>
            <w:noProof/>
            <w:lang w:val="zh-TW"/>
          </w:rPr>
          <w:t>1</w:t>
        </w:r>
        <w:r>
          <w:fldChar w:fldCharType="end"/>
        </w:r>
      </w:p>
    </w:sdtContent>
  </w:sdt>
  <w:p w:rsidR="00093EA4" w:rsidRDefault="00093E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D18" w:rsidRDefault="00447D18" w:rsidP="00DB2FEA">
      <w:pPr>
        <w:spacing w:after="0" w:line="240" w:lineRule="auto"/>
      </w:pPr>
      <w:r>
        <w:separator/>
      </w:r>
    </w:p>
  </w:footnote>
  <w:footnote w:type="continuationSeparator" w:id="0">
    <w:p w:rsidR="00447D18" w:rsidRDefault="00447D18" w:rsidP="00DB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A4" w:rsidRDefault="00093EA4">
    <w:pPr>
      <w:pStyle w:val="a4"/>
    </w:pPr>
    <w:r>
      <w:rPr>
        <w:rFonts w:hint="eastAsia"/>
      </w:rPr>
      <w:t>大數據所</w:t>
    </w:r>
    <w:r>
      <w:rPr>
        <w:rFonts w:hint="eastAsia"/>
      </w:rPr>
      <w:t xml:space="preserve"> </w:t>
    </w:r>
    <w:r>
      <w:rPr>
        <w:rFonts w:hint="eastAsia"/>
      </w:rPr>
      <w:t>智慧醫療整合管理</w:t>
    </w:r>
    <w:r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>黃彥鈞</w:t>
    </w:r>
    <w:r>
      <w:rPr>
        <w:rFonts w:hint="eastAsia"/>
      </w:rPr>
      <w:t xml:space="preserve"> </w:t>
    </w:r>
    <w:r>
      <w:t>m946108006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62948"/>
    <w:multiLevelType w:val="multilevel"/>
    <w:tmpl w:val="DB84D0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42FEF"/>
    <w:multiLevelType w:val="multilevel"/>
    <w:tmpl w:val="67082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BC"/>
    <w:rsid w:val="00093EA4"/>
    <w:rsid w:val="00154AAA"/>
    <w:rsid w:val="00432ABC"/>
    <w:rsid w:val="00447D18"/>
    <w:rsid w:val="004E7518"/>
    <w:rsid w:val="00787451"/>
    <w:rsid w:val="00CA616D"/>
    <w:rsid w:val="00DB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45AE9"/>
  <w15:chartTrackingRefBased/>
  <w15:docId w15:val="{8287767A-F71E-4E39-940A-A93A1F94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32A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link w:val="30"/>
    <w:uiPriority w:val="9"/>
    <w:qFormat/>
    <w:rsid w:val="00432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6">
    <w:name w:val="heading 6"/>
    <w:basedOn w:val="a"/>
    <w:link w:val="60"/>
    <w:uiPriority w:val="9"/>
    <w:qFormat/>
    <w:rsid w:val="00432AB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32ABC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30">
    <w:name w:val="標題 3 字元"/>
    <w:basedOn w:val="a0"/>
    <w:link w:val="3"/>
    <w:uiPriority w:val="9"/>
    <w:rsid w:val="00432ABC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60">
    <w:name w:val="標題 6 字元"/>
    <w:basedOn w:val="a0"/>
    <w:link w:val="6"/>
    <w:uiPriority w:val="9"/>
    <w:rsid w:val="00432ABC"/>
    <w:rPr>
      <w:rFonts w:ascii="Times New Roman" w:eastAsia="Times New Roman" w:hAnsi="Times New Roman" w:cs="Times New Roman"/>
      <w:b/>
      <w:bCs/>
      <w:sz w:val="15"/>
      <w:szCs w:val="15"/>
      <w:lang w:eastAsia="zh-CN"/>
    </w:rPr>
  </w:style>
  <w:style w:type="character" w:customStyle="1" w:styleId="md-plain">
    <w:name w:val="md-plain"/>
    <w:basedOn w:val="a0"/>
    <w:rsid w:val="00432ABC"/>
  </w:style>
  <w:style w:type="paragraph" w:customStyle="1" w:styleId="md-end-block">
    <w:name w:val="md-end-block"/>
    <w:basedOn w:val="a"/>
    <w:rsid w:val="0043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d-link">
    <w:name w:val="md-link"/>
    <w:basedOn w:val="a0"/>
    <w:rsid w:val="00432ABC"/>
  </w:style>
  <w:style w:type="character" w:styleId="a3">
    <w:name w:val="Hyperlink"/>
    <w:basedOn w:val="a0"/>
    <w:uiPriority w:val="99"/>
    <w:semiHidden/>
    <w:unhideWhenUsed/>
    <w:rsid w:val="00432AB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B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DB2FEA"/>
  </w:style>
  <w:style w:type="paragraph" w:styleId="a6">
    <w:name w:val="footer"/>
    <w:basedOn w:val="a"/>
    <w:link w:val="a7"/>
    <w:uiPriority w:val="99"/>
    <w:unhideWhenUsed/>
    <w:rsid w:val="00DB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DB2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etadmin.com.tw/netadmin/zh-tw/snapshot/D6675E6CFE284C2EA0BD6B709EFA5E2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Huang</dc:creator>
  <cp:keywords/>
  <dc:description/>
  <cp:lastModifiedBy>Weber Huang</cp:lastModifiedBy>
  <cp:revision>5</cp:revision>
  <dcterms:created xsi:type="dcterms:W3CDTF">2019-10-29T05:28:00Z</dcterms:created>
  <dcterms:modified xsi:type="dcterms:W3CDTF">2019-10-29T05:40:00Z</dcterms:modified>
</cp:coreProperties>
</file>