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660C9" w14:textId="3A5D48C0" w:rsidR="00965BBF" w:rsidRPr="004D438F" w:rsidRDefault="002F2B2E" w:rsidP="001F1C4E">
      <w:pPr>
        <w:spacing w:line="360" w:lineRule="auto"/>
        <w:jc w:val="both"/>
        <w:rPr>
          <w:rFonts w:ascii="標楷體" w:eastAsia="標楷體" w:hAnsi="標楷體" w:hint="eastAsia"/>
          <w:b/>
          <w:bCs/>
          <w:sz w:val="24"/>
          <w:szCs w:val="24"/>
        </w:rPr>
      </w:pPr>
      <w:r w:rsidRPr="00CE0CB2">
        <w:rPr>
          <w:rFonts w:ascii="標楷體" w:eastAsia="標楷體" w:hAnsi="標楷體" w:hint="eastAsia"/>
          <w:b/>
          <w:bCs/>
          <w:sz w:val="24"/>
          <w:szCs w:val="24"/>
        </w:rPr>
        <w:t>Kaggle 競賽 Bert 模型摘要</w:t>
      </w:r>
    </w:p>
    <w:p w14:paraId="08ADDEB2" w14:textId="46B7945A" w:rsidR="006C74A9" w:rsidRDefault="003879FE" w:rsidP="001F1C4E">
      <w:pPr>
        <w:spacing w:line="360" w:lineRule="auto"/>
        <w:jc w:val="both"/>
        <w:rPr>
          <w:rFonts w:ascii="標楷體" w:eastAsia="標楷體" w:hAnsi="標楷體" w:hint="eastAsia"/>
          <w:sz w:val="24"/>
          <w:szCs w:val="24"/>
        </w:rPr>
      </w:pPr>
      <w:r w:rsidRPr="003879FE">
        <w:rPr>
          <w:rFonts w:ascii="標楷體" w:eastAsia="標楷體" w:hAnsi="標楷體"/>
          <w:sz w:val="24"/>
          <w:szCs w:val="24"/>
        </w:rPr>
        <w:t>Bidirectional Encoder Representations from Transformers (BERT)</w:t>
      </w:r>
      <w:r w:rsidR="00A81D7F">
        <w:rPr>
          <w:rFonts w:ascii="標楷體" w:eastAsia="標楷體" w:hAnsi="標楷體"/>
          <w:sz w:val="24"/>
          <w:szCs w:val="24"/>
        </w:rPr>
        <w:t xml:space="preserve"> </w:t>
      </w:r>
      <w:r w:rsidR="00A81D7F">
        <w:rPr>
          <w:rFonts w:ascii="標楷體" w:eastAsia="標楷體" w:hAnsi="標楷體" w:hint="eastAsia"/>
          <w:sz w:val="24"/>
          <w:szCs w:val="24"/>
        </w:rPr>
        <w:t>模型為G</w:t>
      </w:r>
      <w:r w:rsidR="00A81D7F">
        <w:rPr>
          <w:rFonts w:ascii="標楷體" w:eastAsia="標楷體" w:hAnsi="標楷體"/>
          <w:sz w:val="24"/>
          <w:szCs w:val="24"/>
        </w:rPr>
        <w:t>oogle</w:t>
      </w:r>
      <w:r w:rsidR="00A81D7F">
        <w:rPr>
          <w:rFonts w:ascii="標楷體" w:eastAsia="標楷體" w:hAnsi="標楷體" w:hint="eastAsia"/>
          <w:sz w:val="24"/>
          <w:szCs w:val="24"/>
        </w:rPr>
        <w:t>公司於2018年</w:t>
      </w:r>
      <w:r w:rsidR="00A06696">
        <w:rPr>
          <w:rFonts w:ascii="標楷體" w:eastAsia="標楷體" w:hAnsi="標楷體" w:hint="eastAsia"/>
          <w:sz w:val="24"/>
          <w:szCs w:val="24"/>
        </w:rPr>
        <w:t>所釋出的NLP語言模型，</w:t>
      </w:r>
      <w:r w:rsidR="00C61B15">
        <w:rPr>
          <w:rFonts w:ascii="標楷體" w:eastAsia="標楷體" w:hAnsi="標楷體" w:hint="eastAsia"/>
          <w:sz w:val="24"/>
          <w:szCs w:val="24"/>
        </w:rPr>
        <w:t>相較於過去常用的l</w:t>
      </w:r>
      <w:r w:rsidR="00C61B15">
        <w:rPr>
          <w:rFonts w:ascii="標楷體" w:eastAsia="標楷體" w:hAnsi="標楷體"/>
          <w:sz w:val="24"/>
          <w:szCs w:val="24"/>
        </w:rPr>
        <w:t>eft-to-right</w:t>
      </w:r>
      <w:r w:rsidR="00C61B15">
        <w:rPr>
          <w:rFonts w:ascii="標楷體" w:eastAsia="標楷體" w:hAnsi="標楷體" w:hint="eastAsia"/>
          <w:sz w:val="24"/>
          <w:szCs w:val="24"/>
        </w:rPr>
        <w:t>及r</w:t>
      </w:r>
      <w:r w:rsidR="00C61B15">
        <w:rPr>
          <w:rFonts w:ascii="標楷體" w:eastAsia="標楷體" w:hAnsi="標楷體"/>
          <w:sz w:val="24"/>
          <w:szCs w:val="24"/>
        </w:rPr>
        <w:t>ight-to-left</w:t>
      </w:r>
      <w:r w:rsidR="00C61B15">
        <w:rPr>
          <w:rFonts w:ascii="標楷體" w:eastAsia="標楷體" w:hAnsi="標楷體" w:hint="eastAsia"/>
          <w:sz w:val="24"/>
          <w:szCs w:val="24"/>
        </w:rPr>
        <w:t>模型，B</w:t>
      </w:r>
      <w:r w:rsidR="00C61B15">
        <w:rPr>
          <w:rFonts w:ascii="標楷體" w:eastAsia="標楷體" w:hAnsi="標楷體"/>
          <w:sz w:val="24"/>
          <w:szCs w:val="24"/>
        </w:rPr>
        <w:t>ert</w:t>
      </w:r>
      <w:r w:rsidR="00C61B15">
        <w:rPr>
          <w:rFonts w:ascii="標楷體" w:eastAsia="標楷體" w:hAnsi="標楷體" w:hint="eastAsia"/>
          <w:sz w:val="24"/>
          <w:szCs w:val="24"/>
        </w:rPr>
        <w:t>模型擁有</w:t>
      </w:r>
      <w:r w:rsidR="00B96EDE">
        <w:rPr>
          <w:rFonts w:ascii="標楷體" w:eastAsia="標楷體" w:hAnsi="標楷體" w:hint="eastAsia"/>
          <w:sz w:val="24"/>
          <w:szCs w:val="24"/>
        </w:rPr>
        <w:t>較為高的預測能力。本次本組所採用的為建構於P</w:t>
      </w:r>
      <w:r w:rsidR="00B96EDE">
        <w:rPr>
          <w:rFonts w:ascii="標楷體" w:eastAsia="標楷體" w:hAnsi="標楷體"/>
          <w:sz w:val="24"/>
          <w:szCs w:val="24"/>
        </w:rPr>
        <w:t>yTorch</w:t>
      </w:r>
      <w:r w:rsidR="00AA3721">
        <w:rPr>
          <w:rFonts w:ascii="標楷體" w:eastAsia="標楷體" w:hAnsi="標楷體" w:hint="eastAsia"/>
          <w:sz w:val="24"/>
          <w:szCs w:val="24"/>
        </w:rPr>
        <w:t>框架的</w:t>
      </w:r>
      <w:r w:rsidR="005F2103">
        <w:rPr>
          <w:rFonts w:ascii="標楷體" w:eastAsia="標楷體" w:hAnsi="標楷體" w:hint="eastAsia"/>
          <w:sz w:val="24"/>
          <w:szCs w:val="24"/>
        </w:rPr>
        <w:t>B</w:t>
      </w:r>
      <w:r w:rsidR="005F2103">
        <w:rPr>
          <w:rFonts w:ascii="標楷體" w:eastAsia="標楷體" w:hAnsi="標楷體"/>
          <w:sz w:val="24"/>
          <w:szCs w:val="24"/>
        </w:rPr>
        <w:t>ert</w:t>
      </w:r>
      <w:r w:rsidR="005F2103">
        <w:rPr>
          <w:rFonts w:ascii="標楷體" w:eastAsia="標楷體" w:hAnsi="標楷體" w:hint="eastAsia"/>
          <w:sz w:val="24"/>
          <w:szCs w:val="24"/>
        </w:rPr>
        <w:t>模型，並將在原始文本資料經過轉換成B</w:t>
      </w:r>
      <w:r w:rsidR="005F2103">
        <w:rPr>
          <w:rFonts w:ascii="標楷體" w:eastAsia="標楷體" w:hAnsi="標楷體"/>
          <w:sz w:val="24"/>
          <w:szCs w:val="24"/>
        </w:rPr>
        <w:t>ert</w:t>
      </w:r>
      <w:r w:rsidR="005F2103">
        <w:rPr>
          <w:rFonts w:ascii="標楷體" w:eastAsia="標楷體" w:hAnsi="標楷體" w:hint="eastAsia"/>
          <w:sz w:val="24"/>
          <w:szCs w:val="24"/>
        </w:rPr>
        <w:t>接受的t</w:t>
      </w:r>
      <w:r w:rsidR="005F2103">
        <w:rPr>
          <w:rFonts w:ascii="標楷體" w:eastAsia="標楷體" w:hAnsi="標楷體"/>
          <w:sz w:val="24"/>
          <w:szCs w:val="24"/>
        </w:rPr>
        <w:t>sv</w:t>
      </w:r>
      <w:r w:rsidR="005F2103">
        <w:rPr>
          <w:rFonts w:ascii="標楷體" w:eastAsia="標楷體" w:hAnsi="標楷體" w:hint="eastAsia"/>
          <w:sz w:val="24"/>
          <w:szCs w:val="24"/>
        </w:rPr>
        <w:t>檔案</w:t>
      </w:r>
      <w:r w:rsidR="00E736D9">
        <w:rPr>
          <w:rFonts w:ascii="標楷體" w:eastAsia="標楷體" w:hAnsi="標楷體" w:hint="eastAsia"/>
          <w:sz w:val="24"/>
          <w:szCs w:val="24"/>
        </w:rPr>
        <w:t>，並</w:t>
      </w:r>
      <w:r w:rsidR="002F32BF">
        <w:rPr>
          <w:rFonts w:ascii="標楷體" w:eastAsia="標楷體" w:hAnsi="標楷體" w:hint="eastAsia"/>
          <w:sz w:val="24"/>
          <w:szCs w:val="24"/>
        </w:rPr>
        <w:t>進行</w:t>
      </w:r>
      <w:r w:rsidR="00E736D9">
        <w:rPr>
          <w:rFonts w:ascii="標楷體" w:eastAsia="標楷體" w:hAnsi="標楷體" w:hint="eastAsia"/>
          <w:sz w:val="24"/>
          <w:szCs w:val="24"/>
        </w:rPr>
        <w:t>特徵萃取</w:t>
      </w:r>
      <w:r w:rsidR="00C81B37">
        <w:rPr>
          <w:rFonts w:ascii="標楷體" w:eastAsia="標楷體" w:hAnsi="標楷體" w:hint="eastAsia"/>
          <w:sz w:val="24"/>
          <w:szCs w:val="24"/>
        </w:rPr>
        <w:t>。</w:t>
      </w:r>
      <w:r w:rsidR="00694F9F">
        <w:rPr>
          <w:rFonts w:ascii="標楷體" w:eastAsia="標楷體" w:hAnsi="標楷體" w:hint="eastAsia"/>
          <w:sz w:val="24"/>
          <w:szCs w:val="24"/>
        </w:rPr>
        <w:t>最後再讀入P</w:t>
      </w:r>
      <w:r w:rsidR="00694F9F">
        <w:rPr>
          <w:rFonts w:ascii="標楷體" w:eastAsia="標楷體" w:hAnsi="標楷體"/>
          <w:sz w:val="24"/>
          <w:szCs w:val="24"/>
        </w:rPr>
        <w:t>re-trained</w:t>
      </w:r>
      <w:r w:rsidR="00694F9F">
        <w:rPr>
          <w:rFonts w:ascii="標楷體" w:eastAsia="標楷體" w:hAnsi="標楷體" w:hint="eastAsia"/>
          <w:sz w:val="24"/>
          <w:szCs w:val="24"/>
        </w:rPr>
        <w:t>的B</w:t>
      </w:r>
      <w:r w:rsidR="00694F9F">
        <w:rPr>
          <w:rFonts w:ascii="標楷體" w:eastAsia="標楷體" w:hAnsi="標楷體"/>
          <w:sz w:val="24"/>
          <w:szCs w:val="24"/>
        </w:rPr>
        <w:t>ert</w:t>
      </w:r>
      <w:r w:rsidR="00694F9F">
        <w:rPr>
          <w:rFonts w:ascii="標楷體" w:eastAsia="標楷體" w:hAnsi="標楷體" w:hint="eastAsia"/>
          <w:sz w:val="24"/>
          <w:szCs w:val="24"/>
        </w:rPr>
        <w:t>模型，進行</w:t>
      </w:r>
      <w:r w:rsidR="00B81A1C">
        <w:rPr>
          <w:rFonts w:ascii="標楷體" w:eastAsia="標楷體" w:hAnsi="標楷體" w:hint="eastAsia"/>
          <w:sz w:val="24"/>
          <w:szCs w:val="24"/>
        </w:rPr>
        <w:t>T</w:t>
      </w:r>
      <w:r w:rsidR="00B81A1C">
        <w:rPr>
          <w:rFonts w:ascii="標楷體" w:eastAsia="標楷體" w:hAnsi="標楷體"/>
          <w:sz w:val="24"/>
          <w:szCs w:val="24"/>
        </w:rPr>
        <w:t>okenization</w:t>
      </w:r>
      <w:r w:rsidR="00B81A1C">
        <w:rPr>
          <w:rFonts w:ascii="標楷體" w:eastAsia="標楷體" w:hAnsi="標楷體" w:hint="eastAsia"/>
          <w:sz w:val="24"/>
          <w:szCs w:val="24"/>
        </w:rPr>
        <w:t>和</w:t>
      </w:r>
      <w:r w:rsidR="00694F9F">
        <w:rPr>
          <w:rFonts w:ascii="標楷體" w:eastAsia="標楷體" w:hAnsi="標楷體" w:hint="eastAsia"/>
          <w:sz w:val="24"/>
          <w:szCs w:val="24"/>
        </w:rPr>
        <w:t>F</w:t>
      </w:r>
      <w:r w:rsidR="00694F9F">
        <w:rPr>
          <w:rFonts w:ascii="標楷體" w:eastAsia="標楷體" w:hAnsi="標楷體"/>
          <w:sz w:val="24"/>
          <w:szCs w:val="24"/>
        </w:rPr>
        <w:t>ine Tuning</w:t>
      </w:r>
      <w:r w:rsidR="00694F9F">
        <w:rPr>
          <w:rFonts w:ascii="標楷體" w:eastAsia="標楷體" w:hAnsi="標楷體" w:hint="eastAsia"/>
          <w:sz w:val="24"/>
          <w:szCs w:val="24"/>
        </w:rPr>
        <w:t>後，交付模型訓練。</w:t>
      </w:r>
      <w:r w:rsidR="00FE1596">
        <w:rPr>
          <w:rFonts w:ascii="標楷體" w:eastAsia="標楷體" w:hAnsi="標楷體" w:hint="eastAsia"/>
          <w:sz w:val="24"/>
          <w:szCs w:val="24"/>
        </w:rPr>
        <w:t>本次</w:t>
      </w:r>
      <w:r w:rsidR="0049733C">
        <w:rPr>
          <w:rFonts w:ascii="標楷體" w:eastAsia="標楷體" w:hAnsi="標楷體" w:hint="eastAsia"/>
          <w:sz w:val="24"/>
          <w:szCs w:val="24"/>
        </w:rPr>
        <w:t>在模型</w:t>
      </w:r>
      <w:r w:rsidR="00BA505C">
        <w:rPr>
          <w:rFonts w:ascii="標楷體" w:eastAsia="標楷體" w:hAnsi="標楷體" w:hint="eastAsia"/>
          <w:sz w:val="24"/>
          <w:szCs w:val="24"/>
        </w:rPr>
        <w:t>參數</w:t>
      </w:r>
      <w:r w:rsidR="0049733C">
        <w:rPr>
          <w:rFonts w:ascii="標楷體" w:eastAsia="標楷體" w:hAnsi="標楷體" w:hint="eastAsia"/>
          <w:sz w:val="24"/>
          <w:szCs w:val="24"/>
        </w:rPr>
        <w:t>設定上</w:t>
      </w:r>
      <w:r w:rsidR="00061AC6">
        <w:rPr>
          <w:rFonts w:ascii="標楷體" w:eastAsia="標楷體" w:hAnsi="標楷體" w:hint="eastAsia"/>
          <w:sz w:val="24"/>
          <w:szCs w:val="24"/>
        </w:rPr>
        <w:t>，</w:t>
      </w:r>
      <w:r w:rsidR="00061AC6" w:rsidRPr="0026217B">
        <w:rPr>
          <w:rFonts w:ascii="標楷體" w:eastAsia="標楷體" w:hAnsi="標楷體"/>
          <w:sz w:val="24"/>
          <w:szCs w:val="24"/>
        </w:rPr>
        <w:t>MAX_SEQ_LENGTH</w:t>
      </w:r>
      <w:r w:rsidR="00515360">
        <w:rPr>
          <w:rFonts w:ascii="標楷體" w:eastAsia="標楷體" w:hAnsi="標楷體" w:hint="eastAsia"/>
          <w:sz w:val="24"/>
          <w:szCs w:val="24"/>
        </w:rPr>
        <w:t>設定為256；</w:t>
      </w:r>
      <w:r w:rsidR="00515360" w:rsidRPr="0026217B">
        <w:rPr>
          <w:rFonts w:ascii="標楷體" w:eastAsia="標楷體" w:hAnsi="標楷體"/>
          <w:sz w:val="24"/>
          <w:szCs w:val="24"/>
        </w:rPr>
        <w:t>TRAIN_BATCH_SIZE</w:t>
      </w:r>
      <w:r w:rsidR="00515360">
        <w:rPr>
          <w:rFonts w:ascii="標楷體" w:eastAsia="標楷體" w:hAnsi="標楷體" w:hint="eastAsia"/>
          <w:sz w:val="24"/>
          <w:szCs w:val="24"/>
        </w:rPr>
        <w:t>和</w:t>
      </w:r>
      <w:r w:rsidR="00515360" w:rsidRPr="0026217B">
        <w:rPr>
          <w:rFonts w:ascii="標楷體" w:eastAsia="標楷體" w:hAnsi="標楷體"/>
          <w:sz w:val="24"/>
          <w:szCs w:val="24"/>
        </w:rPr>
        <w:t>EVAL_BATCH_SIZE</w:t>
      </w:r>
      <w:r w:rsidR="00515360">
        <w:rPr>
          <w:rFonts w:ascii="標楷體" w:eastAsia="標楷體" w:hAnsi="標楷體" w:hint="eastAsia"/>
          <w:sz w:val="24"/>
          <w:szCs w:val="24"/>
        </w:rPr>
        <w:t>則分別設定為24及32，</w:t>
      </w:r>
      <w:r w:rsidR="00F95E9E" w:rsidRPr="0026217B">
        <w:rPr>
          <w:rFonts w:ascii="標楷體" w:eastAsia="標楷體" w:hAnsi="標楷體"/>
          <w:sz w:val="24"/>
          <w:szCs w:val="24"/>
        </w:rPr>
        <w:t>LEARNING_RATE</w:t>
      </w:r>
      <w:r w:rsidR="00F95E9E">
        <w:rPr>
          <w:rFonts w:ascii="標楷體" w:eastAsia="標楷體" w:hAnsi="標楷體" w:hint="eastAsia"/>
          <w:sz w:val="24"/>
          <w:szCs w:val="24"/>
        </w:rPr>
        <w:t>則設定2</w:t>
      </w:r>
      <w:r w:rsidR="00F95E9E">
        <w:rPr>
          <w:rFonts w:ascii="標楷體" w:eastAsia="標楷體" w:hAnsi="標楷體"/>
          <w:sz w:val="24"/>
          <w:szCs w:val="24"/>
        </w:rPr>
        <w:t>e-5</w:t>
      </w:r>
      <w:r w:rsidR="00DF53DB">
        <w:rPr>
          <w:rFonts w:ascii="標楷體" w:eastAsia="標楷體" w:hAnsi="標楷體" w:hint="eastAsia"/>
          <w:sz w:val="24"/>
          <w:szCs w:val="24"/>
        </w:rPr>
        <w:t>；由於並沒有</w:t>
      </w:r>
      <w:r w:rsidR="006C74A9">
        <w:rPr>
          <w:rFonts w:ascii="標楷體" w:eastAsia="標楷體" w:hAnsi="標楷體" w:hint="eastAsia"/>
          <w:sz w:val="24"/>
          <w:szCs w:val="24"/>
        </w:rPr>
        <w:t>有效率的GPU可以支持GPU運算，本次的模型訓練皆是以CPU進行，每個E</w:t>
      </w:r>
      <w:r w:rsidR="006C74A9">
        <w:rPr>
          <w:rFonts w:ascii="標楷體" w:eastAsia="標楷體" w:hAnsi="標楷體"/>
          <w:sz w:val="24"/>
          <w:szCs w:val="24"/>
        </w:rPr>
        <w:t>poch</w:t>
      </w:r>
      <w:r w:rsidR="006C74A9">
        <w:rPr>
          <w:rFonts w:ascii="標楷體" w:eastAsia="標楷體" w:hAnsi="標楷體" w:hint="eastAsia"/>
          <w:sz w:val="24"/>
          <w:szCs w:val="24"/>
        </w:rPr>
        <w:t>的訓練時間花費達到約莫7 小時，本次並嘗試了經過1個及3個E</w:t>
      </w:r>
      <w:r w:rsidR="006C74A9">
        <w:rPr>
          <w:rFonts w:ascii="標楷體" w:eastAsia="標楷體" w:hAnsi="標楷體"/>
          <w:sz w:val="24"/>
          <w:szCs w:val="24"/>
        </w:rPr>
        <w:t>poch</w:t>
      </w:r>
      <w:r w:rsidR="006C74A9">
        <w:rPr>
          <w:rFonts w:ascii="標楷體" w:eastAsia="標楷體" w:hAnsi="標楷體" w:hint="eastAsia"/>
          <w:sz w:val="24"/>
          <w:szCs w:val="24"/>
        </w:rPr>
        <w:t>訓練的Bert模型訓練結果；其在K</w:t>
      </w:r>
      <w:r w:rsidR="006C74A9">
        <w:rPr>
          <w:rFonts w:ascii="標楷體" w:eastAsia="標楷體" w:hAnsi="標楷體"/>
          <w:sz w:val="24"/>
          <w:szCs w:val="24"/>
        </w:rPr>
        <w:t>aggle</w:t>
      </w:r>
      <w:r w:rsidR="006C74A9">
        <w:rPr>
          <w:rFonts w:ascii="標楷體" w:eastAsia="標楷體" w:hAnsi="標楷體" w:hint="eastAsia"/>
          <w:sz w:val="24"/>
          <w:szCs w:val="24"/>
        </w:rPr>
        <w:t>上的P</w:t>
      </w:r>
      <w:r w:rsidR="006C74A9">
        <w:rPr>
          <w:rFonts w:ascii="標楷體" w:eastAsia="標楷體" w:hAnsi="標楷體"/>
          <w:sz w:val="24"/>
          <w:szCs w:val="24"/>
        </w:rPr>
        <w:t xml:space="preserve">rivate F1 Score </w:t>
      </w:r>
      <w:r w:rsidR="006C74A9">
        <w:rPr>
          <w:rFonts w:ascii="標楷體" w:eastAsia="標楷體" w:hAnsi="標楷體" w:hint="eastAsia"/>
          <w:sz w:val="24"/>
          <w:szCs w:val="24"/>
        </w:rPr>
        <w:t>達到</w:t>
      </w:r>
      <w:r w:rsidR="00686637">
        <w:rPr>
          <w:rFonts w:ascii="標楷體" w:eastAsia="標楷體" w:hAnsi="標楷體" w:hint="eastAsia"/>
          <w:sz w:val="24"/>
          <w:szCs w:val="24"/>
        </w:rPr>
        <w:t>0.85969及0.86924。</w:t>
      </w:r>
      <w:bookmarkStart w:id="0" w:name="_GoBack"/>
      <w:bookmarkEnd w:id="0"/>
    </w:p>
    <w:p w14:paraId="2295F15E" w14:textId="77777777" w:rsidR="006C74A9" w:rsidRDefault="006C74A9" w:rsidP="001F1C4E">
      <w:pPr>
        <w:spacing w:line="360" w:lineRule="auto"/>
        <w:jc w:val="both"/>
        <w:rPr>
          <w:rFonts w:ascii="標楷體" w:eastAsia="標楷體" w:hAnsi="標楷體" w:hint="eastAsia"/>
          <w:sz w:val="24"/>
          <w:szCs w:val="24"/>
        </w:rPr>
      </w:pPr>
    </w:p>
    <w:p w14:paraId="092BD1E6" w14:textId="1C31EC5E" w:rsidR="000D1B76" w:rsidRPr="000E4511" w:rsidRDefault="002B489E" w:rsidP="00C81B37">
      <w:pPr>
        <w:rPr>
          <w:rFonts w:ascii="標楷體" w:eastAsia="標楷體" w:hAnsi="標楷體"/>
          <w:b/>
          <w:bCs/>
          <w:sz w:val="24"/>
          <w:szCs w:val="24"/>
        </w:rPr>
      </w:pPr>
      <w:r w:rsidRPr="000E4511">
        <w:rPr>
          <w:rFonts w:ascii="標楷體" w:eastAsia="標楷體" w:hAnsi="標楷體" w:hint="eastAsia"/>
          <w:b/>
          <w:bCs/>
          <w:sz w:val="24"/>
          <w:szCs w:val="24"/>
        </w:rPr>
        <w:t>模型參數</w:t>
      </w:r>
    </w:p>
    <w:p w14:paraId="7120255D" w14:textId="77777777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{</w:t>
      </w:r>
      <w:r w:rsidRPr="0026217B">
        <w:rPr>
          <w:rFonts w:ascii="標楷體" w:eastAsia="標楷體" w:hAnsi="標楷體"/>
          <w:sz w:val="24"/>
          <w:szCs w:val="24"/>
        </w:rPr>
        <w:t>MAX_SEQ_LENGTH = 256</w:t>
      </w:r>
    </w:p>
    <w:p w14:paraId="7946658E" w14:textId="77777777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>TRAIN_BATCH_SIZE = 24</w:t>
      </w:r>
    </w:p>
    <w:p w14:paraId="1CB2F3B2" w14:textId="77777777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>EVAL_BATCH_SIZE = 32</w:t>
      </w:r>
    </w:p>
    <w:p w14:paraId="183BB7ED" w14:textId="77777777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>LEARNING_RATE = 2e-5</w:t>
      </w:r>
    </w:p>
    <w:p w14:paraId="460BC4C8" w14:textId="00DBE3E6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 xml:space="preserve">NUM_TRAIN_EPOCHS = </w:t>
      </w:r>
      <w:r w:rsidR="004D420C">
        <w:rPr>
          <w:rFonts w:ascii="標楷體" w:eastAsia="標楷體" w:hAnsi="標楷體" w:hint="eastAsia"/>
          <w:sz w:val="24"/>
          <w:szCs w:val="24"/>
        </w:rPr>
        <w:t>[</w:t>
      </w:r>
      <w:r w:rsidR="00DA5DED">
        <w:rPr>
          <w:rFonts w:ascii="標楷體" w:eastAsia="標楷體" w:hAnsi="標楷體" w:hint="eastAsia"/>
          <w:sz w:val="24"/>
          <w:szCs w:val="24"/>
        </w:rPr>
        <w:t>1</w:t>
      </w:r>
      <w:r w:rsidR="004D420C">
        <w:rPr>
          <w:rFonts w:ascii="標楷體" w:eastAsia="標楷體" w:hAnsi="標楷體" w:hint="eastAsia"/>
          <w:sz w:val="24"/>
          <w:szCs w:val="24"/>
        </w:rPr>
        <w:t xml:space="preserve">, </w:t>
      </w:r>
      <w:r w:rsidR="00DA5DED">
        <w:rPr>
          <w:rFonts w:ascii="標楷體" w:eastAsia="標楷體" w:hAnsi="標楷體" w:hint="eastAsia"/>
          <w:sz w:val="24"/>
          <w:szCs w:val="24"/>
        </w:rPr>
        <w:t>3</w:t>
      </w:r>
      <w:r w:rsidR="004D420C">
        <w:rPr>
          <w:rFonts w:ascii="標楷體" w:eastAsia="標楷體" w:hAnsi="標楷體" w:hint="eastAsia"/>
          <w:sz w:val="24"/>
          <w:szCs w:val="24"/>
        </w:rPr>
        <w:t>]</w:t>
      </w:r>
    </w:p>
    <w:p w14:paraId="4C8903A6" w14:textId="77777777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>RANDOM_SEED = 42</w:t>
      </w:r>
    </w:p>
    <w:p w14:paraId="3F5DCCB9" w14:textId="77777777" w:rsidR="0026217B" w:rsidRPr="0026217B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>GRADIENT_ACCUMULATION_STEPS = 1</w:t>
      </w:r>
    </w:p>
    <w:p w14:paraId="0C83B1BF" w14:textId="77777777" w:rsidR="002B489E" w:rsidRPr="001F1C4E" w:rsidRDefault="0026217B" w:rsidP="0026217B">
      <w:pPr>
        <w:spacing w:line="360" w:lineRule="auto"/>
        <w:jc w:val="both"/>
        <w:rPr>
          <w:rFonts w:ascii="標楷體" w:eastAsia="標楷體" w:hAnsi="標楷體"/>
          <w:sz w:val="24"/>
          <w:szCs w:val="24"/>
        </w:rPr>
      </w:pPr>
      <w:r w:rsidRPr="0026217B">
        <w:rPr>
          <w:rFonts w:ascii="標楷體" w:eastAsia="標楷體" w:hAnsi="標楷體"/>
          <w:sz w:val="24"/>
          <w:szCs w:val="24"/>
        </w:rPr>
        <w:t>WARMUP_PROPORTION = 0.1</w:t>
      </w:r>
      <w:r>
        <w:rPr>
          <w:rFonts w:ascii="標楷體" w:eastAsia="標楷體" w:hAnsi="標楷體" w:hint="eastAsia"/>
          <w:sz w:val="24"/>
          <w:szCs w:val="24"/>
        </w:rPr>
        <w:t>}</w:t>
      </w:r>
    </w:p>
    <w:sectPr w:rsidR="002B489E" w:rsidRPr="001F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CF00D" w14:textId="77777777" w:rsidR="00046311" w:rsidRDefault="00046311" w:rsidP="003D49DC">
      <w:pPr>
        <w:spacing w:after="0" w:line="240" w:lineRule="auto"/>
      </w:pPr>
      <w:r>
        <w:separator/>
      </w:r>
    </w:p>
  </w:endnote>
  <w:endnote w:type="continuationSeparator" w:id="0">
    <w:p w14:paraId="7D4EA760" w14:textId="77777777" w:rsidR="00046311" w:rsidRDefault="00046311" w:rsidP="003D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99711" w14:textId="77777777" w:rsidR="00046311" w:rsidRDefault="00046311" w:rsidP="003D49DC">
      <w:pPr>
        <w:spacing w:after="0" w:line="240" w:lineRule="auto"/>
      </w:pPr>
      <w:r>
        <w:separator/>
      </w:r>
    </w:p>
  </w:footnote>
  <w:footnote w:type="continuationSeparator" w:id="0">
    <w:p w14:paraId="211052BB" w14:textId="77777777" w:rsidR="00046311" w:rsidRDefault="00046311" w:rsidP="003D4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2893"/>
    <w:multiLevelType w:val="hybridMultilevel"/>
    <w:tmpl w:val="70DC4BE6"/>
    <w:lvl w:ilvl="0" w:tplc="EA346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2E"/>
    <w:rsid w:val="000373A6"/>
    <w:rsid w:val="00046311"/>
    <w:rsid w:val="00061AC6"/>
    <w:rsid w:val="00062F94"/>
    <w:rsid w:val="000D1B76"/>
    <w:rsid w:val="000E4511"/>
    <w:rsid w:val="00113891"/>
    <w:rsid w:val="001F1C4E"/>
    <w:rsid w:val="0026217B"/>
    <w:rsid w:val="00291D57"/>
    <w:rsid w:val="002B489E"/>
    <w:rsid w:val="002F2B2E"/>
    <w:rsid w:val="002F32BF"/>
    <w:rsid w:val="003879FE"/>
    <w:rsid w:val="003C33E6"/>
    <w:rsid w:val="003D49DC"/>
    <w:rsid w:val="004079C5"/>
    <w:rsid w:val="00426356"/>
    <w:rsid w:val="00486D6F"/>
    <w:rsid w:val="0049733C"/>
    <w:rsid w:val="004D420C"/>
    <w:rsid w:val="004D438F"/>
    <w:rsid w:val="00515360"/>
    <w:rsid w:val="005744BF"/>
    <w:rsid w:val="005F2103"/>
    <w:rsid w:val="0063226A"/>
    <w:rsid w:val="00686637"/>
    <w:rsid w:val="00694F9F"/>
    <w:rsid w:val="006C74A9"/>
    <w:rsid w:val="00730865"/>
    <w:rsid w:val="00833EBC"/>
    <w:rsid w:val="008525CB"/>
    <w:rsid w:val="008C71FF"/>
    <w:rsid w:val="00965BBF"/>
    <w:rsid w:val="009A5246"/>
    <w:rsid w:val="00A06696"/>
    <w:rsid w:val="00A619FA"/>
    <w:rsid w:val="00A81D7F"/>
    <w:rsid w:val="00A95EB3"/>
    <w:rsid w:val="00AA3721"/>
    <w:rsid w:val="00B20FB6"/>
    <w:rsid w:val="00B47C95"/>
    <w:rsid w:val="00B81A1C"/>
    <w:rsid w:val="00B96EDE"/>
    <w:rsid w:val="00BA505C"/>
    <w:rsid w:val="00C61B15"/>
    <w:rsid w:val="00C81B37"/>
    <w:rsid w:val="00CE0CB2"/>
    <w:rsid w:val="00CF426A"/>
    <w:rsid w:val="00D16077"/>
    <w:rsid w:val="00DA5DED"/>
    <w:rsid w:val="00DF53DB"/>
    <w:rsid w:val="00E32829"/>
    <w:rsid w:val="00E736D9"/>
    <w:rsid w:val="00F546FA"/>
    <w:rsid w:val="00F95E9E"/>
    <w:rsid w:val="00FB63A9"/>
    <w:rsid w:val="00FE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0B394"/>
  <w15:chartTrackingRefBased/>
  <w15:docId w15:val="{CF8CB099-CBD1-4535-AB05-4C1FCDD0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4B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49D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49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49D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49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SHANG-HAN CHAO</dc:creator>
  <cp:keywords/>
  <dc:description/>
  <cp:lastModifiedBy>SHANG-HAN CHAO</cp:lastModifiedBy>
  <cp:revision>57</cp:revision>
  <dcterms:created xsi:type="dcterms:W3CDTF">2019-12-09T13:54:00Z</dcterms:created>
  <dcterms:modified xsi:type="dcterms:W3CDTF">2019-12-10T02:31:00Z</dcterms:modified>
</cp:coreProperties>
</file>