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 the Brain’s E/I Balance Really Shape Long-Range Temporal Correlations?</w:t>
      </w:r>
    </w:p>
    <w:p>
      <w:pPr>
        <w:pStyle w:val="Author"/>
      </w:pPr>
      <w:r>
        <w:t xml:space="preserve">Lydia Sochan</w:t>
      </w:r>
      <w:r>
        <w:rPr>
          <w:vertAlign w:val="superscript"/>
        </w:rPr>
        <w:t xml:space="preserve">1</w:t>
      </w:r>
      <w:r>
        <w:t xml:space="preserve">, and Alexander Mark Weber</w:t>
      </w:r>
      <w:r>
        <w:rPr>
          <w:vertAlign w:val="superscript"/>
        </w:rPr>
        <w:t xml:space="preserve">1,2,3,✉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8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Start w:id="79" w:name="refs"/>
    <w:bookmarkStart w:id="24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3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4"/>
    <w:bookmarkStart w:id="26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5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6"/>
    <w:bookmarkStart w:id="28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7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8"/>
    <w:bookmarkStart w:id="30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29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0"/>
    <w:bookmarkStart w:id="32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1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2"/>
    <w:bookmarkStart w:id="33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3"/>
    <w:bookmarkStart w:id="34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4"/>
    <w:bookmarkStart w:id="36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5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6"/>
    <w:bookmarkStart w:id="38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7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8"/>
    <w:bookmarkStart w:id="40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9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0"/>
    <w:bookmarkStart w:id="42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1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2"/>
    <w:bookmarkStart w:id="44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3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4"/>
    <w:bookmarkStart w:id="46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5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6"/>
    <w:bookmarkStart w:id="48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7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8"/>
    <w:bookmarkStart w:id="50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49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0"/>
    <w:bookmarkStart w:id="51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1"/>
    <w:bookmarkStart w:id="53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2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3"/>
    <w:bookmarkStart w:id="54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4"/>
    <w:bookmarkStart w:id="56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5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6"/>
    <w:bookmarkStart w:id="58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7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8"/>
    <w:bookmarkStart w:id="60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59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0"/>
    <w:bookmarkStart w:id="62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1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2"/>
    <w:bookmarkStart w:id="64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3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4"/>
    <w:bookmarkStart w:id="66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5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6"/>
    <w:bookmarkStart w:id="68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7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8"/>
    <w:bookmarkStart w:id="70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9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0"/>
    <w:bookmarkStart w:id="72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1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2"/>
    <w:bookmarkStart w:id="74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3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4"/>
    <w:bookmarkStart w:id="76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5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6"/>
    <w:bookmarkStart w:id="78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7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8"/>
    <w:bookmarkEnd w:id="79"/>
    <w:bookmarkEnd w:id="80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hbm.25801" TargetMode="External" /><Relationship Type="http://schemas.openxmlformats.org/officeDocument/2006/relationships/hyperlink" Id="rId23" Target="https://doi.org/10.1002/mrm.1910160103" TargetMode="External" /><Relationship Type="http://schemas.openxmlformats.org/officeDocument/2006/relationships/hyperlink" Id="rId41" Target="https://doi.org/10.1016/j.biopsych.2010.06.027" TargetMode="External" /><Relationship Type="http://schemas.openxmlformats.org/officeDocument/2006/relationships/hyperlink" Id="rId35" Target="https://doi.org/10.1016/j.neurobiolaging.2005.08.011" TargetMode="External" /><Relationship Type="http://schemas.openxmlformats.org/officeDocument/2006/relationships/hyperlink" Id="rId37" Target="https://doi.org/10.1016/j.neuroimage.2004.10.044" TargetMode="External" /><Relationship Type="http://schemas.openxmlformats.org/officeDocument/2006/relationships/hyperlink" Id="rId27" Target="https://doi.org/10.1016/j.neuroimage.2012.01.034" TargetMode="External" /><Relationship Type="http://schemas.openxmlformats.org/officeDocument/2006/relationships/hyperlink" Id="rId67" Target="https://doi.org/10.1016/j.neuroimage.2017.06.078" TargetMode="External" /><Relationship Type="http://schemas.openxmlformats.org/officeDocument/2006/relationships/hyperlink" Id="rId75" Target="https://doi.org/10.1016/j.pnpbp.2018.09.010" TargetMode="External" /><Relationship Type="http://schemas.openxmlformats.org/officeDocument/2006/relationships/hyperlink" Id="rId45" Target="https://doi.org/10.1016/j.pscychresns.2013.09.008" TargetMode="External" /><Relationship Type="http://schemas.openxmlformats.org/officeDocument/2006/relationships/hyperlink" Id="rId52" Target="https://doi.org/10.1016/j.tics.2011.03.006" TargetMode="External" /><Relationship Type="http://schemas.openxmlformats.org/officeDocument/2006/relationships/hyperlink" Id="rId29" Target="https://doi.org/10.1016/j.tins.2013.03.001" TargetMode="External" /><Relationship Type="http://schemas.openxmlformats.org/officeDocument/2006/relationships/hyperlink" Id="rId63" Target="https://doi.org/10.1038/s41598-020-65500-4" TargetMode="External" /><Relationship Type="http://schemas.openxmlformats.org/officeDocument/2006/relationships/hyperlink" Id="rId59" Target="https://doi.org/10.1063/1.4979043" TargetMode="External" /><Relationship Type="http://schemas.openxmlformats.org/officeDocument/2006/relationships/hyperlink" Id="rId25" Target="https://doi.org/10.1073/pnas.87.24.9868" TargetMode="External" /><Relationship Type="http://schemas.openxmlformats.org/officeDocument/2006/relationships/hyperlink" Id="rId61" Target="https://doi.org/10.1103/PhysRevE.100.010301" TargetMode="External" /><Relationship Type="http://schemas.openxmlformats.org/officeDocument/2006/relationships/hyperlink" Id="rId69" Target="https://doi.org/10.1162/netn_a_00269" TargetMode="External" /><Relationship Type="http://schemas.openxmlformats.org/officeDocument/2006/relationships/hyperlink" Id="rId55" Target="https://doi.org/10.1177/10738584231221766" TargetMode="External" /><Relationship Type="http://schemas.openxmlformats.org/officeDocument/2006/relationships/hyperlink" Id="rId71" Target="https://doi.org/10.1371/journal.pcbi.1002038" TargetMode="External" /><Relationship Type="http://schemas.openxmlformats.org/officeDocument/2006/relationships/hyperlink" Id="rId49" Target="https://doi.org/10.1371/journal.pone.0169647" TargetMode="External" /><Relationship Type="http://schemas.openxmlformats.org/officeDocument/2006/relationships/hyperlink" Id="rId43" Target="https://doi.org/10.1371/journal.pone.0190081" TargetMode="External" /><Relationship Type="http://schemas.openxmlformats.org/officeDocument/2006/relationships/hyperlink" Id="rId57" Target="https://doi.org/10.1523/JNEUROSCI.5990-11.2012" TargetMode="External" /><Relationship Type="http://schemas.openxmlformats.org/officeDocument/2006/relationships/hyperlink" Id="rId47" Target="https://doi.org/10.18632/oncotarget.19860" TargetMode="External" /><Relationship Type="http://schemas.openxmlformats.org/officeDocument/2006/relationships/hyperlink" Id="rId39" Target="https://doi.org/10.3389/fnagi.2018.00103" TargetMode="External" /><Relationship Type="http://schemas.openxmlformats.org/officeDocument/2006/relationships/hyperlink" Id="rId77" Target="https://doi.org/10.3389/fpsyt.2018.00076" TargetMode="External" /><Relationship Type="http://schemas.openxmlformats.org/officeDocument/2006/relationships/hyperlink" Id="rId65" Target="https://doi.org/10.7554/eLife.55684" TargetMode="External" /><Relationship Type="http://schemas.openxmlformats.org/officeDocument/2006/relationships/hyperlink" Id="rId73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hbm.25801" TargetMode="External" /><Relationship Type="http://schemas.openxmlformats.org/officeDocument/2006/relationships/hyperlink" Id="rId23" Target="https://doi.org/10.1002/mrm.1910160103" TargetMode="External" /><Relationship Type="http://schemas.openxmlformats.org/officeDocument/2006/relationships/hyperlink" Id="rId41" Target="https://doi.org/10.1016/j.biopsych.2010.06.027" TargetMode="External" /><Relationship Type="http://schemas.openxmlformats.org/officeDocument/2006/relationships/hyperlink" Id="rId35" Target="https://doi.org/10.1016/j.neurobiolaging.2005.08.011" TargetMode="External" /><Relationship Type="http://schemas.openxmlformats.org/officeDocument/2006/relationships/hyperlink" Id="rId37" Target="https://doi.org/10.1016/j.neuroimage.2004.10.044" TargetMode="External" /><Relationship Type="http://schemas.openxmlformats.org/officeDocument/2006/relationships/hyperlink" Id="rId27" Target="https://doi.org/10.1016/j.neuroimage.2012.01.034" TargetMode="External" /><Relationship Type="http://schemas.openxmlformats.org/officeDocument/2006/relationships/hyperlink" Id="rId67" Target="https://doi.org/10.1016/j.neuroimage.2017.06.078" TargetMode="External" /><Relationship Type="http://schemas.openxmlformats.org/officeDocument/2006/relationships/hyperlink" Id="rId75" Target="https://doi.org/10.1016/j.pnpbp.2018.09.010" TargetMode="External" /><Relationship Type="http://schemas.openxmlformats.org/officeDocument/2006/relationships/hyperlink" Id="rId45" Target="https://doi.org/10.1016/j.pscychresns.2013.09.008" TargetMode="External" /><Relationship Type="http://schemas.openxmlformats.org/officeDocument/2006/relationships/hyperlink" Id="rId52" Target="https://doi.org/10.1016/j.tics.2011.03.006" TargetMode="External" /><Relationship Type="http://schemas.openxmlformats.org/officeDocument/2006/relationships/hyperlink" Id="rId29" Target="https://doi.org/10.1016/j.tins.2013.03.001" TargetMode="External" /><Relationship Type="http://schemas.openxmlformats.org/officeDocument/2006/relationships/hyperlink" Id="rId63" Target="https://doi.org/10.1038/s41598-020-65500-4" TargetMode="External" /><Relationship Type="http://schemas.openxmlformats.org/officeDocument/2006/relationships/hyperlink" Id="rId59" Target="https://doi.org/10.1063/1.4979043" TargetMode="External" /><Relationship Type="http://schemas.openxmlformats.org/officeDocument/2006/relationships/hyperlink" Id="rId25" Target="https://doi.org/10.1073/pnas.87.24.9868" TargetMode="External" /><Relationship Type="http://schemas.openxmlformats.org/officeDocument/2006/relationships/hyperlink" Id="rId61" Target="https://doi.org/10.1103/PhysRevE.100.010301" TargetMode="External" /><Relationship Type="http://schemas.openxmlformats.org/officeDocument/2006/relationships/hyperlink" Id="rId69" Target="https://doi.org/10.1162/netn_a_00269" TargetMode="External" /><Relationship Type="http://schemas.openxmlformats.org/officeDocument/2006/relationships/hyperlink" Id="rId55" Target="https://doi.org/10.1177/10738584231221766" TargetMode="External" /><Relationship Type="http://schemas.openxmlformats.org/officeDocument/2006/relationships/hyperlink" Id="rId71" Target="https://doi.org/10.1371/journal.pcbi.1002038" TargetMode="External" /><Relationship Type="http://schemas.openxmlformats.org/officeDocument/2006/relationships/hyperlink" Id="rId49" Target="https://doi.org/10.1371/journal.pone.0169647" TargetMode="External" /><Relationship Type="http://schemas.openxmlformats.org/officeDocument/2006/relationships/hyperlink" Id="rId43" Target="https://doi.org/10.1371/journal.pone.0190081" TargetMode="External" /><Relationship Type="http://schemas.openxmlformats.org/officeDocument/2006/relationships/hyperlink" Id="rId57" Target="https://doi.org/10.1523/JNEUROSCI.5990-11.2012" TargetMode="External" /><Relationship Type="http://schemas.openxmlformats.org/officeDocument/2006/relationships/hyperlink" Id="rId47" Target="https://doi.org/10.18632/oncotarget.19860" TargetMode="External" /><Relationship Type="http://schemas.openxmlformats.org/officeDocument/2006/relationships/hyperlink" Id="rId39" Target="https://doi.org/10.3389/fnagi.2018.00103" TargetMode="External" /><Relationship Type="http://schemas.openxmlformats.org/officeDocument/2006/relationships/hyperlink" Id="rId77" Target="https://doi.org/10.3389/fpsyt.2018.00076" TargetMode="External" /><Relationship Type="http://schemas.openxmlformats.org/officeDocument/2006/relationships/hyperlink" Id="rId65" Target="https://doi.org/10.7554/eLife.55684" TargetMode="External" /><Relationship Type="http://schemas.openxmlformats.org/officeDocument/2006/relationships/hyperlink" Id="rId73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2025-02-15T01:57:08Z</dcterms:created>
  <dcterms:modified xsi:type="dcterms:W3CDTF">2025-02-15T01:57:08Z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