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A1EB1" w14:textId="77777777" w:rsidR="004C482C" w:rsidRDefault="004C482C">
      <w:r>
        <w:t>Spark has a rate limit for API calls.  This limit is largely dependent on the total traffic, so is not specifically defined at this time.  So, what should be done if you want to make API calls very frequently, but don’t want to hit errors by going over the rate limit?  The answer is to use the Retry-After Header that is returned with an HTTP 429 error.  The Retry-After header defines the number of seconds that should be waited before sending API requests again.</w:t>
      </w:r>
    </w:p>
    <w:p w14:paraId="5A886F20" w14:textId="77777777" w:rsidR="004C482C" w:rsidRDefault="004C482C"/>
    <w:p w14:paraId="3F1BFE29" w14:textId="77777777" w:rsidR="004C482C" w:rsidRDefault="004C482C">
      <w:r>
        <w:t>This app pulls the list of rooms available to the user (using a single user or bot’s bearer token), as fast as possible.  Normally, it would be recommended to put some kind of wait time between continuous looping requests, to avoid hitting the rate limit.  However, since that rate limit might be reached anyway depending on the time waited between requests, it’s important to handle for the possibility.</w:t>
      </w:r>
    </w:p>
    <w:p w14:paraId="2FF23513" w14:textId="77777777" w:rsidR="004C482C" w:rsidRDefault="004C482C"/>
    <w:p w14:paraId="79EAECFF" w14:textId="780F7E73" w:rsidR="004C482C" w:rsidRDefault="004C482C">
      <w:r>
        <w:t xml:space="preserve">Basically, we make a call to </w:t>
      </w:r>
      <w:hyperlink r:id="rId4" w:history="1">
        <w:r w:rsidRPr="00C65277">
          <w:rPr>
            <w:rStyle w:val="Hyperlink"/>
          </w:rPr>
          <w:t>https://api.ciscospark.com/v1/rooms</w:t>
        </w:r>
      </w:hyperlink>
      <w:r>
        <w:t xml:space="preserve"> continuously and look for an error.  If the error is a status code 429, we check the wait time and sleep for the time specified, the start again.  If there is an error, but it isn’t a 429, we break out of the loop because something else is wrong.  Maybe we had a bad bearer token.</w:t>
      </w:r>
      <w:r w:rsidR="00E40E54">
        <w:t xml:space="preserve">  Don’t forget to fill in yours in the variable in the code!</w:t>
      </w:r>
      <w:bookmarkStart w:id="0" w:name="_GoBack"/>
      <w:bookmarkEnd w:id="0"/>
    </w:p>
    <w:p w14:paraId="4492DD56" w14:textId="77777777" w:rsidR="004C482C" w:rsidRDefault="004C482C"/>
    <w:p w14:paraId="5141F8E5" w14:textId="77777777" w:rsidR="004C482C" w:rsidRDefault="004C482C">
      <w:r>
        <w:t>Since this code can run forever if it’s implemented properly.  You’ll need to Ctrl+C to kill it!</w:t>
      </w:r>
    </w:p>
    <w:p w14:paraId="6AF63C0F" w14:textId="77777777" w:rsidR="004C482C" w:rsidRDefault="004C482C"/>
    <w:p w14:paraId="036B079C"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FF"/>
          <w:sz w:val="20"/>
          <w:szCs w:val="20"/>
        </w:rPr>
        <w:t>import</w:t>
      </w:r>
      <w:r w:rsidRPr="004C482C">
        <w:rPr>
          <w:rFonts w:cs="Monaco"/>
          <w:color w:val="000000"/>
          <w:sz w:val="20"/>
          <w:szCs w:val="20"/>
        </w:rPr>
        <w:t xml:space="preserve"> urllib2</w:t>
      </w:r>
    </w:p>
    <w:p w14:paraId="3C0F9E66"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FF"/>
          <w:sz w:val="20"/>
          <w:szCs w:val="20"/>
        </w:rPr>
        <w:t>import</w:t>
      </w:r>
      <w:r w:rsidRPr="004C482C">
        <w:rPr>
          <w:rFonts w:cs="Monaco"/>
          <w:color w:val="000000"/>
          <w:sz w:val="20"/>
          <w:szCs w:val="20"/>
        </w:rPr>
        <w:t xml:space="preserve"> json</w:t>
      </w:r>
    </w:p>
    <w:p w14:paraId="3E3C87C5"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FF"/>
          <w:sz w:val="20"/>
          <w:szCs w:val="20"/>
        </w:rPr>
        <w:t>import</w:t>
      </w:r>
      <w:r w:rsidRPr="004C482C">
        <w:rPr>
          <w:rFonts w:cs="Monaco"/>
          <w:color w:val="000000"/>
          <w:sz w:val="20"/>
          <w:szCs w:val="20"/>
        </w:rPr>
        <w:t xml:space="preserve"> time</w:t>
      </w:r>
    </w:p>
    <w:p w14:paraId="33316CCE" w14:textId="77777777" w:rsidR="004C482C" w:rsidRPr="004C482C" w:rsidRDefault="004C482C" w:rsidP="004C482C">
      <w:pPr>
        <w:widowControl w:val="0"/>
        <w:autoSpaceDE w:val="0"/>
        <w:autoSpaceDN w:val="0"/>
        <w:adjustRightInd w:val="0"/>
        <w:rPr>
          <w:rFonts w:cs="Monaco"/>
          <w:sz w:val="20"/>
          <w:szCs w:val="20"/>
        </w:rPr>
      </w:pPr>
    </w:p>
    <w:p w14:paraId="0A27E551"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FF"/>
          <w:sz w:val="20"/>
          <w:szCs w:val="20"/>
        </w:rPr>
        <w:t>def</w:t>
      </w:r>
      <w:r w:rsidRPr="004C482C">
        <w:rPr>
          <w:rFonts w:cs="Monaco"/>
          <w:color w:val="000000"/>
          <w:sz w:val="20"/>
          <w:szCs w:val="20"/>
        </w:rPr>
        <w:t xml:space="preserve"> </w:t>
      </w:r>
      <w:r w:rsidRPr="004C482C">
        <w:rPr>
          <w:rFonts w:cs="Monaco"/>
          <w:b/>
          <w:bCs/>
          <w:color w:val="000000"/>
          <w:sz w:val="20"/>
          <w:szCs w:val="20"/>
        </w:rPr>
        <w:t>sendSparkGET</w:t>
      </w:r>
      <w:r w:rsidRPr="004C482C">
        <w:rPr>
          <w:rFonts w:cs="Monaco"/>
          <w:color w:val="000000"/>
          <w:sz w:val="20"/>
          <w:szCs w:val="20"/>
        </w:rPr>
        <w:t>(url):</w:t>
      </w:r>
    </w:p>
    <w:p w14:paraId="37951D08"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request = urllib2.Request(url,</w:t>
      </w:r>
    </w:p>
    <w:p w14:paraId="6E87961E"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headers={</w:t>
      </w:r>
      <w:r w:rsidRPr="004C482C">
        <w:rPr>
          <w:rFonts w:cs="Monaco"/>
          <w:i/>
          <w:iCs/>
          <w:color w:val="00AA00"/>
          <w:sz w:val="20"/>
          <w:szCs w:val="20"/>
        </w:rPr>
        <w:t>"Accept"</w:t>
      </w:r>
      <w:r w:rsidRPr="004C482C">
        <w:rPr>
          <w:rFonts w:cs="Monaco"/>
          <w:color w:val="000000"/>
          <w:sz w:val="20"/>
          <w:szCs w:val="20"/>
        </w:rPr>
        <w:t xml:space="preserve"> : </w:t>
      </w:r>
      <w:r w:rsidRPr="004C482C">
        <w:rPr>
          <w:rFonts w:cs="Monaco"/>
          <w:i/>
          <w:iCs/>
          <w:color w:val="00AA00"/>
          <w:sz w:val="20"/>
          <w:szCs w:val="20"/>
        </w:rPr>
        <w:t>"application/json"</w:t>
      </w:r>
      <w:r w:rsidRPr="004C482C">
        <w:rPr>
          <w:rFonts w:cs="Monaco"/>
          <w:color w:val="000000"/>
          <w:sz w:val="20"/>
          <w:szCs w:val="20"/>
        </w:rPr>
        <w:t>,</w:t>
      </w:r>
    </w:p>
    <w:p w14:paraId="6296F169"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i/>
          <w:iCs/>
          <w:color w:val="00AA00"/>
          <w:sz w:val="20"/>
          <w:szCs w:val="20"/>
        </w:rPr>
        <w:t>"Content-Type"</w:t>
      </w:r>
      <w:r w:rsidRPr="004C482C">
        <w:rPr>
          <w:rFonts w:cs="Monaco"/>
          <w:color w:val="000000"/>
          <w:sz w:val="20"/>
          <w:szCs w:val="20"/>
        </w:rPr>
        <w:t>:</w:t>
      </w:r>
      <w:r w:rsidRPr="004C482C">
        <w:rPr>
          <w:rFonts w:cs="Monaco"/>
          <w:i/>
          <w:iCs/>
          <w:color w:val="00AA00"/>
          <w:sz w:val="20"/>
          <w:szCs w:val="20"/>
        </w:rPr>
        <w:t>"application/json"</w:t>
      </w:r>
      <w:r w:rsidRPr="004C482C">
        <w:rPr>
          <w:rFonts w:cs="Monaco"/>
          <w:color w:val="000000"/>
          <w:sz w:val="20"/>
          <w:szCs w:val="20"/>
        </w:rPr>
        <w:t>})</w:t>
      </w:r>
    </w:p>
    <w:p w14:paraId="53B8345E"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request.add_header(</w:t>
      </w:r>
      <w:r w:rsidRPr="004C482C">
        <w:rPr>
          <w:rFonts w:cs="Monaco"/>
          <w:i/>
          <w:iCs/>
          <w:color w:val="00AA00"/>
          <w:sz w:val="20"/>
          <w:szCs w:val="20"/>
        </w:rPr>
        <w:t>"Authorization"</w:t>
      </w:r>
      <w:r w:rsidRPr="004C482C">
        <w:rPr>
          <w:rFonts w:cs="Monaco"/>
          <w:color w:val="000000"/>
          <w:sz w:val="20"/>
          <w:szCs w:val="20"/>
        </w:rPr>
        <w:t xml:space="preserve">, </w:t>
      </w:r>
      <w:r w:rsidRPr="004C482C">
        <w:rPr>
          <w:rFonts w:cs="Monaco"/>
          <w:i/>
          <w:iCs/>
          <w:color w:val="00AA00"/>
          <w:sz w:val="20"/>
          <w:szCs w:val="20"/>
        </w:rPr>
        <w:t>"Bearer "</w:t>
      </w:r>
      <w:r w:rsidRPr="004C482C">
        <w:rPr>
          <w:rFonts w:cs="Monaco"/>
          <w:color w:val="000000"/>
          <w:sz w:val="20"/>
          <w:szCs w:val="20"/>
        </w:rPr>
        <w:t>+bearer)</w:t>
      </w:r>
    </w:p>
    <w:p w14:paraId="5CBDD137"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response = urllib2.urlopen(request)</w:t>
      </w:r>
    </w:p>
    <w:p w14:paraId="7910075D"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return</w:t>
      </w:r>
      <w:r w:rsidRPr="004C482C">
        <w:rPr>
          <w:rFonts w:cs="Monaco"/>
          <w:color w:val="000000"/>
          <w:sz w:val="20"/>
          <w:szCs w:val="20"/>
        </w:rPr>
        <w:t xml:space="preserve"> response</w:t>
      </w:r>
    </w:p>
    <w:p w14:paraId="76F77990" w14:textId="77777777" w:rsidR="004C482C" w:rsidRPr="004C482C" w:rsidRDefault="004C482C" w:rsidP="004C482C">
      <w:pPr>
        <w:widowControl w:val="0"/>
        <w:autoSpaceDE w:val="0"/>
        <w:autoSpaceDN w:val="0"/>
        <w:adjustRightInd w:val="0"/>
        <w:rPr>
          <w:rFonts w:cs="Monaco"/>
          <w:sz w:val="20"/>
          <w:szCs w:val="20"/>
        </w:rPr>
      </w:pPr>
    </w:p>
    <w:p w14:paraId="0EFF700B" w14:textId="68A60751"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bearer = </w:t>
      </w:r>
      <w:r w:rsidRPr="004C482C">
        <w:rPr>
          <w:rFonts w:cs="Monaco"/>
          <w:i/>
          <w:iCs/>
          <w:color w:val="00AA00"/>
          <w:sz w:val="20"/>
          <w:szCs w:val="20"/>
        </w:rPr>
        <w:t>"</w:t>
      </w:r>
      <w:r w:rsidR="00B30914">
        <w:rPr>
          <w:rFonts w:cs="Monaco"/>
          <w:i/>
          <w:iCs/>
          <w:color w:val="00AA00"/>
          <w:sz w:val="20"/>
          <w:szCs w:val="20"/>
        </w:rPr>
        <w:t>BEARER_TOKEN_HERE</w:t>
      </w:r>
      <w:r w:rsidRPr="004C482C">
        <w:rPr>
          <w:rFonts w:cs="Monaco"/>
          <w:i/>
          <w:iCs/>
          <w:color w:val="00AA00"/>
          <w:sz w:val="20"/>
          <w:szCs w:val="20"/>
        </w:rPr>
        <w:t>"</w:t>
      </w:r>
    </w:p>
    <w:p w14:paraId="787A0AAB" w14:textId="77777777" w:rsidR="004C482C" w:rsidRPr="004C482C" w:rsidRDefault="004C482C" w:rsidP="004C482C">
      <w:pPr>
        <w:widowControl w:val="0"/>
        <w:autoSpaceDE w:val="0"/>
        <w:autoSpaceDN w:val="0"/>
        <w:adjustRightInd w:val="0"/>
        <w:rPr>
          <w:rFonts w:cs="Monaco"/>
          <w:sz w:val="20"/>
          <w:szCs w:val="20"/>
        </w:rPr>
      </w:pPr>
    </w:p>
    <w:p w14:paraId="7CF8368E"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FF"/>
          <w:sz w:val="20"/>
          <w:szCs w:val="20"/>
        </w:rPr>
        <w:t>while</w:t>
      </w:r>
      <w:r w:rsidRPr="004C482C">
        <w:rPr>
          <w:rFonts w:cs="Monaco"/>
          <w:color w:val="000000"/>
          <w:sz w:val="20"/>
          <w:szCs w:val="20"/>
        </w:rPr>
        <w:t xml:space="preserve"> </w:t>
      </w:r>
      <w:r w:rsidRPr="004C482C">
        <w:rPr>
          <w:rFonts w:cs="Monaco"/>
          <w:color w:val="0000FF"/>
          <w:sz w:val="20"/>
          <w:szCs w:val="20"/>
        </w:rPr>
        <w:t>True</w:t>
      </w:r>
      <w:r w:rsidRPr="004C482C">
        <w:rPr>
          <w:rFonts w:cs="Monaco"/>
          <w:color w:val="000000"/>
          <w:sz w:val="20"/>
          <w:szCs w:val="20"/>
        </w:rPr>
        <w:t>:</w:t>
      </w:r>
    </w:p>
    <w:p w14:paraId="5951F047"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try</w:t>
      </w:r>
      <w:r w:rsidRPr="004C482C">
        <w:rPr>
          <w:rFonts w:cs="Monaco"/>
          <w:color w:val="000000"/>
          <w:sz w:val="20"/>
          <w:szCs w:val="20"/>
        </w:rPr>
        <w:t>:</w:t>
      </w:r>
    </w:p>
    <w:p w14:paraId="377BB606"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result = sendSparkGET(</w:t>
      </w:r>
      <w:r w:rsidRPr="004C482C">
        <w:rPr>
          <w:rFonts w:cs="Monaco"/>
          <w:i/>
          <w:iCs/>
          <w:color w:val="00AA00"/>
          <w:sz w:val="20"/>
          <w:szCs w:val="20"/>
        </w:rPr>
        <w:t>'https://api.ciscospark.com/v1/rooms'</w:t>
      </w:r>
      <w:r w:rsidRPr="004C482C">
        <w:rPr>
          <w:rFonts w:cs="Monaco"/>
          <w:color w:val="000000"/>
          <w:sz w:val="20"/>
          <w:szCs w:val="20"/>
        </w:rPr>
        <w:t>)</w:t>
      </w:r>
    </w:p>
    <w:p w14:paraId="2002E30B"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print</w:t>
      </w:r>
      <w:r w:rsidRPr="004C482C">
        <w:rPr>
          <w:rFonts w:cs="Monaco"/>
          <w:color w:val="000000"/>
          <w:sz w:val="20"/>
          <w:szCs w:val="20"/>
        </w:rPr>
        <w:t xml:space="preserve"> result.code, time.time(), result.headers[</w:t>
      </w:r>
      <w:r w:rsidRPr="004C482C">
        <w:rPr>
          <w:rFonts w:cs="Monaco"/>
          <w:i/>
          <w:iCs/>
          <w:color w:val="00AA00"/>
          <w:sz w:val="20"/>
          <w:szCs w:val="20"/>
        </w:rPr>
        <w:t>'Trackingid'</w:t>
      </w:r>
      <w:r w:rsidRPr="004C482C">
        <w:rPr>
          <w:rFonts w:cs="Monaco"/>
          <w:color w:val="000000"/>
          <w:sz w:val="20"/>
          <w:szCs w:val="20"/>
        </w:rPr>
        <w:t>]</w:t>
      </w:r>
    </w:p>
    <w:p w14:paraId="29CCCED3"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except</w:t>
      </w:r>
      <w:r w:rsidRPr="004C482C">
        <w:rPr>
          <w:rFonts w:cs="Monaco"/>
          <w:color w:val="000000"/>
          <w:sz w:val="20"/>
          <w:szCs w:val="20"/>
        </w:rPr>
        <w:t xml:space="preserve"> urllib2.HTTPError </w:t>
      </w:r>
      <w:r w:rsidRPr="004C482C">
        <w:rPr>
          <w:rFonts w:cs="Monaco"/>
          <w:color w:val="0000FF"/>
          <w:sz w:val="20"/>
          <w:szCs w:val="20"/>
        </w:rPr>
        <w:t>as</w:t>
      </w:r>
      <w:r w:rsidRPr="004C482C">
        <w:rPr>
          <w:rFonts w:cs="Monaco"/>
          <w:color w:val="000000"/>
          <w:sz w:val="20"/>
          <w:szCs w:val="20"/>
        </w:rPr>
        <w:t xml:space="preserve"> e:</w:t>
      </w:r>
    </w:p>
    <w:p w14:paraId="3127467A"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if</w:t>
      </w:r>
      <w:r w:rsidRPr="004C482C">
        <w:rPr>
          <w:rFonts w:cs="Monaco"/>
          <w:color w:val="000000"/>
          <w:sz w:val="20"/>
          <w:szCs w:val="20"/>
        </w:rPr>
        <w:t xml:space="preserve"> e.code == </w:t>
      </w:r>
      <w:r w:rsidRPr="004C482C">
        <w:rPr>
          <w:rFonts w:cs="Monaco"/>
          <w:color w:val="800000"/>
          <w:sz w:val="20"/>
          <w:szCs w:val="20"/>
        </w:rPr>
        <w:t>429</w:t>
      </w:r>
      <w:r w:rsidRPr="004C482C">
        <w:rPr>
          <w:rFonts w:cs="Monaco"/>
          <w:color w:val="000000"/>
          <w:sz w:val="20"/>
          <w:szCs w:val="20"/>
        </w:rPr>
        <w:t>:</w:t>
      </w:r>
    </w:p>
    <w:p w14:paraId="4AC77748"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print</w:t>
      </w:r>
      <w:r w:rsidRPr="004C482C">
        <w:rPr>
          <w:rFonts w:cs="Monaco"/>
          <w:color w:val="000000"/>
          <w:sz w:val="20"/>
          <w:szCs w:val="20"/>
        </w:rPr>
        <w:t xml:space="preserve"> </w:t>
      </w:r>
      <w:r w:rsidRPr="004C482C">
        <w:rPr>
          <w:rFonts w:cs="Monaco"/>
          <w:i/>
          <w:iCs/>
          <w:color w:val="00AA00"/>
          <w:sz w:val="20"/>
          <w:szCs w:val="20"/>
        </w:rPr>
        <w:t>'code'</w:t>
      </w:r>
      <w:r w:rsidRPr="004C482C">
        <w:rPr>
          <w:rFonts w:cs="Monaco"/>
          <w:color w:val="000000"/>
          <w:sz w:val="20"/>
          <w:szCs w:val="20"/>
        </w:rPr>
        <w:t>, e.code</w:t>
      </w:r>
    </w:p>
    <w:p w14:paraId="6137F180"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print</w:t>
      </w:r>
      <w:r w:rsidRPr="004C482C">
        <w:rPr>
          <w:rFonts w:cs="Monaco"/>
          <w:color w:val="000000"/>
          <w:sz w:val="20"/>
          <w:szCs w:val="20"/>
        </w:rPr>
        <w:t xml:space="preserve"> </w:t>
      </w:r>
      <w:r w:rsidRPr="004C482C">
        <w:rPr>
          <w:rFonts w:cs="Monaco"/>
          <w:i/>
          <w:iCs/>
          <w:color w:val="00AA00"/>
          <w:sz w:val="20"/>
          <w:szCs w:val="20"/>
        </w:rPr>
        <w:t>'headers'</w:t>
      </w:r>
      <w:r w:rsidRPr="004C482C">
        <w:rPr>
          <w:rFonts w:cs="Monaco"/>
          <w:color w:val="000000"/>
          <w:sz w:val="20"/>
          <w:szCs w:val="20"/>
        </w:rPr>
        <w:t>, e.headers</w:t>
      </w:r>
    </w:p>
    <w:p w14:paraId="3A38AE5E"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print</w:t>
      </w:r>
      <w:r w:rsidRPr="004C482C">
        <w:rPr>
          <w:rFonts w:cs="Monaco"/>
          <w:color w:val="000000"/>
          <w:sz w:val="20"/>
          <w:szCs w:val="20"/>
        </w:rPr>
        <w:t xml:space="preserve"> </w:t>
      </w:r>
      <w:r w:rsidRPr="004C482C">
        <w:rPr>
          <w:rFonts w:cs="Monaco"/>
          <w:i/>
          <w:iCs/>
          <w:color w:val="00AA00"/>
          <w:sz w:val="20"/>
          <w:szCs w:val="20"/>
        </w:rPr>
        <w:t>'Sleeping for'</w:t>
      </w:r>
      <w:r w:rsidRPr="004C482C">
        <w:rPr>
          <w:rFonts w:cs="Monaco"/>
          <w:color w:val="000000"/>
          <w:sz w:val="20"/>
          <w:szCs w:val="20"/>
        </w:rPr>
        <w:t>, e.headers[</w:t>
      </w:r>
      <w:r w:rsidRPr="004C482C">
        <w:rPr>
          <w:rFonts w:cs="Monaco"/>
          <w:i/>
          <w:iCs/>
          <w:color w:val="00AA00"/>
          <w:sz w:val="20"/>
          <w:szCs w:val="20"/>
        </w:rPr>
        <w:t>'Retry-After'</w:t>
      </w:r>
      <w:r w:rsidRPr="004C482C">
        <w:rPr>
          <w:rFonts w:cs="Monaco"/>
          <w:color w:val="000000"/>
          <w:sz w:val="20"/>
          <w:szCs w:val="20"/>
        </w:rPr>
        <w:t xml:space="preserve">], </w:t>
      </w:r>
      <w:r w:rsidRPr="004C482C">
        <w:rPr>
          <w:rFonts w:cs="Monaco"/>
          <w:i/>
          <w:iCs/>
          <w:color w:val="00AA00"/>
          <w:sz w:val="20"/>
          <w:szCs w:val="20"/>
        </w:rPr>
        <w:t>'seconds'</w:t>
      </w:r>
    </w:p>
    <w:p w14:paraId="2B861116"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sleep_time = int(e.headers[</w:t>
      </w:r>
      <w:r w:rsidRPr="004C482C">
        <w:rPr>
          <w:rFonts w:cs="Monaco"/>
          <w:i/>
          <w:iCs/>
          <w:color w:val="00AA00"/>
          <w:sz w:val="20"/>
          <w:szCs w:val="20"/>
        </w:rPr>
        <w:t>'Retry-After'</w:t>
      </w:r>
      <w:r w:rsidRPr="004C482C">
        <w:rPr>
          <w:rFonts w:cs="Monaco"/>
          <w:color w:val="000000"/>
          <w:sz w:val="20"/>
          <w:szCs w:val="20"/>
        </w:rPr>
        <w:t>])</w:t>
      </w:r>
    </w:p>
    <w:p w14:paraId="514A30AA"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while</w:t>
      </w:r>
      <w:r w:rsidRPr="004C482C">
        <w:rPr>
          <w:rFonts w:cs="Monaco"/>
          <w:color w:val="000000"/>
          <w:sz w:val="20"/>
          <w:szCs w:val="20"/>
        </w:rPr>
        <w:t xml:space="preserve"> sleep_time &gt; </w:t>
      </w:r>
      <w:r w:rsidRPr="004C482C">
        <w:rPr>
          <w:rFonts w:cs="Monaco"/>
          <w:color w:val="800000"/>
          <w:sz w:val="20"/>
          <w:szCs w:val="20"/>
        </w:rPr>
        <w:t>10</w:t>
      </w:r>
      <w:r w:rsidRPr="004C482C">
        <w:rPr>
          <w:rFonts w:cs="Monaco"/>
          <w:color w:val="000000"/>
          <w:sz w:val="20"/>
          <w:szCs w:val="20"/>
        </w:rPr>
        <w:t>:</w:t>
      </w:r>
    </w:p>
    <w:p w14:paraId="2639C206"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time.sleep(</w:t>
      </w:r>
      <w:r w:rsidRPr="004C482C">
        <w:rPr>
          <w:rFonts w:cs="Monaco"/>
          <w:color w:val="800000"/>
          <w:sz w:val="20"/>
          <w:szCs w:val="20"/>
        </w:rPr>
        <w:t>10</w:t>
      </w:r>
      <w:r w:rsidRPr="004C482C">
        <w:rPr>
          <w:rFonts w:cs="Monaco"/>
          <w:color w:val="000000"/>
          <w:sz w:val="20"/>
          <w:szCs w:val="20"/>
        </w:rPr>
        <w:t>)</w:t>
      </w:r>
    </w:p>
    <w:p w14:paraId="10D538F9"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sleep_time -= </w:t>
      </w:r>
      <w:r w:rsidRPr="004C482C">
        <w:rPr>
          <w:rFonts w:cs="Monaco"/>
          <w:color w:val="800000"/>
          <w:sz w:val="20"/>
          <w:szCs w:val="20"/>
        </w:rPr>
        <w:t>10</w:t>
      </w:r>
    </w:p>
    <w:p w14:paraId="5EF7654C"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print</w:t>
      </w:r>
      <w:r w:rsidRPr="004C482C">
        <w:rPr>
          <w:rFonts w:cs="Monaco"/>
          <w:color w:val="000000"/>
          <w:sz w:val="20"/>
          <w:szCs w:val="20"/>
        </w:rPr>
        <w:t xml:space="preserve"> </w:t>
      </w:r>
      <w:r w:rsidRPr="004C482C">
        <w:rPr>
          <w:rFonts w:cs="Monaco"/>
          <w:i/>
          <w:iCs/>
          <w:color w:val="00AA00"/>
          <w:sz w:val="20"/>
          <w:szCs w:val="20"/>
        </w:rPr>
        <w:t>'Asleep for'</w:t>
      </w:r>
      <w:r w:rsidRPr="004C482C">
        <w:rPr>
          <w:rFonts w:cs="Monaco"/>
          <w:color w:val="000000"/>
          <w:sz w:val="20"/>
          <w:szCs w:val="20"/>
        </w:rPr>
        <w:t xml:space="preserve">, sleep_time, </w:t>
      </w:r>
      <w:r w:rsidRPr="004C482C">
        <w:rPr>
          <w:rFonts w:cs="Monaco"/>
          <w:i/>
          <w:iCs/>
          <w:color w:val="00AA00"/>
          <w:sz w:val="20"/>
          <w:szCs w:val="20"/>
        </w:rPr>
        <w:t>'more seconds'</w:t>
      </w:r>
    </w:p>
    <w:p w14:paraId="53F60154"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time.sleep(sleep_time)</w:t>
      </w:r>
    </w:p>
    <w:p w14:paraId="1F9DE2DD"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lastRenderedPageBreak/>
        <w:t xml:space="preserve">        </w:t>
      </w:r>
      <w:r w:rsidRPr="004C482C">
        <w:rPr>
          <w:rFonts w:cs="Monaco"/>
          <w:color w:val="0000FF"/>
          <w:sz w:val="20"/>
          <w:szCs w:val="20"/>
        </w:rPr>
        <w:t>else</w:t>
      </w:r>
      <w:r w:rsidRPr="004C482C">
        <w:rPr>
          <w:rFonts w:cs="Monaco"/>
          <w:color w:val="000000"/>
          <w:sz w:val="20"/>
          <w:szCs w:val="20"/>
        </w:rPr>
        <w:t>:</w:t>
      </w:r>
    </w:p>
    <w:p w14:paraId="0714E89E" w14:textId="77777777" w:rsidR="004C482C" w:rsidRPr="004C482C" w:rsidRDefault="004C482C" w:rsidP="004C482C">
      <w:pPr>
        <w:widowControl w:val="0"/>
        <w:autoSpaceDE w:val="0"/>
        <w:autoSpaceDN w:val="0"/>
        <w:adjustRightInd w:val="0"/>
        <w:rPr>
          <w:rFonts w:cs="Monaco"/>
          <w:sz w:val="20"/>
          <w:szCs w:val="20"/>
        </w:rPr>
      </w:pPr>
      <w:r w:rsidRPr="004C482C">
        <w:rPr>
          <w:rFonts w:cs="Monaco"/>
          <w:color w:val="000000"/>
          <w:sz w:val="20"/>
          <w:szCs w:val="20"/>
        </w:rPr>
        <w:t xml:space="preserve">            </w:t>
      </w:r>
      <w:r w:rsidRPr="004C482C">
        <w:rPr>
          <w:rFonts w:cs="Monaco"/>
          <w:color w:val="0000FF"/>
          <w:sz w:val="20"/>
          <w:szCs w:val="20"/>
        </w:rPr>
        <w:t>print</w:t>
      </w:r>
      <w:r w:rsidRPr="004C482C">
        <w:rPr>
          <w:rFonts w:cs="Monaco"/>
          <w:color w:val="000000"/>
          <w:sz w:val="20"/>
          <w:szCs w:val="20"/>
        </w:rPr>
        <w:t xml:space="preserve"> e, e.code</w:t>
      </w:r>
    </w:p>
    <w:p w14:paraId="482CAEF1" w14:textId="77777777" w:rsidR="004C482C" w:rsidRDefault="004C482C">
      <w:pPr>
        <w:rPr>
          <w:rFonts w:cs="Monaco"/>
          <w:color w:val="0000FF"/>
          <w:sz w:val="20"/>
          <w:szCs w:val="20"/>
        </w:rPr>
      </w:pPr>
      <w:r w:rsidRPr="004C482C">
        <w:rPr>
          <w:rFonts w:cs="Monaco"/>
          <w:color w:val="000000"/>
          <w:sz w:val="20"/>
          <w:szCs w:val="20"/>
        </w:rPr>
        <w:t xml:space="preserve">            </w:t>
      </w:r>
      <w:r w:rsidRPr="004C482C">
        <w:rPr>
          <w:rFonts w:cs="Monaco"/>
          <w:color w:val="0000FF"/>
          <w:sz w:val="20"/>
          <w:szCs w:val="20"/>
        </w:rPr>
        <w:t>break</w:t>
      </w:r>
    </w:p>
    <w:p w14:paraId="5769FAEB" w14:textId="77777777" w:rsidR="00E8104F" w:rsidRDefault="00E8104F" w:rsidP="004C482C"/>
    <w:p w14:paraId="75404092" w14:textId="77777777" w:rsidR="004C482C" w:rsidRDefault="004C482C" w:rsidP="004C482C">
      <w:r>
        <w:t>It’s important to note that it’s possible to send a request after receiving a 429 without getting an error.  This is because there are many servers involved with handling a request.  Because you’ve hit the rate limit of one, does not mean you’ve hit the rate limit of all.  However, you’re probably pretty close, so it’s best to wait for the time described by Retry-After.</w:t>
      </w:r>
    </w:p>
    <w:p w14:paraId="3CFA05E5" w14:textId="77777777" w:rsidR="004C482C" w:rsidRDefault="004C482C" w:rsidP="004C482C"/>
    <w:p w14:paraId="5EC0E88C" w14:textId="77777777" w:rsidR="004C482C" w:rsidRDefault="004C482C" w:rsidP="004C482C">
      <w:pPr>
        <w:widowControl w:val="0"/>
        <w:autoSpaceDE w:val="0"/>
        <w:autoSpaceDN w:val="0"/>
        <w:adjustRightInd w:val="0"/>
      </w:pPr>
      <w:r>
        <w:t xml:space="preserve">The full code can be found here: </w:t>
      </w:r>
    </w:p>
    <w:p w14:paraId="29A63234" w14:textId="77777777" w:rsidR="004C482C" w:rsidRDefault="004C482C" w:rsidP="004C482C">
      <w:pPr>
        <w:widowControl w:val="0"/>
        <w:autoSpaceDE w:val="0"/>
        <w:autoSpaceDN w:val="0"/>
        <w:adjustRightInd w:val="0"/>
      </w:pPr>
      <w:hyperlink r:id="rId5" w:history="1">
        <w:r w:rsidRPr="00C65277">
          <w:rPr>
            <w:rStyle w:val="Hyperlink"/>
          </w:rPr>
          <w:t>https://github.com/ciscospark/SparkRetryAfterDemo</w:t>
        </w:r>
      </w:hyperlink>
    </w:p>
    <w:p w14:paraId="67E0CB95" w14:textId="77777777" w:rsidR="004C482C" w:rsidRDefault="004C482C" w:rsidP="004C482C">
      <w:pPr>
        <w:widowControl w:val="0"/>
        <w:autoSpaceDE w:val="0"/>
        <w:autoSpaceDN w:val="0"/>
        <w:adjustRightInd w:val="0"/>
      </w:pPr>
    </w:p>
    <w:p w14:paraId="35EEF30A" w14:textId="77777777" w:rsidR="004C482C" w:rsidRDefault="004C482C" w:rsidP="004C482C">
      <w:pPr>
        <w:rPr>
          <w:rFonts w:eastAsia="Times New Roman"/>
          <w:color w:val="39393B"/>
          <w:shd w:val="clear" w:color="auto" w:fill="FFFFFF"/>
        </w:rPr>
      </w:pPr>
      <w:r>
        <w:t xml:space="preserve">As always, </w:t>
      </w:r>
      <w:r w:rsidRPr="00B2778C">
        <w:rPr>
          <w:rFonts w:eastAsia="Times New Roman"/>
          <w:color w:val="39393B"/>
          <w:shd w:val="clear" w:color="auto" w:fill="FFFFFF"/>
        </w:rPr>
        <w:t>If you have any questions, please contact</w:t>
      </w:r>
      <w:r w:rsidRPr="00B2778C">
        <w:rPr>
          <w:rStyle w:val="apple-converted-space"/>
          <w:rFonts w:eastAsia="Times New Roman"/>
          <w:color w:val="39393B"/>
          <w:shd w:val="clear" w:color="auto" w:fill="FFFFFF"/>
        </w:rPr>
        <w:t> </w:t>
      </w:r>
      <w:hyperlink r:id="rId6" w:history="1">
        <w:r w:rsidRPr="00B2778C">
          <w:rPr>
            <w:rStyle w:val="Hyperlink"/>
            <w:rFonts w:eastAsia="Times New Roman"/>
            <w:color w:val="099AD7"/>
            <w:shd w:val="clear" w:color="auto" w:fill="FFFFFF"/>
          </w:rPr>
          <w:t>devsupport@ciscospark.com</w:t>
        </w:r>
      </w:hyperlink>
      <w:r w:rsidRPr="00B2778C">
        <w:rPr>
          <w:rStyle w:val="apple-converted-space"/>
          <w:rFonts w:eastAsia="Times New Roman"/>
          <w:color w:val="39393B"/>
          <w:shd w:val="clear" w:color="auto" w:fill="FFFFFF"/>
        </w:rPr>
        <w:t> </w:t>
      </w:r>
      <w:r w:rsidRPr="00B2778C">
        <w:rPr>
          <w:rFonts w:eastAsia="Times New Roman"/>
          <w:color w:val="39393B"/>
          <w:shd w:val="clear" w:color="auto" w:fill="FFFFFF"/>
        </w:rPr>
        <w:t>24/7/365 - we’re happy to help!</w:t>
      </w:r>
    </w:p>
    <w:p w14:paraId="2AEE8D4B" w14:textId="77777777" w:rsidR="004C482C" w:rsidRDefault="004C482C" w:rsidP="004C482C">
      <w:pPr>
        <w:rPr>
          <w:rFonts w:eastAsia="Times New Roman"/>
          <w:color w:val="39393B"/>
          <w:shd w:val="clear" w:color="auto" w:fill="FFFFFF"/>
        </w:rPr>
      </w:pPr>
    </w:p>
    <w:p w14:paraId="1CAF34BD" w14:textId="77777777" w:rsidR="004C482C" w:rsidRDefault="004C482C" w:rsidP="004C482C">
      <w:pPr>
        <w:rPr>
          <w:rFonts w:eastAsia="Times New Roman"/>
        </w:rPr>
      </w:pPr>
      <w:r>
        <w:rPr>
          <w:rFonts w:eastAsia="Times New Roman"/>
          <w:color w:val="39393B"/>
          <w:shd w:val="clear" w:color="auto" w:fill="FFFFFF"/>
        </w:rPr>
        <w:t>Taylor Hanson, Customer Support Engineer II</w:t>
      </w:r>
    </w:p>
    <w:p w14:paraId="0886FCDF" w14:textId="77777777" w:rsidR="004C482C" w:rsidRPr="004C482C" w:rsidRDefault="004C482C" w:rsidP="004C48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C482C" w:rsidRPr="004C482C" w:rsidSect="0036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82C"/>
    <w:rsid w:val="00037E4B"/>
    <w:rsid w:val="0036776F"/>
    <w:rsid w:val="004C482C"/>
    <w:rsid w:val="00807392"/>
    <w:rsid w:val="00B30914"/>
    <w:rsid w:val="00CC1E7D"/>
    <w:rsid w:val="00E40E54"/>
    <w:rsid w:val="00E8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E30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82C"/>
    <w:rPr>
      <w:color w:val="0563C1" w:themeColor="hyperlink"/>
      <w:u w:val="single"/>
    </w:rPr>
  </w:style>
  <w:style w:type="character" w:customStyle="1" w:styleId="apple-converted-space">
    <w:name w:val="apple-converted-space"/>
    <w:basedOn w:val="DefaultParagraphFont"/>
    <w:rsid w:val="004C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pi.ciscospark.com/v1/rooms" TargetMode="External"/><Relationship Id="rId5" Type="http://schemas.openxmlformats.org/officeDocument/2006/relationships/hyperlink" Target="https://github.com/ciscospark/SparkRetryAfterDemo" TargetMode="External"/><Relationship Id="rId6" Type="http://schemas.openxmlformats.org/officeDocument/2006/relationships/hyperlink" Target="mailto:devsupport@ciscospark.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481</Words>
  <Characters>2744</Characters>
  <Application>Microsoft Macintosh Word</Application>
  <DocSecurity>0</DocSecurity>
  <Lines>22</Lines>
  <Paragraphs>6</Paragraphs>
  <ScaleCrop>false</ScaleCrop>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2016-08-04T15:03:00Z</dcterms:created>
  <dcterms:modified xsi:type="dcterms:W3CDTF">2016-08-04T15:26:00Z</dcterms:modified>
</cp:coreProperties>
</file>