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78" w:type="pct"/>
        <w:jc w:val="center"/>
        <w:tblLook w:val="04A0" w:firstRow="1" w:lastRow="0" w:firstColumn="1" w:lastColumn="0" w:noHBand="0" w:noVBand="1"/>
      </w:tblPr>
      <w:tblGrid>
        <w:gridCol w:w="11599"/>
      </w:tblGrid>
      <w:tr w:rsidR="0092107C" w:rsidRPr="00531C52" w14:paraId="20A612C1" w14:textId="77777777" w:rsidTr="00674D7B">
        <w:trPr>
          <w:trHeight w:val="77"/>
          <w:jc w:val="center"/>
        </w:trPr>
        <w:tc>
          <w:tcPr>
            <w:tcW w:w="5000" w:type="pct"/>
          </w:tcPr>
          <w:bookmarkStart w:id="0" w:name="_top"/>
          <w:bookmarkEnd w:id="0"/>
          <w:p w14:paraId="479B01EF" w14:textId="4DA0F113" w:rsidR="0092107C" w:rsidRPr="00531C52" w:rsidRDefault="004423C6" w:rsidP="00674D7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FEAD881E620413484EE7E5F3859F8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D1120A">
                  <w:rPr>
                    <w:rFonts w:asciiTheme="majorHAnsi" w:eastAsiaTheme="majorEastAsia" w:hAnsiTheme="majorHAnsi" w:cstheme="majorBidi"/>
                    <w:caps/>
                  </w:rPr>
                  <w:t>Universit</w:t>
                </w:r>
                <w:r w:rsidR="00011ECE">
                  <w:rPr>
                    <w:rFonts w:asciiTheme="majorHAnsi" w:eastAsiaTheme="majorEastAsia" w:hAnsiTheme="majorHAnsi" w:cstheme="majorBidi"/>
                    <w:caps/>
                  </w:rPr>
                  <w:t>É</w:t>
                </w:r>
                <w:r w:rsidR="00D1120A">
                  <w:rPr>
                    <w:rFonts w:asciiTheme="majorHAnsi" w:eastAsiaTheme="majorEastAsia" w:hAnsiTheme="majorHAnsi" w:cstheme="majorBidi"/>
                    <w:caps/>
                  </w:rPr>
                  <w:t xml:space="preserve"> d’Orl</w:t>
                </w:r>
                <w:r w:rsidR="00011ECE">
                  <w:rPr>
                    <w:rFonts w:asciiTheme="majorHAnsi" w:eastAsiaTheme="majorEastAsia" w:hAnsiTheme="majorHAnsi" w:cstheme="majorBidi"/>
                    <w:caps/>
                  </w:rPr>
                  <w:t>É</w:t>
                </w:r>
                <w:r w:rsidR="00D1120A">
                  <w:rPr>
                    <w:rFonts w:asciiTheme="majorHAnsi" w:eastAsiaTheme="majorEastAsia" w:hAnsiTheme="majorHAnsi" w:cstheme="majorBidi"/>
                    <w:caps/>
                  </w:rPr>
                  <w:t>ans</w:t>
                </w:r>
              </w:sdtContent>
            </w:sdt>
          </w:p>
        </w:tc>
      </w:tr>
      <w:tr w:rsidR="0092107C" w:rsidRPr="00531C52" w14:paraId="56644B2B" w14:textId="77777777" w:rsidTr="00674D7B">
        <w:trPr>
          <w:trHeight w:val="1246"/>
          <w:jc w:val="center"/>
        </w:trPr>
        <w:tc>
          <w:tcPr>
            <w:tcW w:w="5000" w:type="pct"/>
          </w:tcPr>
          <w:p w14:paraId="1E2A434B" w14:textId="77777777" w:rsidR="0092107C" w:rsidRPr="00531C52" w:rsidRDefault="0092107C" w:rsidP="00674D7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531C52">
              <w:rPr>
                <w:rFonts w:asciiTheme="majorHAnsi" w:eastAsiaTheme="majorEastAsia" w:hAnsiTheme="majorHAnsi" w:cstheme="majorBidi"/>
                <w:caps/>
                <w:noProof/>
                <w:lang w:eastAsia="fr-FR"/>
              </w:rPr>
              <w:drawing>
                <wp:inline distT="0" distB="0" distL="0" distR="0" wp14:anchorId="3FF7E6DB" wp14:editId="24603E6B">
                  <wp:extent cx="1352550" cy="1083945"/>
                  <wp:effectExtent l="19050" t="0" r="0" b="0"/>
                  <wp:docPr id="30" name="Image 30" descr="P3C2T1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 descr="P3C2T1#yI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08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Theme="majorHAnsi" w:eastAsiaTheme="majorEastAsia" w:hAnsiTheme="majorHAnsi" w:cstheme="majorBidi"/>
                <w:caps/>
              </w:rPr>
              <w:tab/>
            </w:r>
            <w:r w:rsidRPr="00531C52">
              <w:rPr>
                <w:rFonts w:ascii="Courier New" w:hAnsi="Courier New" w:cs="Courier New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B476710" wp14:editId="1D49A2A3">
                  <wp:extent cx="1095375" cy="1318260"/>
                  <wp:effectExtent l="19050" t="0" r="9525" b="0"/>
                  <wp:docPr id="31" name="Image 9" descr="P3C2T1#y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9" descr="P3C2T1#y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07C" w:rsidRPr="00531C52" w14:paraId="2432791A" w14:textId="77777777" w:rsidTr="00674D7B">
        <w:trPr>
          <w:trHeight w:val="283"/>
          <w:jc w:val="center"/>
        </w:trPr>
        <w:sdt>
          <w:sdtPr>
            <w:rPr>
              <w:rFonts w:eastAsiaTheme="majorEastAsia" w:cs="Arial"/>
              <w:sz w:val="80"/>
              <w:szCs w:val="80"/>
            </w:rPr>
            <w:alias w:val="Titre"/>
            <w:id w:val="15524250"/>
            <w:placeholder>
              <w:docPart w:val="326F2AAF0795463B98508A59D320F9D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60A48FEE" w14:textId="11ED4A89" w:rsidR="0092107C" w:rsidRPr="00531C52" w:rsidRDefault="00D1120A" w:rsidP="00674D7B">
                <w:pPr>
                  <w:pStyle w:val="Sansinterligne"/>
                  <w:jc w:val="center"/>
                  <w:rPr>
                    <w:rFonts w:eastAsiaTheme="majorEastAsia" w:cs="Arial"/>
                    <w:sz w:val="80"/>
                    <w:szCs w:val="80"/>
                  </w:rPr>
                </w:pPr>
                <w:r>
                  <w:rPr>
                    <w:rFonts w:eastAsiaTheme="majorEastAsia" w:cs="Arial"/>
                    <w:sz w:val="80"/>
                    <w:szCs w:val="80"/>
                  </w:rPr>
                  <w:t>Rapport de Projet du bloc 2</w:t>
                </w:r>
              </w:p>
            </w:tc>
          </w:sdtContent>
        </w:sdt>
      </w:tr>
      <w:tr w:rsidR="0092107C" w:rsidRPr="00531C52" w14:paraId="17584DE8" w14:textId="77777777" w:rsidTr="00674D7B">
        <w:trPr>
          <w:trHeight w:val="283"/>
          <w:jc w:val="center"/>
        </w:trPr>
        <w:tc>
          <w:tcPr>
            <w:tcW w:w="5000" w:type="pct"/>
            <w:vAlign w:val="center"/>
          </w:tcPr>
          <w:p w14:paraId="0B8C1041" w14:textId="77777777" w:rsidR="0092107C" w:rsidRPr="00531C52" w:rsidRDefault="0092107C" w:rsidP="0092107C">
            <w:pPr>
              <w:jc w:val="center"/>
            </w:pPr>
          </w:p>
        </w:tc>
      </w:tr>
      <w:tr w:rsidR="0092107C" w:rsidRPr="00531C52" w14:paraId="5D94FEB5" w14:textId="77777777" w:rsidTr="00674D7B">
        <w:trPr>
          <w:trHeight w:val="720"/>
          <w:jc w:val="center"/>
        </w:trPr>
        <w:sdt>
          <w:sdtPr>
            <w:rPr>
              <w:rFonts w:eastAsiaTheme="majorEastAsia" w:cs="Arial"/>
              <w:sz w:val="44"/>
              <w:szCs w:val="44"/>
            </w:rPr>
            <w:alias w:val="Sous-titre"/>
            <w:id w:val="15524255"/>
            <w:placeholder>
              <w:docPart w:val="170779F67E424E35A5062DBF1B17060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F5C938B" w14:textId="087AEB9C" w:rsidR="0092107C" w:rsidRPr="00531C52" w:rsidRDefault="00D1120A" w:rsidP="00674D7B">
                <w:pPr>
                  <w:pStyle w:val="Sansinterligne"/>
                  <w:jc w:val="center"/>
                  <w:rPr>
                    <w:rFonts w:eastAsiaTheme="majorEastAsia" w:cs="Arial"/>
                    <w:sz w:val="44"/>
                    <w:szCs w:val="44"/>
                  </w:rPr>
                </w:pPr>
                <w:r>
                  <w:rPr>
                    <w:rFonts w:eastAsiaTheme="majorEastAsia" w:cs="Arial"/>
                    <w:sz w:val="44"/>
                    <w:szCs w:val="44"/>
                  </w:rPr>
                  <w:t>Diviser-pour-Régner pour le calcul de l’enveloppe convexe</w:t>
                </w:r>
              </w:p>
            </w:tc>
          </w:sdtContent>
        </w:sdt>
      </w:tr>
      <w:tr w:rsidR="0092107C" w:rsidRPr="00531C52" w14:paraId="62BBE06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Auteur"/>
            <w:id w:val="15524260"/>
            <w:placeholder>
              <w:docPart w:val="3F1E322D925B43A59688769B3AD6D18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7FC3CF9" w14:textId="38D49AD2" w:rsidR="0092107C" w:rsidRPr="00531C52" w:rsidRDefault="00D1120A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Grégoire BURNET</w:t>
                </w:r>
              </w:p>
            </w:tc>
          </w:sdtContent>
        </w:sdt>
      </w:tr>
      <w:tr w:rsidR="0092107C" w:rsidRPr="00531C52" w14:paraId="16A2427A" w14:textId="77777777" w:rsidTr="00674D7B">
        <w:trPr>
          <w:trHeight w:val="360"/>
          <w:jc w:val="center"/>
        </w:trPr>
        <w:sdt>
          <w:sdtPr>
            <w:rPr>
              <w:rFonts w:cs="Arial"/>
              <w:b/>
              <w:bCs/>
            </w:rPr>
            <w:alias w:val="Date"/>
            <w:id w:val="516659546"/>
            <w:placeholder>
              <w:docPart w:val="CAA78EF1A947466A9DEF59B41CBE2A6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0-09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C9D390B" w14:textId="0C03931D" w:rsidR="0092107C" w:rsidRPr="00531C52" w:rsidRDefault="00D1120A" w:rsidP="00674D7B">
                <w:pPr>
                  <w:pStyle w:val="Sansinterligne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10/09/2020</w:t>
                </w:r>
              </w:p>
            </w:tc>
          </w:sdtContent>
        </w:sdt>
      </w:tr>
      <w:tr w:rsidR="0092107C" w:rsidRPr="00531C52" w14:paraId="5BEB4EFF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9DCEFE0" w14:textId="4EB404F7" w:rsidR="0092107C" w:rsidRPr="00531C52" w:rsidRDefault="0092107C" w:rsidP="00674D7B">
            <w:pPr>
              <w:jc w:val="center"/>
              <w:rPr>
                <w:b/>
                <w:bCs/>
              </w:rPr>
            </w:pPr>
          </w:p>
        </w:tc>
      </w:tr>
      <w:tr w:rsidR="0092107C" w:rsidRPr="00531C52" w14:paraId="2A1CA89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6D4278AE" w14:textId="4C3B709C" w:rsidR="0092107C" w:rsidRPr="00531C52" w:rsidRDefault="004423C6" w:rsidP="00674D7B">
            <w:pPr>
              <w:jc w:val="center"/>
              <w:rPr>
                <w:noProof/>
              </w:rPr>
            </w:pPr>
            <w:r>
              <w:pict w14:anchorId="1DE4C2C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alt="P17C9T1TB1#y1" style="width:326pt;height:387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strokeweight=".5pt">
                  <v:textbox style="mso-fit-shape-to-text:t">
                    <w:txbxContent>
                      <w:p w14:paraId="5C1AF2CA" w14:textId="3F1DEE71" w:rsidR="0092107C" w:rsidRPr="00DA67D7" w:rsidRDefault="00806920" w:rsidP="0092107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 wp14:anchorId="13962C1B" wp14:editId="49C5AA2A">
                              <wp:extent cx="3952875" cy="2505075"/>
                              <wp:effectExtent l="0" t="0" r="9525" b="9525"/>
                              <wp:docPr id="4" name="Image 4" descr="P17C9T1TB1inT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 4" descr="P17C9T1TB1inT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52875" cy="250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anchorlock/>
                </v:shape>
              </w:pict>
            </w:r>
          </w:p>
        </w:tc>
      </w:tr>
      <w:tr w:rsidR="0092107C" w:rsidRPr="00531C52" w14:paraId="28898D21" w14:textId="77777777" w:rsidTr="00674D7B">
        <w:trPr>
          <w:trHeight w:val="360"/>
          <w:jc w:val="center"/>
        </w:trPr>
        <w:tc>
          <w:tcPr>
            <w:tcW w:w="5000" w:type="pct"/>
            <w:vAlign w:val="center"/>
          </w:tcPr>
          <w:p w14:paraId="57353A74" w14:textId="11D89986" w:rsidR="00806920" w:rsidRPr="00531C52" w:rsidRDefault="00806920" w:rsidP="00806920">
            <w:pPr>
              <w:jc w:val="center"/>
            </w:pPr>
            <w:r w:rsidRPr="00531C52">
              <w:t>Les points noirs et gris sont un exemple d’ensemble S.</w:t>
            </w:r>
          </w:p>
          <w:p w14:paraId="287B982C" w14:textId="3933C350" w:rsidR="0092107C" w:rsidRPr="00531C52" w:rsidRDefault="00806920" w:rsidP="00806920">
            <w:pPr>
              <w:jc w:val="center"/>
            </w:pPr>
            <w:r w:rsidRPr="00531C52">
              <w:t>Les points noirs forment l’enveloppe convexe E de S.</w:t>
            </w:r>
          </w:p>
        </w:tc>
      </w:tr>
    </w:tbl>
    <w:p w14:paraId="67FD31AD" w14:textId="77777777" w:rsidR="0092107C" w:rsidRPr="00531C52" w:rsidRDefault="0092107C">
      <w:pPr>
        <w:spacing w:before="0" w:after="200" w:line="276" w:lineRule="auto"/>
        <w:jc w:val="left"/>
      </w:pPr>
    </w:p>
    <w:p w14:paraId="39DE00BC" w14:textId="5A28BD90" w:rsidR="0092107C" w:rsidRPr="00531C52" w:rsidRDefault="0092107C">
      <w:pPr>
        <w:spacing w:before="0" w:after="200" w:line="276" w:lineRule="auto"/>
        <w:jc w:val="left"/>
      </w:pPr>
      <w:r w:rsidRPr="00531C52">
        <w:br w:type="page"/>
      </w:r>
    </w:p>
    <w:p w14:paraId="067A715E" w14:textId="34B3022D" w:rsidR="00F04AC5" w:rsidRPr="00531C52" w:rsidRDefault="00F04AC5" w:rsidP="005F321F">
      <w:pPr>
        <w:pStyle w:val="Titre"/>
        <w:numPr>
          <w:ilvl w:val="0"/>
          <w:numId w:val="0"/>
        </w:numPr>
        <w:spacing w:after="120"/>
        <w:jc w:val="center"/>
      </w:pPr>
      <w:r w:rsidRPr="00531C52">
        <w:lastRenderedPageBreak/>
        <w:t>Table des matières</w:t>
      </w:r>
    </w:p>
    <w:p w14:paraId="74BC1E8C" w14:textId="06F9E026" w:rsidR="00E33494" w:rsidRDefault="00293AB0">
      <w:pPr>
        <w:pStyle w:val="TM1"/>
        <w:tabs>
          <w:tab w:val="left" w:pos="337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r w:rsidRPr="00531C52">
        <w:fldChar w:fldCharType="begin"/>
      </w:r>
      <w:r w:rsidRPr="00531C52">
        <w:instrText xml:space="preserve"> TOC \o "1-3" \h \z \u </w:instrText>
      </w:r>
      <w:r w:rsidRPr="00531C52">
        <w:fldChar w:fldCharType="separate"/>
      </w:r>
      <w:hyperlink w:anchor="_Toc76551903" w:history="1">
        <w:r w:rsidR="00E33494" w:rsidRPr="002664FC">
          <w:rPr>
            <w:rStyle w:val="Lienhypertexte"/>
            <w:noProof/>
          </w:rPr>
          <w:t>I.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Introduction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_Toc76551903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 w:rsidR="004423C6">
          <w:rPr>
            <w:noProof/>
            <w:webHidden/>
          </w:rPr>
          <w:t>3</w:t>
        </w:r>
        <w:r w:rsidR="00E33494">
          <w:rPr>
            <w:noProof/>
            <w:webHidden/>
          </w:rPr>
          <w:fldChar w:fldCharType="end"/>
        </w:r>
      </w:hyperlink>
    </w:p>
    <w:p w14:paraId="6FECE64E" w14:textId="0ABDA15F" w:rsidR="00E33494" w:rsidRDefault="004423C6">
      <w:pPr>
        <w:pStyle w:val="TM1"/>
        <w:tabs>
          <w:tab w:val="left" w:pos="396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04" w:history="1">
        <w:r w:rsidR="00E33494" w:rsidRPr="002664FC">
          <w:rPr>
            <w:rStyle w:val="Lienhypertexte"/>
            <w:noProof/>
          </w:rPr>
          <w:t>II.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Quelques questions algorithmiques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_Toc76551904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33494">
          <w:rPr>
            <w:noProof/>
            <w:webHidden/>
          </w:rPr>
          <w:fldChar w:fldCharType="end"/>
        </w:r>
      </w:hyperlink>
    </w:p>
    <w:p w14:paraId="6E4C2B81" w14:textId="01A332AC" w:rsidR="00E33494" w:rsidRDefault="004423C6">
      <w:pPr>
        <w:pStyle w:val="TM2"/>
        <w:tabs>
          <w:tab w:val="left" w:pos="607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05" w:history="1">
        <w:r w:rsidR="00E33494" w:rsidRPr="002664FC">
          <w:rPr>
            <w:rStyle w:val="Lienhypertexte"/>
            <w:noProof/>
          </w:rPr>
          <w:t>II. 1.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1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_Toc76551905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33494">
          <w:rPr>
            <w:noProof/>
            <w:webHidden/>
          </w:rPr>
          <w:fldChar w:fldCharType="end"/>
        </w:r>
      </w:hyperlink>
    </w:p>
    <w:p w14:paraId="7B2DE6BA" w14:textId="40A3EC40" w:rsidR="00E33494" w:rsidRDefault="004423C6">
      <w:pPr>
        <w:pStyle w:val="TM2"/>
        <w:tabs>
          <w:tab w:val="left" w:pos="607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06" w:history="1">
        <w:r w:rsidR="00E33494" w:rsidRPr="002664FC">
          <w:rPr>
            <w:rStyle w:val="Lienhypertexte"/>
            <w:noProof/>
          </w:rPr>
          <w:t>II. 2.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2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_Toc76551906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33494">
          <w:rPr>
            <w:noProof/>
            <w:webHidden/>
          </w:rPr>
          <w:fldChar w:fldCharType="end"/>
        </w:r>
      </w:hyperlink>
    </w:p>
    <w:p w14:paraId="2AF958F2" w14:textId="1DBD41C2" w:rsidR="00E33494" w:rsidRDefault="004423C6">
      <w:pPr>
        <w:pStyle w:val="TM2"/>
        <w:tabs>
          <w:tab w:val="left" w:pos="607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07" w:history="1">
        <w:r w:rsidR="00E33494" w:rsidRPr="002664FC">
          <w:rPr>
            <w:rStyle w:val="Lienhypertexte"/>
            <w:noProof/>
          </w:rPr>
          <w:t>II. 3.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3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_Toc76551907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3AD5FAA1" w14:textId="4110DB35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08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Algorithme Fusion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_Toc76551908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3DFCCD9A" w14:textId="71BA09BC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09" w:history="1">
        <w:r w:rsidR="00E33494" w:rsidRPr="002664FC">
          <w:rPr>
            <w:rStyle w:val="Lienhypertexte"/>
            <w:i/>
            <w:iCs/>
            <w:noProof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Algorithme Taille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_Toc76551909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266861FE" w14:textId="6FE2F237" w:rsidR="00E33494" w:rsidRDefault="004423C6">
      <w:pPr>
        <w:pStyle w:val="TM3"/>
        <w:tabs>
          <w:tab w:val="left" w:pos="383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0" w:history="1">
        <w:r w:rsidR="00E33494" w:rsidRPr="002664FC">
          <w:rPr>
            <w:rStyle w:val="Lienhypertexte"/>
            <w:noProof/>
          </w:rPr>
          <w:t>c)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Algorithme Trier (S)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_Toc76551910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0D8406F9" w14:textId="081F3B59" w:rsidR="00E33494" w:rsidRDefault="004423C6">
      <w:pPr>
        <w:pStyle w:val="TM2"/>
        <w:tabs>
          <w:tab w:val="left" w:pos="607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11" w:history="1">
        <w:r w:rsidR="00E33494" w:rsidRPr="002664FC">
          <w:rPr>
            <w:rStyle w:val="Lienhypertexte"/>
            <w:noProof/>
          </w:rPr>
          <w:t>II. 4.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4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_Toc76551911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1D0C2CB1" w14:textId="429E8ACE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2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Proposition et preuve pour O (n²)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_Toc76551912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33494">
          <w:rPr>
            <w:noProof/>
            <w:webHidden/>
          </w:rPr>
          <w:fldChar w:fldCharType="end"/>
        </w:r>
      </w:hyperlink>
    </w:p>
    <w:p w14:paraId="771B388C" w14:textId="48CEA3D8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3" w:history="1">
        <w:r w:rsidR="00E33494" w:rsidRPr="002664FC">
          <w:rPr>
            <w:rStyle w:val="Lienhypertexte"/>
            <w:noProof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Proposition et preuve pour O (n log n)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_Toc76551913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6A55402D" w14:textId="09115CDB" w:rsidR="00E33494" w:rsidRDefault="004423C6">
      <w:pPr>
        <w:pStyle w:val="TM3"/>
        <w:tabs>
          <w:tab w:val="left" w:pos="383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4" w:history="1">
        <w:r w:rsidR="00E33494" w:rsidRPr="002664FC">
          <w:rPr>
            <w:rStyle w:val="Lienhypertexte"/>
            <w:rFonts w:cs="Arial"/>
            <w:noProof/>
          </w:rPr>
          <w:t>c)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rFonts w:cs="Arial"/>
            <w:noProof/>
          </w:rPr>
          <w:t>Proposition Admise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_Toc76551914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638BFF26" w14:textId="4DCC0FFF" w:rsidR="00E33494" w:rsidRDefault="004423C6">
      <w:pPr>
        <w:pStyle w:val="TM2"/>
        <w:tabs>
          <w:tab w:val="left" w:pos="607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15" w:history="1">
        <w:r w:rsidR="00E33494" w:rsidRPr="002664FC">
          <w:rPr>
            <w:rStyle w:val="Lienhypertexte"/>
            <w:noProof/>
          </w:rPr>
          <w:t>II. 5.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5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_Toc76551915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0CC837DD" w14:textId="7E28B30F" w:rsidR="00E33494" w:rsidRDefault="004423C6">
      <w:pPr>
        <w:pStyle w:val="TM1"/>
        <w:tabs>
          <w:tab w:val="left" w:pos="455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16" w:history="1">
        <w:r w:rsidR="00E33494" w:rsidRPr="002664FC">
          <w:rPr>
            <w:rStyle w:val="Lienhypertexte"/>
            <w:noProof/>
          </w:rPr>
          <w:t>III.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Implémentation en Python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_Toc76551916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7813D1B4" w14:textId="587619D0" w:rsidR="00E33494" w:rsidRDefault="004423C6">
      <w:pPr>
        <w:pStyle w:val="TM2"/>
        <w:tabs>
          <w:tab w:val="left" w:pos="666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17" w:history="1">
        <w:r w:rsidR="00E33494" w:rsidRPr="002664FC">
          <w:rPr>
            <w:rStyle w:val="Lienhypertexte"/>
            <w:noProof/>
          </w:rPr>
          <w:t>III. 1.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6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_Toc76551917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2B60DDFA" w14:textId="50AA6035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8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Taille de l’ensemble convexe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_Toc76551918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3E3095C3" w14:textId="4825F537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19" w:history="1">
        <w:r w:rsidR="00E33494" w:rsidRPr="002664FC">
          <w:rPr>
            <w:rStyle w:val="Lienhypertexte"/>
            <w:noProof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Affichage des coordonnées des points de l’ensemble convexe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_Toc76551919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68EE40CA" w14:textId="0B4132B4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0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Trie des point en nuage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_Toc76551920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33494">
          <w:rPr>
            <w:noProof/>
            <w:webHidden/>
          </w:rPr>
          <w:fldChar w:fldCharType="end"/>
        </w:r>
      </w:hyperlink>
    </w:p>
    <w:p w14:paraId="17387541" w14:textId="2405BFA1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1" w:history="1">
        <w:r w:rsidR="00E33494" w:rsidRPr="002664FC">
          <w:rPr>
            <w:rStyle w:val="Lienhypertexte"/>
            <w:noProof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Trie de la liste de point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_Toc76551921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6BF6F95B" w14:textId="7B04FE60" w:rsidR="00E33494" w:rsidRDefault="004423C6">
      <w:pPr>
        <w:pStyle w:val="TM3"/>
        <w:tabs>
          <w:tab w:val="left" w:pos="383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2" w:history="1">
        <w:r w:rsidR="00E33494" w:rsidRPr="002664FC">
          <w:rPr>
            <w:rStyle w:val="Lienhypertexte"/>
            <w:noProof/>
          </w:rPr>
          <w:t>c)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Fonction qui crée l’ensemble convexe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_Toc76551922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7CC9017B" w14:textId="4CD5B9A2" w:rsidR="00E33494" w:rsidRDefault="004423C6">
      <w:pPr>
        <w:pStyle w:val="TM2"/>
        <w:tabs>
          <w:tab w:val="left" w:pos="666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23" w:history="1">
        <w:r w:rsidR="00E33494" w:rsidRPr="002664FC">
          <w:rPr>
            <w:rStyle w:val="Lienhypertexte"/>
            <w:noProof/>
          </w:rPr>
          <w:t>III. 2.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7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_Toc76551923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464ABB67" w14:textId="1FCCCD35" w:rsidR="00E33494" w:rsidRDefault="004423C6">
      <w:pPr>
        <w:pStyle w:val="TM1"/>
        <w:tabs>
          <w:tab w:val="left" w:pos="468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24" w:history="1">
        <w:r w:rsidR="00E33494" w:rsidRPr="002664FC">
          <w:rPr>
            <w:rStyle w:val="Lienhypertexte"/>
            <w:noProof/>
          </w:rPr>
          <w:t>IV.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En bonus, pour les plus téméraires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_Toc76551924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3C0431AA" w14:textId="215FB283" w:rsidR="00E33494" w:rsidRDefault="004423C6">
      <w:pPr>
        <w:pStyle w:val="TM2"/>
        <w:tabs>
          <w:tab w:val="left" w:pos="678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25" w:history="1">
        <w:r w:rsidR="00E33494" w:rsidRPr="002664FC">
          <w:rPr>
            <w:rStyle w:val="Lienhypertexte"/>
            <w:noProof/>
          </w:rPr>
          <w:t>IV. 1.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Question 8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_Toc76551925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07F21908" w14:textId="6C940E5A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6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Explication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_Toc76551926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33494">
          <w:rPr>
            <w:noProof/>
            <w:webHidden/>
          </w:rPr>
          <w:fldChar w:fldCharType="end"/>
        </w:r>
      </w:hyperlink>
    </w:p>
    <w:p w14:paraId="6DB70C50" w14:textId="60A92BDF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7" w:history="1">
        <w:r w:rsidR="00E33494" w:rsidRPr="002664FC">
          <w:rPr>
            <w:rStyle w:val="Lienhypertexte"/>
            <w:noProof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Module Python existant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_Toc76551927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2260530C" w14:textId="3AFBAD75" w:rsidR="00E33494" w:rsidRDefault="004423C6">
      <w:pPr>
        <w:pStyle w:val="TM3"/>
        <w:tabs>
          <w:tab w:val="left" w:pos="383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28" w:history="1">
        <w:r w:rsidR="00E33494" w:rsidRPr="002664FC">
          <w:rPr>
            <w:rStyle w:val="Lienhypertexte"/>
            <w:noProof/>
          </w:rPr>
          <w:t>c)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Images de test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_Toc76551928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645EC21B" w14:textId="297F0B15" w:rsidR="00E33494" w:rsidRDefault="004423C6">
      <w:pPr>
        <w:pStyle w:val="TM1"/>
        <w:tabs>
          <w:tab w:val="left" w:pos="409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29" w:history="1">
        <w:r w:rsidR="00E33494" w:rsidRPr="002664FC">
          <w:rPr>
            <w:rStyle w:val="Lienhypertexte"/>
            <w:noProof/>
          </w:rPr>
          <w:t>V.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Explication de l’exécution du code python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_Toc76551929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22498257" w14:textId="61069D09" w:rsidR="00E33494" w:rsidRDefault="004423C6">
      <w:pPr>
        <w:pStyle w:val="TM2"/>
        <w:tabs>
          <w:tab w:val="left" w:pos="620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0" w:history="1">
        <w:r w:rsidR="00E33494" w:rsidRPr="002664FC">
          <w:rPr>
            <w:rStyle w:val="Lienhypertexte"/>
            <w:noProof/>
          </w:rPr>
          <w:t>V. 1.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Fichier Prog.py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_Toc76551930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791A1918" w14:textId="41D6C273" w:rsidR="00E33494" w:rsidRDefault="004423C6">
      <w:pPr>
        <w:pStyle w:val="TM2"/>
        <w:tabs>
          <w:tab w:val="left" w:pos="620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1" w:history="1">
        <w:r w:rsidR="00E33494" w:rsidRPr="002664FC">
          <w:rPr>
            <w:rStyle w:val="Lienhypertexte"/>
            <w:noProof/>
          </w:rPr>
          <w:t>V. 2.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Fichier Prog.ipynb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_Toc76551931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7941B795" w14:textId="6AA93F51" w:rsidR="00E33494" w:rsidRDefault="004423C6">
      <w:pPr>
        <w:pStyle w:val="TM2"/>
        <w:tabs>
          <w:tab w:val="left" w:pos="620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2" w:history="1">
        <w:r w:rsidR="00E33494" w:rsidRPr="002664FC">
          <w:rPr>
            <w:rStyle w:val="Lienhypertexte"/>
            <w:noProof/>
          </w:rPr>
          <w:t>V. 3.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Commandes d’exécution :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_Toc76551932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33494">
          <w:rPr>
            <w:noProof/>
            <w:webHidden/>
          </w:rPr>
          <w:fldChar w:fldCharType="end"/>
        </w:r>
      </w:hyperlink>
    </w:p>
    <w:p w14:paraId="692CD7B9" w14:textId="5E7CE716" w:rsidR="00E33494" w:rsidRDefault="004423C6">
      <w:pPr>
        <w:pStyle w:val="TM1"/>
        <w:tabs>
          <w:tab w:val="left" w:pos="468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33" w:history="1">
        <w:r w:rsidR="00E33494" w:rsidRPr="002664FC">
          <w:rPr>
            <w:rStyle w:val="Lienhypertexte"/>
            <w:noProof/>
          </w:rPr>
          <w:t>VI.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Explications, difficultés et solutions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_Toc76551933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33494">
          <w:rPr>
            <w:noProof/>
            <w:webHidden/>
          </w:rPr>
          <w:fldChar w:fldCharType="end"/>
        </w:r>
      </w:hyperlink>
    </w:p>
    <w:p w14:paraId="785CB323" w14:textId="1701B796" w:rsidR="00E33494" w:rsidRDefault="004423C6">
      <w:pPr>
        <w:pStyle w:val="TM2"/>
        <w:tabs>
          <w:tab w:val="left" w:pos="678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4" w:history="1">
        <w:r w:rsidR="00E33494" w:rsidRPr="002664FC">
          <w:rPr>
            <w:rStyle w:val="Lienhypertexte"/>
            <w:noProof/>
          </w:rPr>
          <w:t>VI. 1.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Explications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_Toc76551934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33494">
          <w:rPr>
            <w:noProof/>
            <w:webHidden/>
          </w:rPr>
          <w:fldChar w:fldCharType="end"/>
        </w:r>
      </w:hyperlink>
    </w:p>
    <w:p w14:paraId="17514B3D" w14:textId="0E00F96C" w:rsidR="00E33494" w:rsidRDefault="004423C6">
      <w:pPr>
        <w:pStyle w:val="TM2"/>
        <w:tabs>
          <w:tab w:val="left" w:pos="678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5" w:history="1">
        <w:r w:rsidR="00E33494" w:rsidRPr="002664FC">
          <w:rPr>
            <w:rStyle w:val="Lienhypertexte"/>
            <w:noProof/>
          </w:rPr>
          <w:t>VI. 2.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Difficultés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_Toc76551935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33494">
          <w:rPr>
            <w:noProof/>
            <w:webHidden/>
          </w:rPr>
          <w:fldChar w:fldCharType="end"/>
        </w:r>
      </w:hyperlink>
    </w:p>
    <w:p w14:paraId="24C03103" w14:textId="3E0F58AA" w:rsidR="00E33494" w:rsidRDefault="004423C6">
      <w:pPr>
        <w:pStyle w:val="TM2"/>
        <w:tabs>
          <w:tab w:val="left" w:pos="678"/>
          <w:tab w:val="right" w:leader="dot" w:pos="10762"/>
        </w:tabs>
        <w:rPr>
          <w:rFonts w:eastAsiaTheme="minorEastAsia" w:cstheme="minorBidi"/>
          <w:b w:val="0"/>
          <w:bCs w:val="0"/>
          <w:smallCaps w:val="0"/>
          <w:noProof/>
          <w:lang w:eastAsia="ja-JP"/>
        </w:rPr>
      </w:pPr>
      <w:hyperlink w:anchor="_Toc76551936" w:history="1">
        <w:r w:rsidR="00E33494" w:rsidRPr="002664FC">
          <w:rPr>
            <w:rStyle w:val="Lienhypertexte"/>
            <w:noProof/>
          </w:rPr>
          <w:t>VI. 3.</w:t>
        </w:r>
        <w:r w:rsidR="00E33494">
          <w:rPr>
            <w:rFonts w:eastAsiaTheme="minorEastAsia" w:cstheme="minorBidi"/>
            <w:b w:val="0"/>
            <w:bCs w:val="0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Solutions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_Toc76551936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33494">
          <w:rPr>
            <w:noProof/>
            <w:webHidden/>
          </w:rPr>
          <w:fldChar w:fldCharType="end"/>
        </w:r>
      </w:hyperlink>
    </w:p>
    <w:p w14:paraId="7C250F5C" w14:textId="600F6B1D" w:rsidR="00E33494" w:rsidRDefault="004423C6">
      <w:pPr>
        <w:pStyle w:val="TM3"/>
        <w:tabs>
          <w:tab w:val="left" w:pos="391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37" w:history="1">
        <w:r w:rsidR="00E33494" w:rsidRPr="002664FC">
          <w:rPr>
            <w:rStyle w:val="Lienhypertexte"/>
            <w:noProof/>
          </w:rPr>
          <w:t>a)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Entrée pour data0.txt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_Toc76551937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33494">
          <w:rPr>
            <w:noProof/>
            <w:webHidden/>
          </w:rPr>
          <w:fldChar w:fldCharType="end"/>
        </w:r>
      </w:hyperlink>
    </w:p>
    <w:p w14:paraId="34CB435E" w14:textId="216A5B57" w:rsidR="00E33494" w:rsidRDefault="004423C6">
      <w:pPr>
        <w:pStyle w:val="TM3"/>
        <w:tabs>
          <w:tab w:val="left" w:pos="385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38" w:history="1">
        <w:r w:rsidR="00E33494" w:rsidRPr="002664FC">
          <w:rPr>
            <w:rStyle w:val="Lienhypertexte"/>
            <w:noProof/>
            <w:lang w:eastAsia="ja-JP"/>
          </w:rPr>
          <w:t>b)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  <w:lang w:eastAsia="ja-JP"/>
          </w:rPr>
          <w:t>Sortie pour data0.txt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_Toc76551938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33494">
          <w:rPr>
            <w:noProof/>
            <w:webHidden/>
          </w:rPr>
          <w:fldChar w:fldCharType="end"/>
        </w:r>
      </w:hyperlink>
    </w:p>
    <w:p w14:paraId="74E44C3B" w14:textId="70F09C35" w:rsidR="00E33494" w:rsidRDefault="004423C6">
      <w:pPr>
        <w:pStyle w:val="TM3"/>
        <w:tabs>
          <w:tab w:val="left" w:pos="383"/>
          <w:tab w:val="right" w:leader="dot" w:pos="10762"/>
        </w:tabs>
        <w:rPr>
          <w:rFonts w:eastAsiaTheme="minorEastAsia" w:cstheme="minorBidi"/>
          <w:smallCaps w:val="0"/>
          <w:noProof/>
          <w:lang w:eastAsia="ja-JP"/>
        </w:rPr>
      </w:pPr>
      <w:hyperlink w:anchor="_Toc76551939" w:history="1">
        <w:r w:rsidR="00E33494" w:rsidRPr="002664FC">
          <w:rPr>
            <w:rStyle w:val="Lienhypertexte"/>
            <w:noProof/>
          </w:rPr>
          <w:t>c)</w:t>
        </w:r>
        <w:r w:rsidR="00E33494">
          <w:rPr>
            <w:rFonts w:eastAsiaTheme="minorEastAsia" w:cstheme="minorBidi"/>
            <w:smallCaps w:val="0"/>
            <w:noProof/>
            <w:lang w:eastAsia="ja-JP"/>
          </w:rPr>
          <w:tab/>
        </w:r>
        <w:r w:rsidR="00E33494" w:rsidRPr="002664FC">
          <w:rPr>
            <w:rStyle w:val="Lienhypertexte"/>
            <w:noProof/>
          </w:rPr>
          <w:t>Complexité temporelle pour n=1000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_Toc76551939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33494">
          <w:rPr>
            <w:noProof/>
            <w:webHidden/>
          </w:rPr>
          <w:fldChar w:fldCharType="end"/>
        </w:r>
      </w:hyperlink>
    </w:p>
    <w:p w14:paraId="754D6087" w14:textId="3D241677" w:rsidR="00E33494" w:rsidRDefault="004423C6">
      <w:pPr>
        <w:pStyle w:val="TM1"/>
        <w:tabs>
          <w:tab w:val="left" w:pos="526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ja-JP"/>
        </w:rPr>
      </w:pPr>
      <w:hyperlink w:anchor="_Toc76551940" w:history="1">
        <w:r w:rsidR="00E33494" w:rsidRPr="002664FC">
          <w:rPr>
            <w:rStyle w:val="Lienhypertexte"/>
            <w:noProof/>
          </w:rPr>
          <w:t>VII.</w:t>
        </w:r>
        <w:r w:rsidR="00E33494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ja-JP"/>
          </w:rPr>
          <w:tab/>
        </w:r>
        <w:r w:rsidR="00E33494" w:rsidRPr="002664FC">
          <w:rPr>
            <w:rStyle w:val="Lienhypertexte"/>
            <w:noProof/>
          </w:rPr>
          <w:t>Conclusion</w:t>
        </w:r>
        <w:r w:rsidR="00E33494">
          <w:rPr>
            <w:noProof/>
            <w:webHidden/>
          </w:rPr>
          <w:tab/>
        </w:r>
        <w:r w:rsidR="00E33494">
          <w:rPr>
            <w:noProof/>
            <w:webHidden/>
          </w:rPr>
          <w:fldChar w:fldCharType="begin"/>
        </w:r>
        <w:r w:rsidR="00E33494">
          <w:rPr>
            <w:noProof/>
            <w:webHidden/>
          </w:rPr>
          <w:instrText xml:space="preserve"> PAGEREF _Toc76551940 \h </w:instrText>
        </w:r>
        <w:r w:rsidR="00E33494">
          <w:rPr>
            <w:noProof/>
            <w:webHidden/>
          </w:rPr>
        </w:r>
        <w:r w:rsidR="00E3349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33494">
          <w:rPr>
            <w:noProof/>
            <w:webHidden/>
          </w:rPr>
          <w:fldChar w:fldCharType="end"/>
        </w:r>
      </w:hyperlink>
    </w:p>
    <w:p w14:paraId="0CF72A90" w14:textId="347D06DE" w:rsidR="00F04AC5" w:rsidRPr="00531C52" w:rsidRDefault="00293AB0" w:rsidP="005F321F">
      <w:pPr>
        <w:pStyle w:val="Titre1"/>
      </w:pPr>
      <w:r w:rsidRPr="00531C52">
        <w:lastRenderedPageBreak/>
        <w:fldChar w:fldCharType="end"/>
      </w:r>
      <w:bookmarkStart w:id="1" w:name="_Toc76551903"/>
      <w:r w:rsidR="00F04AC5" w:rsidRPr="00531C52">
        <w:t>Introduction</w:t>
      </w:r>
      <w:bookmarkEnd w:id="1"/>
    </w:p>
    <w:p w14:paraId="3111F680" w14:textId="2C4A9933" w:rsidR="00F04AC5" w:rsidRPr="00531C52" w:rsidRDefault="00345859" w:rsidP="00345859">
      <w:pPr>
        <w:rPr>
          <w:rFonts w:cs="Arial"/>
        </w:rPr>
      </w:pPr>
      <w:r w:rsidRPr="00531C52">
        <w:t>Le problème du calcul de l’enveloppe convexe est un problème bien connu en informatique. Il peut se formaliser de plusieurs manières</w:t>
      </w:r>
      <w:r w:rsidR="00011ECE">
        <w:t>,</w:t>
      </w:r>
      <w:r w:rsidRPr="00531C52">
        <w:t xml:space="preserve"> mais ici il sera abordé grâce à un algorithme de type diviser pour régner. Cet algorithme déterminera l’enveloppe convexe de S, </w:t>
      </w:r>
      <w:r w:rsidRPr="00531C52">
        <w:rPr>
          <w:rFonts w:cs="Arial"/>
        </w:rPr>
        <w:t>il sera noté EC(S) par la suite et sera également représentée par un tableau ; les points de coordonnée y appartenant seront donnés dans le sens antihoraire (aussi appelé sens trigonométrique par les mathématiciens).</w:t>
      </w:r>
    </w:p>
    <w:p w14:paraId="61EC2CC6" w14:textId="2E264378" w:rsidR="00B65E2B" w:rsidRPr="00531C52" w:rsidRDefault="00293AB0" w:rsidP="00293AB0">
      <w:pPr>
        <w:pStyle w:val="Titre1"/>
      </w:pPr>
      <w:bookmarkStart w:id="2" w:name="_Toc76551904"/>
      <w:r w:rsidRPr="00531C52">
        <w:t>Quelques questions algorithmiques</w:t>
      </w:r>
      <w:bookmarkEnd w:id="2"/>
    </w:p>
    <w:p w14:paraId="7709511B" w14:textId="661F70F5" w:rsidR="00293AB0" w:rsidRPr="00531C52" w:rsidRDefault="00293AB0" w:rsidP="00293AB0">
      <w:pPr>
        <w:pStyle w:val="Titre2"/>
      </w:pPr>
      <w:bookmarkStart w:id="3" w:name="_Toc76551905"/>
      <w:r w:rsidRPr="00531C52">
        <w:t>Question 1</w:t>
      </w:r>
      <w:bookmarkEnd w:id="3"/>
    </w:p>
    <w:p w14:paraId="5F3D5080" w14:textId="6266F509" w:rsidR="00571EB6" w:rsidRPr="00531C52" w:rsidRDefault="00571EB6" w:rsidP="00571EB6">
      <w:r w:rsidRPr="00531C52">
        <w:t xml:space="preserve">Une proposition d’algorithme pour la fonction </w:t>
      </w:r>
      <m:oMath>
        <m:r>
          <w:rPr>
            <w:rFonts w:ascii="Cambria Math" w:hAnsi="Cambria Math"/>
          </w:rPr>
          <m:t>TangenteInf</m:t>
        </m:r>
      </m:oMath>
      <w:r w:rsidR="0026446A" w:rsidRPr="00531C52">
        <w:t xml:space="preserve"> qui calcule la tangente inférieure. Les points des enveloppes </w:t>
      </w:r>
      <m:oMath>
        <m:r>
          <w:rPr>
            <w:rFonts w:ascii="Cambria Math" w:hAnsi="Cambria Math" w:cs="Arial"/>
            <w:szCs w:val="24"/>
          </w:rPr>
          <m:t>EC(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G</m:t>
            </m:r>
          </m:sub>
        </m:sSub>
        <m:r>
          <w:rPr>
            <w:rFonts w:ascii="Cambria Math" w:hAnsi="Cambria Math" w:cs="Arial"/>
            <w:szCs w:val="24"/>
          </w:rPr>
          <m:t>)</m:t>
        </m:r>
      </m:oMath>
      <w:r w:rsidR="007E72BD" w:rsidRPr="00531C52">
        <w:rPr>
          <w:rFonts w:eastAsiaTheme="minorEastAsia"/>
          <w:szCs w:val="24"/>
        </w:rPr>
        <w:t xml:space="preserve"> et </w:t>
      </w:r>
      <m:oMath>
        <m:r>
          <w:rPr>
            <w:rFonts w:ascii="Cambria Math" w:hAnsi="Cambria Math" w:cs="Arial"/>
            <w:szCs w:val="24"/>
          </w:rPr>
          <m:t>EC(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)</m:t>
        </m:r>
      </m:oMath>
      <w:r w:rsidR="007E72BD" w:rsidRPr="00531C52">
        <w:rPr>
          <w:rFonts w:eastAsiaTheme="minorEastAsia"/>
          <w:szCs w:val="24"/>
        </w:rPr>
        <w:t xml:space="preserve"> sont toujours dans le même ordre trigonométrique.</w:t>
      </w:r>
    </w:p>
    <w:p w14:paraId="2C380147" w14:textId="6F2A4232" w:rsidR="00003854" w:rsidRPr="00531C52" w:rsidRDefault="00934809" w:rsidP="00DF7CF2">
      <w:pPr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Algorithme TangenteInf (EC(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G</m:t>
              </m:r>
            </m:sub>
          </m:sSub>
          <m:r>
            <w:rPr>
              <w:rFonts w:ascii="Cambria Math" w:hAnsi="Cambria Math" w:cs="Arial"/>
              <w:szCs w:val="24"/>
            </w:rPr>
            <m:t>) = [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…;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r+1</m:t>
              </m:r>
            </m:sub>
          </m:sSub>
          <m:r>
            <w:rPr>
              <w:rFonts w:ascii="Cambria Math" w:hAnsi="Cambria Math" w:cs="Arial"/>
              <w:szCs w:val="24"/>
            </w:rPr>
            <m:t>]; EC(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D</m:t>
              </m:r>
            </m:sub>
          </m:sSub>
          <m:r>
            <w:rPr>
              <w:rFonts w:ascii="Cambria Math" w:hAnsi="Cambria Math" w:cs="Arial"/>
              <w:szCs w:val="24"/>
            </w:rPr>
            <m:t>) = [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;…;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t+1</m:t>
              </m:r>
            </m:sub>
          </m:sSub>
          <m:r>
            <w:rPr>
              <w:rFonts w:ascii="Cambria Math" w:hAnsi="Cambria Math" w:cs="Arial"/>
              <w:szCs w:val="24"/>
            </w:rPr>
            <m:t>)])</m:t>
          </m:r>
        </m:oMath>
      </m:oMathPara>
    </w:p>
    <w:p w14:paraId="64ED27CD" w14:textId="5792D40E" w:rsidR="00DF7CF2" w:rsidRPr="00531C52" w:rsidRDefault="00934809" w:rsidP="00934809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i=0</m:t>
          </m:r>
        </m:oMath>
      </m:oMathPara>
    </w:p>
    <w:p w14:paraId="332AEACD" w14:textId="7FF16A41" w:rsidR="00DF7CF2" w:rsidRPr="00531C52" w:rsidRDefault="00934809" w:rsidP="00934809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j=0</m:t>
          </m:r>
        </m:oMath>
      </m:oMathPara>
    </w:p>
    <w:p w14:paraId="1BFD86BC" w14:textId="024C7C43" w:rsidR="00DF7CF2" w:rsidRPr="00531C52" w:rsidRDefault="00934809" w:rsidP="00934809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 xml:space="preserve">tant que y(D;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i+1</m:t>
              </m:r>
            </m:sub>
          </m:sSub>
          <m:r>
            <w:rPr>
              <w:rFonts w:ascii="Cambria Math" w:hAnsi="Cambria Math" w:cs="Arial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) &gt; y(D;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) ou y(D;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j-1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) &gt; y(D;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</m:sub>
          </m:sSub>
          <m:r>
            <w:rPr>
              <w:rFonts w:ascii="Cambria Math" w:hAnsi="Cambria Math" w:cs="Arial"/>
              <w:szCs w:val="24"/>
            </w:rPr>
            <m:t>)   faire</m:t>
          </m:r>
        </m:oMath>
      </m:oMathPara>
    </w:p>
    <w:p w14:paraId="3DFC87B2" w14:textId="41E7754D" w:rsidR="00DF7CF2" w:rsidRPr="00531C52" w:rsidRDefault="00934809" w:rsidP="00934809">
      <w:pPr>
        <w:ind w:left="1416" w:firstLine="708"/>
        <w:rPr>
          <w:rFonts w:ascii="Cambria Math" w:hAnsi="Cambria Math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si y(D;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vertAlign w:val="subscript"/>
                </w:rPr>
                <m:t>i+1</m:t>
              </m:r>
            </m:sub>
          </m:sSub>
          <m:r>
            <w:rPr>
              <w:rFonts w:ascii="Cambria Math" w:hAnsi="Cambria Math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vertAlign w:val="subscript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 xml:space="preserve">) &gt; y(D;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vertAlign w:val="subscript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 alors</m:t>
          </m:r>
        </m:oMath>
      </m:oMathPara>
    </w:p>
    <w:p w14:paraId="13D5AC43" w14:textId="286B0A66" w:rsidR="00DF7CF2" w:rsidRPr="00531C52" w:rsidRDefault="00934809" w:rsidP="00934809">
      <w:pPr>
        <w:ind w:left="2124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i = i+1</m:t>
          </m:r>
        </m:oMath>
      </m:oMathPara>
    </w:p>
    <w:p w14:paraId="0FD46406" w14:textId="5808EC12" w:rsidR="00DF7CF2" w:rsidRPr="00531C52" w:rsidRDefault="00934809" w:rsidP="00934809">
      <w:pPr>
        <w:ind w:left="1416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sinon</m:t>
          </m:r>
        </m:oMath>
      </m:oMathPara>
    </w:p>
    <w:p w14:paraId="05DEA259" w14:textId="1D4D2996" w:rsidR="00DF7CF2" w:rsidRPr="00531C52" w:rsidRDefault="00934809" w:rsidP="00934809">
      <w:pPr>
        <w:ind w:left="2124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j = j - 1</m:t>
          </m:r>
        </m:oMath>
      </m:oMathPara>
    </w:p>
    <w:p w14:paraId="4D1EA9DE" w14:textId="3F492F42" w:rsidR="00DF7CF2" w:rsidRPr="00531C52" w:rsidRDefault="00934809" w:rsidP="00345859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retourner (i mod r, j mod t)</m:t>
          </m:r>
        </m:oMath>
      </m:oMathPara>
    </w:p>
    <w:p w14:paraId="33442885" w14:textId="22D34921" w:rsidR="00293AB0" w:rsidRPr="00531C52" w:rsidRDefault="00293AB0" w:rsidP="00293AB0">
      <w:pPr>
        <w:pStyle w:val="Titre2"/>
      </w:pPr>
      <w:bookmarkStart w:id="4" w:name="_Toc76551906"/>
      <w:r w:rsidRPr="00531C52">
        <w:t>Question 2</w:t>
      </w:r>
      <w:bookmarkEnd w:id="4"/>
    </w:p>
    <w:p w14:paraId="1A11541D" w14:textId="055CE937" w:rsidR="007E72BD" w:rsidRPr="00531C52" w:rsidRDefault="00293AB0" w:rsidP="00806920">
      <w:r w:rsidRPr="00531C52">
        <w:t xml:space="preserve">Une propriété qui pourrait être utile pour démontrer que la fonction </w:t>
      </w:r>
      <m:oMath>
        <m:r>
          <w:rPr>
            <w:rFonts w:ascii="Cambria Math" w:hAnsi="Cambria Math" w:cs="SFTT1095"/>
          </w:rPr>
          <m:t>TangenteSup</m:t>
        </m:r>
      </m:oMath>
      <w:r w:rsidR="007E72BD" w:rsidRPr="00531C52">
        <w:rPr>
          <w:rFonts w:eastAsiaTheme="minorEastAsia"/>
        </w:rPr>
        <w:t xml:space="preserve"> se </w:t>
      </w:r>
      <w:r w:rsidRPr="00531C52">
        <w:t xml:space="preserve">termine toujours et que son temps d’exécution au pire des cas est en </w:t>
      </w:r>
      <m:oMath>
        <m:r>
          <w:rPr>
            <w:rFonts w:ascii="Cambria Math" w:hAnsi="Cambria Math" w:cs="CMSY10"/>
          </w:rPr>
          <m:t>O</m:t>
        </m:r>
        <m:r>
          <w:rPr>
            <w:rFonts w:ascii="Cambria Math" w:hAnsi="Cambria Math" w:cs="CMR10"/>
          </w:rPr>
          <m:t>(</m:t>
        </m:r>
        <m:r>
          <w:rPr>
            <w:rFonts w:ascii="Cambria Math" w:hAnsi="Cambria Math" w:cs="CMMI10"/>
          </w:rPr>
          <m:t>n</m:t>
        </m:r>
        <m:r>
          <w:rPr>
            <w:rFonts w:ascii="Cambria Math" w:hAnsi="Cambria Math" w:cs="CMR10"/>
          </w:rPr>
          <m:t>)</m:t>
        </m:r>
      </m:oMath>
      <w:r w:rsidRPr="00531C52">
        <w:rPr>
          <w:rFonts w:ascii="CMR10" w:hAnsi="CMR10" w:cs="CMR10"/>
        </w:rPr>
        <w:t xml:space="preserve"> </w:t>
      </w:r>
      <w:r w:rsidRPr="00531C52">
        <w:t xml:space="preserve">est la suivante : </w:t>
      </w:r>
    </w:p>
    <w:p w14:paraId="4B785CC1" w14:textId="25797795" w:rsidR="00293AB0" w:rsidRPr="00531C52" w:rsidRDefault="00293AB0" w:rsidP="00806920">
      <w:r w:rsidRPr="00531C52">
        <w:t xml:space="preserve">« </w:t>
      </w:r>
      <w:r w:rsidR="007E72BD" w:rsidRPr="00531C52">
        <w:t>Le</w:t>
      </w:r>
      <w:r w:rsidRPr="00531C52">
        <w:t xml:space="preserve"> point de </w:t>
      </w:r>
      <w:r w:rsidRPr="00531C52">
        <w:rPr>
          <w:rFonts w:ascii="CMMI10" w:hAnsi="CMMI10" w:cs="CMMI10"/>
        </w:rPr>
        <w:t>EC</w:t>
      </w:r>
      <w:r w:rsidRPr="00531C52">
        <w:rPr>
          <w:rFonts w:ascii="CMR10" w:hAnsi="CMR10" w:cs="CMR10"/>
        </w:rPr>
        <w:t>(</w:t>
      </w:r>
      <w:r w:rsidRPr="00531C52">
        <w:rPr>
          <w:rFonts w:ascii="CMMI10" w:hAnsi="CMMI10" w:cs="CMMI10"/>
        </w:rPr>
        <w:t>S</w:t>
      </w:r>
      <w:r w:rsidRPr="00531C52">
        <w:rPr>
          <w:rFonts w:ascii="CMMI8" w:hAnsi="CMMI8" w:cs="CMMI8"/>
          <w:sz w:val="16"/>
          <w:szCs w:val="16"/>
        </w:rPr>
        <w:t>G</w:t>
      </w:r>
      <w:r w:rsidRPr="00531C52">
        <w:rPr>
          <w:rFonts w:ascii="CMR10" w:hAnsi="CMR10" w:cs="CMR10"/>
        </w:rPr>
        <w:t xml:space="preserve">) </w:t>
      </w:r>
      <w:r w:rsidRPr="00531C52">
        <w:t xml:space="preserve">ayant la plus petite abscisse </w:t>
      </w:r>
      <w:r w:rsidRPr="00531C52">
        <w:rPr>
          <w:rFonts w:ascii="CMMI10" w:hAnsi="CMMI10" w:cs="CMMI10"/>
        </w:rPr>
        <w:t xml:space="preserve">x </w:t>
      </w:r>
      <w:r w:rsidRPr="00531C52">
        <w:t xml:space="preserve">et le point </w:t>
      </w:r>
      <w:proofErr w:type="gramStart"/>
      <w:r w:rsidRPr="00531C52">
        <w:t>d</w:t>
      </w:r>
      <w:r w:rsidR="00011ECE">
        <w:t>’</w:t>
      </w:r>
      <w:r w:rsidRPr="00531C52">
        <w:rPr>
          <w:rFonts w:ascii="CMMI10" w:hAnsi="CMMI10" w:cs="CMMI10"/>
        </w:rPr>
        <w:t>EC</w:t>
      </w:r>
      <w:r w:rsidRPr="00531C52">
        <w:rPr>
          <w:rFonts w:ascii="CMR10" w:hAnsi="CMR10" w:cs="CMR10"/>
        </w:rPr>
        <w:t>(</w:t>
      </w:r>
      <w:proofErr w:type="gramEnd"/>
      <w:r w:rsidRPr="00531C52">
        <w:rPr>
          <w:rFonts w:ascii="CMMI10" w:hAnsi="CMMI10" w:cs="CMMI10"/>
        </w:rPr>
        <w:t>S</w:t>
      </w:r>
      <w:r w:rsidRPr="00531C52">
        <w:rPr>
          <w:rFonts w:ascii="CMMI8" w:hAnsi="CMMI8" w:cs="CMMI8"/>
          <w:sz w:val="16"/>
          <w:szCs w:val="16"/>
        </w:rPr>
        <w:t>D</w:t>
      </w:r>
      <w:r w:rsidRPr="00531C52">
        <w:rPr>
          <w:rFonts w:ascii="CMR10" w:hAnsi="CMR10" w:cs="CMR10"/>
        </w:rPr>
        <w:t xml:space="preserve">) </w:t>
      </w:r>
      <w:r w:rsidRPr="00531C52">
        <w:t xml:space="preserve">ayant la plus grande abscisse </w:t>
      </w:r>
      <w:r w:rsidRPr="00531C52">
        <w:rPr>
          <w:rFonts w:ascii="CMMI10" w:hAnsi="CMMI10" w:cs="CMMI10"/>
        </w:rPr>
        <w:t xml:space="preserve">x </w:t>
      </w:r>
      <w:r w:rsidRPr="00531C52">
        <w:t>font toujours partie d</w:t>
      </w:r>
      <w:r w:rsidR="00011ECE">
        <w:t>’</w:t>
      </w:r>
      <w:r w:rsidRPr="00531C52">
        <w:rPr>
          <w:rFonts w:ascii="CMMI10" w:hAnsi="CMMI10" w:cs="CMMI10"/>
        </w:rPr>
        <w:t>EC</w:t>
      </w:r>
      <w:r w:rsidRPr="00531C52">
        <w:rPr>
          <w:rFonts w:ascii="CMR10" w:hAnsi="CMR10" w:cs="CMR10"/>
        </w:rPr>
        <w:t>(</w:t>
      </w:r>
      <w:r w:rsidRPr="00531C52">
        <w:rPr>
          <w:rFonts w:ascii="CMMI10" w:hAnsi="CMMI10" w:cs="CMMI10"/>
        </w:rPr>
        <w:t>S</w:t>
      </w:r>
      <w:r w:rsidRPr="00531C52">
        <w:rPr>
          <w:rFonts w:ascii="CMR10" w:hAnsi="CMR10" w:cs="CMR10"/>
        </w:rPr>
        <w:t xml:space="preserve">) </w:t>
      </w:r>
      <w:r w:rsidRPr="00531C52">
        <w:t>».</w:t>
      </w:r>
    </w:p>
    <w:p w14:paraId="1B771630" w14:textId="0A53174F" w:rsidR="007E72BD" w:rsidRPr="00531C52" w:rsidRDefault="007E72BD" w:rsidP="00806920">
      <w:r w:rsidRPr="00531C52">
        <w:t xml:space="preserve">Pour rappel la fonction </w:t>
      </w:r>
      <m:oMath>
        <m:r>
          <w:rPr>
            <w:rFonts w:ascii="Cambria Math" w:hAnsi="Cambria Math" w:cs="SFTT1095"/>
          </w:rPr>
          <m:t>TangenteSup</m:t>
        </m:r>
      </m:oMath>
      <w:r w:rsidRPr="00531C52">
        <w:rPr>
          <w:rFonts w:eastAsiaTheme="minorEastAsia"/>
        </w:rPr>
        <w:t xml:space="preserve"> est la suivante :</w:t>
      </w:r>
    </w:p>
    <w:p w14:paraId="7F2B335C" w14:textId="6ABF3FF1" w:rsidR="007E72BD" w:rsidRPr="00531C52" w:rsidRDefault="007E72BD" w:rsidP="00806920">
      <w:pPr>
        <w:rPr>
          <w:szCs w:val="24"/>
        </w:rPr>
      </w:pPr>
      <m:oMathPara>
        <m:oMath>
          <m:r>
            <w:rPr>
              <w:rFonts w:ascii="Cambria Math" w:hAnsi="Cambria Math" w:cs="SFTT1095"/>
              <w:szCs w:val="24"/>
            </w:rPr>
            <m:t>TangenteSup(</m:t>
          </m:r>
          <m:r>
            <w:rPr>
              <w:rFonts w:ascii="Cambria Math" w:hAnsi="Cambria Math" w:cs="CMMI10"/>
              <w:szCs w:val="24"/>
            </w:rPr>
            <m:t>EC</m:t>
          </m:r>
          <m:r>
            <w:rPr>
              <w:rFonts w:ascii="Cambria Math" w:hAnsi="Cambria Math" w:cs="CMR10"/>
              <w:szCs w:val="24"/>
            </w:rPr>
            <m:t>(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S</m:t>
              </m:r>
              <m:ctrlPr>
                <w:rPr>
                  <w:rFonts w:ascii="Cambria Math" w:hAnsi="Cambria Math" w:cs="CMR10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MMI8"/>
                  <w:szCs w:val="24"/>
                </w:rPr>
                <m:t>G</m:t>
              </m:r>
            </m:sub>
          </m:sSub>
          <m:r>
            <w:rPr>
              <w:rFonts w:ascii="Cambria Math" w:hAnsi="Cambria Math" w:cs="CMR10"/>
              <w:szCs w:val="24"/>
            </w:rPr>
            <m:t>) = [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p</m:t>
              </m:r>
              <m:ctrlPr>
                <w:rPr>
                  <w:rFonts w:ascii="Cambria Math" w:hAnsi="Cambria Math" w:cs="CMR10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MR8"/>
                  <w:szCs w:val="24"/>
                </w:rPr>
                <m:t>0</m:t>
              </m:r>
            </m:sub>
          </m:sSub>
          <m:r>
            <w:rPr>
              <w:rFonts w:ascii="Cambria Math" w:hAnsi="Cambria Math" w:cs="CMMI10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R8"/>
                  <w:szCs w:val="24"/>
                </w:rPr>
                <m:t>1</m:t>
              </m:r>
            </m:sub>
          </m:sSub>
          <m:r>
            <w:rPr>
              <w:rFonts w:ascii="Cambria Math" w:hAnsi="Cambria Math" w:cs="CMMI10"/>
              <w:szCs w:val="24"/>
            </w:rPr>
            <m:t xml:space="preserve">;…; 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MI8"/>
                  <w:szCs w:val="24"/>
                </w:rPr>
                <m:t>r</m:t>
              </m:r>
            </m:sub>
          </m:sSub>
          <m:r>
            <w:rPr>
              <w:rFonts w:ascii="Cambria Math" w:hAnsi="Cambria Math" w:cs="CMR10"/>
              <w:szCs w:val="24"/>
            </w:rPr>
            <m:t>]</m:t>
          </m:r>
          <m:r>
            <w:rPr>
              <w:rFonts w:ascii="Cambria Math" w:hAnsi="Cambria Math" w:cs="CMMI10"/>
              <w:szCs w:val="24"/>
            </w:rPr>
            <m:t>; EC</m:t>
          </m:r>
          <m:r>
            <w:rPr>
              <w:rFonts w:ascii="Cambria Math" w:hAnsi="Cambria Math" w:cs="CMR10"/>
              <w:szCs w:val="24"/>
            </w:rPr>
            <m:t>(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S</m:t>
              </m:r>
              <m:ctrlPr>
                <w:rPr>
                  <w:rFonts w:ascii="Cambria Math" w:hAnsi="Cambria Math" w:cs="CMR10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MMI8"/>
                  <w:szCs w:val="24"/>
                </w:rPr>
                <m:t>D</m:t>
              </m:r>
            </m:sub>
          </m:sSub>
          <m:r>
            <w:rPr>
              <w:rFonts w:ascii="Cambria Math" w:hAnsi="Cambria Math" w:cs="CMR10"/>
              <w:szCs w:val="24"/>
            </w:rPr>
            <m:t>) = [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q</m:t>
              </m:r>
              <m:ctrlPr>
                <w:rPr>
                  <w:rFonts w:ascii="Cambria Math" w:hAnsi="Cambria Math" w:cs="CMR10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MR8"/>
                  <w:szCs w:val="24"/>
                </w:rPr>
                <m:t>0</m:t>
              </m:r>
            </m:sub>
          </m:sSub>
          <m:r>
            <w:rPr>
              <w:rFonts w:ascii="Cambria Math" w:hAnsi="Cambria Math" w:cs="CMMI10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MR8"/>
                  <w:szCs w:val="24"/>
                </w:rPr>
                <m:t>1</m:t>
              </m:r>
            </m:sub>
          </m:sSub>
          <m:r>
            <w:rPr>
              <w:rFonts w:ascii="Cambria Math" w:hAnsi="Cambria Math" w:cs="CMMI10"/>
              <w:szCs w:val="24"/>
            </w:rPr>
            <m:t xml:space="preserve">;… ; </m:t>
          </m:r>
          <m:sSub>
            <m:sSubPr>
              <m:ctrlPr>
                <w:rPr>
                  <w:rFonts w:ascii="Cambria Math" w:hAnsi="Cambria Math" w:cs="CMMI10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MMI1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MMI8"/>
                  <w:szCs w:val="24"/>
                </w:rPr>
                <m:t>t</m:t>
              </m:r>
            </m:sub>
          </m:sSub>
          <m:r>
            <w:rPr>
              <w:rFonts w:ascii="Cambria Math" w:hAnsi="Cambria Math" w:cs="CMR10"/>
              <w:szCs w:val="24"/>
            </w:rPr>
            <m:t>)]</m:t>
          </m:r>
          <m:r>
            <w:rPr>
              <w:rFonts w:ascii="Cambria Math" w:hAnsi="Cambria Math" w:cs="SFTT1095"/>
              <w:szCs w:val="24"/>
            </w:rPr>
            <m:t>)</m:t>
          </m:r>
        </m:oMath>
      </m:oMathPara>
    </w:p>
    <w:p w14:paraId="677D2B0F" w14:textId="40121178" w:rsidR="007E72BD" w:rsidRPr="00531C52" w:rsidRDefault="007E72BD" w:rsidP="00806920">
      <w:r w:rsidRPr="00531C52">
        <w:t>Cette propriété est vraie</w:t>
      </w:r>
      <w:r w:rsidR="00011ECE">
        <w:t>,</w:t>
      </w:r>
      <w:r w:rsidRPr="00531C52">
        <w:t xml:space="preserve"> car </w:t>
      </w:r>
    </w:p>
    <w:p w14:paraId="40C5C3A6" w14:textId="77777777" w:rsidR="008308CF" w:rsidRPr="00531C52" w:rsidRDefault="00DB74DA" w:rsidP="008308CF">
      <w:pPr>
        <w:keepNext/>
        <w:jc w:val="center"/>
      </w:pPr>
      <w:r w:rsidRPr="00531C52">
        <w:rPr>
          <w:noProof/>
        </w:rPr>
        <w:drawing>
          <wp:inline distT="0" distB="0" distL="0" distR="0" wp14:anchorId="5D127F44" wp14:editId="24905008">
            <wp:extent cx="5667375" cy="1745143"/>
            <wp:effectExtent l="0" t="0" r="0" b="7620"/>
            <wp:docPr id="1" name="Image 1" descr="P8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83#yIS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632" cy="17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941" w14:textId="52A02836" w:rsidR="007E72BD" w:rsidRPr="00531C52" w:rsidRDefault="008308CF" w:rsidP="008308CF">
      <w:pPr>
        <w:pStyle w:val="Lgende"/>
        <w:jc w:val="center"/>
      </w:pPr>
      <w:r w:rsidRPr="00531C52">
        <w:t xml:space="preserve">Figure </w:t>
      </w:r>
      <w:r w:rsidR="004423C6">
        <w:fldChar w:fldCharType="begin"/>
      </w:r>
      <w:r w:rsidR="004423C6">
        <w:instrText xml:space="preserve"> SEQ Figure \* ARABIC </w:instrText>
      </w:r>
      <w:r w:rsidR="004423C6">
        <w:fldChar w:fldCharType="separate"/>
      </w:r>
      <w:r w:rsidR="004423C6">
        <w:rPr>
          <w:noProof/>
        </w:rPr>
        <w:t>1</w:t>
      </w:r>
      <w:r w:rsidR="004423C6">
        <w:rPr>
          <w:noProof/>
        </w:rPr>
        <w:fldChar w:fldCharType="end"/>
      </w:r>
      <w:r w:rsidRPr="00531C52">
        <w:t xml:space="preserve"> : Rappel de l'algorithme </w:t>
      </w:r>
      <w:proofErr w:type="spellStart"/>
      <w:r w:rsidRPr="00531C52">
        <w:t>TangenteSup</w:t>
      </w:r>
      <w:proofErr w:type="spellEnd"/>
    </w:p>
    <w:p w14:paraId="441995D4" w14:textId="5AC0C75D" w:rsidR="00A508F6" w:rsidRPr="00531C52" w:rsidRDefault="00A508F6" w:rsidP="00806920">
      <w:r w:rsidRPr="00531C52">
        <w:t xml:space="preserve">Les affectations i et 1 ont un temps d’exécution de </w:t>
      </w:r>
      <m:oMath>
        <m:r>
          <w:rPr>
            <w:rFonts w:ascii="Cambria Math" w:hAnsi="Cambria Math"/>
          </w:rPr>
          <m:t>O(1)</m:t>
        </m:r>
      </m:oMath>
    </w:p>
    <w:p w14:paraId="625F34E1" w14:textId="7EA90581" w:rsidR="00DB74DA" w:rsidRPr="00531C52" w:rsidRDefault="00DB74DA" w:rsidP="00806920">
      <w:pPr>
        <w:rPr>
          <w:rFonts w:eastAsiaTheme="minorEastAsia"/>
        </w:rPr>
      </w:pPr>
      <w:r w:rsidRPr="00531C52">
        <w:t xml:space="preserve">La boucle </w:t>
      </w:r>
      <m:oMath>
        <m:r>
          <w:rPr>
            <w:rFonts w:ascii="Cambria Math" w:hAnsi="Cambria Math"/>
          </w:rPr>
          <m:t>tant que</m:t>
        </m:r>
      </m:oMath>
      <w:r w:rsidRPr="00531C52">
        <w:t xml:space="preserve"> </w:t>
      </w:r>
      <w:r w:rsidR="00A508F6" w:rsidRPr="00531C52">
        <w:t xml:space="preserve">à un temps d’exécution de </w:t>
      </w:r>
      <m:oMath>
        <m:r>
          <w:rPr>
            <w:rFonts w:ascii="Cambria Math" w:hAnsi="Cambria Math"/>
          </w:rPr>
          <m:t>O(n)</m:t>
        </m:r>
      </m:oMath>
    </w:p>
    <w:p w14:paraId="7897DC6E" w14:textId="3368F766" w:rsidR="00DB74DA" w:rsidRPr="00531C52" w:rsidRDefault="00DB74DA" w:rsidP="00806920">
      <w:pPr>
        <w:rPr>
          <w:rFonts w:eastAsiaTheme="minorEastAsia"/>
        </w:rPr>
      </w:pPr>
      <w:r w:rsidRPr="00531C52">
        <w:rPr>
          <w:rFonts w:eastAsiaTheme="minorEastAsia"/>
        </w:rPr>
        <w:t>La</w:t>
      </w:r>
      <w:r w:rsidR="00A508F6" w:rsidRPr="00531C52">
        <w:rPr>
          <w:rFonts w:eastAsiaTheme="minorEastAsia"/>
        </w:rPr>
        <w:t xml:space="preserve"> condition si à un temps d’exécution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67EDA40" w14:textId="4F30C795" w:rsidR="00A508F6" w:rsidRPr="00531C52" w:rsidRDefault="00A508F6" w:rsidP="00A508F6">
      <w:pPr>
        <w:rPr>
          <w:rFonts w:eastAsiaTheme="minorEastAsia"/>
        </w:rPr>
      </w:pPr>
      <w:r w:rsidRPr="00531C52">
        <w:rPr>
          <w:rFonts w:eastAsiaTheme="minorEastAsia"/>
        </w:rPr>
        <w:t xml:space="preserve">La condition sinon à un temps d’exécution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D6572C0" w14:textId="1B43994E" w:rsidR="000F2487" w:rsidRPr="00531C52" w:rsidRDefault="00A508F6" w:rsidP="00A508F6">
      <w:pPr>
        <w:rPr>
          <w:rFonts w:eastAsiaTheme="minorEastAsia"/>
        </w:rPr>
      </w:pPr>
      <w:r w:rsidRPr="00531C52">
        <w:rPr>
          <w:rFonts w:eastAsiaTheme="minorEastAsia"/>
        </w:rPr>
        <w:t xml:space="preserve">Donc le temps d’exécution de cet algorithme est de </w:t>
      </w:r>
      <m:oMath>
        <m:r>
          <w:rPr>
            <w:rFonts w:ascii="Cambria Math" w:hAnsi="Cambria Math"/>
          </w:rPr>
          <m:t>O(n)</m:t>
        </m:r>
      </m:oMath>
    </w:p>
    <w:p w14:paraId="5B240F11" w14:textId="7F89E8C1" w:rsidR="00293AB0" w:rsidRPr="00531C52" w:rsidRDefault="00293AB0" w:rsidP="00293AB0">
      <w:pPr>
        <w:pStyle w:val="Titre2"/>
        <w:numPr>
          <w:ilvl w:val="2"/>
          <w:numId w:val="1"/>
        </w:numPr>
      </w:pPr>
      <w:bookmarkStart w:id="5" w:name="_Toc76551907"/>
      <w:r w:rsidRPr="00531C52">
        <w:lastRenderedPageBreak/>
        <w:t>Question 3</w:t>
      </w:r>
      <w:bookmarkEnd w:id="5"/>
    </w:p>
    <w:p w14:paraId="6AB4D91B" w14:textId="51B0A7F5" w:rsidR="001807E1" w:rsidRPr="00531C52" w:rsidRDefault="00734978" w:rsidP="00F65006">
      <w:pPr>
        <w:pStyle w:val="Titre3"/>
      </w:pPr>
      <w:bookmarkStart w:id="6" w:name="_Toc76551908"/>
      <w:r w:rsidRPr="00531C52">
        <w:t>Algorithme Fusion</w:t>
      </w:r>
      <w:bookmarkEnd w:id="6"/>
    </w:p>
    <w:p w14:paraId="67D7F1BE" w14:textId="3DE803AE" w:rsidR="001807E1" w:rsidRPr="00531C52" w:rsidRDefault="001807E1" w:rsidP="001807E1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 xml:space="preserve">Entrée : </m:t>
          </m:r>
          <m:r>
            <w:rPr>
              <w:rFonts w:ascii="Cambria Math" w:eastAsiaTheme="minorEastAsia" w:hAnsi="Cambria Math"/>
              <w:szCs w:val="24"/>
            </w:rPr>
            <m:t xml:space="preserve">Un tableau </m:t>
          </m:r>
          <m:r>
            <w:rPr>
              <w:rFonts w:ascii="Cambria Math" w:hAnsi="Cambria Math" w:cs="Arial"/>
              <w:szCs w:val="24"/>
            </w:rPr>
            <m:t>EC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Cs w:val="24"/>
            </w:rPr>
            <m:t xml:space="preserve"> de taille n contenant les points de E</m:t>
          </m:r>
        </m:oMath>
      </m:oMathPara>
    </w:p>
    <w:p w14:paraId="3C5422CA" w14:textId="77777777" w:rsidR="005C46A1" w:rsidRPr="005C46A1" w:rsidRDefault="001807E1" w:rsidP="009A78CD">
      <w:pPr>
        <w:rPr>
          <w:rFonts w:eastAsiaTheme="minorEastAsia"/>
          <w:szCs w:val="24"/>
        </w:rPr>
      </w:pPr>
      <m:oMath>
        <m:r>
          <w:rPr>
            <w:rFonts w:ascii="Cambria Math" w:hAnsi="Cambria Math" w:cs="Arial"/>
            <w:szCs w:val="24"/>
          </w:rPr>
          <m:t xml:space="preserve">Sortie : </m:t>
        </m:r>
      </m:oMath>
      <w:r w:rsidRPr="00531C52">
        <w:rPr>
          <w:rFonts w:eastAsiaTheme="minorEastAsia"/>
          <w:szCs w:val="24"/>
        </w:rPr>
        <w:t xml:space="preserve"> </w:t>
      </w:r>
    </w:p>
    <w:p w14:paraId="34715DF7" w14:textId="19DC87D8" w:rsidR="009A78CD" w:rsidRPr="00531C52" w:rsidRDefault="001807E1" w:rsidP="009A78C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Fusion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EC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S</m:t>
                  </m:r>
                </m:e>
              </m:d>
            </m:e>
          </m:d>
        </m:oMath>
      </m:oMathPara>
    </w:p>
    <w:p w14:paraId="7C2E8CB7" w14:textId="2667ED10" w:rsidR="009A78CD" w:rsidRPr="00531C52" w:rsidRDefault="009A78CD" w:rsidP="009A78CD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si n≤2 alors</m:t>
          </m:r>
        </m:oMath>
      </m:oMathPara>
    </w:p>
    <w:p w14:paraId="20D94D55" w14:textId="0B364321" w:rsidR="009A78CD" w:rsidRPr="00531C52" w:rsidRDefault="009A78CD" w:rsidP="009A78CD">
      <w:pPr>
        <w:ind w:left="1416" w:firstLine="708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retourner la liste circulaire associé à EC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S</m:t>
              </m:r>
            </m:e>
          </m:d>
        </m:oMath>
      </m:oMathPara>
    </w:p>
    <w:p w14:paraId="7BD5D990" w14:textId="130F2D81" w:rsidR="009A78CD" w:rsidRPr="00531C52" w:rsidRDefault="009A78CD" w:rsidP="009A78CD">
      <w:pPr>
        <w:ind w:left="708" w:firstLine="708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sinon</m:t>
          </m:r>
        </m:oMath>
      </m:oMathPara>
    </w:p>
    <w:p w14:paraId="485175B8" w14:textId="1B6A3638" w:rsidR="009A78CD" w:rsidRPr="00531C52" w:rsidRDefault="009A78CD" w:rsidP="009A78CD">
      <w:pPr>
        <w:ind w:left="708" w:firstLine="708"/>
        <w:rPr>
          <w:rFonts w:eastAsiaTheme="minorEastAsia"/>
          <w:i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m←</m:t>
        </m:r>
        <m:r>
          <w:rPr>
            <w:rFonts w:ascii="Cambria Math" w:hAnsi="Cambria Math" w:cs="SFTT1095"/>
            <w:sz w:val="22"/>
          </w:rPr>
          <m:t>Taille(S)</m:t>
        </m:r>
        <m:r>
          <w:rPr>
            <w:rFonts w:ascii="Cambria Math" w:eastAsiaTheme="minorEastAsia" w:hAnsi="Cambria Math"/>
            <w:szCs w:val="24"/>
          </w:rPr>
          <m:t>//2</m:t>
        </m:r>
      </m:oMath>
    </w:p>
    <w:p w14:paraId="1BD40D66" w14:textId="1E443643" w:rsidR="009A78CD" w:rsidRPr="00531C52" w:rsidRDefault="009A78CD" w:rsidP="009A78CD">
      <w:pPr>
        <w:ind w:left="708" w:firstLine="708"/>
        <w:rPr>
          <w:rFonts w:eastAsiaTheme="minorEastAsia"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hAnsi="Cambria Math" w:cs="SFTT1095"/>
            <w:sz w:val="22"/>
          </w:rPr>
          <m:t>Trier(S)</m:t>
        </m:r>
      </m:oMath>
    </w:p>
    <w:p w14:paraId="145DE365" w14:textId="2AA69951" w:rsidR="009A78CD" w:rsidRPr="00531C52" w:rsidRDefault="009A78CD" w:rsidP="001807E1">
      <w:pPr>
        <w:ind w:left="708" w:firstLine="708"/>
        <w:rPr>
          <w:rFonts w:eastAsiaTheme="minorEastAsia"/>
          <w:i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 xml:space="preserve">Soit </m:t>
        </m:r>
        <m:r>
          <w:rPr>
            <w:rFonts w:ascii="Cambria Math" w:hAnsi="Cambria Math" w:cs="Arial"/>
            <w:szCs w:val="24"/>
          </w:rPr>
          <m:t>EC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hAnsi="Cambria Math" w:cs="Arial"/>
            <w:sz w:val="25"/>
            <w:szCs w:val="25"/>
          </w:rPr>
          <m:t>le tableau contenant les</m:t>
        </m:r>
        <m:f>
          <m:f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Arial"/>
                <w:sz w:val="25"/>
                <w:szCs w:val="25"/>
              </w:rPr>
              <m:t>n</m:t>
            </m:r>
          </m:num>
          <m:den>
            <m:r>
              <w:rPr>
                <w:rFonts w:ascii="Cambria Math" w:hAnsi="Cambria Math" w:cs="Arial"/>
                <w:sz w:val="25"/>
                <w:szCs w:val="25"/>
              </w:rPr>
              <m:t>2</m:t>
            </m:r>
          </m:den>
        </m:f>
        <m:r>
          <w:rPr>
            <w:rFonts w:ascii="Cambria Math" w:hAnsi="Cambria Math" w:cs="Arial"/>
            <w:sz w:val="25"/>
            <w:szCs w:val="25"/>
          </w:rPr>
          <m:t xml:space="preserve"> premiers elements de EC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>S</m:t>
            </m:r>
          </m:e>
        </m:d>
      </m:oMath>
    </w:p>
    <w:p w14:paraId="20EF09AC" w14:textId="790BC758" w:rsidR="009A78CD" w:rsidRPr="00531C52" w:rsidRDefault="009A78CD" w:rsidP="001807E1">
      <w:pPr>
        <w:ind w:left="708" w:firstLine="708"/>
        <w:rPr>
          <w:rFonts w:eastAsiaTheme="minorEastAsia"/>
          <w:i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 xml:space="preserve">Soit </m:t>
        </m:r>
        <m:r>
          <w:rPr>
            <w:rFonts w:ascii="Cambria Math" w:hAnsi="Cambria Math" w:cs="Arial"/>
            <w:szCs w:val="24"/>
          </w:rPr>
          <m:t>EC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D</m:t>
                </m:r>
              </m:sub>
            </m:sSub>
          </m:e>
        </m:d>
        <m:r>
          <w:rPr>
            <w:rFonts w:ascii="Cambria Math" w:hAnsi="Cambria Math" w:cs="Arial"/>
            <w:sz w:val="25"/>
            <w:szCs w:val="25"/>
          </w:rPr>
          <m:t xml:space="preserve"> le tableau contenant les</m:t>
        </m:r>
        <m:f>
          <m:f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Arial"/>
                <w:sz w:val="25"/>
                <w:szCs w:val="25"/>
              </w:rPr>
              <m:t>n</m:t>
            </m:r>
          </m:num>
          <m:den>
            <m:r>
              <w:rPr>
                <w:rFonts w:ascii="Cambria Math" w:hAnsi="Cambria Math" w:cs="Arial"/>
                <w:sz w:val="25"/>
                <w:szCs w:val="25"/>
              </w:rPr>
              <m:t>2</m:t>
            </m:r>
          </m:den>
        </m:f>
        <m:r>
          <w:rPr>
            <w:rFonts w:ascii="Cambria Math" w:hAnsi="Cambria Math" w:cs="Arial"/>
            <w:sz w:val="25"/>
            <w:szCs w:val="25"/>
          </w:rPr>
          <m:t xml:space="preserve"> premiers elements de EC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>S</m:t>
            </m:r>
          </m:e>
        </m:d>
      </m:oMath>
    </w:p>
    <w:p w14:paraId="456DB6E2" w14:textId="0610AECC" w:rsidR="009A78CD" w:rsidRPr="00531C52" w:rsidRDefault="009A78CD" w:rsidP="009A78CD">
      <w:pPr>
        <w:ind w:left="708" w:firstLine="708"/>
        <w:rPr>
          <w:rFonts w:eastAsiaTheme="minorEastAsia"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listeG←Fusion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EC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sub>
                </m:sSub>
              </m:e>
            </m:d>
          </m:e>
        </m:d>
      </m:oMath>
    </w:p>
    <w:p w14:paraId="021A003B" w14:textId="6E6ACA64" w:rsidR="009A78CD" w:rsidRPr="00531C52" w:rsidRDefault="009A78CD" w:rsidP="009A78CD">
      <w:pPr>
        <w:ind w:left="708" w:firstLine="708"/>
        <w:rPr>
          <w:rFonts w:eastAsiaTheme="minorEastAsia"/>
          <w:szCs w:val="24"/>
        </w:rPr>
      </w:pP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listeD←Fusion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EC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</m:sub>
                </m:sSub>
              </m:e>
            </m:d>
          </m:e>
        </m:d>
      </m:oMath>
      <w:r w:rsidR="001807E1" w:rsidRPr="00531C52">
        <w:rPr>
          <w:rFonts w:eastAsiaTheme="minorEastAsia"/>
          <w:szCs w:val="24"/>
        </w:rPr>
        <w:t xml:space="preserve"> </w:t>
      </w:r>
    </w:p>
    <w:p w14:paraId="11E348E1" w14:textId="12770F34" w:rsidR="001807E1" w:rsidRPr="00531C52" w:rsidRDefault="001807E1" w:rsidP="001807E1">
      <w:pPr>
        <w:rPr>
          <w:rFonts w:eastAsiaTheme="minorEastAsia"/>
          <w:szCs w:val="24"/>
        </w:rPr>
      </w:pPr>
      <w:r w:rsidRPr="00531C52">
        <w:rPr>
          <w:rFonts w:eastAsiaTheme="minorEastAsia"/>
          <w:szCs w:val="24"/>
        </w:rPr>
        <w:tab/>
      </w:r>
      <w:r w:rsidRPr="00531C52">
        <w:rPr>
          <w:rFonts w:eastAsiaTheme="minorEastAsia"/>
          <w:szCs w:val="24"/>
        </w:rPr>
        <w:tab/>
      </w:r>
      <w:r w:rsidRPr="00531C52">
        <w:rPr>
          <w:rFonts w:eastAsiaTheme="minorEastAsia"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(P,Q) ←</m:t>
        </m:r>
        <m:r>
          <w:rPr>
            <w:rFonts w:ascii="Cambria Math" w:hAnsi="Cambria Math" w:cs="SFTT1095"/>
            <w:szCs w:val="24"/>
          </w:rPr>
          <m:t>TangenteSup</m:t>
        </m:r>
        <m:d>
          <m:dPr>
            <m:ctrlPr>
              <w:rPr>
                <w:rFonts w:ascii="Cambria Math" w:hAnsi="Cambria Math" w:cs="SFTT1095"/>
                <w:i/>
                <w:szCs w:val="24"/>
              </w:rPr>
            </m:ctrlPr>
          </m:dPr>
          <m:e>
            <m:r>
              <w:rPr>
                <w:rFonts w:ascii="Cambria Math" w:hAnsi="Cambria Math" w:cs="CMMI10"/>
                <w:szCs w:val="24"/>
              </w:rPr>
              <m:t>listeG; listeD</m:t>
            </m:r>
          </m:e>
        </m:d>
      </m:oMath>
    </w:p>
    <w:p w14:paraId="06A598F5" w14:textId="77777777" w:rsidR="00D610A1" w:rsidRPr="00531C52" w:rsidRDefault="004423C6" w:rsidP="00D610A1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R,S</m:t>
              </m:r>
            </m:e>
          </m:d>
          <m:r>
            <w:rPr>
              <w:rFonts w:ascii="Cambria Math" w:eastAsiaTheme="minorEastAsia" w:hAnsi="Cambria Math"/>
              <w:szCs w:val="24"/>
            </w:rPr>
            <m:t>←</m:t>
          </m:r>
          <m:r>
            <w:rPr>
              <w:rFonts w:ascii="Cambria Math" w:hAnsi="Cambria Math" w:cs="SFTT1095"/>
              <w:szCs w:val="24"/>
            </w:rPr>
            <m:t>TangenteInf</m:t>
          </m:r>
          <m:d>
            <m:dPr>
              <m:ctrlPr>
                <w:rPr>
                  <w:rFonts w:ascii="Cambria Math" w:hAnsi="Cambria Math" w:cs="SFTT1095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MMI10"/>
                  <w:szCs w:val="24"/>
                </w:rPr>
                <m:t>listeG; listeD</m:t>
              </m:r>
            </m:e>
          </m:d>
        </m:oMath>
      </m:oMathPara>
    </w:p>
    <w:p w14:paraId="5C6FDB50" w14:textId="77777777" w:rsidR="00D610A1" w:rsidRPr="00531C52" w:rsidRDefault="00D610A1" w:rsidP="00D610A1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Copier dans une liste l les éléments de la liste l</m:t>
          </m:r>
          <m:r>
            <w:rPr>
              <w:rFonts w:ascii="Cambria Math" w:hAnsi="Cambria Math"/>
              <w:sz w:val="17"/>
              <w:szCs w:val="17"/>
            </w:rPr>
            <m:t xml:space="preserve">1 </m:t>
          </m:r>
          <m:r>
            <w:rPr>
              <w:rFonts w:ascii="Cambria Math" w:hAnsi="Cambria Math"/>
            </w:rPr>
            <m:t>compris entre P à R inclus,</m:t>
          </m:r>
        </m:oMath>
      </m:oMathPara>
    </w:p>
    <w:p w14:paraId="328E403C" w14:textId="0F7A287C" w:rsidR="00D610A1" w:rsidRPr="00531C52" w:rsidRDefault="00D610A1" w:rsidP="00D610A1">
      <w:pPr>
        <w:ind w:left="2124" w:firstLine="708"/>
        <w:rPr>
          <w:rFonts w:ascii="Cambria Math" w:hAnsi="Cambria Math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puis les éléments de la liste l</m:t>
          </m:r>
          <m:r>
            <w:rPr>
              <w:rFonts w:ascii="Cambria Math" w:hAnsi="Cambria Math"/>
              <w:sz w:val="17"/>
              <w:szCs w:val="17"/>
            </w:rPr>
            <m:t xml:space="preserve">2 </m:t>
          </m:r>
          <m:r>
            <w:rPr>
              <w:rFonts w:ascii="Cambria Math" w:hAnsi="Cambria Math"/>
            </w:rPr>
            <m:t>de S à Q et boucler la liste en liant Q et P;</m:t>
          </m:r>
        </m:oMath>
      </m:oMathPara>
    </w:p>
    <w:p w14:paraId="3A711DD2" w14:textId="72625731" w:rsidR="009A78CD" w:rsidRPr="00531C52" w:rsidRDefault="009A78CD" w:rsidP="009A78CD">
      <w:pPr>
        <w:ind w:left="708" w:firstLine="708"/>
        <w:rPr>
          <w:rFonts w:ascii="Cambria Math" w:hAnsi="Cambria Math" w:cs="Arial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retourner l</m:t>
          </m:r>
        </m:oMath>
      </m:oMathPara>
    </w:p>
    <w:p w14:paraId="5610375E" w14:textId="45309C87" w:rsidR="00DD7725" w:rsidRPr="00531C52" w:rsidRDefault="00734978" w:rsidP="00F65006">
      <w:pPr>
        <w:pStyle w:val="Titre3"/>
        <w:rPr>
          <w:rFonts w:eastAsiaTheme="minorEastAsia" w:cstheme="minorBidi"/>
          <w:i/>
          <w:iCs/>
        </w:rPr>
      </w:pPr>
      <w:bookmarkStart w:id="7" w:name="_Toc76551909"/>
      <w:r w:rsidRPr="00531C52">
        <w:rPr>
          <w:rFonts w:eastAsiaTheme="minorEastAsia" w:cstheme="minorBidi"/>
        </w:rPr>
        <w:t>Algorithme Taille</w:t>
      </w:r>
      <w:bookmarkEnd w:id="7"/>
    </w:p>
    <w:p w14:paraId="0F2F2AAD" w14:textId="3A7917C9" w:rsidR="00F65006" w:rsidRPr="00531C52" w:rsidRDefault="00F65006" w:rsidP="00F65006">
      <w:pPr>
        <w:rPr>
          <w:rFonts w:eastAsiaTheme="minorEastAsia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SFTT1095"/>
              <w:sz w:val="22"/>
            </w:rPr>
            <m:t>Taille</m:t>
          </m:r>
          <m:d>
            <m:dPr>
              <m:ctrlPr>
                <w:rPr>
                  <w:rFonts w:ascii="Cambria Math" w:hAnsi="Cambria Math" w:cs="SFTT1095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hAnsi="Cambria Math" w:cs="SFTT1095"/>
                  <w:sz w:val="22"/>
                </w:rPr>
                <m:t>S</m:t>
              </m:r>
            </m:e>
          </m:d>
        </m:oMath>
      </m:oMathPara>
    </w:p>
    <w:p w14:paraId="756B892B" w14:textId="0C75A92B" w:rsidR="00F65006" w:rsidRPr="00531C52" w:rsidRDefault="00F65006" w:rsidP="00F65006">
      <w:r w:rsidRPr="00531C52">
        <w:tab/>
      </w:r>
      <m:oMath>
        <m:r>
          <w:rPr>
            <w:rFonts w:ascii="Cambria Math" w:hAnsi="Cambria Math"/>
          </w:rPr>
          <m:t>t=len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29BBD62C" w14:textId="45E945CA" w:rsidR="00F65006" w:rsidRPr="00531C52" w:rsidRDefault="00F65006" w:rsidP="00F65006">
      <w:pPr>
        <w:rPr>
          <w:rFonts w:eastAsiaTheme="minorEastAsia"/>
        </w:rPr>
      </w:pPr>
      <w:r w:rsidRPr="00531C52">
        <w:tab/>
      </w:r>
      <m:oMath>
        <m:r>
          <w:rPr>
            <w:rFonts w:ascii="Cambria Math" w:hAnsi="Cambria Math"/>
          </w:rPr>
          <m:t>retourner t</m:t>
        </m:r>
      </m:oMath>
    </w:p>
    <w:p w14:paraId="212731A6" w14:textId="58A82216" w:rsidR="003D440A" w:rsidRPr="00531C52" w:rsidRDefault="00734978" w:rsidP="003D440A">
      <w:pPr>
        <w:pStyle w:val="Titre3"/>
        <w:rPr>
          <w:rFonts w:eastAsiaTheme="minorEastAsia"/>
        </w:rPr>
      </w:pPr>
      <w:bookmarkStart w:id="8" w:name="_Toc76551910"/>
      <w:r w:rsidRPr="00531C52">
        <w:rPr>
          <w:rFonts w:eastAsiaTheme="minorEastAsia" w:cstheme="minorBidi"/>
        </w:rPr>
        <w:t>Algorithme Trier (S)</w:t>
      </w:r>
      <w:bookmarkEnd w:id="8"/>
    </w:p>
    <w:p w14:paraId="79B56E90" w14:textId="5240537A" w:rsidR="003D440A" w:rsidRPr="00531C52" w:rsidRDefault="003D440A" w:rsidP="00F65006">
      <w:pPr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SFTT1095"/>
              <w:sz w:val="22"/>
            </w:rPr>
            <m:t>Trier(S)</m:t>
          </m:r>
        </m:oMath>
      </m:oMathPara>
    </w:p>
    <w:p w14:paraId="08CF42B8" w14:textId="0E925757" w:rsidR="003D440A" w:rsidRPr="00531C52" w:rsidRDefault="003D440A" w:rsidP="00F65006">
      <w:r w:rsidRPr="00531C52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retourner S trier</m:t>
        </m:r>
      </m:oMath>
    </w:p>
    <w:p w14:paraId="24C9C869" w14:textId="4C2971EB" w:rsidR="00293AB0" w:rsidRPr="00531C52" w:rsidRDefault="00293AB0" w:rsidP="00293AB0">
      <w:pPr>
        <w:pStyle w:val="Titre2"/>
      </w:pPr>
      <w:bookmarkStart w:id="9" w:name="_Toc76551911"/>
      <w:r w:rsidRPr="00531C52">
        <w:t>Question 4</w:t>
      </w:r>
      <w:bookmarkEnd w:id="9"/>
    </w:p>
    <w:p w14:paraId="3E723FEB" w14:textId="0748629D" w:rsidR="002211AE" w:rsidRPr="00531C52" w:rsidRDefault="003D1F8C" w:rsidP="002211AE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  <w:r w:rsidRPr="00531C52">
        <w:rPr>
          <w:rFonts w:eastAsiaTheme="minorEastAsia"/>
          <w:szCs w:val="24"/>
        </w:rPr>
        <w:t xml:space="preserve"> </w:t>
      </w:r>
      <w:proofErr w:type="gramStart"/>
      <w:r w:rsidRPr="00531C52">
        <w:rPr>
          <w:rFonts w:eastAsiaTheme="minorEastAsia"/>
          <w:szCs w:val="24"/>
        </w:rPr>
        <w:t>est</w:t>
      </w:r>
      <w:proofErr w:type="gramEnd"/>
      <w:r w:rsidRPr="00531C52">
        <w:rPr>
          <w:rFonts w:eastAsiaTheme="minorEastAsia"/>
          <w:szCs w:val="24"/>
        </w:rPr>
        <w:t xml:space="preserve"> le temps d’exécution de </w:t>
      </w:r>
      <m:oMath>
        <m:r>
          <w:rPr>
            <w:rFonts w:ascii="Cambria Math" w:eastAsiaTheme="minorEastAsia" w:hAnsi="Cambria Math"/>
            <w:szCs w:val="24"/>
          </w:rPr>
          <m:t xml:space="preserve">Fusion </m:t>
        </m:r>
      </m:oMath>
      <w:r w:rsidRPr="00531C52">
        <w:rPr>
          <w:rFonts w:eastAsiaTheme="minorEastAsia"/>
          <w:szCs w:val="24"/>
        </w:rPr>
        <w:t xml:space="preserve">lorsqu’il est exécuté.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D07F0D" w:rsidRPr="00531C52" w14:paraId="59CBA783" w14:textId="77777777" w:rsidTr="00D07F0D">
        <w:tc>
          <w:tcPr>
            <w:tcW w:w="5381" w:type="dxa"/>
          </w:tcPr>
          <w:p w14:paraId="7A1E3A01" w14:textId="5C13A2F1" w:rsidR="00D07F0D" w:rsidRPr="00531C52" w:rsidRDefault="00D07F0D" w:rsidP="002211AE"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 n≤2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sinon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</w:tcPr>
          <w:p w14:paraId="74A42FD3" w14:textId="4F8F567F" w:rsidR="00D07F0D" w:rsidRPr="00531C52" w:rsidRDefault="00D07F0D" w:rsidP="002211AE"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 n≤2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2*T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sinon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5257CD5" w14:textId="0F4EDC59" w:rsidR="00593AE3" w:rsidRPr="00531C52" w:rsidRDefault="00593AE3" w:rsidP="00593AE3">
      <w:pPr>
        <w:pStyle w:val="Titre3"/>
        <w:numPr>
          <w:ilvl w:val="3"/>
          <w:numId w:val="22"/>
        </w:numPr>
      </w:pPr>
      <w:bookmarkStart w:id="10" w:name="_Toc76551912"/>
      <w:r w:rsidRPr="00531C52">
        <w:t>Proposition et preuve pour</w:t>
      </w:r>
      <w:r w:rsidR="00734978" w:rsidRPr="00531C52">
        <w:t xml:space="preserve"> O (n²)</w:t>
      </w:r>
      <w:bookmarkEnd w:id="10"/>
    </w:p>
    <w:p w14:paraId="7A32C959" w14:textId="77777777" w:rsidR="00593AE3" w:rsidRPr="00531C52" w:rsidRDefault="00593AE3" w:rsidP="000F2487">
      <w:r w:rsidRPr="00531C52">
        <w:t xml:space="preserve">L’algorithme s’effectue avec une complexité en 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Pr="00531C52">
        <w:t xml:space="preserve"> dans le pire des cas.</w:t>
      </w:r>
    </w:p>
    <w:p w14:paraId="09635099" w14:textId="77777777" w:rsidR="00593AE3" w:rsidRPr="00531C52" w:rsidRDefault="00593AE3" w:rsidP="000F2487">
      <w:r w:rsidRPr="00531C52">
        <w:t>S’il est supposé qu’à chaque partitionnement, l’un des deux sous-ensembles soit vide, la formule de récurrence vérifiée par la complexité est :</w:t>
      </w:r>
    </w:p>
    <w:p w14:paraId="4217BB66" w14:textId="77777777" w:rsidR="00593AE3" w:rsidRPr="00531C52" w:rsidRDefault="00593AE3" w:rsidP="00593AE3">
      <w:pPr>
        <w:rPr>
          <w:rFonts w:eastAsiaTheme="minorEastAsia" w:cs="Arial"/>
          <w:szCs w:val="24"/>
        </w:rPr>
      </w:pPr>
      <m:oMathPara>
        <m:oMath>
          <m:r>
            <w:rPr>
              <w:rFonts w:ascii="Cambria Math" w:hAnsi="Cambria Math" w:cs="Arial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Cs w:val="24"/>
            </w:rPr>
            <m:t>=C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Cs w:val="24"/>
            </w:rPr>
            <m:t xml:space="preserve"> +O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n</m:t>
              </m:r>
            </m:e>
          </m:d>
        </m:oMath>
      </m:oMathPara>
    </w:p>
    <w:p w14:paraId="237D0C47" w14:textId="77777777" w:rsidR="00593AE3" w:rsidRPr="00531C52" w:rsidRDefault="00593AE3" w:rsidP="00593AE3">
      <w:pPr>
        <w:rPr>
          <w:szCs w:val="24"/>
        </w:rPr>
      </w:pPr>
      <m:oMathPara>
        <m:oMath>
          <m:r>
            <w:rPr>
              <w:rFonts w:ascii="Cambria Math" w:hAnsi="Cambria Math" w:cs="Arial"/>
              <w:szCs w:val="24"/>
            </w:rPr>
            <m:t>C(n) =O(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Cs w:val="24"/>
            </w:rPr>
            <m:t>)</m:t>
          </m:r>
        </m:oMath>
      </m:oMathPara>
    </w:p>
    <w:p w14:paraId="0F4CB991" w14:textId="3603457B" w:rsidR="00593AE3" w:rsidRPr="00531C52" w:rsidRDefault="00593AE3" w:rsidP="00593AE3">
      <w:pPr>
        <w:pStyle w:val="Titre3"/>
        <w:rPr>
          <w:szCs w:val="24"/>
        </w:rPr>
      </w:pPr>
      <w:bookmarkStart w:id="11" w:name="_Toc76551913"/>
      <w:r w:rsidRPr="00531C52">
        <w:lastRenderedPageBreak/>
        <w:t>Proposition et preuve pour</w:t>
      </w:r>
      <w:r w:rsidR="00734978" w:rsidRPr="00531C52">
        <w:t xml:space="preserve"> O (n log n)</w:t>
      </w:r>
      <w:bookmarkEnd w:id="11"/>
    </w:p>
    <w:p w14:paraId="0D77A4E1" w14:textId="77777777" w:rsidR="00593AE3" w:rsidRPr="00531C52" w:rsidRDefault="00593AE3" w:rsidP="000F2487">
      <w:r w:rsidRPr="00531C52">
        <w:t xml:space="preserve">L’algorithme s’effectue avec une complexité en 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func>
          </m:e>
        </m:d>
      </m:oMath>
      <w:r w:rsidRPr="00531C52">
        <w:t xml:space="preserve"> dans le meilleur des cas.</w:t>
      </w:r>
    </w:p>
    <w:p w14:paraId="41FCFDDE" w14:textId="66E9FB04" w:rsidR="00593AE3" w:rsidRPr="00531C52" w:rsidRDefault="00593AE3" w:rsidP="000F2487">
      <w:r w:rsidRPr="00531C52">
        <w:t>S’il est supposé qu’à chaque partitionnement, les deux tableaux sont de même taille, alors la formule de récurrence devient</w:t>
      </w:r>
    </w:p>
    <w:p w14:paraId="21A3F4FB" w14:textId="77777777" w:rsidR="00593AE3" w:rsidRPr="00531C52" w:rsidRDefault="00593AE3" w:rsidP="00593AE3">
      <w:pPr>
        <w:rPr>
          <w:rFonts w:ascii="Cambria Math" w:hAnsi="Cambria Math" w:cs="Arial"/>
          <w:sz w:val="25"/>
          <w:szCs w:val="25"/>
          <w:oMath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n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 xml:space="preserve"> = 2.C(</m:t>
          </m:r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5"/>
                  <w:szCs w:val="25"/>
                </w:rPr>
                <m:t>2</m:t>
              </m:r>
            </m:sup>
          </m:sSup>
          <m:r>
            <w:rPr>
              <w:rFonts w:ascii="Cambria Math" w:hAnsi="Cambria Math" w:cs="Arial"/>
              <w:sz w:val="25"/>
              <w:szCs w:val="25"/>
            </w:rPr>
            <m:t>)+O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n</m:t>
              </m:r>
            </m:e>
          </m:d>
        </m:oMath>
      </m:oMathPara>
    </w:p>
    <w:p w14:paraId="29FA1807" w14:textId="77777777" w:rsidR="00593AE3" w:rsidRPr="00531C52" w:rsidRDefault="00593AE3" w:rsidP="00593AE3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n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 xml:space="preserve"> =O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n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5"/>
                      <w:szCs w:val="25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n</m:t>
                  </m:r>
                </m:e>
              </m:func>
            </m:e>
          </m:d>
        </m:oMath>
      </m:oMathPara>
    </w:p>
    <w:p w14:paraId="7A788C05" w14:textId="1D064B7E" w:rsidR="00593AE3" w:rsidRPr="00531C52" w:rsidRDefault="00593AE3" w:rsidP="00593AE3">
      <w:pPr>
        <w:pStyle w:val="Titre3"/>
        <w:rPr>
          <w:rFonts w:eastAsiaTheme="minorEastAsia" w:cs="Arial"/>
        </w:rPr>
      </w:pPr>
      <w:bookmarkStart w:id="12" w:name="_Toc76551914"/>
      <w:r w:rsidRPr="00531C52">
        <w:rPr>
          <w:rFonts w:eastAsiaTheme="minorEastAsia" w:cs="Arial"/>
        </w:rPr>
        <w:t xml:space="preserve">Proposition </w:t>
      </w:r>
      <w:r w:rsidR="00011ECE">
        <w:rPr>
          <w:rFonts w:eastAsiaTheme="minorEastAsia" w:cs="Arial"/>
        </w:rPr>
        <w:t>A</w:t>
      </w:r>
      <w:r w:rsidRPr="00531C52">
        <w:rPr>
          <w:rFonts w:eastAsiaTheme="minorEastAsia" w:cs="Arial"/>
        </w:rPr>
        <w:t>dmise</w:t>
      </w:r>
      <w:bookmarkEnd w:id="12"/>
    </w:p>
    <w:p w14:paraId="7DA0A6F4" w14:textId="77777777" w:rsidR="00593AE3" w:rsidRPr="00531C52" w:rsidRDefault="00593AE3" w:rsidP="000F2487">
      <w:pPr>
        <w:rPr>
          <w:rFonts w:ascii="Cambria Math" w:hAnsi="Cambria Math"/>
          <w:oMath/>
        </w:rPr>
      </w:pPr>
      <w:r w:rsidRPr="00531C52">
        <w:t xml:space="preserve">L’algorithme s’effectue avec une complexité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531C52">
        <w:t xml:space="preserve"> en moyenne.</w:t>
      </w:r>
    </w:p>
    <w:p w14:paraId="35CCEB80" w14:textId="50407A57" w:rsidR="00293AB0" w:rsidRPr="00531C52" w:rsidRDefault="00293AB0" w:rsidP="00293AB0">
      <w:pPr>
        <w:pStyle w:val="Titre2"/>
      </w:pPr>
      <w:bookmarkStart w:id="13" w:name="_Toc76551915"/>
      <w:r w:rsidRPr="00531C52">
        <w:t>Question 5</w:t>
      </w:r>
      <w:bookmarkEnd w:id="13"/>
    </w:p>
    <w:p w14:paraId="0BD77DC5" w14:textId="072B7293" w:rsidR="00374534" w:rsidRPr="00531C52" w:rsidRDefault="00374534" w:rsidP="00374534">
      <w:pPr>
        <w:rPr>
          <w:rFonts w:eastAsiaTheme="minorEastAsia"/>
          <w:szCs w:val="24"/>
        </w:rPr>
      </w:pPr>
      <w:r w:rsidRPr="00531C52">
        <w:t xml:space="preserve">La solution de la récurrence </w:t>
      </w:r>
      <w:r w:rsidR="00593AE3" w:rsidRPr="00531C52">
        <w:t xml:space="preserve">est </w:t>
      </w:r>
      <m:oMath>
        <m:r>
          <w:rPr>
            <w:rFonts w:ascii="Cambria Math" w:hAnsi="Cambria Math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  <w:r w:rsidR="00593AE3" w:rsidRPr="00531C52">
        <w:rPr>
          <w:rFonts w:eastAsiaTheme="minorEastAsia"/>
          <w:szCs w:val="24"/>
        </w:rPr>
        <w:t> :</w:t>
      </w:r>
    </w:p>
    <w:p w14:paraId="63753275" w14:textId="5F67D5C0" w:rsidR="00593AE3" w:rsidRPr="00531C52" w:rsidRDefault="00593AE3" w:rsidP="00374534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Cs w:val="24"/>
            </w:rPr>
            <m:t>=2*T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</m:oMath>
      </m:oMathPara>
    </w:p>
    <w:p w14:paraId="05812D68" w14:textId="5929035A" w:rsidR="00593AE3" w:rsidRPr="00531C52" w:rsidRDefault="00593AE3" w:rsidP="00374534">
      <w:pPr>
        <w:rPr>
          <w:rFonts w:eastAsiaTheme="minorEastAsia"/>
          <w:szCs w:val="24"/>
        </w:rPr>
      </w:pPr>
      <w:r w:rsidRPr="00531C52">
        <w:rPr>
          <w:rFonts w:eastAsiaTheme="minorEastAsia"/>
          <w:szCs w:val="24"/>
        </w:rPr>
        <w:t>Apr</w:t>
      </w:r>
      <w:r w:rsidR="00011ECE">
        <w:rPr>
          <w:rFonts w:eastAsiaTheme="minorEastAsia"/>
          <w:szCs w:val="24"/>
        </w:rPr>
        <w:t>è</w:t>
      </w:r>
      <w:r w:rsidRPr="00531C52">
        <w:rPr>
          <w:rFonts w:eastAsiaTheme="minorEastAsia"/>
          <w:szCs w:val="24"/>
        </w:rPr>
        <w:t xml:space="preserve">s identification grâce au théorème </w:t>
      </w:r>
      <w:r w:rsidR="00802BA8" w:rsidRPr="00531C52">
        <w:rPr>
          <w:rFonts w:eastAsiaTheme="minorEastAsia"/>
          <w:szCs w:val="24"/>
        </w:rPr>
        <w:t>Maître,</w:t>
      </w:r>
      <w:r w:rsidRPr="00531C52">
        <w:rPr>
          <w:rFonts w:eastAsiaTheme="minorEastAsia"/>
          <w:szCs w:val="24"/>
        </w:rPr>
        <w:t xml:space="preserve"> on a bien une récurrence de type :</w:t>
      </w:r>
    </w:p>
    <w:p w14:paraId="306FF2DC" w14:textId="5124DF09" w:rsidR="00593AE3" w:rsidRPr="00531C52" w:rsidRDefault="00593AE3" w:rsidP="00374534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Cs w:val="24"/>
            </w:rPr>
            <m:t>=a*T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</m:oMath>
      </m:oMathPara>
    </w:p>
    <w:p w14:paraId="0E8D2A46" w14:textId="0A5C1B01" w:rsidR="00593AE3" w:rsidRPr="00531C52" w:rsidRDefault="00593AE3" w:rsidP="00374534">
      <w:pPr>
        <w:rPr>
          <w:rFonts w:eastAsiaTheme="minorEastAsia"/>
        </w:rPr>
      </w:pPr>
      <w:r w:rsidRPr="00531C52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a = 2</m:t>
        </m:r>
      </m:oMath>
      <w:r w:rsidRPr="00531C52">
        <w:rPr>
          <w:rFonts w:eastAsiaTheme="minorEastAsia"/>
        </w:rPr>
        <w:t xml:space="preserve"> ; </w:t>
      </w:r>
      <m:oMath>
        <m:r>
          <w:rPr>
            <w:rFonts w:ascii="Cambria Math" w:eastAsiaTheme="minorEastAsia" w:hAnsi="Cambria Math"/>
          </w:rPr>
          <m:t>b = 2</m:t>
        </m:r>
      </m:oMath>
      <w:r w:rsidRPr="00531C5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f(n) = n</m:t>
        </m:r>
      </m:oMath>
    </w:p>
    <w:p w14:paraId="0A84AB77" w14:textId="253378B7" w:rsidR="00593AE3" w:rsidRPr="00531C52" w:rsidRDefault="00593AE3" w:rsidP="00374534">
      <w:pPr>
        <w:rPr>
          <w:rFonts w:eastAsiaTheme="minorEastAsia"/>
        </w:rPr>
      </w:pPr>
      <w:r w:rsidRPr="00531C52">
        <w:rPr>
          <w:rFonts w:eastAsiaTheme="minorEastAsia"/>
        </w:rPr>
        <w:t xml:space="preserve">Calcul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42AAC991" w14:textId="41EAAE2D" w:rsidR="00802BA8" w:rsidRPr="00531C52" w:rsidRDefault="00802BA8" w:rsidP="00374534">
      <w:r w:rsidRPr="00531C52">
        <w:t>Selon le théorème maitre, c’est le deuxième cas qui s’applique ici</w:t>
      </w:r>
      <w:r w:rsidR="00011ECE">
        <w:t>,</w:t>
      </w:r>
      <w:r w:rsidRPr="00531C52">
        <w:t xml:space="preserve"> car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=n=1</m:t>
        </m:r>
      </m:oMath>
    </w:p>
    <w:p w14:paraId="01629D30" w14:textId="77C4F942" w:rsidR="00593AE3" w:rsidRPr="00531C52" w:rsidRDefault="00802BA8" w:rsidP="00806920">
      <w:pPr>
        <w:rPr>
          <w:rFonts w:eastAsiaTheme="minorEastAsia"/>
          <w:sz w:val="25"/>
          <w:szCs w:val="25"/>
        </w:rPr>
      </w:pPr>
      <w:r w:rsidRPr="00531C52">
        <w:t xml:space="preserve">Donc la solution </w:t>
      </w:r>
      <m:oMath>
        <m:r>
          <w:rPr>
            <w:rFonts w:ascii="Cambria Math" w:hAnsi="Cambria Math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  <w:r w:rsidRPr="00531C52">
        <w:rPr>
          <w:rFonts w:eastAsiaTheme="minorEastAsia"/>
          <w:szCs w:val="24"/>
        </w:rPr>
        <w:t xml:space="preserve"> est </w:t>
      </w:r>
      <m:oMath>
        <m:r>
          <w:rPr>
            <w:rFonts w:ascii="Cambria Math" w:hAnsi="Cambria Math" w:cs="Arial"/>
            <w:sz w:val="25"/>
            <w:szCs w:val="25"/>
          </w:rPr>
          <m:t>O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5"/>
                    <w:szCs w:val="25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n</m:t>
                </m:r>
              </m:e>
            </m:func>
          </m:e>
        </m:d>
      </m:oMath>
      <w:r w:rsidRPr="00531C52">
        <w:rPr>
          <w:rFonts w:eastAsiaTheme="minorEastAsia"/>
          <w:sz w:val="25"/>
          <w:szCs w:val="25"/>
        </w:rPr>
        <w:t>.</w:t>
      </w:r>
    </w:p>
    <w:p w14:paraId="43A43B9E" w14:textId="407F74D2" w:rsidR="00293AB0" w:rsidRPr="00531C52" w:rsidRDefault="00293AB0" w:rsidP="00293AB0">
      <w:pPr>
        <w:pStyle w:val="Titre1"/>
      </w:pPr>
      <w:bookmarkStart w:id="14" w:name="_Toc76551916"/>
      <w:r w:rsidRPr="00531C52">
        <w:t>Implémentation en Python</w:t>
      </w:r>
      <w:bookmarkEnd w:id="14"/>
    </w:p>
    <w:p w14:paraId="497D8AB9" w14:textId="6B5F1EE8" w:rsidR="00293AB0" w:rsidRPr="00531C52" w:rsidRDefault="00293AB0" w:rsidP="00293AB0">
      <w:pPr>
        <w:pStyle w:val="Titre2"/>
      </w:pPr>
      <w:bookmarkStart w:id="15" w:name="_Toc76551917"/>
      <w:r w:rsidRPr="00531C52">
        <w:t>Question 6</w:t>
      </w:r>
      <w:bookmarkEnd w:id="15"/>
    </w:p>
    <w:p w14:paraId="02DF57F7" w14:textId="148086B7" w:rsidR="00F174FA" w:rsidRPr="00531C52" w:rsidRDefault="004F7399" w:rsidP="00806920">
      <w:r w:rsidRPr="00531C52">
        <w:t xml:space="preserve">Voici une partie de l’implémentation du code </w:t>
      </w:r>
      <w:r w:rsidR="00A81E6C" w:rsidRPr="00531C52">
        <w:t>en p</w:t>
      </w:r>
      <w:r w:rsidRPr="00531C52">
        <w:t>ython :</w:t>
      </w:r>
    </w:p>
    <w:p w14:paraId="405F4C92" w14:textId="6C87C859" w:rsidR="004F7399" w:rsidRPr="00531C52" w:rsidRDefault="004F7399" w:rsidP="004F7399">
      <w:pPr>
        <w:pStyle w:val="Titre3"/>
      </w:pPr>
      <w:bookmarkStart w:id="16" w:name="_Toc76551918"/>
      <w:r w:rsidRPr="00531C52">
        <w:t>Taille de l’ensemble convexe</w:t>
      </w:r>
      <w:bookmarkEnd w:id="16"/>
    </w:p>
    <w:p w14:paraId="301DE31D" w14:textId="059E8EDA" w:rsidR="005C722F" w:rsidRPr="000E256A" w:rsidRDefault="005C722F" w:rsidP="005C722F">
      <w:pPr>
        <w:rPr>
          <w:sz w:val="20"/>
          <w:szCs w:val="20"/>
        </w:rPr>
      </w:pPr>
      <w:r w:rsidRPr="000E256A">
        <w:rPr>
          <w:rFonts w:ascii="Courier New" w:hAnsi="Courier New" w:cs="Courier New"/>
          <w:sz w:val="20"/>
          <w:szCs w:val="20"/>
        </w:rPr>
        <w:t>#Pour le calcul de la taille max de l’ensemble convexe</w:t>
      </w:r>
    </w:p>
    <w:p w14:paraId="195DF191" w14:textId="67957A75" w:rsidR="004F7399" w:rsidRPr="000E256A" w:rsidRDefault="004F7399" w:rsidP="004F739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56A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0E25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20"/>
        </w:rPr>
        <w:t>taille_ensembles</w:t>
      </w:r>
      <w:proofErr w:type="spellEnd"/>
      <w:r w:rsidRPr="000E256A">
        <w:rPr>
          <w:rFonts w:ascii="Courier New" w:hAnsi="Courier New" w:cs="Courier New"/>
          <w:sz w:val="20"/>
          <w:szCs w:val="20"/>
        </w:rPr>
        <w:t xml:space="preserve">(L): </w:t>
      </w:r>
    </w:p>
    <w:p w14:paraId="4408F934" w14:textId="77777777" w:rsidR="004F7399" w:rsidRPr="000E256A" w:rsidRDefault="004F7399" w:rsidP="004F7399">
      <w:pPr>
        <w:rPr>
          <w:rFonts w:ascii="Courier New" w:hAnsi="Courier New" w:cs="Courier New"/>
          <w:sz w:val="20"/>
          <w:szCs w:val="20"/>
        </w:rPr>
      </w:pPr>
      <w:r w:rsidRPr="000E256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6A">
        <w:rPr>
          <w:rFonts w:ascii="Courier New" w:hAnsi="Courier New" w:cs="Courier New"/>
          <w:sz w:val="20"/>
          <w:szCs w:val="20"/>
        </w:rPr>
        <w:t>t</w:t>
      </w:r>
      <w:proofErr w:type="gramEnd"/>
      <w:r w:rsidRPr="000E256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E256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E256A">
        <w:rPr>
          <w:rFonts w:ascii="Courier New" w:hAnsi="Courier New" w:cs="Courier New"/>
          <w:sz w:val="20"/>
          <w:szCs w:val="20"/>
        </w:rPr>
        <w:t>(L)</w:t>
      </w:r>
    </w:p>
    <w:p w14:paraId="70A3F294" w14:textId="274D1C34" w:rsidR="004F7399" w:rsidRPr="000E256A" w:rsidRDefault="004F7399" w:rsidP="004F7399">
      <w:pPr>
        <w:rPr>
          <w:rFonts w:ascii="Courier New" w:hAnsi="Courier New" w:cs="Courier New"/>
          <w:sz w:val="20"/>
          <w:szCs w:val="20"/>
        </w:rPr>
      </w:pPr>
      <w:r w:rsidRPr="000E256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56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56A">
        <w:rPr>
          <w:rFonts w:ascii="Courier New" w:hAnsi="Courier New" w:cs="Courier New"/>
          <w:sz w:val="20"/>
          <w:szCs w:val="20"/>
        </w:rPr>
        <w:t xml:space="preserve"> t</w:t>
      </w:r>
    </w:p>
    <w:p w14:paraId="347DFFB5" w14:textId="64E26287" w:rsidR="004F7399" w:rsidRPr="00531C52" w:rsidRDefault="004F7399" w:rsidP="004F7399">
      <w:pPr>
        <w:pStyle w:val="Titre3"/>
      </w:pPr>
      <w:bookmarkStart w:id="17" w:name="_Toc76551919"/>
      <w:r w:rsidRPr="00531C52">
        <w:t xml:space="preserve">Affichage </w:t>
      </w:r>
      <w:r w:rsidR="000F2487" w:rsidRPr="00531C52">
        <w:t>des coordonnées</w:t>
      </w:r>
      <w:r w:rsidRPr="00531C52">
        <w:t xml:space="preserve"> </w:t>
      </w:r>
      <w:r w:rsidR="00C91699" w:rsidRPr="00531C52">
        <w:t>des points de l’ensemble convexe</w:t>
      </w:r>
      <w:bookmarkEnd w:id="17"/>
    </w:p>
    <w:p w14:paraId="18CC8DDD" w14:textId="0BC7A24B" w:rsidR="005C722F" w:rsidRPr="000E256A" w:rsidRDefault="005C722F" w:rsidP="005C722F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>#Pour l’affichage de l’ensemble des couples X et Y des points de l’ensemble convexe, avec L la liste des coordonnée</w:t>
      </w:r>
      <w:r w:rsidR="00011ECE">
        <w:rPr>
          <w:rFonts w:ascii="Courier New" w:hAnsi="Courier New" w:cs="Courier New"/>
          <w:sz w:val="20"/>
          <w:szCs w:val="12"/>
        </w:rPr>
        <w:t>s</w:t>
      </w:r>
      <w:r w:rsidRPr="000E256A">
        <w:rPr>
          <w:rFonts w:ascii="Courier New" w:hAnsi="Courier New" w:cs="Courier New"/>
          <w:sz w:val="20"/>
          <w:szCs w:val="12"/>
        </w:rPr>
        <w:t xml:space="preserve"> et G la taille du tableau de l’ensemble convexe</w:t>
      </w:r>
    </w:p>
    <w:p w14:paraId="71CEE6FD" w14:textId="61F8467F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def</w:t>
      </w:r>
      <w:proofErr w:type="spellEnd"/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affichage_couple_enveloppe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 xml:space="preserve">(L,G): </w:t>
      </w:r>
      <w:r w:rsidRPr="000E256A">
        <w:rPr>
          <w:rFonts w:ascii="Courier New" w:hAnsi="Courier New" w:cs="Courier New"/>
          <w:sz w:val="20"/>
          <w:szCs w:val="12"/>
        </w:rPr>
        <w:tab/>
      </w:r>
    </w:p>
    <w:p w14:paraId="29805EA3" w14:textId="7407C725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t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>=int(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taille_ensembles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(G))</w:t>
      </w:r>
      <w:r w:rsidRPr="000E256A">
        <w:rPr>
          <w:rFonts w:ascii="Courier New" w:hAnsi="Courier New" w:cs="Courier New"/>
          <w:sz w:val="20"/>
          <w:szCs w:val="12"/>
        </w:rPr>
        <w:tab/>
      </w:r>
      <w:r w:rsidRPr="000E256A">
        <w:rPr>
          <w:rFonts w:ascii="Courier New" w:hAnsi="Courier New" w:cs="Courier New"/>
          <w:sz w:val="20"/>
          <w:szCs w:val="12"/>
        </w:rPr>
        <w:tab/>
        <w:t xml:space="preserve"> </w:t>
      </w:r>
    </w:p>
    <w:p w14:paraId="7D8181AF" w14:textId="39A8B8F6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</w:t>
      </w: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for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in range (t):</w:t>
      </w:r>
      <w:r w:rsidRPr="00C03201">
        <w:rPr>
          <w:rFonts w:ascii="Courier New" w:hAnsi="Courier New" w:cs="Courier New"/>
          <w:sz w:val="20"/>
          <w:szCs w:val="12"/>
          <w:lang w:val="en-US"/>
        </w:rPr>
        <w:tab/>
      </w:r>
      <w:r w:rsidRPr="00C03201">
        <w:rPr>
          <w:rFonts w:ascii="Courier New" w:hAnsi="Courier New" w:cs="Courier New"/>
          <w:sz w:val="20"/>
          <w:szCs w:val="12"/>
          <w:lang w:val="en-US"/>
        </w:rPr>
        <w:tab/>
      </w:r>
      <w:r w:rsidRPr="00C03201">
        <w:rPr>
          <w:rFonts w:ascii="Courier New" w:hAnsi="Courier New" w:cs="Courier New"/>
          <w:sz w:val="20"/>
          <w:szCs w:val="12"/>
          <w:lang w:val="en-US"/>
        </w:rPr>
        <w:tab/>
      </w:r>
      <w:r w:rsidRPr="00C03201">
        <w:rPr>
          <w:rFonts w:ascii="Courier New" w:hAnsi="Courier New" w:cs="Courier New"/>
          <w:sz w:val="20"/>
          <w:szCs w:val="12"/>
          <w:lang w:val="en-US"/>
        </w:rPr>
        <w:tab/>
      </w:r>
    </w:p>
    <w:p w14:paraId="32585032" w14:textId="77777777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position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>=G[i]</w:t>
      </w:r>
    </w:p>
    <w:p w14:paraId="01094EFB" w14:textId="77777777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    X=L[position][0]</w:t>
      </w:r>
    </w:p>
    <w:p w14:paraId="5D27AB3A" w14:textId="77777777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    Y=L[position][1]</w:t>
      </w:r>
    </w:p>
    <w:p w14:paraId="2DF57617" w14:textId="6B239F60" w:rsid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    </w:t>
      </w: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print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</w:t>
      </w:r>
      <w:proofErr w:type="spellStart"/>
      <w:proofErr w:type="gramEnd"/>
      <w:r w:rsidRPr="000E256A">
        <w:rPr>
          <w:rFonts w:ascii="Courier New" w:hAnsi="Courier New" w:cs="Courier New"/>
          <w:sz w:val="20"/>
          <w:szCs w:val="12"/>
        </w:rPr>
        <w:t>f"Position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 xml:space="preserve"> dans le tableau : {position} ;avec pour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coordonn</w:t>
      </w:r>
      <w:r w:rsidR="00011ECE">
        <w:rPr>
          <w:rFonts w:ascii="Courier New" w:hAnsi="Courier New" w:cs="Courier New"/>
          <w:sz w:val="20"/>
          <w:szCs w:val="12"/>
        </w:rPr>
        <w:t>é</w:t>
      </w:r>
      <w:r w:rsidRPr="000E256A">
        <w:rPr>
          <w:rFonts w:ascii="Courier New" w:hAnsi="Courier New" w:cs="Courier New"/>
          <w:sz w:val="20"/>
          <w:szCs w:val="12"/>
        </w:rPr>
        <w:t>e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 xml:space="preserve"> X={X} et Y={Y}")</w:t>
      </w:r>
    </w:p>
    <w:p w14:paraId="700AA20E" w14:textId="14B0F9E2" w:rsidR="00D42EDE" w:rsidRPr="00531C52" w:rsidRDefault="00D42EDE" w:rsidP="00D42EDE">
      <w:pPr>
        <w:pStyle w:val="Titre3"/>
        <w:numPr>
          <w:ilvl w:val="3"/>
          <w:numId w:val="24"/>
        </w:numPr>
      </w:pPr>
      <w:bookmarkStart w:id="18" w:name="_Toc76551920"/>
      <w:r w:rsidRPr="00531C52">
        <w:t>Trie des point</w:t>
      </w:r>
      <w:r w:rsidR="00011ECE">
        <w:t>s</w:t>
      </w:r>
      <w:r w:rsidRPr="00531C52">
        <w:t xml:space="preserve"> en nuage</w:t>
      </w:r>
      <w:bookmarkEnd w:id="18"/>
    </w:p>
    <w:p w14:paraId="62F7E773" w14:textId="2E9E37B7" w:rsidR="00D42EDE" w:rsidRPr="000E256A" w:rsidRDefault="00D42EDE" w:rsidP="00011ECE">
      <w:pPr>
        <w:spacing w:before="0"/>
        <w:jc w:val="left"/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>#Renvoie la liste des points du nuage</w:t>
      </w:r>
      <w:r>
        <w:rPr>
          <w:rFonts w:ascii="Courier New" w:hAnsi="Courier New" w:cs="Courier New"/>
          <w:sz w:val="20"/>
          <w:szCs w:val="12"/>
        </w:rPr>
        <w:t xml:space="preserve">, </w:t>
      </w:r>
      <w:r w:rsidRPr="000E256A">
        <w:rPr>
          <w:rFonts w:ascii="Courier New" w:hAnsi="Courier New" w:cs="Courier New"/>
          <w:sz w:val="20"/>
          <w:szCs w:val="12"/>
        </w:rPr>
        <w:t>triée par abscisse puis ordonnée croissante.</w:t>
      </w:r>
    </w:p>
    <w:p w14:paraId="5B770410" w14:textId="77777777" w:rsidR="00D42EDE" w:rsidRPr="000E256A" w:rsidRDefault="00D42EDE" w:rsidP="00011ECE">
      <w:pPr>
        <w:spacing w:before="0"/>
        <w:jc w:val="left"/>
        <w:rPr>
          <w:rFonts w:ascii="Courier New" w:hAnsi="Courier New" w:cs="Courier New"/>
          <w:sz w:val="20"/>
          <w:szCs w:val="12"/>
        </w:rPr>
      </w:pP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def</w:t>
      </w:r>
      <w:proofErr w:type="spellEnd"/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tri_nuage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(L):</w:t>
      </w:r>
    </w:p>
    <w:p w14:paraId="3AF34C32" w14:textId="06CC2945" w:rsidR="000E256A" w:rsidRDefault="00D42EDE" w:rsidP="00011ECE">
      <w:pPr>
        <w:spacing w:before="0"/>
        <w:jc w:val="left"/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lastRenderedPageBreak/>
        <w:t xml:space="preserve">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return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tri_fusion_points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(L)</w:t>
      </w:r>
    </w:p>
    <w:p w14:paraId="2441A1D1" w14:textId="77777777" w:rsidR="000F2487" w:rsidRPr="00531C52" w:rsidRDefault="000F2487" w:rsidP="00CD3696">
      <w:pPr>
        <w:pStyle w:val="Titre3"/>
      </w:pPr>
      <w:bookmarkStart w:id="19" w:name="_Toc76551921"/>
      <w:r w:rsidRPr="00531C52">
        <w:t>Trie de la liste de point</w:t>
      </w:r>
      <w:bookmarkEnd w:id="19"/>
    </w:p>
    <w:p w14:paraId="04E9A027" w14:textId="77777777" w:rsidR="000F2487" w:rsidRPr="000E256A" w:rsidRDefault="000F2487" w:rsidP="000F2487">
      <w:pPr>
        <w:rPr>
          <w:rFonts w:ascii="Courier New" w:hAnsi="Courier New" w:cs="Courier New"/>
          <w:sz w:val="20"/>
          <w:szCs w:val="12"/>
        </w:rPr>
      </w:pP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def</w:t>
      </w:r>
      <w:proofErr w:type="spellEnd"/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tri_fusion_points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(L):</w:t>
      </w:r>
    </w:p>
    <w:p w14:paraId="063D3348" w14:textId="77777777" w:rsidR="000F2487" w:rsidRPr="00C03201" w:rsidRDefault="000F2487" w:rsidP="000F2487">
      <w:pPr>
        <w:rPr>
          <w:rFonts w:ascii="Courier New" w:hAnsi="Courier New" w:cs="Courier New"/>
          <w:sz w:val="20"/>
          <w:szCs w:val="12"/>
          <w:lang w:val="en-US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</w:t>
      </w: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n =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len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(L)</w:t>
      </w:r>
    </w:p>
    <w:p w14:paraId="74E51437" w14:textId="77777777" w:rsidR="000F2487" w:rsidRPr="00C03201" w:rsidRDefault="000F2487" w:rsidP="000F2487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if n &lt;= 1:</w:t>
      </w:r>
    </w:p>
    <w:p w14:paraId="134571A0" w14:textId="77777777" w:rsidR="000F2487" w:rsidRPr="00C03201" w:rsidRDefault="000F2487" w:rsidP="000F2487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return L</w:t>
      </w:r>
    </w:p>
    <w:p w14:paraId="6A24D37A" w14:textId="77777777" w:rsidR="000F2487" w:rsidRPr="000E256A" w:rsidRDefault="000F2487" w:rsidP="000F2487">
      <w:pPr>
        <w:rPr>
          <w:rFonts w:ascii="Courier New" w:hAnsi="Courier New" w:cs="Courier New"/>
          <w:sz w:val="20"/>
          <w:szCs w:val="12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</w:t>
      </w: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else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:</w:t>
      </w:r>
      <w:proofErr w:type="gramEnd"/>
    </w:p>
    <w:p w14:paraId="21D1CCAF" w14:textId="77777777" w:rsidR="000F2487" w:rsidRPr="000E256A" w:rsidRDefault="000F2487" w:rsidP="000F2487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m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= n // 2</w:t>
      </w:r>
    </w:p>
    <w:p w14:paraId="08A6157E" w14:textId="600A3B2A" w:rsidR="000F2487" w:rsidRPr="000E256A" w:rsidRDefault="000F2487" w:rsidP="00D23630">
      <w:pPr>
        <w:jc w:val="left"/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return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fusion_points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tri_fusion_points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(L[:m]),</w:t>
      </w:r>
      <w:r w:rsidR="00D23630"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tri_fusion_points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(L[m:]))</w:t>
      </w:r>
    </w:p>
    <w:p w14:paraId="4EB22AAA" w14:textId="59608416" w:rsidR="00C91699" w:rsidRPr="00531C52" w:rsidRDefault="00C91699" w:rsidP="00C91699">
      <w:pPr>
        <w:pStyle w:val="Titre3"/>
      </w:pPr>
      <w:bookmarkStart w:id="20" w:name="_Toc76551922"/>
      <w:r w:rsidRPr="00531C52">
        <w:t>Fonction qui crée l’ensemble convexe</w:t>
      </w:r>
      <w:bookmarkEnd w:id="20"/>
    </w:p>
    <w:p w14:paraId="2672F90E" w14:textId="0432F3DE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proofErr w:type="spellStart"/>
      <w:proofErr w:type="gramStart"/>
      <w:r w:rsidRPr="000E256A">
        <w:rPr>
          <w:rFonts w:ascii="Courier New" w:hAnsi="Courier New" w:cs="Courier New"/>
          <w:sz w:val="20"/>
          <w:szCs w:val="12"/>
        </w:rPr>
        <w:t>def</w:t>
      </w:r>
      <w:proofErr w:type="spellEnd"/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fonction_enveloppe_convexe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(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L_origin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):</w:t>
      </w:r>
    </w:p>
    <w:p w14:paraId="23C95ABD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</w:t>
      </w: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L =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tri_nuage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L_origin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)</w:t>
      </w:r>
    </w:p>
    <w:p w14:paraId="5F3481A4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association = {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: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L_</w:t>
      </w:r>
      <w:proofErr w:type="gramStart"/>
      <w:r w:rsidRPr="00C03201">
        <w:rPr>
          <w:rFonts w:ascii="Courier New" w:hAnsi="Courier New" w:cs="Courier New"/>
          <w:sz w:val="20"/>
          <w:szCs w:val="12"/>
          <w:lang w:val="en-US"/>
        </w:rPr>
        <w:t>origin.index</w:t>
      </w:r>
      <w:proofErr w:type="spellEnd"/>
      <w:proofErr w:type="gramEnd"/>
      <w:r w:rsidRPr="00C03201">
        <w:rPr>
          <w:rFonts w:ascii="Courier New" w:hAnsi="Courier New" w:cs="Courier New"/>
          <w:sz w:val="20"/>
          <w:szCs w:val="12"/>
          <w:lang w:val="en-US"/>
        </w:rPr>
        <w:t>(L[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]) for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in range(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len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(L))}</w:t>
      </w:r>
    </w:p>
    <w:p w14:paraId="7C5E5D4C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EnvSup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= []</w:t>
      </w:r>
    </w:p>
    <w:p w14:paraId="4B2E1BF4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EnvInf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= []</w:t>
      </w:r>
    </w:p>
    <w:p w14:paraId="42F3367C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for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in range(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len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(L)):</w:t>
      </w:r>
    </w:p>
    <w:p w14:paraId="735E0B9E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while </w:t>
      </w:r>
      <w:proofErr w:type="spellStart"/>
      <w:proofErr w:type="gramStart"/>
      <w:r w:rsidRPr="00C03201">
        <w:rPr>
          <w:rFonts w:ascii="Courier New" w:hAnsi="Courier New" w:cs="Courier New"/>
          <w:sz w:val="20"/>
          <w:szCs w:val="12"/>
          <w:lang w:val="en-US"/>
        </w:rPr>
        <w:t>len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spellStart"/>
      <w:proofErr w:type="gramEnd"/>
      <w:r w:rsidRPr="00C03201">
        <w:rPr>
          <w:rFonts w:ascii="Courier New" w:hAnsi="Courier New" w:cs="Courier New"/>
          <w:sz w:val="20"/>
          <w:szCs w:val="12"/>
          <w:lang w:val="en-US"/>
        </w:rPr>
        <w:t>EnvSup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) &gt;= 2 and orientation(L[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], 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EnvSup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[-1]], 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EnvSup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[-2]]) &lt;= 0:</w:t>
      </w:r>
    </w:p>
    <w:p w14:paraId="79F08F13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    </w:t>
      </w:r>
      <w:proofErr w:type="spellStart"/>
      <w:proofErr w:type="gramStart"/>
      <w:r w:rsidRPr="00C03201">
        <w:rPr>
          <w:rFonts w:ascii="Courier New" w:hAnsi="Courier New" w:cs="Courier New"/>
          <w:sz w:val="20"/>
          <w:szCs w:val="12"/>
          <w:lang w:val="en-US"/>
        </w:rPr>
        <w:t>EnvSup.pop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gramEnd"/>
      <w:r w:rsidRPr="00C03201">
        <w:rPr>
          <w:rFonts w:ascii="Courier New" w:hAnsi="Courier New" w:cs="Courier New"/>
          <w:sz w:val="20"/>
          <w:szCs w:val="12"/>
          <w:lang w:val="en-US"/>
        </w:rPr>
        <w:t>)</w:t>
      </w:r>
    </w:p>
    <w:p w14:paraId="1CADD4A6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EnvSup.append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)</w:t>
      </w:r>
    </w:p>
    <w:p w14:paraId="65AA60B4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while </w:t>
      </w:r>
      <w:proofErr w:type="spellStart"/>
      <w:proofErr w:type="gramStart"/>
      <w:r w:rsidRPr="00C03201">
        <w:rPr>
          <w:rFonts w:ascii="Courier New" w:hAnsi="Courier New" w:cs="Courier New"/>
          <w:sz w:val="20"/>
          <w:szCs w:val="12"/>
          <w:lang w:val="en-US"/>
        </w:rPr>
        <w:t>len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spellStart"/>
      <w:proofErr w:type="gramEnd"/>
      <w:r w:rsidRPr="00C03201">
        <w:rPr>
          <w:rFonts w:ascii="Courier New" w:hAnsi="Courier New" w:cs="Courier New"/>
          <w:sz w:val="20"/>
          <w:szCs w:val="12"/>
          <w:lang w:val="en-US"/>
        </w:rPr>
        <w:t>EnvInf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) &gt;= 2 and orientation(L[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EnvInf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[-2]], 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EnvInf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[-1]], L[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]) &lt;= 0:</w:t>
      </w:r>
    </w:p>
    <w:p w14:paraId="544CBB65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    </w:t>
      </w:r>
      <w:proofErr w:type="spellStart"/>
      <w:proofErr w:type="gramStart"/>
      <w:r w:rsidRPr="00C03201">
        <w:rPr>
          <w:rFonts w:ascii="Courier New" w:hAnsi="Courier New" w:cs="Courier New"/>
          <w:sz w:val="20"/>
          <w:szCs w:val="12"/>
          <w:lang w:val="en-US"/>
        </w:rPr>
        <w:t>EnvInf.pop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gramEnd"/>
      <w:r w:rsidRPr="00C03201">
        <w:rPr>
          <w:rFonts w:ascii="Courier New" w:hAnsi="Courier New" w:cs="Courier New"/>
          <w:sz w:val="20"/>
          <w:szCs w:val="12"/>
          <w:lang w:val="en-US"/>
        </w:rPr>
        <w:t>)</w:t>
      </w:r>
    </w:p>
    <w:p w14:paraId="1EBE0203" w14:textId="77777777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   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EnvInf.append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(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)</w:t>
      </w:r>
    </w:p>
    <w:p w14:paraId="2E6B122A" w14:textId="77777777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   </w:t>
      </w:r>
      <w:proofErr w:type="gramStart"/>
      <w:r w:rsidRPr="000E256A">
        <w:rPr>
          <w:rFonts w:ascii="Courier New" w:hAnsi="Courier New" w:cs="Courier New"/>
          <w:sz w:val="20"/>
          <w:szCs w:val="12"/>
        </w:rPr>
        <w:t>sommets</w:t>
      </w:r>
      <w:proofErr w:type="gramEnd"/>
      <w:r w:rsidRPr="000E256A">
        <w:rPr>
          <w:rFonts w:ascii="Courier New" w:hAnsi="Courier New" w:cs="Courier New"/>
          <w:sz w:val="20"/>
          <w:szCs w:val="12"/>
        </w:rPr>
        <w:t xml:space="preserve"> =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EnvInf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 xml:space="preserve">[:-1] + </w:t>
      </w:r>
      <w:proofErr w:type="spellStart"/>
      <w:r w:rsidRPr="000E256A">
        <w:rPr>
          <w:rFonts w:ascii="Courier New" w:hAnsi="Courier New" w:cs="Courier New"/>
          <w:sz w:val="20"/>
          <w:szCs w:val="12"/>
        </w:rPr>
        <w:t>EnvSup</w:t>
      </w:r>
      <w:proofErr w:type="spellEnd"/>
      <w:r w:rsidRPr="000E256A">
        <w:rPr>
          <w:rFonts w:ascii="Courier New" w:hAnsi="Courier New" w:cs="Courier New"/>
          <w:sz w:val="20"/>
          <w:szCs w:val="12"/>
        </w:rPr>
        <w:t>[::-1]</w:t>
      </w:r>
    </w:p>
    <w:p w14:paraId="5CA4934C" w14:textId="77777777" w:rsidR="004F7399" w:rsidRPr="000E256A" w:rsidRDefault="004F7399" w:rsidP="004F7399">
      <w:pPr>
        <w:rPr>
          <w:rFonts w:ascii="Courier New" w:hAnsi="Courier New" w:cs="Courier New"/>
          <w:sz w:val="20"/>
          <w:szCs w:val="12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# on convertit les indices</w:t>
      </w:r>
    </w:p>
    <w:p w14:paraId="2CEF1C91" w14:textId="66B832DB" w:rsidR="004F7399" w:rsidRPr="00C03201" w:rsidRDefault="004F7399" w:rsidP="004F7399">
      <w:pPr>
        <w:rPr>
          <w:rFonts w:ascii="Courier New" w:hAnsi="Courier New" w:cs="Courier New"/>
          <w:sz w:val="20"/>
          <w:szCs w:val="12"/>
          <w:lang w:val="en-US"/>
        </w:rPr>
      </w:pPr>
      <w:r w:rsidRPr="000E256A">
        <w:rPr>
          <w:rFonts w:ascii="Courier New" w:hAnsi="Courier New" w:cs="Courier New"/>
          <w:sz w:val="20"/>
          <w:szCs w:val="12"/>
        </w:rPr>
        <w:t xml:space="preserve">    </w:t>
      </w:r>
      <w:r w:rsidRPr="00C03201">
        <w:rPr>
          <w:rFonts w:ascii="Courier New" w:hAnsi="Courier New" w:cs="Courier New"/>
          <w:sz w:val="20"/>
          <w:szCs w:val="12"/>
          <w:lang w:val="en-US"/>
        </w:rPr>
        <w:t>return [association[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] for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i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 xml:space="preserve"> in </w:t>
      </w:r>
      <w:proofErr w:type="spellStart"/>
      <w:r w:rsidRPr="00C03201">
        <w:rPr>
          <w:rFonts w:ascii="Courier New" w:hAnsi="Courier New" w:cs="Courier New"/>
          <w:sz w:val="20"/>
          <w:szCs w:val="12"/>
          <w:lang w:val="en-US"/>
        </w:rPr>
        <w:t>sommets</w:t>
      </w:r>
      <w:proofErr w:type="spellEnd"/>
      <w:r w:rsidRPr="00C03201">
        <w:rPr>
          <w:rFonts w:ascii="Courier New" w:hAnsi="Courier New" w:cs="Courier New"/>
          <w:sz w:val="20"/>
          <w:szCs w:val="12"/>
          <w:lang w:val="en-US"/>
        </w:rPr>
        <w:t>]</w:t>
      </w:r>
    </w:p>
    <w:p w14:paraId="703FADA0" w14:textId="71FBFE7E" w:rsidR="00293AB0" w:rsidRPr="00531C52" w:rsidRDefault="00293AB0" w:rsidP="00293AB0">
      <w:pPr>
        <w:pStyle w:val="Titre2"/>
      </w:pPr>
      <w:bookmarkStart w:id="21" w:name="_Toc76551923"/>
      <w:r w:rsidRPr="00531C52">
        <w:t>Question 7</w:t>
      </w:r>
      <w:bookmarkEnd w:id="21"/>
    </w:p>
    <w:p w14:paraId="3B17B4C2" w14:textId="177E40E2" w:rsidR="00295C75" w:rsidRPr="00531C52" w:rsidRDefault="00CC23BE" w:rsidP="00CC23BE">
      <w:r w:rsidRPr="00531C52">
        <w:t>Le nombre de points de l’enveloppe convexe pour le</w:t>
      </w:r>
      <w:r w:rsidR="00295C75" w:rsidRPr="00531C52">
        <w:t>s</w:t>
      </w:r>
      <w:r w:rsidRPr="00531C52">
        <w:t xml:space="preserve"> </w:t>
      </w:r>
      <w:r w:rsidR="00295C75" w:rsidRPr="00531C52">
        <w:t>jeux de données suivants sont :</w:t>
      </w:r>
    </w:p>
    <w:tbl>
      <w:tblPr>
        <w:tblStyle w:val="TableauGrille4-Accentuation1"/>
        <w:tblW w:w="11152" w:type="dxa"/>
        <w:jc w:val="center"/>
        <w:tblLook w:val="04A0" w:firstRow="1" w:lastRow="0" w:firstColumn="1" w:lastColumn="0" w:noHBand="0" w:noVBand="1"/>
      </w:tblPr>
      <w:tblGrid>
        <w:gridCol w:w="473"/>
        <w:gridCol w:w="999"/>
        <w:gridCol w:w="236"/>
        <w:gridCol w:w="1297"/>
        <w:gridCol w:w="456"/>
        <w:gridCol w:w="951"/>
        <w:gridCol w:w="236"/>
        <w:gridCol w:w="1385"/>
        <w:gridCol w:w="706"/>
        <w:gridCol w:w="951"/>
        <w:gridCol w:w="236"/>
        <w:gridCol w:w="1450"/>
        <w:gridCol w:w="825"/>
        <w:gridCol w:w="951"/>
      </w:tblGrid>
      <w:tr w:rsidR="007B4148" w:rsidRPr="00531C52" w14:paraId="2F45F517" w14:textId="6AFEB63A" w:rsidTr="00DA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46673ED" w14:textId="0E4FE70D" w:rsidR="003C02ED" w:rsidRPr="00531C52" w:rsidRDefault="003C02ED" w:rsidP="003C02ED">
            <w:pPr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n</w:t>
            </w:r>
            <w:proofErr w:type="gramEnd"/>
          </w:p>
        </w:tc>
        <w:tc>
          <w:tcPr>
            <w:tcW w:w="999" w:type="dxa"/>
          </w:tcPr>
          <w:p w14:paraId="297A2490" w14:textId="3B99D53E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point</w:t>
            </w:r>
            <w:r w:rsidR="00011ECE">
              <w:rPr>
                <w:sz w:val="20"/>
                <w:szCs w:val="18"/>
              </w:rPr>
              <w:t>s</w:t>
            </w:r>
            <w:proofErr w:type="gram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DD97D81" w14:textId="77777777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98" w:type="dxa"/>
          </w:tcPr>
          <w:p w14:paraId="46AC51BA" w14:textId="209D146D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531C52">
              <w:rPr>
                <w:sz w:val="20"/>
                <w:szCs w:val="18"/>
              </w:rPr>
              <w:t>Jeux</w:t>
            </w:r>
          </w:p>
        </w:tc>
        <w:tc>
          <w:tcPr>
            <w:tcW w:w="448" w:type="dxa"/>
          </w:tcPr>
          <w:p w14:paraId="00FB737D" w14:textId="142B040F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n</w:t>
            </w:r>
            <w:proofErr w:type="gramEnd"/>
          </w:p>
        </w:tc>
        <w:tc>
          <w:tcPr>
            <w:tcW w:w="952" w:type="dxa"/>
          </w:tcPr>
          <w:p w14:paraId="5BC82CDA" w14:textId="1897C64F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points</w:t>
            </w:r>
            <w:proofErr w:type="gram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771254" w14:textId="77777777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86" w:type="dxa"/>
          </w:tcPr>
          <w:p w14:paraId="585C7F29" w14:textId="2FD75F7D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531C52">
              <w:rPr>
                <w:sz w:val="20"/>
                <w:szCs w:val="18"/>
              </w:rPr>
              <w:t>Jeux</w:t>
            </w:r>
          </w:p>
        </w:tc>
        <w:tc>
          <w:tcPr>
            <w:tcW w:w="707" w:type="dxa"/>
          </w:tcPr>
          <w:p w14:paraId="6F87240E" w14:textId="039CD2A6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n</w:t>
            </w:r>
            <w:proofErr w:type="gramEnd"/>
          </w:p>
        </w:tc>
        <w:tc>
          <w:tcPr>
            <w:tcW w:w="952" w:type="dxa"/>
          </w:tcPr>
          <w:p w14:paraId="296D90B2" w14:textId="119F71CF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points</w:t>
            </w:r>
            <w:proofErr w:type="gram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BC71FF6" w14:textId="77777777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51" w:type="dxa"/>
          </w:tcPr>
          <w:p w14:paraId="2AD2EACB" w14:textId="74917875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531C52">
              <w:rPr>
                <w:sz w:val="20"/>
                <w:szCs w:val="18"/>
              </w:rPr>
              <w:t>Jeux</w:t>
            </w:r>
          </w:p>
        </w:tc>
        <w:tc>
          <w:tcPr>
            <w:tcW w:w="826" w:type="dxa"/>
          </w:tcPr>
          <w:p w14:paraId="788630BB" w14:textId="53300464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n</w:t>
            </w:r>
            <w:proofErr w:type="gramEnd"/>
          </w:p>
        </w:tc>
        <w:tc>
          <w:tcPr>
            <w:tcW w:w="952" w:type="dxa"/>
          </w:tcPr>
          <w:p w14:paraId="4F085E9C" w14:textId="74255A80" w:rsidR="003C02ED" w:rsidRPr="00531C52" w:rsidRDefault="003C02ED" w:rsidP="003C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531C52">
              <w:rPr>
                <w:sz w:val="20"/>
                <w:szCs w:val="18"/>
              </w:rPr>
              <w:t>points</w:t>
            </w:r>
            <w:proofErr w:type="gramEnd"/>
          </w:p>
        </w:tc>
      </w:tr>
      <w:tr w:rsidR="009558F1" w:rsidRPr="00531C52" w14:paraId="554B65CF" w14:textId="77AE5B8F" w:rsidTr="00DA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6C4D1CB" w14:textId="5FDD3C03" w:rsidR="009558F1" w:rsidRPr="00531C52" w:rsidRDefault="00CA395E" w:rsidP="009558F1">
            <w:pPr>
              <w:rPr>
                <w:rFonts w:eastAsia="MS Gothic" w:cs="Arial"/>
                <w:b w:val="0"/>
                <w:bCs w:val="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1</m:t>
                </m:r>
              </m:oMath>
            </m:oMathPara>
          </w:p>
        </w:tc>
        <w:tc>
          <w:tcPr>
            <w:tcW w:w="999" w:type="dxa"/>
          </w:tcPr>
          <w:p w14:paraId="17B118AA" w14:textId="467E11EF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1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0BE2EA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</w:p>
        </w:tc>
        <w:tc>
          <w:tcPr>
            <w:tcW w:w="1298" w:type="dxa"/>
          </w:tcPr>
          <w:p w14:paraId="29D8434E" w14:textId="11DE76E7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data0.txt</m:t>
                </m:r>
              </m:oMath>
            </m:oMathPara>
          </w:p>
        </w:tc>
        <w:tc>
          <w:tcPr>
            <w:tcW w:w="448" w:type="dxa"/>
          </w:tcPr>
          <w:p w14:paraId="552E238D" w14:textId="51FDF1A3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8</m:t>
                </m:r>
              </m:oMath>
            </m:oMathPara>
          </w:p>
        </w:tc>
        <w:tc>
          <w:tcPr>
            <w:tcW w:w="952" w:type="dxa"/>
          </w:tcPr>
          <w:p w14:paraId="689AD9E8" w14:textId="2A1CB2A4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5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4329D7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</w:p>
        </w:tc>
        <w:tc>
          <w:tcPr>
            <w:tcW w:w="1386" w:type="dxa"/>
          </w:tcPr>
          <w:p w14:paraId="5CA0A82B" w14:textId="5B119BDB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data_a.txt</m:t>
                </m:r>
              </m:oMath>
            </m:oMathPara>
          </w:p>
        </w:tc>
        <w:tc>
          <w:tcPr>
            <w:tcW w:w="707" w:type="dxa"/>
          </w:tcPr>
          <w:p w14:paraId="1A605A6E" w14:textId="683722A3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5</m:t>
                </m:r>
              </m:oMath>
            </m:oMathPara>
          </w:p>
        </w:tc>
        <w:tc>
          <w:tcPr>
            <w:tcW w:w="952" w:type="dxa"/>
          </w:tcPr>
          <w:p w14:paraId="17A67991" w14:textId="69083F68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5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A098F4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</w:p>
        </w:tc>
        <w:tc>
          <w:tcPr>
            <w:tcW w:w="1451" w:type="dxa"/>
          </w:tcPr>
          <w:p w14:paraId="3373238F" w14:textId="6D525F6F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data_d.txt</m:t>
                </m:r>
              </m:oMath>
            </m:oMathPara>
          </w:p>
        </w:tc>
        <w:tc>
          <w:tcPr>
            <w:tcW w:w="826" w:type="dxa"/>
          </w:tcPr>
          <w:p w14:paraId="6327EC81" w14:textId="60AF6A00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50</m:t>
                </m:r>
              </m:oMath>
            </m:oMathPara>
          </w:p>
        </w:tc>
        <w:tc>
          <w:tcPr>
            <w:tcW w:w="952" w:type="dxa"/>
          </w:tcPr>
          <w:p w14:paraId="0DA8FC9D" w14:textId="5926ABF9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11</m:t>
                </m:r>
              </m:oMath>
            </m:oMathPara>
          </w:p>
        </w:tc>
      </w:tr>
      <w:tr w:rsidR="009558F1" w:rsidRPr="00531C52" w14:paraId="65E24769" w14:textId="4B959AE2" w:rsidTr="00DA01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BB5ED1F" w14:textId="113102E0" w:rsidR="009558F1" w:rsidRPr="00531C52" w:rsidRDefault="00CA395E" w:rsidP="009558F1">
            <w:pPr>
              <w:rPr>
                <w:rFonts w:eastAsia="MS Gothic" w:cs="Arial"/>
                <w:b w:val="0"/>
                <w:bCs w:val="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2</m:t>
                </m:r>
              </m:oMath>
            </m:oMathPara>
          </w:p>
        </w:tc>
        <w:tc>
          <w:tcPr>
            <w:tcW w:w="999" w:type="dxa"/>
          </w:tcPr>
          <w:p w14:paraId="0D56ACB6" w14:textId="082ABECA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eastAsia="MS Gothic" w:hAnsi="Cambria Math" w:cs="Arial"/>
                    <w:sz w:val="20"/>
                    <w:szCs w:val="18"/>
                  </w:rPr>
                  <m:t>2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12C7717" w14:textId="77777777" w:rsidR="009558F1" w:rsidRPr="00531C52" w:rsidRDefault="009558F1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</w:p>
        </w:tc>
        <w:tc>
          <w:tcPr>
            <w:tcW w:w="1298" w:type="dxa"/>
          </w:tcPr>
          <w:p w14:paraId="488DA4A5" w14:textId="5FDF2109" w:rsidR="009558F1" w:rsidRPr="00A25F0A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data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1.txt</m:t>
                </m:r>
              </m:oMath>
            </m:oMathPara>
          </w:p>
        </w:tc>
        <w:tc>
          <w:tcPr>
            <w:tcW w:w="448" w:type="dxa"/>
          </w:tcPr>
          <w:p w14:paraId="132C59C9" w14:textId="2E6767AC" w:rsidR="009558F1" w:rsidRPr="00A25F0A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32</m:t>
                </m:r>
              </m:oMath>
            </m:oMathPara>
          </w:p>
        </w:tc>
        <w:tc>
          <w:tcPr>
            <w:tcW w:w="952" w:type="dxa"/>
          </w:tcPr>
          <w:p w14:paraId="7CF21DBD" w14:textId="506D3FBB" w:rsidR="009558F1" w:rsidRPr="00A25F0A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8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F4CEB0" w14:textId="77777777" w:rsidR="009558F1" w:rsidRPr="00531C52" w:rsidRDefault="009558F1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18"/>
              </w:rPr>
            </w:pPr>
          </w:p>
        </w:tc>
        <w:tc>
          <w:tcPr>
            <w:tcW w:w="1386" w:type="dxa"/>
          </w:tcPr>
          <w:p w14:paraId="4BB2AA5B" w14:textId="54EB14B9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data_b.txt</m:t>
                </m:r>
              </m:oMath>
            </m:oMathPara>
          </w:p>
        </w:tc>
        <w:tc>
          <w:tcPr>
            <w:tcW w:w="707" w:type="dxa"/>
          </w:tcPr>
          <w:p w14:paraId="203E2FEA" w14:textId="2492FD6E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10</m:t>
                </m:r>
              </m:oMath>
            </m:oMathPara>
          </w:p>
        </w:tc>
        <w:tc>
          <w:tcPr>
            <w:tcW w:w="952" w:type="dxa"/>
          </w:tcPr>
          <w:p w14:paraId="6F6BC6A8" w14:textId="4C9227F1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5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32BBFC" w14:textId="77777777" w:rsidR="009558F1" w:rsidRPr="00531C52" w:rsidRDefault="009558F1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0"/>
                <w:szCs w:val="18"/>
              </w:rPr>
            </w:pPr>
          </w:p>
        </w:tc>
        <w:tc>
          <w:tcPr>
            <w:tcW w:w="1451" w:type="dxa"/>
          </w:tcPr>
          <w:p w14:paraId="58C49412" w14:textId="1CFEDBAE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data_e.txt</m:t>
                </m:r>
              </m:oMath>
            </m:oMathPara>
          </w:p>
        </w:tc>
        <w:tc>
          <w:tcPr>
            <w:tcW w:w="826" w:type="dxa"/>
          </w:tcPr>
          <w:p w14:paraId="08715195" w14:textId="0C66DBB9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250</m:t>
                </m:r>
              </m:oMath>
            </m:oMathPara>
          </w:p>
        </w:tc>
        <w:tc>
          <w:tcPr>
            <w:tcW w:w="952" w:type="dxa"/>
          </w:tcPr>
          <w:p w14:paraId="7E5368D6" w14:textId="0A2CBBCD" w:rsidR="009558F1" w:rsidRPr="00531C52" w:rsidRDefault="00CA395E" w:rsidP="0095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13</m:t>
                </m:r>
              </m:oMath>
            </m:oMathPara>
          </w:p>
        </w:tc>
      </w:tr>
      <w:tr w:rsidR="009558F1" w:rsidRPr="00531C52" w14:paraId="5CA376B2" w14:textId="77777777" w:rsidTr="00DA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25238FB5" w14:textId="759F1B95" w:rsidR="009558F1" w:rsidRPr="00531C52" w:rsidRDefault="00CA395E" w:rsidP="009558F1">
            <w:pPr>
              <w:rPr>
                <w:rFonts w:eastAsia="Calibri" w:cs="Times New Roman"/>
                <w:b w:val="0"/>
                <w:bCs w:val="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szCs w:val="18"/>
                  </w:rPr>
                  <m:t>3</m:t>
                </m:r>
              </m:oMath>
            </m:oMathPara>
          </w:p>
        </w:tc>
        <w:tc>
          <w:tcPr>
            <w:tcW w:w="999" w:type="dxa"/>
          </w:tcPr>
          <w:p w14:paraId="604CEA91" w14:textId="29BB5737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eastAsia="MS Gothic" w:hAnsi="Cambria Math" w:cs="Arial"/>
                    <w:sz w:val="20"/>
                    <w:szCs w:val="18"/>
                  </w:rPr>
                  <m:t>3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CFB863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</w:p>
        </w:tc>
        <w:tc>
          <w:tcPr>
            <w:tcW w:w="1298" w:type="dxa"/>
          </w:tcPr>
          <w:p w14:paraId="18E15D2C" w14:textId="405B73E6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data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2.txt</m:t>
                </m:r>
              </m:oMath>
            </m:oMathPara>
          </w:p>
        </w:tc>
        <w:tc>
          <w:tcPr>
            <w:tcW w:w="448" w:type="dxa"/>
          </w:tcPr>
          <w:p w14:paraId="18C02519" w14:textId="5862FF3E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64</m:t>
                </m:r>
              </m:oMath>
            </m:oMathPara>
          </w:p>
        </w:tc>
        <w:tc>
          <w:tcPr>
            <w:tcW w:w="952" w:type="dxa"/>
          </w:tcPr>
          <w:p w14:paraId="1E5BFED6" w14:textId="7C57DFF7" w:rsidR="009558F1" w:rsidRPr="00A25F0A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b/>
                <w:bCs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9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4C078C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18"/>
              </w:rPr>
            </w:pPr>
          </w:p>
        </w:tc>
        <w:tc>
          <w:tcPr>
            <w:tcW w:w="1386" w:type="dxa"/>
          </w:tcPr>
          <w:p w14:paraId="61CA5B5A" w14:textId="2A5EE22A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data_c.txt</m:t>
                </m:r>
              </m:oMath>
            </m:oMathPara>
          </w:p>
        </w:tc>
        <w:tc>
          <w:tcPr>
            <w:tcW w:w="707" w:type="dxa"/>
          </w:tcPr>
          <w:p w14:paraId="2B1F6F34" w14:textId="378077E5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0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18"/>
                  </w:rPr>
                  <m:t>20</m:t>
                </m:r>
              </m:oMath>
            </m:oMathPara>
          </w:p>
        </w:tc>
        <w:tc>
          <w:tcPr>
            <w:tcW w:w="952" w:type="dxa"/>
          </w:tcPr>
          <w:p w14:paraId="6FF9D9C1" w14:textId="2CFDF89A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7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23C656" w14:textId="77777777" w:rsidR="009558F1" w:rsidRPr="00531C52" w:rsidRDefault="009558F1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0"/>
                <w:szCs w:val="18"/>
              </w:rPr>
            </w:pPr>
          </w:p>
        </w:tc>
        <w:tc>
          <w:tcPr>
            <w:tcW w:w="1451" w:type="dxa"/>
          </w:tcPr>
          <w:p w14:paraId="7A7CA994" w14:textId="0F8B9E9A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data_f.txt</m:t>
                </m:r>
              </m:oMath>
            </m:oMathPara>
          </w:p>
        </w:tc>
        <w:tc>
          <w:tcPr>
            <w:tcW w:w="826" w:type="dxa"/>
          </w:tcPr>
          <w:p w14:paraId="1B8298E4" w14:textId="72EDE2C1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1000</m:t>
                </m:r>
              </m:oMath>
            </m:oMathPara>
          </w:p>
        </w:tc>
        <w:tc>
          <w:tcPr>
            <w:tcW w:w="952" w:type="dxa"/>
          </w:tcPr>
          <w:p w14:paraId="7C301BB2" w14:textId="2B9D72F4" w:rsidR="009558F1" w:rsidRPr="00531C52" w:rsidRDefault="00CA395E" w:rsidP="0095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Arial"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21</m:t>
                </m:r>
              </m:oMath>
            </m:oMathPara>
          </w:p>
        </w:tc>
      </w:tr>
    </w:tbl>
    <w:p w14:paraId="397075C5" w14:textId="7A0D78EE" w:rsidR="006A7B97" w:rsidRPr="00531C52" w:rsidRDefault="006A7B97" w:rsidP="006A7B97">
      <w:r w:rsidRPr="00531C52">
        <w:t xml:space="preserve">Pour </w:t>
      </w:r>
      <w:r w:rsidR="000E256A">
        <w:t>n</w:t>
      </w:r>
      <w:r w:rsidR="007909FF">
        <w:t>&gt;=</w:t>
      </w:r>
      <w:r w:rsidR="001135E3">
        <w:t>1000</w:t>
      </w:r>
      <w:r w:rsidRPr="00531C52">
        <w:t xml:space="preserve"> </w:t>
      </w:r>
      <w:proofErr w:type="spellStart"/>
      <w:r w:rsidR="005D680D">
        <w:t>jupyter</w:t>
      </w:r>
      <w:proofErr w:type="spellEnd"/>
      <w:r w:rsidR="005D680D">
        <w:t xml:space="preserve"> </w:t>
      </w:r>
      <w:proofErr w:type="spellStart"/>
      <w:r w:rsidR="005D680D">
        <w:t>nootebook</w:t>
      </w:r>
      <w:proofErr w:type="spellEnd"/>
      <w:r w:rsidRPr="00531C52">
        <w:t xml:space="preserve"> </w:t>
      </w:r>
      <w:r w:rsidR="001135E3">
        <w:t xml:space="preserve">et python3 </w:t>
      </w:r>
      <w:r w:rsidR="005D680D">
        <w:t>met</w:t>
      </w:r>
      <w:r w:rsidR="001135E3">
        <w:t>tent</w:t>
      </w:r>
      <w:r w:rsidR="005D680D">
        <w:t xml:space="preserve"> une </w:t>
      </w:r>
      <w:r w:rsidR="001135E3">
        <w:t>erreur</w:t>
      </w:r>
      <w:r w:rsidR="005D680D">
        <w:t xml:space="preserve"> de type </w:t>
      </w:r>
      <m:oMath>
        <m:r>
          <w:rPr>
            <w:rFonts w:ascii="Cambria Math" w:hAnsi="Cambria Math"/>
          </w:rPr>
          <m:t>maximum recursion depth exceeded in comparison</m:t>
        </m:r>
      </m:oMath>
    </w:p>
    <w:p w14:paraId="1DA1805E" w14:textId="1696FCE4" w:rsidR="00293AB0" w:rsidRPr="00531C52" w:rsidRDefault="00293AB0" w:rsidP="00293AB0">
      <w:pPr>
        <w:pStyle w:val="Titre1"/>
      </w:pPr>
      <w:bookmarkStart w:id="22" w:name="_Toc76551924"/>
      <w:r w:rsidRPr="00531C52">
        <w:t>En bonus, pour les plus téméraires</w:t>
      </w:r>
      <w:bookmarkEnd w:id="22"/>
    </w:p>
    <w:p w14:paraId="57C65DB4" w14:textId="5282EDB5" w:rsidR="00293AB0" w:rsidRPr="00531C52" w:rsidRDefault="00293AB0" w:rsidP="00293AB0">
      <w:pPr>
        <w:pStyle w:val="Titre2"/>
      </w:pPr>
      <w:bookmarkStart w:id="23" w:name="_Toc76551925"/>
      <w:r w:rsidRPr="00531C52">
        <w:t>Question 8</w:t>
      </w:r>
      <w:bookmarkEnd w:id="23"/>
    </w:p>
    <w:p w14:paraId="03E620AF" w14:textId="60A06CDB" w:rsidR="006A35D3" w:rsidRPr="00531C52" w:rsidRDefault="006A35D3" w:rsidP="006A35D3">
      <w:pPr>
        <w:pStyle w:val="Titre3"/>
      </w:pPr>
      <w:bookmarkStart w:id="24" w:name="_Toc76551926"/>
      <w:r w:rsidRPr="00531C52">
        <w:t>Explication</w:t>
      </w:r>
      <w:bookmarkEnd w:id="24"/>
    </w:p>
    <w:p w14:paraId="3D9D03E7" w14:textId="38C4BA92" w:rsidR="002C6DDB" w:rsidRPr="00531C52" w:rsidRDefault="003D440A" w:rsidP="002C6DDB">
      <w:pPr>
        <w:rPr>
          <w:rStyle w:val="lang-en"/>
        </w:rPr>
      </w:pPr>
      <w:r w:rsidRPr="00531C52">
        <w:t>Le format SVG (</w:t>
      </w:r>
      <w:r w:rsidRPr="00531C52">
        <w:rPr>
          <w:rStyle w:val="lang-en"/>
        </w:rPr>
        <w:t xml:space="preserve">Scalable </w:t>
      </w:r>
      <w:proofErr w:type="spellStart"/>
      <w:r w:rsidRPr="00531C52">
        <w:rPr>
          <w:rStyle w:val="lang-en"/>
        </w:rPr>
        <w:t>Vector</w:t>
      </w:r>
      <w:proofErr w:type="spellEnd"/>
      <w:r w:rsidRPr="00531C52">
        <w:rPr>
          <w:rStyle w:val="lang-en"/>
        </w:rPr>
        <w:t xml:space="preserve"> Graphics) est un format </w:t>
      </w:r>
      <w:r w:rsidR="002C6DDB" w:rsidRPr="00531C52">
        <w:rPr>
          <w:rStyle w:val="lang-en"/>
        </w:rPr>
        <w:t xml:space="preserve">basé sur le langage XML. Il décrit des images vectorielles bidimensionnelles. </w:t>
      </w:r>
    </w:p>
    <w:p w14:paraId="539C82DB" w14:textId="5AFF2860" w:rsidR="00067C21" w:rsidRPr="00531C52" w:rsidRDefault="002C6DDB" w:rsidP="002C6DDB">
      <w:pPr>
        <w:rPr>
          <w:rStyle w:val="lang-en"/>
        </w:rPr>
      </w:pPr>
      <w:r w:rsidRPr="00531C52">
        <w:rPr>
          <w:rStyle w:val="lang-en"/>
        </w:rPr>
        <w:t>Ce format est aux images ce que l</w:t>
      </w:r>
      <w:r w:rsidR="00011ECE">
        <w:rPr>
          <w:rStyle w:val="lang-en"/>
        </w:rPr>
        <w:t xml:space="preserve">e </w:t>
      </w:r>
      <w:r w:rsidRPr="00531C52">
        <w:rPr>
          <w:rStyle w:val="lang-en"/>
        </w:rPr>
        <w:t>HTML est au texte. Il est explicitement conçu</w:t>
      </w:r>
      <w:r w:rsidR="003D440A" w:rsidRPr="00531C52">
        <w:rPr>
          <w:rStyle w:val="lang-en"/>
        </w:rPr>
        <w:t xml:space="preserve"> pour </w:t>
      </w:r>
      <w:r w:rsidRPr="00531C52">
        <w:rPr>
          <w:rStyle w:val="lang-en"/>
        </w:rPr>
        <w:t xml:space="preserve">fonctionner avec le standard du W3C. </w:t>
      </w:r>
    </w:p>
    <w:p w14:paraId="0671B5B0" w14:textId="057CF1F7" w:rsidR="002C6DDB" w:rsidRPr="00531C52" w:rsidRDefault="002C6DDB" w:rsidP="002C6DDB">
      <w:r w:rsidRPr="00531C52">
        <w:lastRenderedPageBreak/>
        <w:t>Les images vectorielles peuvent être redimensionnées sans perte de qualité, tandis que ce n'est pas possible avec des images matricielles</w:t>
      </w:r>
    </w:p>
    <w:p w14:paraId="255B537E" w14:textId="49E85FE4" w:rsidR="006A35D3" w:rsidRPr="00531C52" w:rsidRDefault="006A35D3" w:rsidP="006A35D3">
      <w:pPr>
        <w:pStyle w:val="Titre3"/>
      </w:pPr>
      <w:bookmarkStart w:id="25" w:name="_Toc76551927"/>
      <w:r w:rsidRPr="00531C52">
        <w:t>Module Python existant</w:t>
      </w:r>
      <w:bookmarkEnd w:id="25"/>
    </w:p>
    <w:p w14:paraId="6EA1A32F" w14:textId="51C03CB9" w:rsidR="006A35D3" w:rsidRPr="00531C52" w:rsidRDefault="006A35D3" w:rsidP="006A35D3">
      <w:r w:rsidRPr="00531C52">
        <w:t xml:space="preserve">Il est possible de créer une image SVG grâce à un module à importer dans </w:t>
      </w:r>
      <w:r w:rsidR="00011ECE">
        <w:t>P</w:t>
      </w:r>
      <w:r w:rsidRPr="00531C52">
        <w:t xml:space="preserve">ython. </w:t>
      </w:r>
    </w:p>
    <w:p w14:paraId="49FE377D" w14:textId="77777777" w:rsidR="006A35D3" w:rsidRPr="00531C52" w:rsidRDefault="006A35D3" w:rsidP="006A35D3">
      <w:r w:rsidRPr="00531C52">
        <w:t xml:space="preserve">Comme avec celui de </w:t>
      </w:r>
      <w:proofErr w:type="spellStart"/>
      <w:r w:rsidRPr="00531C52">
        <w:t>svgwrite</w:t>
      </w:r>
      <w:proofErr w:type="spellEnd"/>
      <w:r w:rsidRPr="00531C52">
        <w:t xml:space="preserve">, de </w:t>
      </w:r>
      <w:proofErr w:type="spellStart"/>
      <w:r w:rsidRPr="00531C52">
        <w:t>drawSvg</w:t>
      </w:r>
      <w:proofErr w:type="spellEnd"/>
      <w:r w:rsidRPr="00531C52">
        <w:t xml:space="preserve">, ou bien </w:t>
      </w:r>
      <w:proofErr w:type="spellStart"/>
      <w:r w:rsidRPr="00531C52">
        <w:t>pysvg</w:t>
      </w:r>
      <w:proofErr w:type="spellEnd"/>
      <w:r w:rsidRPr="00531C52">
        <w:t>.</w:t>
      </w:r>
    </w:p>
    <w:p w14:paraId="38A3822A" w14:textId="2820A5D2" w:rsidR="006A35D3" w:rsidRPr="00531C52" w:rsidRDefault="006A35D3" w:rsidP="006A35D3">
      <w:r w:rsidRPr="00531C52">
        <w:t xml:space="preserve">Mais celui utilisé ici est le module </w:t>
      </w:r>
      <w:proofErr w:type="spellStart"/>
      <w:r w:rsidRPr="00531C52">
        <w:t>matplotlib</w:t>
      </w:r>
      <w:proofErr w:type="spellEnd"/>
      <w:r w:rsidRPr="00531C52">
        <w:t>, que l’on retrouve de base</w:t>
      </w:r>
      <w:r w:rsidR="00011ECE">
        <w:t>s</w:t>
      </w:r>
      <w:r w:rsidRPr="00531C52">
        <w:t xml:space="preserve"> dans </w:t>
      </w:r>
      <w:proofErr w:type="spellStart"/>
      <w:r w:rsidRPr="00531C52">
        <w:t>jupyter</w:t>
      </w:r>
      <w:proofErr w:type="spellEnd"/>
      <w:r w:rsidRPr="00531C52">
        <w:t xml:space="preserve"> notebook.</w:t>
      </w:r>
    </w:p>
    <w:p w14:paraId="1FB07AF4" w14:textId="77777777" w:rsidR="006A35D3" w:rsidRPr="00531C52" w:rsidRDefault="006A35D3" w:rsidP="006A35D3">
      <w:pPr>
        <w:pStyle w:val="Titre3"/>
      </w:pPr>
      <w:bookmarkStart w:id="26" w:name="_Toc76551928"/>
      <w:r w:rsidRPr="00531C52">
        <w:t>Images de test</w:t>
      </w:r>
      <w:bookmarkEnd w:id="26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0F71DB" w:rsidRPr="00531C52" w14:paraId="164FDDCD" w14:textId="77777777" w:rsidTr="000F71DB">
        <w:tc>
          <w:tcPr>
            <w:tcW w:w="5381" w:type="dxa"/>
          </w:tcPr>
          <w:p w14:paraId="1BADB469" w14:textId="77777777" w:rsidR="000F71DB" w:rsidRPr="00531C52" w:rsidRDefault="000F71DB" w:rsidP="000F71DB">
            <w:pPr>
              <w:keepNext/>
            </w:pPr>
            <w:r w:rsidRPr="00531C52">
              <w:rPr>
                <w:noProof/>
              </w:rPr>
              <w:drawing>
                <wp:inline distT="0" distB="0" distL="0" distR="0" wp14:anchorId="709C95AF" wp14:editId="1503BEFD">
                  <wp:extent cx="3247910" cy="2030095"/>
                  <wp:effectExtent l="0" t="0" r="0" b="0"/>
                  <wp:docPr id="5" name="Graphique 5" descr="P261C1T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5" descr="P261C1T4#yIS1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053" cy="205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3F8B6" w14:textId="27C5BB97" w:rsidR="000F71DB" w:rsidRPr="00531C52" w:rsidRDefault="000F71DB" w:rsidP="000F71DB">
            <w:pPr>
              <w:pStyle w:val="Lgende"/>
              <w:jc w:val="center"/>
            </w:pPr>
            <w:r w:rsidRPr="00531C52">
              <w:t xml:space="preserve">Figure </w:t>
            </w:r>
            <w:r w:rsidR="004423C6">
              <w:fldChar w:fldCharType="begin"/>
            </w:r>
            <w:r w:rsidR="004423C6">
              <w:instrText xml:space="preserve"> SEQ Figure \* ARABIC </w:instrText>
            </w:r>
            <w:r w:rsidR="004423C6">
              <w:fldChar w:fldCharType="separate"/>
            </w:r>
            <w:r w:rsidR="004423C6">
              <w:rPr>
                <w:noProof/>
              </w:rPr>
              <w:t>2</w:t>
            </w:r>
            <w:r w:rsidR="004423C6">
              <w:rPr>
                <w:noProof/>
              </w:rPr>
              <w:fldChar w:fldCharType="end"/>
            </w:r>
            <w:r w:rsidRPr="00531C52">
              <w:t xml:space="preserve"> : Nuage de point pour le jeu de test </w:t>
            </w:r>
            <w:proofErr w:type="spellStart"/>
            <w:r w:rsidRPr="00531C52">
              <w:t>data_</w:t>
            </w:r>
            <w:r w:rsidR="001E72EE" w:rsidRPr="00531C52">
              <w:t>c</w:t>
            </w:r>
            <w:proofErr w:type="spellEnd"/>
          </w:p>
        </w:tc>
        <w:tc>
          <w:tcPr>
            <w:tcW w:w="5381" w:type="dxa"/>
          </w:tcPr>
          <w:p w14:paraId="5B0640B3" w14:textId="77777777" w:rsidR="000F71DB" w:rsidRPr="00531C52" w:rsidRDefault="000F71DB" w:rsidP="000F71DB">
            <w:pPr>
              <w:keepNext/>
            </w:pPr>
            <w:r w:rsidRPr="00531C52">
              <w:rPr>
                <w:noProof/>
              </w:rPr>
              <w:drawing>
                <wp:inline distT="0" distB="0" distL="0" distR="0" wp14:anchorId="39D7441B" wp14:editId="2C3D11B1">
                  <wp:extent cx="3248025" cy="2030166"/>
                  <wp:effectExtent l="0" t="0" r="0" b="0"/>
                  <wp:docPr id="6" name="Graphique 6" descr="P263C2T4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P263C2T4#yIS1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680" cy="204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928D3" w14:textId="67741C05" w:rsidR="000F71DB" w:rsidRPr="00531C52" w:rsidRDefault="000F71DB" w:rsidP="000F71DB">
            <w:pPr>
              <w:pStyle w:val="Lgende"/>
              <w:jc w:val="center"/>
            </w:pPr>
            <w:r w:rsidRPr="00531C52">
              <w:t xml:space="preserve">Figure </w:t>
            </w:r>
            <w:r w:rsidR="004423C6">
              <w:fldChar w:fldCharType="begin"/>
            </w:r>
            <w:r w:rsidR="004423C6">
              <w:instrText xml:space="preserve"> SEQ Figure \* ARABIC </w:instrText>
            </w:r>
            <w:r w:rsidR="004423C6">
              <w:fldChar w:fldCharType="separate"/>
            </w:r>
            <w:r w:rsidR="004423C6">
              <w:rPr>
                <w:noProof/>
              </w:rPr>
              <w:t>3</w:t>
            </w:r>
            <w:r w:rsidR="004423C6">
              <w:rPr>
                <w:noProof/>
              </w:rPr>
              <w:fldChar w:fldCharType="end"/>
            </w:r>
            <w:r w:rsidRPr="00531C52">
              <w:t xml:space="preserve"> : enveloppe pour le jeu de test </w:t>
            </w:r>
            <w:proofErr w:type="spellStart"/>
            <w:r w:rsidRPr="00531C52">
              <w:t>data_</w:t>
            </w:r>
            <w:r w:rsidR="001E72EE" w:rsidRPr="00531C52">
              <w:t>c</w:t>
            </w:r>
            <w:proofErr w:type="spellEnd"/>
          </w:p>
        </w:tc>
      </w:tr>
    </w:tbl>
    <w:p w14:paraId="4493E62B" w14:textId="39BF3658" w:rsidR="003E2CA2" w:rsidRPr="00531C52" w:rsidRDefault="003E2CA2" w:rsidP="003E2CA2">
      <w:pPr>
        <w:pStyle w:val="Titre1"/>
      </w:pPr>
      <w:bookmarkStart w:id="27" w:name="_Toc76551929"/>
      <w:r w:rsidRPr="00531C52">
        <w:t>Explication de l’exécution du code python</w:t>
      </w:r>
      <w:bookmarkEnd w:id="27"/>
    </w:p>
    <w:p w14:paraId="5937156A" w14:textId="1DBC76F0" w:rsidR="004345F9" w:rsidRPr="00531C52" w:rsidRDefault="004345F9" w:rsidP="008D3040">
      <w:pPr>
        <w:pStyle w:val="Titre2"/>
      </w:pPr>
      <w:bookmarkStart w:id="28" w:name="_Toc76551930"/>
      <w:r w:rsidRPr="00531C52">
        <w:t>Fichier Prog.py</w:t>
      </w:r>
      <w:bookmarkEnd w:id="28"/>
    </w:p>
    <w:p w14:paraId="622BAA4C" w14:textId="263302E1" w:rsidR="004345F9" w:rsidRPr="00531C52" w:rsidRDefault="004345F9" w:rsidP="004345F9">
      <w:r w:rsidRPr="00531C52">
        <w:t>Le fichier Prog.py est un programme qui se lance grâce à Python 3 et permet l’exécution de toutes les entrées qui sont des fichiers de jeu de données.</w:t>
      </w:r>
    </w:p>
    <w:p w14:paraId="0E023B65" w14:textId="77537794" w:rsidR="000F71DB" w:rsidRPr="00531C52" w:rsidRDefault="000F71DB" w:rsidP="004345F9">
      <w:pPr>
        <w:rPr>
          <w:b/>
          <w:bCs/>
          <w:color w:val="C00000"/>
        </w:rPr>
      </w:pPr>
      <w:r w:rsidRPr="00531C52">
        <w:rPr>
          <w:b/>
          <w:bCs/>
          <w:color w:val="C00000"/>
        </w:rPr>
        <w:t xml:space="preserve">ATTENTION : Il est important que le module </w:t>
      </w:r>
      <w:proofErr w:type="spellStart"/>
      <w:r w:rsidRPr="00531C52">
        <w:rPr>
          <w:b/>
          <w:bCs/>
          <w:color w:val="C00000"/>
        </w:rPr>
        <w:t>matplotlib</w:t>
      </w:r>
      <w:proofErr w:type="spellEnd"/>
      <w:r w:rsidRPr="00531C52">
        <w:rPr>
          <w:b/>
          <w:bCs/>
          <w:color w:val="C00000"/>
        </w:rPr>
        <w:t xml:space="preserve"> soit installé sinon le programme fonctionnera mal.</w:t>
      </w:r>
    </w:p>
    <w:p w14:paraId="30B7A246" w14:textId="13AA42D4" w:rsidR="004345F9" w:rsidRPr="00531C52" w:rsidRDefault="004345F9" w:rsidP="008D3040">
      <w:pPr>
        <w:pStyle w:val="Titre2"/>
      </w:pPr>
      <w:bookmarkStart w:id="29" w:name="_Toc76551931"/>
      <w:r w:rsidRPr="00531C52">
        <w:t xml:space="preserve">Fichier </w:t>
      </w:r>
      <w:proofErr w:type="spellStart"/>
      <w:r w:rsidRPr="00531C52">
        <w:t>Prog.i</w:t>
      </w:r>
      <w:r w:rsidR="000F71DB" w:rsidRPr="00531C52">
        <w:t>pynb</w:t>
      </w:r>
      <w:bookmarkEnd w:id="29"/>
      <w:proofErr w:type="spellEnd"/>
    </w:p>
    <w:p w14:paraId="72AD3C9C" w14:textId="1005EBFF" w:rsidR="008308CF" w:rsidRPr="00531C52" w:rsidRDefault="004345F9" w:rsidP="004345F9">
      <w:r w:rsidRPr="00531C52">
        <w:t xml:space="preserve">Le fichier </w:t>
      </w:r>
      <w:proofErr w:type="spellStart"/>
      <w:r w:rsidRPr="00531C52">
        <w:t>Prog.</w:t>
      </w:r>
      <w:r w:rsidR="000F71DB" w:rsidRPr="00531C52">
        <w:t>ipynb</w:t>
      </w:r>
      <w:proofErr w:type="spellEnd"/>
      <w:r w:rsidR="000F71DB" w:rsidRPr="00531C52">
        <w:t xml:space="preserve"> s’ouvre avec </w:t>
      </w:r>
      <w:proofErr w:type="spellStart"/>
      <w:r w:rsidR="000F71DB" w:rsidRPr="00531C52">
        <w:t>Jupyter</w:t>
      </w:r>
      <w:proofErr w:type="spellEnd"/>
      <w:r w:rsidR="000F71DB" w:rsidRPr="00531C52">
        <w:t xml:space="preserve"> Notebook</w:t>
      </w:r>
      <w:r w:rsidR="008308CF" w:rsidRPr="00531C52">
        <w:t xml:space="preserve">, il suffit de lancer les lignes de code les unes à la suite des autres pour que tous </w:t>
      </w:r>
      <w:r w:rsidR="006202F8" w:rsidRPr="00531C52">
        <w:t>fonctionnent</w:t>
      </w:r>
      <w:r w:rsidR="008308CF" w:rsidRPr="00531C52">
        <w:t xml:space="preserve"> </w:t>
      </w:r>
      <w:r w:rsidR="006202F8" w:rsidRPr="00531C52">
        <w:t>correctement</w:t>
      </w:r>
      <w:r w:rsidR="000F71DB" w:rsidRPr="00531C52">
        <w:t xml:space="preserve">. </w:t>
      </w:r>
    </w:p>
    <w:p w14:paraId="396D1137" w14:textId="4F5B0A76" w:rsidR="004345F9" w:rsidRPr="00531C52" w:rsidRDefault="000F71DB" w:rsidP="004345F9">
      <w:r w:rsidRPr="00531C52">
        <w:t xml:space="preserve">Il n’y a pas besoin d’installer </w:t>
      </w:r>
      <w:proofErr w:type="spellStart"/>
      <w:r w:rsidRPr="00531C52">
        <w:t>matplotlib</w:t>
      </w:r>
      <w:proofErr w:type="spellEnd"/>
      <w:r w:rsidRPr="00531C52">
        <w:t xml:space="preserve"> qui est déjà implémenté de base dans le logiciel.</w:t>
      </w:r>
    </w:p>
    <w:p w14:paraId="42BD1B04" w14:textId="4770BABA" w:rsidR="00F10813" w:rsidRPr="00531C52" w:rsidRDefault="00F10813" w:rsidP="008D3040">
      <w:pPr>
        <w:pStyle w:val="Titre2"/>
      </w:pPr>
      <w:bookmarkStart w:id="30" w:name="_Toc76551932"/>
      <w:r w:rsidRPr="00531C52">
        <w:t>Commandes d’exécution :</w:t>
      </w:r>
      <w:bookmarkEnd w:id="30"/>
    </w:p>
    <w:p w14:paraId="03EB1EEB" w14:textId="6090E3E2" w:rsidR="00D42EDE" w:rsidRDefault="004345F9" w:rsidP="004345F9">
      <w:r w:rsidRPr="00531C52">
        <w:t xml:space="preserve">Pour exécuter le code </w:t>
      </w:r>
      <w:r w:rsidR="00011ECE">
        <w:t>P</w:t>
      </w:r>
      <w:r w:rsidRPr="00531C52">
        <w:t>ython, il faut entrer les commandes suivantes pour les définitions suivante</w:t>
      </w:r>
      <w:r w:rsidR="00011ECE">
        <w:t>s</w:t>
      </w:r>
      <w:r w:rsidRPr="00531C52">
        <w:t xml:space="preserve"> en fonctions des besoins de ce que l’on souhaite tester ou faire.</w:t>
      </w:r>
    </w:p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</w:tblPr>
      <w:tblGrid>
        <w:gridCol w:w="4123"/>
        <w:gridCol w:w="4094"/>
        <w:gridCol w:w="2545"/>
      </w:tblGrid>
      <w:tr w:rsidR="00D42EDE" w:rsidRPr="00531C52" w14:paraId="1896F15E" w14:textId="77777777" w:rsidTr="0067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0957B198" w14:textId="77777777" w:rsidR="00D42EDE" w:rsidRPr="00531C52" w:rsidRDefault="00D42EDE" w:rsidP="00674D7B">
            <w:pPr>
              <w:jc w:val="center"/>
            </w:pPr>
            <w:r w:rsidRPr="00531C52">
              <w:t>Commandes</w:t>
            </w:r>
          </w:p>
        </w:tc>
        <w:tc>
          <w:tcPr>
            <w:tcW w:w="4094" w:type="dxa"/>
            <w:vAlign w:val="center"/>
          </w:tcPr>
          <w:p w14:paraId="0444C108" w14:textId="77777777" w:rsidR="00D42EDE" w:rsidRPr="00531C52" w:rsidRDefault="00D42EDE" w:rsidP="00674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C52">
              <w:t>Paramètres + Module</w:t>
            </w:r>
          </w:p>
        </w:tc>
        <w:tc>
          <w:tcPr>
            <w:tcW w:w="2545" w:type="dxa"/>
            <w:vAlign w:val="center"/>
          </w:tcPr>
          <w:p w14:paraId="5CADF4D8" w14:textId="77777777" w:rsidR="00D42EDE" w:rsidRPr="00531C52" w:rsidRDefault="00D42EDE" w:rsidP="00674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C52">
              <w:t>Explications</w:t>
            </w:r>
          </w:p>
        </w:tc>
      </w:tr>
      <w:tr w:rsidR="00D42EDE" w:rsidRPr="00531C52" w14:paraId="46141AB3" w14:textId="77777777" w:rsidTr="0067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71B65007" w14:textId="77777777" w:rsidR="00D42EDE" w:rsidRPr="00531C52" w:rsidRDefault="00D42EDE" w:rsidP="00C7458B">
            <w:pPr>
              <w:rPr>
                <w:b w:val="0"/>
                <w:bCs w:val="0"/>
              </w:rPr>
            </w:pPr>
            <w:proofErr w:type="spellStart"/>
            <w:proofErr w:type="gramStart"/>
            <w:r w:rsidRPr="00531C52">
              <w:t>points</w:t>
            </w:r>
            <w:proofErr w:type="gramEnd"/>
            <w:r w:rsidRPr="00531C52">
              <w:t>_aleatoire</w:t>
            </w:r>
            <w:proofErr w:type="spellEnd"/>
            <w:r w:rsidRPr="00531C52">
              <w:t>(n)</w:t>
            </w:r>
          </w:p>
        </w:tc>
        <w:tc>
          <w:tcPr>
            <w:tcW w:w="4094" w:type="dxa"/>
            <w:vAlign w:val="center"/>
          </w:tcPr>
          <w:p w14:paraId="7A29152D" w14:textId="68F0806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31C52">
              <w:t>n</w:t>
            </w:r>
            <w:proofErr w:type="gramEnd"/>
            <w:r w:rsidRPr="00531C52">
              <w:t> : le nombre de nombre</w:t>
            </w:r>
            <w:r w:rsidR="00011ECE">
              <w:t>s</w:t>
            </w:r>
            <w:r w:rsidRPr="00531C52">
              <w:t xml:space="preserve"> aléatoire</w:t>
            </w:r>
            <w:r w:rsidR="00011ECE">
              <w:t>s</w:t>
            </w:r>
            <w:r w:rsidRPr="00531C52">
              <w:t xml:space="preserve"> qui sera généré</w:t>
            </w:r>
          </w:p>
        </w:tc>
        <w:tc>
          <w:tcPr>
            <w:tcW w:w="2545" w:type="dxa"/>
            <w:vAlign w:val="center"/>
          </w:tcPr>
          <w:p w14:paraId="151E4A46" w14:textId="53DE9A78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C52">
              <w:t>Ser</w:t>
            </w:r>
            <w:r w:rsidR="00011ECE">
              <w:t>s</w:t>
            </w:r>
            <w:r w:rsidRPr="00531C52">
              <w:t xml:space="preserve"> à créer une liste de coordonnée aléatoire comprise entre -1000 et 1000</w:t>
            </w:r>
          </w:p>
        </w:tc>
      </w:tr>
      <w:tr w:rsidR="00D42EDE" w:rsidRPr="00531C52" w14:paraId="061B70F8" w14:textId="77777777" w:rsidTr="00674D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0C511282" w14:textId="77777777" w:rsidR="00D42EDE" w:rsidRPr="00531C52" w:rsidRDefault="00D42EDE" w:rsidP="00C7458B">
            <w:pPr>
              <w:rPr>
                <w:b w:val="0"/>
                <w:bCs w:val="0"/>
              </w:rPr>
            </w:pPr>
            <w:proofErr w:type="spellStart"/>
            <w:r w:rsidRPr="00531C52">
              <w:t>Sauvegarde_liste_point_aleatoire</w:t>
            </w:r>
            <w:proofErr w:type="spellEnd"/>
          </w:p>
          <w:p w14:paraId="1D3FB1A9" w14:textId="77777777" w:rsidR="00D42EDE" w:rsidRPr="00531C52" w:rsidRDefault="00D42EDE" w:rsidP="00C7458B">
            <w:pPr>
              <w:rPr>
                <w:b w:val="0"/>
                <w:bCs w:val="0"/>
              </w:rPr>
            </w:pPr>
            <w:r w:rsidRPr="00531C52">
              <w:t>(</w:t>
            </w:r>
            <w:proofErr w:type="spellStart"/>
            <w:proofErr w:type="gramStart"/>
            <w:r w:rsidRPr="00531C52">
              <w:t>nomfichier,points</w:t>
            </w:r>
            <w:proofErr w:type="spellEnd"/>
            <w:proofErr w:type="gramEnd"/>
            <w:r w:rsidRPr="00531C52">
              <w:t>)</w:t>
            </w:r>
          </w:p>
        </w:tc>
        <w:tc>
          <w:tcPr>
            <w:tcW w:w="4094" w:type="dxa"/>
            <w:vAlign w:val="center"/>
          </w:tcPr>
          <w:p w14:paraId="2F8F6F38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31C52">
              <w:t>nomfichier</w:t>
            </w:r>
            <w:proofErr w:type="spellEnd"/>
            <w:proofErr w:type="gramEnd"/>
            <w:r w:rsidRPr="00531C52">
              <w:t> : le nom du fichier à sauvegarder avec extension .txt à la fin</w:t>
            </w:r>
          </w:p>
          <w:p w14:paraId="2CAA947B" w14:textId="3118A344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31C52">
              <w:t>point</w:t>
            </w:r>
            <w:proofErr w:type="gramEnd"/>
            <w:r w:rsidRPr="00531C52">
              <w:t> : la liste des coordonnée</w:t>
            </w:r>
            <w:r w:rsidR="00011ECE">
              <w:t>s</w:t>
            </w:r>
          </w:p>
        </w:tc>
        <w:tc>
          <w:tcPr>
            <w:tcW w:w="2545" w:type="dxa"/>
            <w:vAlign w:val="center"/>
          </w:tcPr>
          <w:p w14:paraId="270F040F" w14:textId="125EABA0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C52">
              <w:t>Ser</w:t>
            </w:r>
            <w:r w:rsidR="00011ECE">
              <w:t>s</w:t>
            </w:r>
            <w:r w:rsidRPr="00531C52">
              <w:t xml:space="preserve"> à sauvegarder la liste des coordonnées dans un fichier </w:t>
            </w:r>
            <w:r w:rsidR="00011ECE">
              <w:t>TXT</w:t>
            </w:r>
          </w:p>
        </w:tc>
      </w:tr>
      <w:tr w:rsidR="00D42EDE" w:rsidRPr="00531C52" w14:paraId="276D6CA2" w14:textId="77777777" w:rsidTr="0067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65C99270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lirePoints</w:t>
            </w:r>
            <w:proofErr w:type="spellEnd"/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(</w:t>
            </w:r>
            <w:proofErr w:type="spellStart"/>
            <w:r w:rsidRPr="00531C52">
              <w:rPr>
                <w:rFonts w:ascii="Courier New" w:hAnsi="Courier New" w:cs="Courier New"/>
                <w:sz w:val="21"/>
                <w:szCs w:val="20"/>
              </w:rPr>
              <w:t>nomfichier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0103C34F" w14:textId="3F97C61F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proofErr w:type="gramStart"/>
            <w:r w:rsidRPr="00531C52">
              <w:rPr>
                <w:szCs w:val="21"/>
              </w:rPr>
              <w:t>nomfichier</w:t>
            </w:r>
            <w:proofErr w:type="spellEnd"/>
            <w:proofErr w:type="gramEnd"/>
            <w:r w:rsidRPr="00531C52">
              <w:rPr>
                <w:szCs w:val="21"/>
              </w:rPr>
              <w:t> : les fichier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data.txt fourni</w:t>
            </w:r>
            <w:r w:rsidR="00011ECE">
              <w:rPr>
                <w:szCs w:val="21"/>
              </w:rPr>
              <w:t>s</w:t>
            </w:r>
          </w:p>
        </w:tc>
        <w:tc>
          <w:tcPr>
            <w:tcW w:w="2545" w:type="dxa"/>
            <w:vAlign w:val="center"/>
          </w:tcPr>
          <w:p w14:paraId="08686167" w14:textId="31121743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à créer la liste de coordonnée pour le </w:t>
            </w:r>
            <w:r w:rsidRPr="00531C52">
              <w:rPr>
                <w:szCs w:val="21"/>
              </w:rPr>
              <w:lastRenderedPageBreak/>
              <w:t>nuage de point</w:t>
            </w:r>
          </w:p>
        </w:tc>
      </w:tr>
    </w:tbl>
    <w:p w14:paraId="1A75116A" w14:textId="57F88573" w:rsidR="00D42EDE" w:rsidRDefault="00D42EDE">
      <w:pPr>
        <w:spacing w:before="0" w:after="200" w:line="276" w:lineRule="auto"/>
        <w:jc w:val="left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123"/>
        <w:gridCol w:w="3798"/>
        <w:gridCol w:w="3067"/>
      </w:tblGrid>
      <w:tr w:rsidR="00D42EDE" w:rsidRPr="00531C52" w14:paraId="557DF49C" w14:textId="77777777" w:rsidTr="00C7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</w:tcPr>
          <w:p w14:paraId="3944F8A3" w14:textId="77777777" w:rsidR="00D42EDE" w:rsidRPr="00531C52" w:rsidRDefault="00D42EDE" w:rsidP="00674D7B">
            <w:pPr>
              <w:jc w:val="center"/>
            </w:pPr>
            <w:r w:rsidRPr="00531C52">
              <w:t>Commandes</w:t>
            </w:r>
          </w:p>
        </w:tc>
        <w:tc>
          <w:tcPr>
            <w:tcW w:w="4094" w:type="dxa"/>
          </w:tcPr>
          <w:p w14:paraId="26035444" w14:textId="77777777" w:rsidR="00D42EDE" w:rsidRPr="00531C52" w:rsidRDefault="00D42EDE" w:rsidP="00674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C52">
              <w:t>Paramètres + Module</w:t>
            </w:r>
          </w:p>
        </w:tc>
        <w:tc>
          <w:tcPr>
            <w:tcW w:w="2545" w:type="dxa"/>
          </w:tcPr>
          <w:p w14:paraId="68C48061" w14:textId="77777777" w:rsidR="00D42EDE" w:rsidRPr="00531C52" w:rsidRDefault="00D42EDE" w:rsidP="00674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C52">
              <w:t>Explications</w:t>
            </w:r>
          </w:p>
        </w:tc>
      </w:tr>
      <w:tr w:rsidR="00D42EDE" w:rsidRPr="00531C52" w14:paraId="75437D12" w14:textId="77777777" w:rsidTr="00C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23B3D6C7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affichage(</w:t>
            </w:r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L,</w:t>
            </w:r>
            <w:r w:rsidRPr="00531C52">
              <w:t xml:space="preserve"> </w:t>
            </w:r>
            <w:proofErr w:type="spellStart"/>
            <w:r w:rsidRPr="00531C52">
              <w:rPr>
                <w:rFonts w:ascii="Courier New" w:hAnsi="Courier New" w:cs="Courier New"/>
                <w:sz w:val="21"/>
                <w:szCs w:val="20"/>
              </w:rPr>
              <w:t>nomfichier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45435A9F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L : la liste de coordonnée</w:t>
            </w:r>
          </w:p>
          <w:p w14:paraId="43F866CB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proofErr w:type="gramStart"/>
            <w:r w:rsidRPr="00531C52">
              <w:rPr>
                <w:szCs w:val="21"/>
              </w:rPr>
              <w:t>nomfichier</w:t>
            </w:r>
            <w:proofErr w:type="spellEnd"/>
            <w:proofErr w:type="gramEnd"/>
            <w:r w:rsidRPr="00531C52">
              <w:rPr>
                <w:szCs w:val="21"/>
              </w:rPr>
              <w:t> : le nom du fichier sans à sauvegarder extension</w:t>
            </w:r>
          </w:p>
          <w:p w14:paraId="2B8C5C34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531C52">
              <w:rPr>
                <w:b/>
                <w:bCs/>
                <w:szCs w:val="21"/>
              </w:rPr>
              <w:t xml:space="preserve">ATTENTION : module </w:t>
            </w:r>
            <w:proofErr w:type="spellStart"/>
            <w:r w:rsidRPr="00531C52">
              <w:rPr>
                <w:b/>
                <w:bCs/>
                <w:szCs w:val="21"/>
              </w:rPr>
              <w:t>matplotlib</w:t>
            </w:r>
            <w:proofErr w:type="spellEnd"/>
          </w:p>
        </w:tc>
        <w:tc>
          <w:tcPr>
            <w:tcW w:w="2545" w:type="dxa"/>
            <w:vAlign w:val="center"/>
          </w:tcPr>
          <w:p w14:paraId="42BA044B" w14:textId="20C51FA2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à afficher le nuage de point sans l’enveloppe convexe et à sauvegarder ce nuage de point au format </w:t>
            </w:r>
            <w:proofErr w:type="spellStart"/>
            <w:r w:rsidRPr="00531C52">
              <w:rPr>
                <w:szCs w:val="21"/>
              </w:rPr>
              <w:t>svg</w:t>
            </w:r>
            <w:proofErr w:type="spellEnd"/>
          </w:p>
        </w:tc>
      </w:tr>
      <w:tr w:rsidR="00D42EDE" w:rsidRPr="00531C52" w14:paraId="1DF7CDB3" w14:textId="77777777" w:rsidTr="00C7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392214D9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fonction</w:t>
            </w:r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_enveloppe_convexe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(L)</w:t>
            </w:r>
          </w:p>
        </w:tc>
        <w:tc>
          <w:tcPr>
            <w:tcW w:w="4094" w:type="dxa"/>
            <w:vAlign w:val="center"/>
          </w:tcPr>
          <w:p w14:paraId="6B86A5AA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L : la liste de coordonnée</w:t>
            </w:r>
          </w:p>
        </w:tc>
        <w:tc>
          <w:tcPr>
            <w:tcW w:w="2545" w:type="dxa"/>
            <w:vAlign w:val="center"/>
          </w:tcPr>
          <w:p w14:paraId="278E6CFC" w14:textId="53785A79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pour afficher les indices de la liste de coordonnée pour le nuage de points et son enveloppe convexe </w:t>
            </w:r>
          </w:p>
        </w:tc>
      </w:tr>
      <w:tr w:rsidR="00D42EDE" w:rsidRPr="00531C52" w14:paraId="4D719AF8" w14:textId="77777777" w:rsidTr="00C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469B10D0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taille</w:t>
            </w:r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_ensembles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(G)</w:t>
            </w:r>
          </w:p>
        </w:tc>
        <w:tc>
          <w:tcPr>
            <w:tcW w:w="4094" w:type="dxa"/>
            <w:vAlign w:val="center"/>
          </w:tcPr>
          <w:p w14:paraId="45E0CBA9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G : taille de l'ensemble convexe</w:t>
            </w:r>
          </w:p>
          <w:p w14:paraId="5BF1F2E7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 xml:space="preserve">G = </w:t>
            </w:r>
            <w:proofErr w:type="spellStart"/>
            <w:r w:rsidRPr="00531C52">
              <w:rPr>
                <w:szCs w:val="21"/>
              </w:rPr>
              <w:t>fonction_enveloppe_convexe</w:t>
            </w:r>
            <w:proofErr w:type="spellEnd"/>
            <w:r w:rsidRPr="00531C52">
              <w:rPr>
                <w:szCs w:val="21"/>
              </w:rPr>
              <w:t>(L)</w:t>
            </w:r>
          </w:p>
          <w:p w14:paraId="6C005FF5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L : la liste de coordonnée</w:t>
            </w:r>
          </w:p>
        </w:tc>
        <w:tc>
          <w:tcPr>
            <w:tcW w:w="2545" w:type="dxa"/>
            <w:vAlign w:val="center"/>
          </w:tcPr>
          <w:p w14:paraId="656E2440" w14:textId="1EC086BF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à définir le nombre de points que l’ensemble convexe a.</w:t>
            </w:r>
          </w:p>
        </w:tc>
      </w:tr>
      <w:tr w:rsidR="00D42EDE" w:rsidRPr="00531C52" w14:paraId="54A9E4BE" w14:textId="77777777" w:rsidTr="00C7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1A52EF44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affichage</w:t>
            </w:r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_couple_enveloppe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(L,G)</w:t>
            </w:r>
          </w:p>
        </w:tc>
        <w:tc>
          <w:tcPr>
            <w:tcW w:w="4094" w:type="dxa"/>
            <w:vAlign w:val="center"/>
          </w:tcPr>
          <w:p w14:paraId="7AB1CF01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G : taille de l'ensemble convexe</w:t>
            </w:r>
          </w:p>
          <w:p w14:paraId="125F4843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 xml:space="preserve">G = </w:t>
            </w:r>
            <w:proofErr w:type="spellStart"/>
            <w:r w:rsidRPr="00531C52">
              <w:rPr>
                <w:szCs w:val="21"/>
              </w:rPr>
              <w:t>fonction_enveloppe_convexe</w:t>
            </w:r>
            <w:proofErr w:type="spellEnd"/>
            <w:r w:rsidRPr="00531C52">
              <w:rPr>
                <w:szCs w:val="21"/>
              </w:rPr>
              <w:t>(L)</w:t>
            </w:r>
          </w:p>
          <w:p w14:paraId="6C63DF38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L : la liste de coordonnée</w:t>
            </w:r>
          </w:p>
        </w:tc>
        <w:tc>
          <w:tcPr>
            <w:tcW w:w="2545" w:type="dxa"/>
            <w:vAlign w:val="center"/>
          </w:tcPr>
          <w:p w14:paraId="4E775FFA" w14:textId="29756171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Sert à afficher l'ensemble des couples x et y de l'enveloppe convexe ainsi sue la position dans le tableau L</w:t>
            </w:r>
          </w:p>
        </w:tc>
      </w:tr>
      <w:tr w:rsidR="00D42EDE" w:rsidRPr="00531C52" w14:paraId="61EC1DA0" w14:textId="77777777" w:rsidTr="00C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14B92E95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531C52">
              <w:rPr>
                <w:rFonts w:ascii="Courier New" w:hAnsi="Courier New" w:cs="Courier New"/>
                <w:sz w:val="21"/>
                <w:szCs w:val="20"/>
              </w:rPr>
              <w:t>affiche</w:t>
            </w:r>
            <w:proofErr w:type="gramEnd"/>
            <w:r w:rsidRPr="00531C52">
              <w:rPr>
                <w:rFonts w:ascii="Courier New" w:hAnsi="Courier New" w:cs="Courier New"/>
                <w:sz w:val="21"/>
                <w:szCs w:val="20"/>
              </w:rPr>
              <w:t>_enveloppe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 xml:space="preserve">(L, algorithme, </w:t>
            </w:r>
            <w:proofErr w:type="spellStart"/>
            <w:r w:rsidRPr="00531C52">
              <w:rPr>
                <w:rFonts w:ascii="Courier New" w:hAnsi="Courier New" w:cs="Courier New"/>
                <w:sz w:val="21"/>
                <w:szCs w:val="20"/>
              </w:rPr>
              <w:t>nomfichier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1F3CD0A4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L : la liste de coordonnée</w:t>
            </w:r>
          </w:p>
          <w:p w14:paraId="7B1CD421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 xml:space="preserve">Algorithme : fonction en paramètre </w:t>
            </w:r>
            <w:proofErr w:type="spellStart"/>
            <w:r w:rsidRPr="00531C52">
              <w:rPr>
                <w:szCs w:val="21"/>
              </w:rPr>
              <w:t>fonction_enveloppe_convexe</w:t>
            </w:r>
            <w:proofErr w:type="spellEnd"/>
          </w:p>
          <w:p w14:paraId="1C02EACE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proofErr w:type="gramStart"/>
            <w:r w:rsidRPr="00531C52">
              <w:rPr>
                <w:szCs w:val="21"/>
              </w:rPr>
              <w:t>nomfichier</w:t>
            </w:r>
            <w:proofErr w:type="spellEnd"/>
            <w:proofErr w:type="gramEnd"/>
            <w:r w:rsidRPr="00531C52">
              <w:rPr>
                <w:szCs w:val="21"/>
              </w:rPr>
              <w:t> : le nom du fichier sans à sauvegarder extension</w:t>
            </w:r>
          </w:p>
          <w:p w14:paraId="36F69B35" w14:textId="77777777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531C52">
              <w:rPr>
                <w:b/>
                <w:bCs/>
                <w:szCs w:val="21"/>
              </w:rPr>
              <w:t xml:space="preserve">ATTENTION : module </w:t>
            </w:r>
            <w:proofErr w:type="spellStart"/>
            <w:r w:rsidRPr="00531C52">
              <w:rPr>
                <w:b/>
                <w:bCs/>
                <w:szCs w:val="21"/>
              </w:rPr>
              <w:t>matplotlib</w:t>
            </w:r>
            <w:proofErr w:type="spellEnd"/>
          </w:p>
        </w:tc>
        <w:tc>
          <w:tcPr>
            <w:tcW w:w="2545" w:type="dxa"/>
            <w:vAlign w:val="center"/>
          </w:tcPr>
          <w:p w14:paraId="2DAD06D6" w14:textId="57E63D9B" w:rsidR="00D42EDE" w:rsidRPr="00531C52" w:rsidRDefault="00D42EDE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à afficher le nuage de points et son enveloppe convexe puis à faire une sauvegarde de l’enveloppe au format </w:t>
            </w:r>
            <w:proofErr w:type="spellStart"/>
            <w:r w:rsidRPr="00531C52">
              <w:rPr>
                <w:szCs w:val="21"/>
              </w:rPr>
              <w:t>svg</w:t>
            </w:r>
            <w:proofErr w:type="spellEnd"/>
          </w:p>
        </w:tc>
      </w:tr>
      <w:tr w:rsidR="00D42EDE" w:rsidRPr="00531C52" w14:paraId="65912CF8" w14:textId="77777777" w:rsidTr="00C7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3A3973D1" w14:textId="77777777" w:rsidR="00D42EDE" w:rsidRPr="00531C52" w:rsidRDefault="00D42EDE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r w:rsidRPr="00531C52">
              <w:rPr>
                <w:rFonts w:ascii="Courier New" w:hAnsi="Courier New" w:cs="Courier New"/>
                <w:sz w:val="21"/>
                <w:szCs w:val="20"/>
              </w:rPr>
              <w:t>AffichagePropreFichier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 xml:space="preserve"> (</w:t>
            </w:r>
            <w:proofErr w:type="spellStart"/>
            <w:r w:rsidRPr="00531C52">
              <w:rPr>
                <w:rFonts w:ascii="Courier New" w:hAnsi="Courier New" w:cs="Courier New"/>
                <w:sz w:val="21"/>
                <w:szCs w:val="20"/>
              </w:rPr>
              <w:t>nomfichier</w:t>
            </w:r>
            <w:proofErr w:type="spellEnd"/>
            <w:r w:rsidRPr="00531C52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491CF9F5" w14:textId="54F2E5A2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proofErr w:type="gramStart"/>
            <w:r w:rsidRPr="00531C52">
              <w:rPr>
                <w:szCs w:val="21"/>
              </w:rPr>
              <w:t>nomfichier</w:t>
            </w:r>
            <w:proofErr w:type="spellEnd"/>
            <w:proofErr w:type="gramEnd"/>
            <w:r w:rsidRPr="00531C52">
              <w:rPr>
                <w:szCs w:val="21"/>
              </w:rPr>
              <w:t> : les fichier</w:t>
            </w:r>
            <w:r w:rsidR="00011ECE">
              <w:rPr>
                <w:szCs w:val="21"/>
              </w:rPr>
              <w:t>s</w:t>
            </w:r>
            <w:r w:rsidRPr="00531C52">
              <w:rPr>
                <w:szCs w:val="21"/>
              </w:rPr>
              <w:t xml:space="preserve"> data.txt fourni</w:t>
            </w:r>
            <w:r w:rsidR="00011ECE">
              <w:rPr>
                <w:szCs w:val="21"/>
              </w:rPr>
              <w:t>s</w:t>
            </w:r>
          </w:p>
          <w:p w14:paraId="77AE0E75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531C52">
              <w:rPr>
                <w:b/>
                <w:bCs/>
                <w:szCs w:val="21"/>
              </w:rPr>
              <w:t xml:space="preserve">ATTENTION : module </w:t>
            </w:r>
            <w:proofErr w:type="spellStart"/>
            <w:r w:rsidRPr="00531C52">
              <w:rPr>
                <w:b/>
                <w:bCs/>
                <w:szCs w:val="21"/>
              </w:rPr>
              <w:t>matplotlib</w:t>
            </w:r>
            <w:proofErr w:type="spellEnd"/>
          </w:p>
        </w:tc>
        <w:tc>
          <w:tcPr>
            <w:tcW w:w="2545" w:type="dxa"/>
            <w:vAlign w:val="center"/>
          </w:tcPr>
          <w:p w14:paraId="6B6D9244" w14:textId="77777777" w:rsidR="00D42EDE" w:rsidRPr="00531C52" w:rsidRDefault="00D42EDE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>Exécution de toutes les commandes précédentes</w:t>
            </w:r>
          </w:p>
        </w:tc>
      </w:tr>
      <w:tr w:rsidR="00C03201" w:rsidRPr="00531C52" w14:paraId="3DC07771" w14:textId="77777777" w:rsidTr="00C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69D5CBD2" w14:textId="18770AD4" w:rsidR="00C03201" w:rsidRPr="00C03201" w:rsidRDefault="00C03201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proofErr w:type="spellStart"/>
            <w:proofErr w:type="gramStart"/>
            <w:r w:rsidRPr="00C03201">
              <w:rPr>
                <w:rFonts w:ascii="Courier New" w:hAnsi="Courier New" w:cs="Courier New"/>
                <w:sz w:val="21"/>
                <w:szCs w:val="20"/>
              </w:rPr>
              <w:t>tempsExecution</w:t>
            </w:r>
            <w:proofErr w:type="spellEnd"/>
            <w:proofErr w:type="gramEnd"/>
            <w:r w:rsidRPr="00C03201">
              <w:rPr>
                <w:rFonts w:ascii="Courier New" w:hAnsi="Courier New" w:cs="Courier New"/>
                <w:sz w:val="21"/>
                <w:szCs w:val="20"/>
              </w:rPr>
              <w:t xml:space="preserve"> (</w:t>
            </w:r>
            <w:proofErr w:type="spellStart"/>
            <w:r w:rsidRPr="00C03201">
              <w:rPr>
                <w:rFonts w:ascii="Courier New" w:hAnsi="Courier New" w:cs="Courier New"/>
                <w:sz w:val="21"/>
                <w:szCs w:val="20"/>
              </w:rPr>
              <w:t>L,algo</w:t>
            </w:r>
            <w:proofErr w:type="spellEnd"/>
            <w:r w:rsidRPr="00C03201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1D0DA320" w14:textId="148D8398" w:rsidR="00C03201" w:rsidRPr="00531C52" w:rsidRDefault="00C03201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L : </w:t>
            </w:r>
            <w:r w:rsidRPr="00531C52">
              <w:rPr>
                <w:szCs w:val="21"/>
              </w:rPr>
              <w:t>la liste de coordonnée</w:t>
            </w:r>
          </w:p>
          <w:p w14:paraId="49F93192" w14:textId="7538E295" w:rsidR="00C03201" w:rsidRPr="00531C52" w:rsidRDefault="00C03201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szCs w:val="21"/>
              </w:rPr>
              <w:t xml:space="preserve">Algo : fonction en paramètre </w:t>
            </w:r>
            <w:proofErr w:type="spellStart"/>
            <w:r w:rsidRPr="00531C52">
              <w:rPr>
                <w:szCs w:val="21"/>
              </w:rPr>
              <w:t>fonction_enveloppe_convexe</w:t>
            </w:r>
            <w:proofErr w:type="spellEnd"/>
          </w:p>
        </w:tc>
        <w:tc>
          <w:tcPr>
            <w:tcW w:w="2545" w:type="dxa"/>
            <w:vAlign w:val="center"/>
          </w:tcPr>
          <w:p w14:paraId="77EF98A9" w14:textId="4B04C389" w:rsidR="00C03201" w:rsidRPr="00531C52" w:rsidRDefault="00C03201" w:rsidP="00C74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>
              <w:rPr>
                <w:szCs w:val="21"/>
              </w:rPr>
              <w:t xml:space="preserve"> à calculer le temps d’ex</w:t>
            </w:r>
            <w:r w:rsidR="00011ECE">
              <w:rPr>
                <w:szCs w:val="21"/>
              </w:rPr>
              <w:t>é</w:t>
            </w:r>
            <w:r>
              <w:rPr>
                <w:szCs w:val="21"/>
              </w:rPr>
              <w:t xml:space="preserve">cution de la fonction </w:t>
            </w:r>
            <w:proofErr w:type="spellStart"/>
            <w:r w:rsidRPr="00531C52">
              <w:rPr>
                <w:szCs w:val="21"/>
              </w:rPr>
              <w:t>fonction_enveloppe_convexe</w:t>
            </w:r>
            <w:proofErr w:type="spellEnd"/>
          </w:p>
        </w:tc>
      </w:tr>
      <w:tr w:rsidR="00C03201" w:rsidRPr="00531C52" w14:paraId="6E4ACB42" w14:textId="77777777" w:rsidTr="00C74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3" w:type="dxa"/>
            <w:vAlign w:val="center"/>
          </w:tcPr>
          <w:p w14:paraId="30AD4632" w14:textId="77777777" w:rsidR="00C03201" w:rsidRDefault="00C03201" w:rsidP="00C7458B">
            <w:pPr>
              <w:rPr>
                <w:rFonts w:ascii="Courier New" w:hAnsi="Courier New" w:cs="Courier New"/>
                <w:sz w:val="21"/>
                <w:szCs w:val="20"/>
              </w:rPr>
            </w:pPr>
            <w:proofErr w:type="spellStart"/>
            <w:proofErr w:type="gramStart"/>
            <w:r w:rsidRPr="00C03201">
              <w:rPr>
                <w:rFonts w:ascii="Courier New" w:hAnsi="Courier New" w:cs="Courier New"/>
                <w:sz w:val="21"/>
                <w:szCs w:val="20"/>
              </w:rPr>
              <w:t>complexite</w:t>
            </w:r>
            <w:proofErr w:type="gramEnd"/>
            <w:r w:rsidRPr="00C03201">
              <w:rPr>
                <w:rFonts w:ascii="Courier New" w:hAnsi="Courier New" w:cs="Courier New"/>
                <w:sz w:val="21"/>
                <w:szCs w:val="20"/>
              </w:rPr>
              <w:t>_temporelle</w:t>
            </w:r>
            <w:proofErr w:type="spellEnd"/>
            <w:r w:rsidRPr="00C03201">
              <w:rPr>
                <w:rFonts w:ascii="Courier New" w:hAnsi="Courier New" w:cs="Courier New"/>
                <w:sz w:val="21"/>
                <w:szCs w:val="20"/>
              </w:rPr>
              <w:t>(</w:t>
            </w:r>
            <w:proofErr w:type="spellStart"/>
            <w:r w:rsidR="001A4BDC">
              <w:rPr>
                <w:rFonts w:ascii="Courier New" w:hAnsi="Courier New" w:cs="Courier New"/>
                <w:sz w:val="21"/>
                <w:szCs w:val="20"/>
              </w:rPr>
              <w:t>debug</w:t>
            </w:r>
            <w:proofErr w:type="spellEnd"/>
            <w:r w:rsidRPr="00C03201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  <w:p w14:paraId="4F4BE688" w14:textId="77777777" w:rsidR="001A4BDC" w:rsidRDefault="001A4BDC" w:rsidP="00C7458B">
            <w:pPr>
              <w:rPr>
                <w:rFonts w:ascii="Courier New" w:hAnsi="Courier New" w:cs="Courier New"/>
                <w:sz w:val="21"/>
                <w:szCs w:val="20"/>
              </w:rPr>
            </w:pPr>
            <w:proofErr w:type="spellStart"/>
            <w:proofErr w:type="gramStart"/>
            <w:r w:rsidRPr="001A4BDC">
              <w:rPr>
                <w:rFonts w:ascii="Courier New" w:hAnsi="Courier New" w:cs="Courier New"/>
                <w:sz w:val="21"/>
                <w:szCs w:val="20"/>
              </w:rPr>
              <w:t>complexite</w:t>
            </w:r>
            <w:proofErr w:type="gramEnd"/>
            <w:r w:rsidRPr="001A4BDC">
              <w:rPr>
                <w:rFonts w:ascii="Courier New" w:hAnsi="Courier New" w:cs="Courier New"/>
                <w:sz w:val="21"/>
                <w:szCs w:val="20"/>
              </w:rPr>
              <w:t>_temporelle_alea</w:t>
            </w:r>
            <w:proofErr w:type="spellEnd"/>
          </w:p>
          <w:p w14:paraId="24BED4C7" w14:textId="2E60B6A7" w:rsidR="001A4BDC" w:rsidRPr="00C03201" w:rsidRDefault="001A4BDC" w:rsidP="00C7458B">
            <w:pPr>
              <w:rPr>
                <w:rFonts w:ascii="Courier New" w:hAnsi="Courier New" w:cs="Courier New"/>
                <w:b w:val="0"/>
                <w:bCs w:val="0"/>
                <w:sz w:val="21"/>
                <w:szCs w:val="20"/>
              </w:rPr>
            </w:pPr>
            <w:r w:rsidRPr="001A4BDC">
              <w:rPr>
                <w:rFonts w:ascii="Courier New" w:hAnsi="Courier New" w:cs="Courier New"/>
                <w:sz w:val="21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20"/>
              </w:rPr>
              <w:t>m</w:t>
            </w:r>
            <w:r w:rsidRPr="001A4BDC">
              <w:rPr>
                <w:rFonts w:ascii="Courier New" w:hAnsi="Courier New" w:cs="Courier New"/>
                <w:sz w:val="21"/>
                <w:szCs w:val="20"/>
              </w:rPr>
              <w:t>,</w:t>
            </w:r>
            <w:r>
              <w:rPr>
                <w:rFonts w:ascii="Courier New" w:hAnsi="Courier New" w:cs="Courier New"/>
                <w:sz w:val="21"/>
                <w:szCs w:val="20"/>
              </w:rPr>
              <w:t>debug</w:t>
            </w:r>
            <w:proofErr w:type="spellEnd"/>
            <w:proofErr w:type="gramEnd"/>
            <w:r w:rsidRPr="001A4BDC">
              <w:rPr>
                <w:rFonts w:ascii="Courier New" w:hAnsi="Courier New" w:cs="Courier New"/>
                <w:sz w:val="21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14:paraId="236E15E2" w14:textId="76C2E1D0" w:rsidR="00C03201" w:rsidRDefault="00C03201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proofErr w:type="gramStart"/>
            <w:r>
              <w:rPr>
                <w:szCs w:val="21"/>
              </w:rPr>
              <w:t>optionnel</w:t>
            </w:r>
            <w:proofErr w:type="gramEnd"/>
            <w:r>
              <w:rPr>
                <w:szCs w:val="21"/>
              </w:rPr>
              <w:t xml:space="preserve">) </w:t>
            </w:r>
            <w:proofErr w:type="spellStart"/>
            <w:r>
              <w:rPr>
                <w:szCs w:val="21"/>
              </w:rPr>
              <w:t>debug</w:t>
            </w:r>
            <w:proofErr w:type="spellEnd"/>
            <w:r>
              <w:rPr>
                <w:szCs w:val="21"/>
              </w:rPr>
              <w:t xml:space="preserve"> : </w:t>
            </w:r>
            <w:r w:rsidR="00011ECE">
              <w:rPr>
                <w:szCs w:val="21"/>
              </w:rPr>
              <w:t>À</w:t>
            </w:r>
            <w:r w:rsidR="003B3878">
              <w:rPr>
                <w:szCs w:val="21"/>
              </w:rPr>
              <w:t xml:space="preserve"> </w:t>
            </w:r>
            <w:proofErr w:type="spellStart"/>
            <w:r w:rsidR="003B3878">
              <w:rPr>
                <w:szCs w:val="21"/>
              </w:rPr>
              <w:t>True</w:t>
            </w:r>
            <w:proofErr w:type="spellEnd"/>
            <w:r w:rsidR="003B3878">
              <w:rPr>
                <w:szCs w:val="21"/>
              </w:rPr>
              <w:t xml:space="preserve"> active</w:t>
            </w:r>
            <w:r>
              <w:rPr>
                <w:szCs w:val="21"/>
              </w:rPr>
              <w:t xml:space="preserve"> le mode graphique pour étude </w:t>
            </w:r>
          </w:p>
          <w:p w14:paraId="47F594EF" w14:textId="1E9EAC46" w:rsidR="003B3878" w:rsidRPr="00531C52" w:rsidRDefault="003B3878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31C52">
              <w:rPr>
                <w:b/>
                <w:bCs/>
                <w:szCs w:val="21"/>
              </w:rPr>
              <w:t xml:space="preserve">ATTENTION : module </w:t>
            </w:r>
            <w:proofErr w:type="spellStart"/>
            <w:r w:rsidRPr="00531C52">
              <w:rPr>
                <w:b/>
                <w:bCs/>
                <w:szCs w:val="21"/>
              </w:rPr>
              <w:t>matplotlib</w:t>
            </w:r>
            <w:proofErr w:type="spellEnd"/>
            <w:r>
              <w:rPr>
                <w:b/>
                <w:bCs/>
                <w:szCs w:val="21"/>
              </w:rPr>
              <w:t xml:space="preserve"> actif lorsque </w:t>
            </w:r>
            <w:proofErr w:type="spellStart"/>
            <w:r>
              <w:rPr>
                <w:b/>
                <w:bCs/>
                <w:szCs w:val="21"/>
              </w:rPr>
              <w:t>debug</w:t>
            </w:r>
            <w:proofErr w:type="spellEnd"/>
            <w:r>
              <w:rPr>
                <w:b/>
                <w:bCs/>
                <w:szCs w:val="21"/>
              </w:rPr>
              <w:t>=</w:t>
            </w:r>
            <w:proofErr w:type="spellStart"/>
            <w:r>
              <w:rPr>
                <w:b/>
                <w:bCs/>
                <w:szCs w:val="21"/>
              </w:rPr>
              <w:t>True</w:t>
            </w:r>
            <w:proofErr w:type="spellEnd"/>
          </w:p>
        </w:tc>
        <w:tc>
          <w:tcPr>
            <w:tcW w:w="2545" w:type="dxa"/>
            <w:vAlign w:val="center"/>
          </w:tcPr>
          <w:p w14:paraId="335F68F8" w14:textId="13EBF6E8" w:rsidR="00C03201" w:rsidRPr="00531C52" w:rsidRDefault="00C03201" w:rsidP="00C7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Ser</w:t>
            </w:r>
            <w:r w:rsidR="00011ECE">
              <w:rPr>
                <w:szCs w:val="21"/>
              </w:rPr>
              <w:t>s</w:t>
            </w:r>
            <w:r>
              <w:rPr>
                <w:szCs w:val="21"/>
              </w:rPr>
              <w:t xml:space="preserve"> à Calcul la complexité temporelle </w:t>
            </w:r>
            <w:r w:rsidR="003B3878">
              <w:rPr>
                <w:szCs w:val="21"/>
              </w:rPr>
              <w:t xml:space="preserve">de </w:t>
            </w:r>
            <w:proofErr w:type="spellStart"/>
            <w:r>
              <w:rPr>
                <w:szCs w:val="21"/>
              </w:rPr>
              <w:t>fonction_enveloppe_convexe</w:t>
            </w:r>
            <w:proofErr w:type="spellEnd"/>
            <w:r w:rsidR="003B3878">
              <w:rPr>
                <w:szCs w:val="21"/>
              </w:rPr>
              <w:t xml:space="preserve"> pour n allant jusqu’à 1000 ou 2000</w:t>
            </w:r>
          </w:p>
        </w:tc>
      </w:tr>
    </w:tbl>
    <w:p w14:paraId="21068EF1" w14:textId="042C0BD0" w:rsidR="003E2CA2" w:rsidRPr="00531C52" w:rsidRDefault="003E2CA2" w:rsidP="00425C3E">
      <w:pPr>
        <w:pStyle w:val="Titre1"/>
      </w:pPr>
      <w:bookmarkStart w:id="31" w:name="_Toc76551933"/>
      <w:r w:rsidRPr="00531C52">
        <w:t>Explications, difficultés et solutions</w:t>
      </w:r>
      <w:bookmarkEnd w:id="31"/>
    </w:p>
    <w:p w14:paraId="28CDDF04" w14:textId="43AA8BF3" w:rsidR="00C7455B" w:rsidRPr="00531C52" w:rsidRDefault="00C7455B" w:rsidP="00C7455B">
      <w:pPr>
        <w:pStyle w:val="Titre2"/>
      </w:pPr>
      <w:bookmarkStart w:id="32" w:name="_Toc76551934"/>
      <w:r w:rsidRPr="00531C52">
        <w:t>Explications</w:t>
      </w:r>
      <w:bookmarkEnd w:id="32"/>
    </w:p>
    <w:p w14:paraId="689605D8" w14:textId="35D6654E" w:rsidR="006D56C2" w:rsidRPr="00531C52" w:rsidRDefault="00C7455B" w:rsidP="006D56C2">
      <w:pPr>
        <w:rPr>
          <w:b/>
          <w:bCs/>
          <w:sz w:val="22"/>
        </w:rPr>
      </w:pPr>
      <w:r w:rsidRPr="00531C52">
        <w:t xml:space="preserve">Pour trouver une solution au problème posé, </w:t>
      </w:r>
      <w:r w:rsidR="006D56C2" w:rsidRPr="00531C52">
        <w:t>il a fallu lire un jeu de donnée fourni grâce à la fonction fourni</w:t>
      </w:r>
      <w:r w:rsidR="00011ECE">
        <w:t>e</w:t>
      </w:r>
      <w:r w:rsidR="006D56C2" w:rsidRPr="00531C52">
        <w:t xml:space="preserve"> ou bien en l’absence de celui-ci en créer une grâce aux fonction</w:t>
      </w:r>
      <w:r w:rsidR="00011ECE">
        <w:t>s</w:t>
      </w:r>
      <w:r w:rsidR="006D56C2" w:rsidRPr="00531C52">
        <w:t xml:space="preserve"> </w:t>
      </w:r>
      <w:proofErr w:type="spellStart"/>
      <w:r w:rsidR="006D56C2" w:rsidRPr="00531C52">
        <w:t>point_aleatoire</w:t>
      </w:r>
      <w:proofErr w:type="spellEnd"/>
      <w:r w:rsidR="006D56C2" w:rsidRPr="00531C52">
        <w:t xml:space="preserve"> et </w:t>
      </w:r>
      <w:proofErr w:type="spellStart"/>
      <w:r w:rsidR="006D56C2" w:rsidRPr="00531C52">
        <w:t>Sauvegarde_liste_point_aleatoire</w:t>
      </w:r>
      <w:proofErr w:type="spellEnd"/>
      <w:r w:rsidR="006D56C2" w:rsidRPr="00531C52">
        <w:t>.</w:t>
      </w:r>
    </w:p>
    <w:p w14:paraId="00C7C9CA" w14:textId="38B4E83A" w:rsidR="00C7455B" w:rsidRPr="00531C52" w:rsidRDefault="006D56C2" w:rsidP="00C7455B">
      <w:r w:rsidRPr="00531C52">
        <w:t>Il</w:t>
      </w:r>
      <w:r w:rsidR="00C7455B" w:rsidRPr="00531C52">
        <w:t xml:space="preserve"> a été choisi de faire un tri fusion des deux sous-ensembles de coordonnée de points et faire</w:t>
      </w:r>
      <w:r w:rsidR="00011ECE">
        <w:t>,</w:t>
      </w:r>
      <w:r w:rsidR="00C7455B" w:rsidRPr="00531C52">
        <w:t xml:space="preserve"> ainsi de suite par récurrence jusqu’aux conditions limites. Pour ce faire plusieurs implémentations de code ont été nécessaire</w:t>
      </w:r>
      <w:r w:rsidR="00011ECE">
        <w:t>s</w:t>
      </w:r>
      <w:r w:rsidR="00C7455B" w:rsidRPr="00531C52">
        <w:t xml:space="preserve"> avec les fonctions </w:t>
      </w:r>
      <w:proofErr w:type="spellStart"/>
      <w:r w:rsidR="00C7455B" w:rsidRPr="00531C52">
        <w:t>tri_nuage</w:t>
      </w:r>
      <w:proofErr w:type="spellEnd"/>
      <w:r w:rsidR="00C7455B" w:rsidRPr="00531C52">
        <w:t xml:space="preserve">, </w:t>
      </w:r>
      <w:proofErr w:type="spellStart"/>
      <w:r w:rsidR="00C7455B" w:rsidRPr="00531C52">
        <w:t>tri_fusion_points</w:t>
      </w:r>
      <w:proofErr w:type="spellEnd"/>
      <w:r w:rsidR="00C7455B" w:rsidRPr="00531C52">
        <w:t xml:space="preserve">. </w:t>
      </w:r>
    </w:p>
    <w:p w14:paraId="104F7ACC" w14:textId="44C01CD4" w:rsidR="00C7455B" w:rsidRPr="00531C52" w:rsidRDefault="00C7455B" w:rsidP="00C7455B">
      <w:r w:rsidRPr="00531C52">
        <w:t xml:space="preserve">Afin de fusionner </w:t>
      </w:r>
      <w:r w:rsidR="006D56C2" w:rsidRPr="00531C52">
        <w:t>les sous-ensembles triés</w:t>
      </w:r>
      <w:r w:rsidRPr="00531C52">
        <w:t xml:space="preserve">, il a </w:t>
      </w:r>
      <w:r w:rsidR="006D56C2" w:rsidRPr="00531C52">
        <w:t>été</w:t>
      </w:r>
      <w:r w:rsidRPr="00531C52">
        <w:t xml:space="preserve"> nécessaire de faire appel à une méthode récursive </w:t>
      </w:r>
      <w:r w:rsidR="006D56C2" w:rsidRPr="00531C52">
        <w:t>grâce</w:t>
      </w:r>
      <w:r w:rsidRPr="00531C52">
        <w:t xml:space="preserve"> à ces deux fonctions </w:t>
      </w:r>
      <w:proofErr w:type="spellStart"/>
      <w:r w:rsidRPr="00531C52">
        <w:t>fusion_points</w:t>
      </w:r>
      <w:proofErr w:type="spellEnd"/>
      <w:r w:rsidRPr="00531C52">
        <w:t xml:space="preserve"> et </w:t>
      </w:r>
      <w:proofErr w:type="spellStart"/>
      <w:r w:rsidRPr="00531C52">
        <w:t>fusion_bis</w:t>
      </w:r>
      <w:proofErr w:type="spellEnd"/>
      <w:r w:rsidRPr="00531C52">
        <w:t>.</w:t>
      </w:r>
    </w:p>
    <w:p w14:paraId="746E299D" w14:textId="24A728D2" w:rsidR="006D56C2" w:rsidRPr="00531C52" w:rsidRDefault="006D56C2" w:rsidP="00C7455B">
      <w:r w:rsidRPr="00531C52">
        <w:t>L’implémentation pour les divers affichages est faite :</w:t>
      </w:r>
    </w:p>
    <w:p w14:paraId="39C64ADF" w14:textId="59A5CEAF" w:rsidR="006D56C2" w:rsidRPr="00531C52" w:rsidRDefault="006D56C2" w:rsidP="00C7455B">
      <w:r w:rsidRPr="00531C52">
        <w:t>Soit sous la forme de graphe se fait grâce au</w:t>
      </w:r>
      <w:r w:rsidR="00011ECE">
        <w:t>x</w:t>
      </w:r>
      <w:r w:rsidRPr="00531C52">
        <w:t xml:space="preserve"> fonction</w:t>
      </w:r>
      <w:r w:rsidR="00011ECE">
        <w:t>s</w:t>
      </w:r>
      <w:r w:rsidRPr="00531C52">
        <w:t xml:space="preserve"> affichage et </w:t>
      </w:r>
      <w:proofErr w:type="spellStart"/>
      <w:r w:rsidRPr="00531C52">
        <w:t>affiche_enveloppe</w:t>
      </w:r>
      <w:proofErr w:type="spellEnd"/>
      <w:r w:rsidRPr="00531C52">
        <w:t xml:space="preserve"> qui utilise le module </w:t>
      </w:r>
      <w:proofErr w:type="spellStart"/>
      <w:r w:rsidRPr="00531C52">
        <w:t>matplotlib</w:t>
      </w:r>
      <w:proofErr w:type="spellEnd"/>
      <w:r w:rsidRPr="00531C52">
        <w:t xml:space="preserve"> permettant entre autres de sauvegarder les graphes au format SVG et PNG. </w:t>
      </w:r>
    </w:p>
    <w:p w14:paraId="0998ACD4" w14:textId="62417110" w:rsidR="006D56C2" w:rsidRPr="00531C52" w:rsidRDefault="006D56C2" w:rsidP="00C7455B">
      <w:r w:rsidRPr="00531C52">
        <w:t xml:space="preserve">Soit sous la forme de texte comme avec la fonction </w:t>
      </w:r>
      <w:proofErr w:type="spellStart"/>
      <w:r w:rsidRPr="00531C52">
        <w:t>affichage_couple_enveloppe</w:t>
      </w:r>
      <w:proofErr w:type="spellEnd"/>
      <w:r w:rsidRPr="00531C52">
        <w:t>, qui affiche les coordonnée</w:t>
      </w:r>
      <w:r w:rsidR="00011ECE">
        <w:t>s</w:t>
      </w:r>
      <w:r w:rsidRPr="00531C52">
        <w:t xml:space="preserve"> x et y de chaque point de l’enveloppe.</w:t>
      </w:r>
    </w:p>
    <w:p w14:paraId="03E35A53" w14:textId="1665F422" w:rsidR="006D56C2" w:rsidRPr="00531C52" w:rsidRDefault="006D56C2" w:rsidP="00C7455B">
      <w:r w:rsidRPr="00531C52">
        <w:t xml:space="preserve">Une </w:t>
      </w:r>
      <w:r w:rsidR="006B2025" w:rsidRPr="00531C52">
        <w:t>dernière</w:t>
      </w:r>
      <w:r w:rsidRPr="00531C52">
        <w:t xml:space="preserve"> </w:t>
      </w:r>
      <w:r w:rsidR="006B2025" w:rsidRPr="00531C52">
        <w:t>implémentation</w:t>
      </w:r>
      <w:r w:rsidRPr="00531C52">
        <w:t xml:space="preserve"> a ét</w:t>
      </w:r>
      <w:r w:rsidR="00011ECE">
        <w:t>é</w:t>
      </w:r>
      <w:r w:rsidRPr="00531C52">
        <w:t xml:space="preserve"> faite pour voir quel</w:t>
      </w:r>
      <w:r w:rsidR="00011ECE">
        <w:t>le</w:t>
      </w:r>
      <w:r w:rsidRPr="00531C52">
        <w:t xml:space="preserve"> était la complexité de notre </w:t>
      </w:r>
      <w:r w:rsidR="006B2025" w:rsidRPr="00531C52">
        <w:t>algorithme</w:t>
      </w:r>
      <w:r w:rsidRPr="00531C52">
        <w:t xml:space="preserve"> </w:t>
      </w:r>
      <w:proofErr w:type="spellStart"/>
      <w:r w:rsidR="006B2025" w:rsidRPr="00531C52">
        <w:t>fonction_enveloppe_convexe</w:t>
      </w:r>
      <w:proofErr w:type="spellEnd"/>
      <w:r w:rsidR="006B2025" w:rsidRPr="00531C52">
        <w:t xml:space="preserve"> garce à la fonction </w:t>
      </w:r>
      <w:proofErr w:type="spellStart"/>
      <w:r w:rsidR="006B2025" w:rsidRPr="00531C52">
        <w:t>tempsExecution</w:t>
      </w:r>
      <w:proofErr w:type="spellEnd"/>
      <w:r w:rsidR="006B2025" w:rsidRPr="00531C52">
        <w:t xml:space="preserve"> (</w:t>
      </w:r>
      <w:proofErr w:type="spellStart"/>
      <w:proofErr w:type="gramStart"/>
      <w:r w:rsidR="006B2025" w:rsidRPr="00531C52">
        <w:t>L,algo</w:t>
      </w:r>
      <w:proofErr w:type="spellEnd"/>
      <w:proofErr w:type="gramEnd"/>
      <w:r w:rsidR="006B2025" w:rsidRPr="00531C52">
        <w:t>).</w:t>
      </w:r>
    </w:p>
    <w:p w14:paraId="2FA70B4E" w14:textId="12FF5105" w:rsidR="00C7455B" w:rsidRPr="00531C52" w:rsidRDefault="00C7455B" w:rsidP="00C7455B">
      <w:pPr>
        <w:pStyle w:val="Titre2"/>
      </w:pPr>
      <w:bookmarkStart w:id="33" w:name="_Toc76551935"/>
      <w:r w:rsidRPr="00531C52">
        <w:t>Difficultés</w:t>
      </w:r>
      <w:bookmarkEnd w:id="33"/>
    </w:p>
    <w:p w14:paraId="3EFA288F" w14:textId="67D3F0A0" w:rsidR="00C7455B" w:rsidRPr="00531C52" w:rsidRDefault="00F174FA" w:rsidP="003E2CA2">
      <w:r w:rsidRPr="00531C52">
        <w:t>Il a été dur de déterminer une proposition de preuves pour la récursivité de Fusion et de même pour l’identification de la solution grâce au Théorème Maitre</w:t>
      </w:r>
      <w:r w:rsidR="001A4E4F" w:rsidRPr="00531C52">
        <w:t>.</w:t>
      </w:r>
      <w:r w:rsidR="008308CF" w:rsidRPr="00531C52">
        <w:t xml:space="preserve"> L’implantation en python a été complexe à mettre en œuvre surtout au niveau du tri et d</w:t>
      </w:r>
      <w:r w:rsidR="00C7455B" w:rsidRPr="00531C52">
        <w:t>u</w:t>
      </w:r>
      <w:r w:rsidR="008308CF" w:rsidRPr="00531C52">
        <w:t xml:space="preserve"> tri fusion. Le module </w:t>
      </w:r>
      <w:proofErr w:type="spellStart"/>
      <w:r w:rsidR="008308CF" w:rsidRPr="00531C52">
        <w:t>matplotlib</w:t>
      </w:r>
      <w:proofErr w:type="spellEnd"/>
      <w:r w:rsidR="008308CF" w:rsidRPr="00531C52">
        <w:t xml:space="preserve"> m’a beaucoup aidé pour la visualisation du problème et de la solution à apporter.</w:t>
      </w:r>
    </w:p>
    <w:p w14:paraId="48C312BA" w14:textId="681483C3" w:rsidR="00C7455B" w:rsidRPr="00531C52" w:rsidRDefault="00C7455B" w:rsidP="00C7455B">
      <w:pPr>
        <w:pStyle w:val="Titre2"/>
      </w:pPr>
      <w:bookmarkStart w:id="34" w:name="_Toc76551936"/>
      <w:r w:rsidRPr="00531C52">
        <w:t>Solutions</w:t>
      </w:r>
      <w:bookmarkEnd w:id="34"/>
    </w:p>
    <w:p w14:paraId="760FBA76" w14:textId="68A54AD9" w:rsidR="00C7455B" w:rsidRPr="00531C52" w:rsidRDefault="00C7455B" w:rsidP="00C7455B">
      <w:r w:rsidRPr="00531C52">
        <w:t>Illustrations d’une des solutions avec le fichier data0.txt. Pour trouver l’enveloppe convexe de ce fichier</w:t>
      </w:r>
      <w:r w:rsidR="006D56C2" w:rsidRPr="00531C52">
        <w:t xml:space="preserve">, l’utilisation de la fonction </w:t>
      </w:r>
      <w:proofErr w:type="spellStart"/>
      <w:r w:rsidR="006D56C2" w:rsidRPr="00531C52">
        <w:t>AffichagePropreFichier</w:t>
      </w:r>
      <w:proofErr w:type="spellEnd"/>
      <w:r w:rsidR="006D56C2" w:rsidRPr="00531C52">
        <w:t xml:space="preserve"> (</w:t>
      </w:r>
      <w:proofErr w:type="spellStart"/>
      <w:r w:rsidR="006D56C2" w:rsidRPr="00531C52">
        <w:t>nomfichier</w:t>
      </w:r>
      <w:proofErr w:type="spellEnd"/>
      <w:r w:rsidR="006D56C2" w:rsidRPr="00531C52">
        <w:t>) a été utilisé</w:t>
      </w:r>
      <w:r w:rsidR="00011ECE">
        <w:t>e</w:t>
      </w:r>
      <w:r w:rsidR="006D56C2" w:rsidRPr="00531C52">
        <w:t>. En effet cette dernière regroupe toutes les fonctions utiles pour le calcul de l’enveloppe ainsi que de son affichage et la sauvegarde au format SVG</w:t>
      </w:r>
      <w:r w:rsidR="00923D77" w:rsidRPr="00531C52">
        <w:t>.</w:t>
      </w:r>
    </w:p>
    <w:p w14:paraId="7703F71E" w14:textId="2AB0B447" w:rsidR="00923D77" w:rsidRPr="00531C52" w:rsidRDefault="00923D77" w:rsidP="00923D77">
      <w:pPr>
        <w:pStyle w:val="Titre3"/>
      </w:pPr>
      <w:bookmarkStart w:id="35" w:name="_Toc76551937"/>
      <w:r w:rsidRPr="00531C52">
        <w:t>Entrée</w:t>
      </w:r>
      <w:r w:rsidR="002C2124" w:rsidRPr="00531C52">
        <w:t xml:space="preserve"> pour data0.txt</w:t>
      </w:r>
      <w:bookmarkEnd w:id="35"/>
    </w:p>
    <w:p w14:paraId="7B210CA3" w14:textId="34D1560B" w:rsidR="00923D77" w:rsidRPr="00531C52" w:rsidRDefault="00BF2D01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# </w:t>
      </w:r>
      <w:r w:rsidR="00923D77"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Affichage pour data</w:t>
      </w:r>
      <w:r w:rsidR="002C2124"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0</w:t>
      </w:r>
    </w:p>
    <w:p w14:paraId="17410081" w14:textId="41CCF2F4" w:rsidR="00923D77" w:rsidRPr="00531C52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spellStart"/>
      <w:r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AffichagePropreFichier</w:t>
      </w:r>
      <w:proofErr w:type="spellEnd"/>
      <w:r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('data</w:t>
      </w:r>
      <w:r w:rsidR="002C2124"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0</w:t>
      </w:r>
      <w:r w:rsidRPr="00531C52">
        <w:rPr>
          <w:rFonts w:ascii="Courier New" w:eastAsia="Times New Roman" w:hAnsi="Courier New" w:cs="Courier New"/>
          <w:sz w:val="20"/>
          <w:szCs w:val="20"/>
          <w:lang w:eastAsia="ja-JP"/>
        </w:rPr>
        <w:t>.txt')</w:t>
      </w:r>
    </w:p>
    <w:p w14:paraId="188C26E9" w14:textId="06A6EA87" w:rsidR="00923D77" w:rsidRPr="00531C52" w:rsidRDefault="00923D77" w:rsidP="00923D77">
      <w:pPr>
        <w:pStyle w:val="Titre3"/>
        <w:rPr>
          <w:lang w:eastAsia="ja-JP"/>
        </w:rPr>
      </w:pPr>
      <w:bookmarkStart w:id="36" w:name="_Toc76551938"/>
      <w:r w:rsidRPr="00531C52">
        <w:rPr>
          <w:lang w:eastAsia="ja-JP"/>
        </w:rPr>
        <w:t>Sortie</w:t>
      </w:r>
      <w:r w:rsidR="002C2124" w:rsidRPr="00531C52">
        <w:rPr>
          <w:lang w:eastAsia="ja-JP"/>
        </w:rPr>
        <w:t xml:space="preserve"> pour data0.txt</w:t>
      </w:r>
      <w:bookmarkEnd w:id="36"/>
    </w:p>
    <w:p w14:paraId="40469B49" w14:textId="39D2112E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La liste des points est la suivante pour le fichier data0.txt : </w:t>
      </w:r>
    </w:p>
    <w:p w14:paraId="6FC01370" w14:textId="105E83AA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[(272, 456</w:t>
      </w:r>
      <w:proofErr w:type="gram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gram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279, 426),(418, 416),(500, 500),(513, 446),(568, 601),(583, 964),(595, 436)]</w:t>
      </w:r>
    </w:p>
    <w:p w14:paraId="36B69A50" w14:textId="77777777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Emplacement des points de l'enveloppe convexe dans le Tableau est</w:t>
      </w:r>
    </w:p>
    <w:p w14:paraId="164AB4D3" w14:textId="691E6121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[0, 1, 2, 7, 6, 0]</w:t>
      </w:r>
    </w:p>
    <w:p w14:paraId="4B07BA40" w14:textId="6403E5D8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Les coordonnées de cha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c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un des points de l'enveloppe convexe 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son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t</w:t>
      </w:r>
    </w:p>
    <w:p w14:paraId="0280FA8D" w14:textId="50259292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0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X=272 et Y=456</w:t>
      </w:r>
    </w:p>
    <w:p w14:paraId="2918A9C6" w14:textId="4BA595B3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1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X=279 et Y=426</w:t>
      </w:r>
    </w:p>
    <w:p w14:paraId="3235CD66" w14:textId="29871DB8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2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X=418 et Y=416</w:t>
      </w:r>
    </w:p>
    <w:p w14:paraId="5515A2F0" w14:textId="0C6F29CC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7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X=595 et Y=436</w:t>
      </w:r>
    </w:p>
    <w:p w14:paraId="3A18A5B5" w14:textId="402ADA25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6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X=583 et Y=964</w:t>
      </w:r>
    </w:p>
    <w:p w14:paraId="5E99E665" w14:textId="6A1E8068" w:rsidR="00923D77" w:rsidRPr="00923D77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Position dans le tableau : 0 ; avec pour </w:t>
      </w:r>
      <w:proofErr w:type="spellStart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coordonn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é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e</w:t>
      </w:r>
      <w:proofErr w:type="spellEnd"/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X=272 et Y=456</w:t>
      </w:r>
    </w:p>
    <w:p w14:paraId="5128A222" w14:textId="693B1A3C" w:rsidR="00923D77" w:rsidRPr="00531C52" w:rsidRDefault="00923D77" w:rsidP="0092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>Le nombre de point</w:t>
      </w:r>
      <w:r w:rsidR="00011ECE">
        <w:rPr>
          <w:rFonts w:ascii="Courier New" w:eastAsia="Times New Roman" w:hAnsi="Courier New" w:cs="Courier New"/>
          <w:sz w:val="20"/>
          <w:szCs w:val="20"/>
          <w:lang w:eastAsia="ja-JP"/>
        </w:rPr>
        <w:t>s</w:t>
      </w:r>
      <w:r w:rsidRPr="00923D77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de l'enveloppe convexe est de 6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556"/>
      </w:tblGrid>
      <w:tr w:rsidR="00923D77" w:rsidRPr="00531C52" w14:paraId="61FE3B8B" w14:textId="77777777" w:rsidTr="00923D77">
        <w:trPr>
          <w:jc w:val="center"/>
        </w:trPr>
        <w:tc>
          <w:tcPr>
            <w:tcW w:w="5381" w:type="dxa"/>
          </w:tcPr>
          <w:p w14:paraId="67322CFB" w14:textId="07B3F39E" w:rsidR="00923D77" w:rsidRPr="00531C52" w:rsidRDefault="00923D77" w:rsidP="00923D77">
            <w:pPr>
              <w:rPr>
                <w:lang w:eastAsia="ja-JP"/>
              </w:rPr>
            </w:pPr>
            <w:r w:rsidRPr="00531C52">
              <w:rPr>
                <w:noProof/>
              </w:rPr>
              <w:drawing>
                <wp:inline distT="0" distB="0" distL="0" distR="0" wp14:anchorId="1D95A70D" wp14:editId="790A8B97">
                  <wp:extent cx="3190875" cy="2108085"/>
                  <wp:effectExtent l="0" t="0" r="0" b="6985"/>
                  <wp:docPr id="7" name="Image 7" descr="P373C1T7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P373C1T7#yI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008" cy="212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0AF4877B" w14:textId="7955DD46" w:rsidR="00923D77" w:rsidRPr="00531C52" w:rsidRDefault="00923D77" w:rsidP="00923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</w:pPr>
            <w:r w:rsidRPr="00531C52">
              <w:rPr>
                <w:noProof/>
              </w:rPr>
              <w:drawing>
                <wp:inline distT="0" distB="0" distL="0" distR="0" wp14:anchorId="6E16B7CB" wp14:editId="1E1DC357">
                  <wp:extent cx="3390900" cy="2240235"/>
                  <wp:effectExtent l="0" t="0" r="0" b="8255"/>
                  <wp:docPr id="3" name="Image 3" descr="P374C2T7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P374C2T7#yI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448" cy="225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91FEC" w14:textId="00106151" w:rsidR="00816CE4" w:rsidRPr="00531C52" w:rsidRDefault="00816CE4" w:rsidP="00816CE4">
      <w:pPr>
        <w:pStyle w:val="Titre3"/>
      </w:pPr>
      <w:bookmarkStart w:id="37" w:name="_Toc76551939"/>
      <w:r w:rsidRPr="00531C52">
        <w:t>Complexité temporelle</w:t>
      </w:r>
      <w:r w:rsidR="00531C52">
        <w:t xml:space="preserve"> pour n=1000</w:t>
      </w:r>
      <w:bookmarkEnd w:id="37"/>
    </w:p>
    <w:p w14:paraId="2558539B" w14:textId="1ACAC461" w:rsidR="00816CE4" w:rsidRPr="00531C52" w:rsidRDefault="00816CE4" w:rsidP="00816CE4">
      <w:pPr>
        <w:pStyle w:val="PrformatHTML"/>
      </w:pPr>
      <w:r w:rsidRPr="00531C52">
        <w:t>Taille de la liste pour data_a.txt : 5</w:t>
      </w:r>
    </w:p>
    <w:p w14:paraId="488C2A4A" w14:textId="2D00EC77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data_a.txt :</w:t>
      </w:r>
    </w:p>
    <w:p w14:paraId="443F2F93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17.3 µs ± 885 ns per loop (mean ± std. dev. of 3 runs, 10 loops each)</w:t>
      </w:r>
    </w:p>
    <w:p w14:paraId="4710FA4F" w14:textId="77777777" w:rsidR="00816CE4" w:rsidRPr="00531C52" w:rsidRDefault="00816CE4" w:rsidP="00816CE4">
      <w:pPr>
        <w:pStyle w:val="PrformatHTML"/>
      </w:pPr>
      <w:r w:rsidRPr="00531C52">
        <w:t>1.826666660538952e-05</w:t>
      </w:r>
    </w:p>
    <w:p w14:paraId="715F95B8" w14:textId="7AD6805E" w:rsidR="00816CE4" w:rsidRPr="00531C52" w:rsidRDefault="00816CE4" w:rsidP="00816CE4">
      <w:pPr>
        <w:pStyle w:val="PrformatHTML"/>
      </w:pPr>
      <w:r w:rsidRPr="00531C52">
        <w:t>Taille de la liste pour data0.txt : 8</w:t>
      </w:r>
    </w:p>
    <w:p w14:paraId="7AFF98B2" w14:textId="05298B4F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data0.txt :</w:t>
      </w:r>
    </w:p>
    <w:p w14:paraId="3A91D163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38.6 µs ± 9.79 µs per loop (mean ± std. dev. of 3 runs, 10 loops each)</w:t>
      </w:r>
    </w:p>
    <w:p w14:paraId="071A8C06" w14:textId="77777777" w:rsidR="00816CE4" w:rsidRPr="00531C52" w:rsidRDefault="00816CE4" w:rsidP="00816CE4">
      <w:pPr>
        <w:pStyle w:val="PrformatHTML"/>
      </w:pPr>
      <w:r w:rsidRPr="00531C52">
        <w:t>3.040000001419685e-05</w:t>
      </w:r>
    </w:p>
    <w:p w14:paraId="207A797B" w14:textId="47E64F07" w:rsidR="00816CE4" w:rsidRPr="00531C52" w:rsidRDefault="00816CE4" w:rsidP="00816CE4">
      <w:pPr>
        <w:pStyle w:val="PrformatHTML"/>
      </w:pPr>
      <w:r w:rsidRPr="00531C52">
        <w:t>Taille de la liste pour data_b.txt : 10</w:t>
      </w:r>
    </w:p>
    <w:p w14:paraId="1593191C" w14:textId="576E88EC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data_b.txt :</w:t>
      </w:r>
    </w:p>
    <w:p w14:paraId="47370E34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44.6 µs ± 3.64 µs per loop (mean ± std. dev. of 3 runs, 10 loops each)</w:t>
      </w:r>
    </w:p>
    <w:p w14:paraId="2628C239" w14:textId="77777777" w:rsidR="00816CE4" w:rsidRPr="00531C52" w:rsidRDefault="00816CE4" w:rsidP="00816CE4">
      <w:pPr>
        <w:pStyle w:val="PrformatHTML"/>
      </w:pPr>
      <w:r w:rsidRPr="00531C52">
        <w:t>4.470000006525273e-05</w:t>
      </w:r>
    </w:p>
    <w:p w14:paraId="04AFDCAD" w14:textId="6E47A131" w:rsidR="00816CE4" w:rsidRPr="00531C52" w:rsidRDefault="00816CE4" w:rsidP="00816CE4">
      <w:pPr>
        <w:pStyle w:val="PrformatHTML"/>
      </w:pPr>
      <w:r w:rsidRPr="00531C52">
        <w:t>Taille de la liste pour data_c.txt : 20</w:t>
      </w:r>
    </w:p>
    <w:p w14:paraId="69B195C3" w14:textId="471C871D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data_c.txt :</w:t>
      </w:r>
    </w:p>
    <w:p w14:paraId="5CCB4D87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108 µs ± 2.71 µs per loop (mean ± std. dev. of 3 runs, 10 loops each)</w:t>
      </w:r>
    </w:p>
    <w:p w14:paraId="7E6A1F43" w14:textId="77777777" w:rsidR="00816CE4" w:rsidRPr="00531C52" w:rsidRDefault="00816CE4" w:rsidP="00816CE4">
      <w:pPr>
        <w:pStyle w:val="PrformatHTML"/>
      </w:pPr>
      <w:r w:rsidRPr="00531C52">
        <w:t>0.00012876666672430778</w:t>
      </w:r>
    </w:p>
    <w:p w14:paraId="483E4AC5" w14:textId="0A9BDB92" w:rsidR="00816CE4" w:rsidRPr="00531C52" w:rsidRDefault="00816CE4" w:rsidP="00816CE4">
      <w:pPr>
        <w:pStyle w:val="PrformatHTML"/>
      </w:pPr>
      <w:r w:rsidRPr="00531C52">
        <w:t>Taille de la liste pour data1.txt : 32</w:t>
      </w:r>
    </w:p>
    <w:p w14:paraId="18C7441B" w14:textId="6555231D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data1.txt :</w:t>
      </w:r>
    </w:p>
    <w:p w14:paraId="2F8C7FCC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163 µs ± 767 ns per loop (mean ± std. dev. of 3 runs, 10 loops each)</w:t>
      </w:r>
    </w:p>
    <w:p w14:paraId="3C0F9398" w14:textId="77777777" w:rsidR="00816CE4" w:rsidRPr="00531C52" w:rsidRDefault="00816CE4" w:rsidP="00816CE4">
      <w:pPr>
        <w:pStyle w:val="PrformatHTML"/>
      </w:pPr>
      <w:r w:rsidRPr="00531C52">
        <w:t>0.00016596666667586155</w:t>
      </w:r>
    </w:p>
    <w:p w14:paraId="3C9E09EE" w14:textId="60D0867B" w:rsidR="00816CE4" w:rsidRPr="00531C52" w:rsidRDefault="00816CE4" w:rsidP="00816CE4">
      <w:pPr>
        <w:pStyle w:val="PrformatHTML"/>
      </w:pPr>
      <w:r w:rsidRPr="00531C52">
        <w:t>Taille de la liste pour data_d.txt : 50</w:t>
      </w:r>
    </w:p>
    <w:p w14:paraId="15EFD5E4" w14:textId="79A66C97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data_d.txt :</w:t>
      </w:r>
    </w:p>
    <w:p w14:paraId="2CED4AEB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329 µs ± 19.9 µs per loop (mean ± std. dev. of 3 runs, 10 loops each)</w:t>
      </w:r>
    </w:p>
    <w:p w14:paraId="265FF0F7" w14:textId="77777777" w:rsidR="00816CE4" w:rsidRPr="00531C52" w:rsidRDefault="00816CE4" w:rsidP="00816CE4">
      <w:pPr>
        <w:pStyle w:val="PrformatHTML"/>
      </w:pPr>
      <w:r w:rsidRPr="00531C52">
        <w:t>0.0003202000001086465</w:t>
      </w:r>
    </w:p>
    <w:p w14:paraId="49ABF42B" w14:textId="0BA71AEA" w:rsidR="00816CE4" w:rsidRPr="00531C52" w:rsidRDefault="00816CE4" w:rsidP="00816CE4">
      <w:pPr>
        <w:pStyle w:val="PrformatHTML"/>
      </w:pPr>
      <w:r w:rsidRPr="00531C52">
        <w:t>Taille de la liste pour data2.txt : 64</w:t>
      </w:r>
    </w:p>
    <w:p w14:paraId="64C2F78D" w14:textId="046B5904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data2.txt :</w:t>
      </w:r>
    </w:p>
    <w:p w14:paraId="269FC593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>365 µs ± 2.66 µs per loop (mean ± std. dev. of 3 runs, 10 loops each)</w:t>
      </w:r>
    </w:p>
    <w:p w14:paraId="5A6B5AB6" w14:textId="77777777" w:rsidR="00816CE4" w:rsidRPr="00531C52" w:rsidRDefault="00816CE4" w:rsidP="00816CE4">
      <w:pPr>
        <w:pStyle w:val="PrformatHTML"/>
      </w:pPr>
      <w:r w:rsidRPr="00531C52">
        <w:t>0.00036680000008952146</w:t>
      </w:r>
    </w:p>
    <w:p w14:paraId="6383EECD" w14:textId="7DCE9B04" w:rsidR="00816CE4" w:rsidRPr="00531C52" w:rsidRDefault="00816CE4" w:rsidP="00816CE4">
      <w:pPr>
        <w:pStyle w:val="PrformatHTML"/>
      </w:pPr>
      <w:r w:rsidRPr="00531C52">
        <w:t>Taille de la liste pour data_e.txt : 250</w:t>
      </w:r>
    </w:p>
    <w:p w14:paraId="576D23E2" w14:textId="0F9B22BC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data_e.txt :</w:t>
      </w:r>
    </w:p>
    <w:p w14:paraId="11068725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 xml:space="preserve">2.63 </w:t>
      </w:r>
      <w:proofErr w:type="spellStart"/>
      <w:r w:rsidRPr="00C03201">
        <w:rPr>
          <w:lang w:val="en-US"/>
        </w:rPr>
        <w:t>ms</w:t>
      </w:r>
      <w:proofErr w:type="spellEnd"/>
      <w:r w:rsidRPr="00C03201">
        <w:rPr>
          <w:lang w:val="en-US"/>
        </w:rPr>
        <w:t xml:space="preserve"> ± 71.5 µs per loop (mean ± std. dev. of 3 runs, 10 loops each)</w:t>
      </w:r>
    </w:p>
    <w:p w14:paraId="427B5B73" w14:textId="77777777" w:rsidR="00816CE4" w:rsidRPr="00531C52" w:rsidRDefault="00816CE4" w:rsidP="00816CE4">
      <w:pPr>
        <w:pStyle w:val="PrformatHTML"/>
      </w:pPr>
      <w:r w:rsidRPr="00531C52">
        <w:t>0.0025508333333164046</w:t>
      </w:r>
    </w:p>
    <w:p w14:paraId="11702FC9" w14:textId="680EAB3A" w:rsidR="00816CE4" w:rsidRPr="00531C52" w:rsidRDefault="00816CE4" w:rsidP="00816CE4">
      <w:pPr>
        <w:pStyle w:val="PrformatHTML"/>
      </w:pPr>
      <w:r w:rsidRPr="00531C52">
        <w:t>Taille de la liste pour data_f.txt : 1000</w:t>
      </w:r>
    </w:p>
    <w:p w14:paraId="17E5DFCE" w14:textId="7F09A713" w:rsidR="00816CE4" w:rsidRPr="00531C52" w:rsidRDefault="00816CE4" w:rsidP="00816CE4">
      <w:pPr>
        <w:pStyle w:val="PrformatHTML"/>
      </w:pPr>
      <w:r w:rsidRPr="00531C52">
        <w:t>Le temps d'ex</w:t>
      </w:r>
      <w:r w:rsidR="00011ECE">
        <w:t>é</w:t>
      </w:r>
      <w:r w:rsidRPr="00531C52">
        <w:t>cution pour data_f.txt :</w:t>
      </w:r>
    </w:p>
    <w:p w14:paraId="68C794A3" w14:textId="77777777" w:rsidR="00816CE4" w:rsidRPr="00C03201" w:rsidRDefault="00816CE4" w:rsidP="00816CE4">
      <w:pPr>
        <w:pStyle w:val="PrformatHTML"/>
        <w:rPr>
          <w:lang w:val="en-US"/>
        </w:rPr>
      </w:pPr>
      <w:r w:rsidRPr="00C03201">
        <w:rPr>
          <w:lang w:val="en-US"/>
        </w:rPr>
        <w:t xml:space="preserve">25.8 </w:t>
      </w:r>
      <w:proofErr w:type="spellStart"/>
      <w:r w:rsidRPr="00C03201">
        <w:rPr>
          <w:lang w:val="en-US"/>
        </w:rPr>
        <w:t>ms</w:t>
      </w:r>
      <w:proofErr w:type="spellEnd"/>
      <w:r w:rsidRPr="00C03201">
        <w:rPr>
          <w:lang w:val="en-US"/>
        </w:rPr>
        <w:t xml:space="preserve"> ± 3.48 </w:t>
      </w:r>
      <w:proofErr w:type="spellStart"/>
      <w:r w:rsidRPr="00C03201">
        <w:rPr>
          <w:lang w:val="en-US"/>
        </w:rPr>
        <w:t>ms</w:t>
      </w:r>
      <w:proofErr w:type="spellEnd"/>
      <w:r w:rsidRPr="00C03201">
        <w:rPr>
          <w:lang w:val="en-US"/>
        </w:rPr>
        <w:t xml:space="preserve"> per loop (mean ± std. dev. of 3 runs, 10 loops each)</w:t>
      </w:r>
    </w:p>
    <w:p w14:paraId="4B9E10E6" w14:textId="77777777" w:rsidR="00816CE4" w:rsidRPr="00531C52" w:rsidRDefault="00816CE4" w:rsidP="00816CE4">
      <w:pPr>
        <w:pStyle w:val="PrformatHTML"/>
      </w:pPr>
      <w:r w:rsidRPr="00531C52">
        <w:t>0.02401706666660175</w:t>
      </w:r>
    </w:p>
    <w:p w14:paraId="74FE07EB" w14:textId="303B44C9" w:rsidR="00816CE4" w:rsidRDefault="001E72EE" w:rsidP="001E72EE">
      <w:pPr>
        <w:jc w:val="center"/>
      </w:pPr>
      <w:r w:rsidRPr="00531C52">
        <w:rPr>
          <w:noProof/>
        </w:rPr>
        <w:drawing>
          <wp:inline distT="0" distB="0" distL="0" distR="0" wp14:anchorId="428E2010" wp14:editId="26C04BC2">
            <wp:extent cx="4040596" cy="2762250"/>
            <wp:effectExtent l="0" t="0" r="0" b="0"/>
            <wp:docPr id="9" name="Image 9" descr="P41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413#yIS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02" cy="27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A810" w14:textId="7B264CC3" w:rsidR="00C03201" w:rsidRPr="00531C52" w:rsidRDefault="00C03201" w:rsidP="00C03201">
      <w:r>
        <w:t>Gr</w:t>
      </w:r>
      <w:r w:rsidR="00011ECE">
        <w:t>â</w:t>
      </w:r>
      <w:r>
        <w:t xml:space="preserve">ce </w:t>
      </w:r>
      <w:r w:rsidR="00CA3C3D">
        <w:t xml:space="preserve">au jeu de fichier data0 à data2 et </w:t>
      </w:r>
      <w:proofErr w:type="spellStart"/>
      <w:r w:rsidR="00CA3C3D">
        <w:t>data_a</w:t>
      </w:r>
      <w:proofErr w:type="spellEnd"/>
      <w:r w:rsidR="00CA3C3D">
        <w:t xml:space="preserve"> à </w:t>
      </w:r>
      <w:proofErr w:type="spellStart"/>
      <w:r w:rsidR="00CA3C3D">
        <w:t>data_f</w:t>
      </w:r>
      <w:proofErr w:type="spellEnd"/>
      <w:r w:rsidR="00CA3C3D">
        <w:t>, la complexité temporelle obtenue d’après le graphe et les calculs est c</w:t>
      </w:r>
      <w:r w:rsidR="00757893">
        <w:t>ompris</w:t>
      </w:r>
      <w:r w:rsidR="00011ECE">
        <w:t>e</w:t>
      </w:r>
      <w:r w:rsidR="00757893">
        <w:t xml:space="preserve"> entre 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="00757893">
        <w:t xml:space="preserve">et </w:t>
      </w:r>
      <m:oMath>
        <m: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func>
          </m:e>
        </m:d>
      </m:oMath>
    </w:p>
    <w:p w14:paraId="203620F2" w14:textId="29032041" w:rsidR="003E2CA2" w:rsidRPr="00531C52" w:rsidRDefault="003E2CA2" w:rsidP="003E2CA2">
      <w:pPr>
        <w:pStyle w:val="Titre1"/>
      </w:pPr>
      <w:bookmarkStart w:id="38" w:name="_Toc76551940"/>
      <w:r w:rsidRPr="00531C52">
        <w:t>Conclusion</w:t>
      </w:r>
      <w:bookmarkEnd w:id="38"/>
    </w:p>
    <w:p w14:paraId="026C2164" w14:textId="0AD6458D" w:rsidR="002069DC" w:rsidRPr="00531C52" w:rsidRDefault="002069DC" w:rsidP="00F174FA">
      <w:r w:rsidRPr="00531C52">
        <w:t>Ce projet est intéressant</w:t>
      </w:r>
      <w:r w:rsidR="00011ECE">
        <w:t>,</w:t>
      </w:r>
      <w:r w:rsidRPr="00531C52">
        <w:t xml:space="preserve"> car il a permis de comprendre comment fonctionner le calcul de l’enveloppe convexe et </w:t>
      </w:r>
      <w:r w:rsidR="00E40A99" w:rsidRPr="00531C52">
        <w:t>a</w:t>
      </w:r>
      <w:r w:rsidRPr="00531C52">
        <w:t xml:space="preserve"> permis de faire des recherches sur ce problème algorithmique et de trouver qu’il en existait d’autre et qu’il y avait plusieurs méthodes algorithmiques pour résoudre ce problème. </w:t>
      </w:r>
    </w:p>
    <w:p w14:paraId="7B265DA8" w14:textId="037D383F" w:rsidR="00D23630" w:rsidRDefault="008308CF" w:rsidP="008308CF">
      <w:r w:rsidRPr="00531C52">
        <w:t>Gr</w:t>
      </w:r>
      <w:r w:rsidR="00011ECE">
        <w:t>â</w:t>
      </w:r>
      <w:r w:rsidRPr="00531C52">
        <w:t>ce à la recherche sur le SVG, il y a été possible de sauvegarder le nuage de point et l’enveloppe convexe dans deux fichiers séparés</w:t>
      </w:r>
      <w:r w:rsidR="00E40A99">
        <w:t>.</w:t>
      </w:r>
    </w:p>
    <w:p w14:paraId="3615BCCB" w14:textId="48FBD841" w:rsidR="00F90CBA" w:rsidRPr="00F90CBA" w:rsidRDefault="00E40A99" w:rsidP="00F90CBA">
      <w:r>
        <w:t>Il a été aussi possible d’étudier la complexité temporelle théoriquement et de faire une interprétation des résultats de la complexité temporelle lors de l’implémentation en python grâce au</w:t>
      </w:r>
      <w:r w:rsidR="00011ECE">
        <w:t>x</w:t>
      </w:r>
      <w:r>
        <w:t xml:space="preserve"> courbes obtenue</w:t>
      </w:r>
      <w:r w:rsidR="00011ECE">
        <w:t>s</w:t>
      </w:r>
      <w:r>
        <w:t xml:space="preserve"> avec le programme.</w:t>
      </w:r>
    </w:p>
    <w:sectPr w:rsidR="00F90CBA" w:rsidRPr="00F90CBA" w:rsidSect="00816B78">
      <w:headerReference w:type="default" r:id="rId20"/>
      <w:footerReference w:type="default" r:id="rId21"/>
      <w:pgSz w:w="11906" w:h="16838"/>
      <w:pgMar w:top="567" w:right="567" w:bottom="567" w:left="567" w:header="142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0932" w14:textId="77777777" w:rsidR="00113165" w:rsidRDefault="00113165" w:rsidP="009E107D">
      <w:pPr>
        <w:spacing w:before="0" w:after="0"/>
      </w:pPr>
      <w:r>
        <w:separator/>
      </w:r>
    </w:p>
  </w:endnote>
  <w:endnote w:type="continuationSeparator" w:id="0">
    <w:p w14:paraId="59EEF379" w14:textId="77777777" w:rsidR="00113165" w:rsidRDefault="00113165" w:rsidP="009E10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1D6B" w14:textId="1064E4DA" w:rsidR="00113165" w:rsidRPr="009E107D" w:rsidRDefault="00C94370" w:rsidP="009E107D">
    <w:pPr>
      <w:pStyle w:val="Pieddepage"/>
      <w:pBdr>
        <w:top w:val="thinThickSmallGap" w:sz="24" w:space="1" w:color="004D6C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DIU EIL 2021</w:t>
    </w:r>
    <w:r w:rsidR="00113165">
      <w:rPr>
        <w:rFonts w:asciiTheme="majorHAnsi" w:hAnsiTheme="majorHAnsi"/>
      </w:rPr>
      <w:tab/>
      <w:t>G. BURNET</w:t>
    </w:r>
    <w:r w:rsidR="00113165">
      <w:rPr>
        <w:rFonts w:asciiTheme="majorHAnsi" w:hAnsiTheme="majorHAnsi"/>
      </w:rPr>
      <w:tab/>
    </w:r>
    <w:r w:rsidR="00113165" w:rsidRPr="00426F14">
      <w:rPr>
        <w:rFonts w:asciiTheme="majorHAnsi" w:hAnsiTheme="majorHAnsi"/>
        <w:noProof/>
        <w:lang w:eastAsia="fr-FR"/>
      </w:rPr>
      <w:drawing>
        <wp:inline distT="0" distB="0" distL="0" distR="0" wp14:anchorId="242544E7" wp14:editId="44D114C1">
          <wp:extent cx="765810" cy="138430"/>
          <wp:effectExtent l="0" t="0" r="0" b="0"/>
          <wp:docPr id="14" name="Image 14" descr="D:\DUI\Bloc 3\Eval\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UI\Bloc 3\Eval\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138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3165">
      <w:rPr>
        <w:rFonts w:asciiTheme="majorHAnsi" w:hAnsiTheme="majorHAnsi"/>
      </w:rPr>
      <w:ptab w:relativeTo="margin" w:alignment="right" w:leader="none"/>
    </w:r>
    <w:r w:rsidR="00113165">
      <w:rPr>
        <w:rFonts w:asciiTheme="majorHAnsi" w:hAnsiTheme="majorHAnsi"/>
      </w:rPr>
      <w:t xml:space="preserve">Page </w:t>
    </w:r>
    <w:r w:rsidR="00113165">
      <w:fldChar w:fldCharType="begin"/>
    </w:r>
    <w:r w:rsidR="00113165">
      <w:instrText xml:space="preserve"> PAGE   \* MERGEFORMAT </w:instrText>
    </w:r>
    <w:r w:rsidR="00113165">
      <w:fldChar w:fldCharType="separate"/>
    </w:r>
    <w:r w:rsidR="00AD5F55" w:rsidRPr="00AD5F55">
      <w:rPr>
        <w:rFonts w:asciiTheme="majorHAnsi" w:hAnsiTheme="majorHAnsi"/>
        <w:noProof/>
      </w:rPr>
      <w:t>1</w:t>
    </w:r>
    <w:r w:rsidR="00113165">
      <w:rPr>
        <w:rFonts w:asciiTheme="majorHAnsi" w:hAnsiTheme="majorHAnsi"/>
        <w:noProof/>
      </w:rPr>
      <w:fldChar w:fldCharType="end"/>
    </w:r>
    <w:r w:rsidR="00A72228">
      <w:rPr>
        <w:rFonts w:asciiTheme="majorHAnsi" w:hAnsiTheme="majorHAnsi"/>
        <w:noProof/>
      </w:rPr>
      <w:t xml:space="preserve"> sur </w:t>
    </w:r>
    <w:r w:rsidR="00A72228">
      <w:rPr>
        <w:rFonts w:asciiTheme="majorHAnsi" w:hAnsiTheme="majorHAnsi"/>
        <w:noProof/>
      </w:rPr>
      <w:fldChar w:fldCharType="begin"/>
    </w:r>
    <w:r w:rsidR="00A72228">
      <w:rPr>
        <w:rFonts w:asciiTheme="majorHAnsi" w:hAnsiTheme="majorHAnsi"/>
        <w:noProof/>
      </w:rPr>
      <w:instrText xml:space="preserve"> SECTIONPAGES   \* MERGEFORMAT </w:instrText>
    </w:r>
    <w:r w:rsidR="00A72228">
      <w:rPr>
        <w:rFonts w:asciiTheme="majorHAnsi" w:hAnsiTheme="majorHAnsi"/>
        <w:noProof/>
      </w:rPr>
      <w:fldChar w:fldCharType="separate"/>
    </w:r>
    <w:r w:rsidR="004423C6">
      <w:rPr>
        <w:rFonts w:asciiTheme="majorHAnsi" w:hAnsiTheme="majorHAnsi"/>
        <w:noProof/>
      </w:rPr>
      <w:t>10</w:t>
    </w:r>
    <w:r w:rsidR="00A72228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8BA4" w14:textId="77777777" w:rsidR="00113165" w:rsidRDefault="00113165" w:rsidP="009E107D">
      <w:pPr>
        <w:spacing w:before="0" w:after="0"/>
      </w:pPr>
      <w:r>
        <w:separator/>
      </w:r>
    </w:p>
  </w:footnote>
  <w:footnote w:type="continuationSeparator" w:id="0">
    <w:p w14:paraId="0B69F1C3" w14:textId="77777777" w:rsidR="00113165" w:rsidRDefault="00113165" w:rsidP="009E10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-1388027822"/>
      <w:placeholder>
        <w:docPart w:val="1A90A34FD122455CA0271424EC8988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05E58A" w14:textId="30E72421" w:rsidR="00113165" w:rsidRPr="009E107D" w:rsidRDefault="0092107C" w:rsidP="009E107D">
        <w:pPr>
          <w:pStyle w:val="En-tte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Rapport de Projet du bloc 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B6543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C0146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A87A0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6C99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F0E6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D620B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EC4FB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4FFA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7AE3E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23D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55F10"/>
    <w:multiLevelType w:val="multilevel"/>
    <w:tmpl w:val="FF38CC0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A515C"/>
    <w:multiLevelType w:val="multilevel"/>
    <w:tmpl w:val="89FE453E"/>
    <w:lvl w:ilvl="0">
      <w:start w:val="1"/>
      <w:numFmt w:val="upperLetter"/>
      <w:lvlText w:val="%1)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1"/>
        <w:sz w:val="36"/>
        <w:szCs w:val="3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18" w:hanging="708"/>
      </w:pPr>
      <w:rPr>
        <w:rFonts w:ascii="Trebuchet MS" w:eastAsia="Trebuchet MS" w:hAnsi="Trebuchet MS" w:cs="Trebuchet MS" w:hint="default"/>
        <w:b/>
        <w:bCs/>
        <w:i w:val="0"/>
        <w:iCs w:val="0"/>
        <w:color w:val="3364A3"/>
        <w:spacing w:val="-1"/>
        <w:w w:val="100"/>
        <w:sz w:val="32"/>
        <w:szCs w:val="32"/>
        <w:lang w:val="fr-FR" w:eastAsia="en-US" w:bidi="ar-SA"/>
      </w:rPr>
    </w:lvl>
    <w:lvl w:ilvl="2">
      <w:numFmt w:val="bullet"/>
      <w:lvlText w:val="•"/>
      <w:lvlJc w:val="left"/>
      <w:pPr>
        <w:ind w:left="2853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69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86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03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19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3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52" w:hanging="708"/>
      </w:pPr>
      <w:rPr>
        <w:rFonts w:hint="default"/>
        <w:lang w:val="fr-FR" w:eastAsia="en-US" w:bidi="ar-SA"/>
      </w:rPr>
    </w:lvl>
  </w:abstractNum>
  <w:abstractNum w:abstractNumId="12" w15:restartNumberingAfterBreak="0">
    <w:nsid w:val="30101049"/>
    <w:multiLevelType w:val="multilevel"/>
    <w:tmpl w:val="F33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B6D7A"/>
    <w:multiLevelType w:val="hybridMultilevel"/>
    <w:tmpl w:val="5EB8115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246FB7"/>
    <w:multiLevelType w:val="hybridMultilevel"/>
    <w:tmpl w:val="4308F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690D"/>
    <w:multiLevelType w:val="hybridMultilevel"/>
    <w:tmpl w:val="D2662162"/>
    <w:lvl w:ilvl="0" w:tplc="10A00CD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D37E60"/>
    <w:multiLevelType w:val="hybridMultilevel"/>
    <w:tmpl w:val="0D34BE64"/>
    <w:lvl w:ilvl="0" w:tplc="A1E45164">
      <w:numFmt w:val="bullet"/>
      <w:lvlText w:val="•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71"/>
        <w:sz w:val="24"/>
        <w:szCs w:val="24"/>
        <w:lang w:val="fr-FR" w:eastAsia="en-US" w:bidi="ar-SA"/>
      </w:rPr>
    </w:lvl>
    <w:lvl w:ilvl="1" w:tplc="C064499E">
      <w:numFmt w:val="bullet"/>
      <w:lvlText w:val="•"/>
      <w:lvlJc w:val="left"/>
      <w:pPr>
        <w:ind w:left="1854" w:hanging="360"/>
      </w:pPr>
      <w:rPr>
        <w:rFonts w:hint="default"/>
        <w:lang w:val="fr-FR" w:eastAsia="en-US" w:bidi="ar-SA"/>
      </w:rPr>
    </w:lvl>
    <w:lvl w:ilvl="2" w:tplc="B9382AAE">
      <w:numFmt w:val="bullet"/>
      <w:lvlText w:val="•"/>
      <w:lvlJc w:val="left"/>
      <w:pPr>
        <w:ind w:left="2869" w:hanging="360"/>
      </w:pPr>
      <w:rPr>
        <w:rFonts w:hint="default"/>
        <w:lang w:val="fr-FR" w:eastAsia="en-US" w:bidi="ar-SA"/>
      </w:rPr>
    </w:lvl>
    <w:lvl w:ilvl="3" w:tplc="C1267652">
      <w:numFmt w:val="bullet"/>
      <w:lvlText w:val="•"/>
      <w:lvlJc w:val="left"/>
      <w:pPr>
        <w:ind w:left="3883" w:hanging="360"/>
      </w:pPr>
      <w:rPr>
        <w:rFonts w:hint="default"/>
        <w:lang w:val="fr-FR" w:eastAsia="en-US" w:bidi="ar-SA"/>
      </w:rPr>
    </w:lvl>
    <w:lvl w:ilvl="4" w:tplc="B27CE34A">
      <w:numFmt w:val="bullet"/>
      <w:lvlText w:val="•"/>
      <w:lvlJc w:val="left"/>
      <w:pPr>
        <w:ind w:left="4898" w:hanging="360"/>
      </w:pPr>
      <w:rPr>
        <w:rFonts w:hint="default"/>
        <w:lang w:val="fr-FR" w:eastAsia="en-US" w:bidi="ar-SA"/>
      </w:rPr>
    </w:lvl>
    <w:lvl w:ilvl="5" w:tplc="4516AFFC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EDB6F12A">
      <w:numFmt w:val="bullet"/>
      <w:lvlText w:val="•"/>
      <w:lvlJc w:val="left"/>
      <w:pPr>
        <w:ind w:left="6927" w:hanging="360"/>
      </w:pPr>
      <w:rPr>
        <w:rFonts w:hint="default"/>
        <w:lang w:val="fr-FR" w:eastAsia="en-US" w:bidi="ar-SA"/>
      </w:rPr>
    </w:lvl>
    <w:lvl w:ilvl="7" w:tplc="A064B92A">
      <w:numFmt w:val="bullet"/>
      <w:lvlText w:val="•"/>
      <w:lvlJc w:val="left"/>
      <w:pPr>
        <w:ind w:left="7942" w:hanging="360"/>
      </w:pPr>
      <w:rPr>
        <w:rFonts w:hint="default"/>
        <w:lang w:val="fr-FR" w:eastAsia="en-US" w:bidi="ar-SA"/>
      </w:rPr>
    </w:lvl>
    <w:lvl w:ilvl="8" w:tplc="EFB4878C">
      <w:numFmt w:val="bullet"/>
      <w:lvlText w:val="•"/>
      <w:lvlJc w:val="left"/>
      <w:pPr>
        <w:ind w:left="8956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51381D69"/>
    <w:multiLevelType w:val="hybridMultilevel"/>
    <w:tmpl w:val="3A147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77F0F"/>
    <w:multiLevelType w:val="hybridMultilevel"/>
    <w:tmpl w:val="6774668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8"/>
  </w:num>
  <w:num w:numId="15">
    <w:abstractNumId w:val="13"/>
  </w:num>
  <w:num w:numId="16">
    <w:abstractNumId w:val="11"/>
  </w:num>
  <w:num w:numId="17">
    <w:abstractNumId w:val="16"/>
  </w:num>
  <w:num w:numId="18">
    <w:abstractNumId w:val="14"/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068"/>
    <w:rsid w:val="00000EAF"/>
    <w:rsid w:val="00003854"/>
    <w:rsid w:val="00011ECE"/>
    <w:rsid w:val="00033EAF"/>
    <w:rsid w:val="00052098"/>
    <w:rsid w:val="0005458B"/>
    <w:rsid w:val="00066BB5"/>
    <w:rsid w:val="00067C21"/>
    <w:rsid w:val="0007065B"/>
    <w:rsid w:val="000E256A"/>
    <w:rsid w:val="000E4F9F"/>
    <w:rsid w:val="000F1D8F"/>
    <w:rsid w:val="000F2487"/>
    <w:rsid w:val="000F4753"/>
    <w:rsid w:val="000F71DB"/>
    <w:rsid w:val="0010156F"/>
    <w:rsid w:val="00113165"/>
    <w:rsid w:val="001135E3"/>
    <w:rsid w:val="001244C3"/>
    <w:rsid w:val="00142317"/>
    <w:rsid w:val="00161684"/>
    <w:rsid w:val="001807E1"/>
    <w:rsid w:val="00183FCB"/>
    <w:rsid w:val="001A4BDC"/>
    <w:rsid w:val="001A4E4F"/>
    <w:rsid w:val="001C4C18"/>
    <w:rsid w:val="001E72EE"/>
    <w:rsid w:val="001F475A"/>
    <w:rsid w:val="002069DC"/>
    <w:rsid w:val="00213583"/>
    <w:rsid w:val="002211AE"/>
    <w:rsid w:val="0026446A"/>
    <w:rsid w:val="002703B5"/>
    <w:rsid w:val="002878FA"/>
    <w:rsid w:val="00293AB0"/>
    <w:rsid w:val="00295C75"/>
    <w:rsid w:val="002C2124"/>
    <w:rsid w:val="002C6DDB"/>
    <w:rsid w:val="002D47A6"/>
    <w:rsid w:val="002F5FCC"/>
    <w:rsid w:val="0030241A"/>
    <w:rsid w:val="00310F64"/>
    <w:rsid w:val="003152CE"/>
    <w:rsid w:val="00345859"/>
    <w:rsid w:val="00374534"/>
    <w:rsid w:val="003868B3"/>
    <w:rsid w:val="003B3878"/>
    <w:rsid w:val="003C02ED"/>
    <w:rsid w:val="003D1F8C"/>
    <w:rsid w:val="003D440A"/>
    <w:rsid w:val="003E2CA2"/>
    <w:rsid w:val="003E7D54"/>
    <w:rsid w:val="00425C3E"/>
    <w:rsid w:val="00426F14"/>
    <w:rsid w:val="004345F9"/>
    <w:rsid w:val="004423C6"/>
    <w:rsid w:val="00466802"/>
    <w:rsid w:val="004F7399"/>
    <w:rsid w:val="0051565D"/>
    <w:rsid w:val="00531C52"/>
    <w:rsid w:val="00534DAC"/>
    <w:rsid w:val="00571EB6"/>
    <w:rsid w:val="00574EFA"/>
    <w:rsid w:val="00593AE3"/>
    <w:rsid w:val="005950D5"/>
    <w:rsid w:val="005C46A1"/>
    <w:rsid w:val="005C722F"/>
    <w:rsid w:val="005D379B"/>
    <w:rsid w:val="005D680D"/>
    <w:rsid w:val="005F321F"/>
    <w:rsid w:val="00617C2C"/>
    <w:rsid w:val="006202F8"/>
    <w:rsid w:val="006445D3"/>
    <w:rsid w:val="006449D1"/>
    <w:rsid w:val="00674067"/>
    <w:rsid w:val="00674D7B"/>
    <w:rsid w:val="00697E38"/>
    <w:rsid w:val="006A132B"/>
    <w:rsid w:val="006A35D3"/>
    <w:rsid w:val="006A6059"/>
    <w:rsid w:val="006A7B97"/>
    <w:rsid w:val="006B2025"/>
    <w:rsid w:val="006B3D33"/>
    <w:rsid w:val="006D56C2"/>
    <w:rsid w:val="006D63E5"/>
    <w:rsid w:val="006E6906"/>
    <w:rsid w:val="0071329A"/>
    <w:rsid w:val="0073370C"/>
    <w:rsid w:val="00734978"/>
    <w:rsid w:val="00757893"/>
    <w:rsid w:val="007909FF"/>
    <w:rsid w:val="007B4148"/>
    <w:rsid w:val="007E08D0"/>
    <w:rsid w:val="007E72BD"/>
    <w:rsid w:val="007F2EF4"/>
    <w:rsid w:val="00802BA8"/>
    <w:rsid w:val="00806920"/>
    <w:rsid w:val="00816B78"/>
    <w:rsid w:val="00816CE4"/>
    <w:rsid w:val="00823D07"/>
    <w:rsid w:val="008308CF"/>
    <w:rsid w:val="00861A36"/>
    <w:rsid w:val="00884B6E"/>
    <w:rsid w:val="008A1597"/>
    <w:rsid w:val="008C58D8"/>
    <w:rsid w:val="008D3040"/>
    <w:rsid w:val="0092107C"/>
    <w:rsid w:val="00923D77"/>
    <w:rsid w:val="00934809"/>
    <w:rsid w:val="009404A2"/>
    <w:rsid w:val="0094220E"/>
    <w:rsid w:val="009558F1"/>
    <w:rsid w:val="0096063D"/>
    <w:rsid w:val="009A381E"/>
    <w:rsid w:val="009A78CD"/>
    <w:rsid w:val="009C3499"/>
    <w:rsid w:val="009D0A35"/>
    <w:rsid w:val="009E107D"/>
    <w:rsid w:val="009F483B"/>
    <w:rsid w:val="00A20608"/>
    <w:rsid w:val="00A248E2"/>
    <w:rsid w:val="00A25F0A"/>
    <w:rsid w:val="00A508F6"/>
    <w:rsid w:val="00A72228"/>
    <w:rsid w:val="00A81791"/>
    <w:rsid w:val="00A81E6C"/>
    <w:rsid w:val="00AD0068"/>
    <w:rsid w:val="00AD37F8"/>
    <w:rsid w:val="00AD5F55"/>
    <w:rsid w:val="00AD5F86"/>
    <w:rsid w:val="00AE4369"/>
    <w:rsid w:val="00AF32FC"/>
    <w:rsid w:val="00B049CF"/>
    <w:rsid w:val="00B12132"/>
    <w:rsid w:val="00B26B29"/>
    <w:rsid w:val="00B26D98"/>
    <w:rsid w:val="00B572CA"/>
    <w:rsid w:val="00B65E2B"/>
    <w:rsid w:val="00B7524E"/>
    <w:rsid w:val="00B85AC9"/>
    <w:rsid w:val="00BB3C9D"/>
    <w:rsid w:val="00BF2D01"/>
    <w:rsid w:val="00BF773D"/>
    <w:rsid w:val="00C03201"/>
    <w:rsid w:val="00C524E6"/>
    <w:rsid w:val="00C57356"/>
    <w:rsid w:val="00C7455B"/>
    <w:rsid w:val="00C7458B"/>
    <w:rsid w:val="00C91699"/>
    <w:rsid w:val="00C93628"/>
    <w:rsid w:val="00C94370"/>
    <w:rsid w:val="00CA395E"/>
    <w:rsid w:val="00CA3C3D"/>
    <w:rsid w:val="00CC23BE"/>
    <w:rsid w:val="00CD3696"/>
    <w:rsid w:val="00CE2A2E"/>
    <w:rsid w:val="00CF5B6A"/>
    <w:rsid w:val="00D04245"/>
    <w:rsid w:val="00D07F0D"/>
    <w:rsid w:val="00D1120A"/>
    <w:rsid w:val="00D1158D"/>
    <w:rsid w:val="00D23630"/>
    <w:rsid w:val="00D256F8"/>
    <w:rsid w:val="00D31C68"/>
    <w:rsid w:val="00D344B9"/>
    <w:rsid w:val="00D42EDE"/>
    <w:rsid w:val="00D610A1"/>
    <w:rsid w:val="00D87D79"/>
    <w:rsid w:val="00D90764"/>
    <w:rsid w:val="00DA0186"/>
    <w:rsid w:val="00DB74DA"/>
    <w:rsid w:val="00DD7725"/>
    <w:rsid w:val="00DF0AC1"/>
    <w:rsid w:val="00DF7CF2"/>
    <w:rsid w:val="00E30973"/>
    <w:rsid w:val="00E33494"/>
    <w:rsid w:val="00E3746B"/>
    <w:rsid w:val="00E40A99"/>
    <w:rsid w:val="00ED798A"/>
    <w:rsid w:val="00EE3537"/>
    <w:rsid w:val="00F04AC5"/>
    <w:rsid w:val="00F10813"/>
    <w:rsid w:val="00F11954"/>
    <w:rsid w:val="00F174FA"/>
    <w:rsid w:val="00F219FC"/>
    <w:rsid w:val="00F65006"/>
    <w:rsid w:val="00F807A9"/>
    <w:rsid w:val="00F90CBA"/>
    <w:rsid w:val="00FB7C74"/>
    <w:rsid w:val="00FE3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CAB25C2"/>
  <w15:docId w15:val="{77EE227E-76C5-489C-869F-C0268CC5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C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0068"/>
    <w:pPr>
      <w:keepNext/>
      <w:keepLines/>
      <w:numPr>
        <w:ilvl w:val="1"/>
        <w:numId w:val="12"/>
      </w:numPr>
      <w:spacing w:before="240"/>
      <w:ind w:left="714" w:hanging="357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764"/>
    <w:pPr>
      <w:keepNext/>
      <w:keepLines/>
      <w:numPr>
        <w:ilvl w:val="2"/>
        <w:numId w:val="12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764"/>
    <w:pPr>
      <w:keepNext/>
      <w:keepLines/>
      <w:numPr>
        <w:ilvl w:val="3"/>
        <w:numId w:val="12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D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D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D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D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D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D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068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0764"/>
    <w:rPr>
      <w:rFonts w:ascii="Arial" w:eastAsiaTheme="majorEastAsia" w:hAnsi="Arial" w:cstheme="majorBidi"/>
      <w:b/>
      <w:bCs/>
      <w:color w:val="0F6FC6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0764"/>
    <w:pPr>
      <w:spacing w:before="0" w:after="0"/>
      <w:jc w:val="left"/>
    </w:pPr>
    <w:rPr>
      <w:rFonts w:asciiTheme="minorHAnsi" w:hAnsiTheme="minorHAnsi" w:cstheme="minorHAnsi"/>
      <w:smallCap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D90764"/>
    <w:pPr>
      <w:numPr>
        <w:numId w:val="12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764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D90764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1"/>
    <w:qFormat/>
    <w:rsid w:val="00D9076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0764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paragraph" w:customStyle="1" w:styleId="Default">
    <w:name w:val="Default"/>
    <w:rsid w:val="00D907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90764"/>
    <w:rPr>
      <w:rFonts w:ascii="Arial" w:hAnsi="Arial"/>
      <w:sz w:val="24"/>
    </w:rPr>
  </w:style>
  <w:style w:type="table" w:styleId="Grilledutableau">
    <w:name w:val="Table Grid"/>
    <w:basedOn w:val="TableauNormal"/>
    <w:uiPriority w:val="59"/>
    <w:rsid w:val="00D9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76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9076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0764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07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76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90764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B65E2B"/>
    <w:pPr>
      <w:widowControl w:val="0"/>
      <w:autoSpaceDE w:val="0"/>
      <w:autoSpaceDN w:val="0"/>
      <w:spacing w:before="0" w:after="0"/>
      <w:ind w:left="110"/>
      <w:jc w:val="left"/>
    </w:pPr>
    <w:rPr>
      <w:rFonts w:ascii="Trebuchet MS" w:eastAsia="Trebuchet MS" w:hAnsi="Trebuchet MS" w:cs="Trebuchet MS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65E2B"/>
    <w:rPr>
      <w:rFonts w:ascii="Trebuchet MS" w:eastAsia="Trebuchet MS" w:hAnsi="Trebuchet MS" w:cs="Trebuchet MS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107C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293AB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5">
    <w:name w:val="toc 5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6">
    <w:name w:val="toc 6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7">
    <w:name w:val="toc 7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8">
    <w:name w:val="toc 8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paragraph" w:styleId="TM9">
    <w:name w:val="toc 9"/>
    <w:basedOn w:val="Normal"/>
    <w:next w:val="Normal"/>
    <w:autoRedefine/>
    <w:uiPriority w:val="39"/>
    <w:unhideWhenUsed/>
    <w:rsid w:val="00293AB0"/>
    <w:pPr>
      <w:spacing w:before="0" w:after="0"/>
      <w:jc w:val="left"/>
    </w:pPr>
    <w:rPr>
      <w:rFonts w:asciiTheme="minorHAnsi" w:hAnsiTheme="minorHAnsi" w:cstheme="minorHAnsi"/>
      <w:sz w:val="22"/>
    </w:rPr>
  </w:style>
  <w:style w:type="character" w:styleId="Lienhypertexte">
    <w:name w:val="Hyperlink"/>
    <w:basedOn w:val="Policepardfaut"/>
    <w:uiPriority w:val="99"/>
    <w:unhideWhenUsed/>
    <w:rsid w:val="00293AB0"/>
    <w:rPr>
      <w:color w:val="E2D700" w:themeColor="hyperlink"/>
      <w:u w:val="single"/>
    </w:rPr>
  </w:style>
  <w:style w:type="character" w:styleId="lev">
    <w:name w:val="Strong"/>
    <w:basedOn w:val="Policepardfaut"/>
    <w:uiPriority w:val="22"/>
    <w:qFormat/>
    <w:rsid w:val="006B3D33"/>
    <w:rPr>
      <w:b/>
      <w:bCs/>
    </w:rPr>
  </w:style>
  <w:style w:type="character" w:customStyle="1" w:styleId="math">
    <w:name w:val="math"/>
    <w:basedOn w:val="Policepardfaut"/>
    <w:rsid w:val="006B3D33"/>
  </w:style>
  <w:style w:type="character" w:styleId="Mentionnonrsolue">
    <w:name w:val="Unresolved Mention"/>
    <w:basedOn w:val="Policepardfaut"/>
    <w:uiPriority w:val="99"/>
    <w:semiHidden/>
    <w:unhideWhenUsed/>
    <w:rsid w:val="00067C21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3D440A"/>
  </w:style>
  <w:style w:type="table" w:styleId="TableauGrille4-Accentuation1">
    <w:name w:val="Grid Table 4 Accent 1"/>
    <w:basedOn w:val="TableauNormal"/>
    <w:uiPriority w:val="49"/>
    <w:rsid w:val="00F807A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0F71DB"/>
    <w:pPr>
      <w:spacing w:before="0" w:after="200"/>
    </w:pPr>
    <w:rPr>
      <w:i/>
      <w:iCs/>
      <w:color w:val="04617B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D77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dressedestinataire">
    <w:name w:val="envelope address"/>
    <w:basedOn w:val="Normal"/>
    <w:uiPriority w:val="99"/>
    <w:semiHidden/>
    <w:unhideWhenUsed/>
    <w:rsid w:val="00674D7B"/>
    <w:pPr>
      <w:framePr w:w="7938" w:h="1985" w:hRule="exact" w:hSpace="141" w:wrap="auto" w:hAnchor="page" w:xAlign="center" w:yAlign="bottom"/>
      <w:spacing w:before="0" w:after="0"/>
      <w:ind w:left="2835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74D7B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74D7B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74D7B"/>
    <w:rPr>
      <w:rFonts w:ascii="Arial" w:hAnsi="Arial"/>
      <w:i/>
      <w:iCs/>
      <w:sz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74D7B"/>
  </w:style>
  <w:style w:type="paragraph" w:styleId="Citation">
    <w:name w:val="Quote"/>
    <w:basedOn w:val="Normal"/>
    <w:next w:val="Normal"/>
    <w:link w:val="CitationCar"/>
    <w:uiPriority w:val="29"/>
    <w:qFormat/>
    <w:rsid w:val="00674D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D7B"/>
    <w:rPr>
      <w:rFonts w:ascii="Arial" w:hAnsi="Arial"/>
      <w:i/>
      <w:iCs/>
      <w:color w:val="404040" w:themeColor="text1" w:themeTint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D7B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D7B"/>
    <w:rPr>
      <w:rFonts w:ascii="Arial" w:hAnsi="Arial"/>
      <w:i/>
      <w:iCs/>
      <w:color w:val="0F6FC6" w:themeColor="accent1"/>
      <w:sz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4D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4D7B"/>
    <w:rPr>
      <w:rFonts w:ascii="Arial" w:hAnsi="Arial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74D7B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74D7B"/>
    <w:rPr>
      <w:rFonts w:ascii="Arial" w:hAnsi="Arial"/>
      <w:sz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74D7B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74D7B"/>
  </w:style>
  <w:style w:type="character" w:customStyle="1" w:styleId="DateCar">
    <w:name w:val="Date Car"/>
    <w:basedOn w:val="Policepardfaut"/>
    <w:link w:val="Date"/>
    <w:uiPriority w:val="99"/>
    <w:semiHidden/>
    <w:rsid w:val="00674D7B"/>
    <w:rPr>
      <w:rFonts w:ascii="Arial" w:hAnsi="Arial"/>
      <w:sz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74D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74D7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4D7B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4D7B"/>
    <w:rPr>
      <w:rFonts w:ascii="Segoe UI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74D7B"/>
    <w:rPr>
      <w:rFonts w:ascii="Arial" w:hAnsi="Arial"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4D7B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4D7B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4D7B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4D7B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4D7B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4D7B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4D7B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4D7B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4D7B"/>
    <w:pPr>
      <w:spacing w:before="0" w:after="0"/>
      <w:ind w:left="2160" w:hanging="240"/>
    </w:pPr>
  </w:style>
  <w:style w:type="paragraph" w:styleId="Liste">
    <w:name w:val="List"/>
    <w:basedOn w:val="Normal"/>
    <w:uiPriority w:val="99"/>
    <w:semiHidden/>
    <w:unhideWhenUsed/>
    <w:rsid w:val="00674D7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74D7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74D7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74D7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74D7B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674D7B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74D7B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74D7B"/>
    <w:pPr>
      <w:numPr>
        <w:numId w:val="27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74D7B"/>
    <w:pPr>
      <w:numPr>
        <w:numId w:val="28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74D7B"/>
    <w:pPr>
      <w:numPr>
        <w:numId w:val="29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674D7B"/>
    <w:pPr>
      <w:numPr>
        <w:numId w:val="3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74D7B"/>
    <w:pPr>
      <w:numPr>
        <w:numId w:val="3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74D7B"/>
    <w:pPr>
      <w:numPr>
        <w:numId w:val="3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74D7B"/>
    <w:pPr>
      <w:numPr>
        <w:numId w:val="3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74D7B"/>
    <w:pPr>
      <w:numPr>
        <w:numId w:val="3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74D7B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74D7B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74D7B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74D7B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74D7B"/>
    <w:pPr>
      <w:ind w:left="1415"/>
      <w:contextualSpacing/>
    </w:pPr>
  </w:style>
  <w:style w:type="paragraph" w:styleId="Normalcentr">
    <w:name w:val="Block Text"/>
    <w:basedOn w:val="Normal"/>
    <w:uiPriority w:val="99"/>
    <w:semiHidden/>
    <w:unhideWhenUsed/>
    <w:rsid w:val="00674D7B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asciiTheme="minorHAnsi" w:eastAsiaTheme="minorEastAsia" w:hAnsiTheme="minorHAnsi"/>
      <w:i/>
      <w:iCs/>
      <w:color w:val="0F6FC6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4D7B"/>
    <w:rPr>
      <w:rFonts w:ascii="Arial" w:hAnsi="Arial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74D7B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74D7B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4D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4D7B"/>
    <w:rPr>
      <w:rFonts w:ascii="Arial" w:hAnsi="Arial"/>
      <w:b/>
      <w:bCs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74D7B"/>
    <w:pPr>
      <w:widowControl/>
      <w:autoSpaceDE/>
      <w:autoSpaceDN/>
      <w:spacing w:before="120" w:after="120"/>
      <w:ind w:left="0" w:firstLine="360"/>
      <w:jc w:val="both"/>
    </w:pPr>
    <w:rPr>
      <w:rFonts w:ascii="Arial" w:eastAsiaTheme="minorHAnsi" w:hAnsi="Arial" w:cstheme="minorBidi"/>
      <w:szCs w:val="22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74D7B"/>
    <w:rPr>
      <w:rFonts w:ascii="Arial" w:eastAsia="Trebuchet MS" w:hAnsi="Arial" w:cs="Trebuchet MS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74D7B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74D7B"/>
    <w:rPr>
      <w:rFonts w:ascii="Arial" w:hAnsi="Arial"/>
      <w:sz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74D7B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74D7B"/>
    <w:rPr>
      <w:rFonts w:ascii="Arial" w:hAnsi="Arial"/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74D7B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74D7B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74D7B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74D7B"/>
    <w:rPr>
      <w:rFonts w:ascii="Arial" w:hAnsi="Arial"/>
      <w:sz w:val="24"/>
    </w:rPr>
  </w:style>
  <w:style w:type="paragraph" w:styleId="Retraitnormal">
    <w:name w:val="Normal Indent"/>
    <w:basedOn w:val="Normal"/>
    <w:uiPriority w:val="99"/>
    <w:semiHidden/>
    <w:unhideWhenUsed/>
    <w:rsid w:val="00674D7B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74D7B"/>
  </w:style>
  <w:style w:type="character" w:customStyle="1" w:styleId="SalutationsCar">
    <w:name w:val="Salutations Car"/>
    <w:basedOn w:val="Policepardfaut"/>
    <w:link w:val="Salutations"/>
    <w:uiPriority w:val="99"/>
    <w:semiHidden/>
    <w:rsid w:val="00674D7B"/>
    <w:rPr>
      <w:rFonts w:ascii="Arial" w:hAnsi="Arial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674D7B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74D7B"/>
    <w:rPr>
      <w:rFonts w:ascii="Arial" w:hAnsi="Arial"/>
      <w:sz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74D7B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74D7B"/>
    <w:rPr>
      <w:rFonts w:ascii="Arial" w:hAnsi="Arial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D7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674D7B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674D7B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74D7B"/>
    <w:pPr>
      <w:spacing w:after="0"/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674D7B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74D7B"/>
    <w:rPr>
      <w:rFonts w:ascii="Consolas" w:hAnsi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674D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74D7B"/>
    <w:rPr>
      <w:rFonts w:ascii="Consolas" w:hAnsi="Consolas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74D7B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4D7B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4D7B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74D7B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74D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4D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74D7B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74D7B"/>
    <w:rPr>
      <w:rFonts w:ascii="Arial" w:hAnsi="Arial"/>
      <w:sz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674D7B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674D7B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90A34FD122455CA0271424EC898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9EF06-275E-424E-9069-D20882990122}"/>
      </w:docPartPr>
      <w:docPartBody>
        <w:p w:rsidR="002A2A43" w:rsidRDefault="008B5599" w:rsidP="008B5599">
          <w:pPr>
            <w:pStyle w:val="1A90A34FD122455CA0271424EC8988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  <w:docPart>
      <w:docPartPr>
        <w:name w:val="EFEAD881E620413484EE7E5F3859F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83637-29D9-4235-96A7-F509CEAE354C}"/>
      </w:docPartPr>
      <w:docPartBody>
        <w:p w:rsidR="000D3313" w:rsidRDefault="008879A1" w:rsidP="008879A1">
          <w:pPr>
            <w:pStyle w:val="EFEAD881E620413484EE7E5F3859F8D4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326F2AAF0795463B98508A59D320F9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69D007-B562-4A18-B4EB-EE45786D1D15}"/>
      </w:docPartPr>
      <w:docPartBody>
        <w:p w:rsidR="000D3313" w:rsidRDefault="008879A1" w:rsidP="008879A1">
          <w:pPr>
            <w:pStyle w:val="326F2AAF0795463B98508A59D320F9D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70779F67E424E35A5062DBF1B1706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4021E-63E7-4303-AEB9-8F5F09F096DD}"/>
      </w:docPartPr>
      <w:docPartBody>
        <w:p w:rsidR="000D3313" w:rsidRDefault="008879A1" w:rsidP="008879A1">
          <w:pPr>
            <w:pStyle w:val="170779F67E424E35A5062DBF1B1706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F1E322D925B43A59688769B3AD6D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2BF9A-3D5F-4EB6-9DB5-EEA2D5FEBE7C}"/>
      </w:docPartPr>
      <w:docPartBody>
        <w:p w:rsidR="000D3313" w:rsidRDefault="008879A1" w:rsidP="008879A1">
          <w:pPr>
            <w:pStyle w:val="3F1E322D925B43A59688769B3AD6D18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CAA78EF1A947466A9DEF59B41CBE2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07F61-3411-460E-9126-1F2AEC69754C}"/>
      </w:docPartPr>
      <w:docPartBody>
        <w:p w:rsidR="000D3313" w:rsidRDefault="008879A1" w:rsidP="008879A1">
          <w:pPr>
            <w:pStyle w:val="CAA78EF1A947466A9DEF59B41CBE2A64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99"/>
    <w:rsid w:val="0005713D"/>
    <w:rsid w:val="000D3313"/>
    <w:rsid w:val="00194508"/>
    <w:rsid w:val="002A2A43"/>
    <w:rsid w:val="00556BAC"/>
    <w:rsid w:val="005C0821"/>
    <w:rsid w:val="00717443"/>
    <w:rsid w:val="007B6D83"/>
    <w:rsid w:val="00820098"/>
    <w:rsid w:val="008879A1"/>
    <w:rsid w:val="008B5599"/>
    <w:rsid w:val="008F65EA"/>
    <w:rsid w:val="00B43DE0"/>
    <w:rsid w:val="00F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A90A34FD122455CA0271424EC898840">
    <w:name w:val="1A90A34FD122455CA0271424EC898840"/>
    <w:rsid w:val="008B5599"/>
  </w:style>
  <w:style w:type="paragraph" w:customStyle="1" w:styleId="EFEAD881E620413484EE7E5F3859F8D4">
    <w:name w:val="EFEAD881E620413484EE7E5F3859F8D4"/>
    <w:rsid w:val="008879A1"/>
    <w:rPr>
      <w:lang w:eastAsia="ja-JP"/>
    </w:rPr>
  </w:style>
  <w:style w:type="paragraph" w:customStyle="1" w:styleId="326F2AAF0795463B98508A59D320F9D0">
    <w:name w:val="326F2AAF0795463B98508A59D320F9D0"/>
    <w:rsid w:val="008879A1"/>
    <w:rPr>
      <w:lang w:eastAsia="ja-JP"/>
    </w:rPr>
  </w:style>
  <w:style w:type="paragraph" w:customStyle="1" w:styleId="170779F67E424E35A5062DBF1B170600">
    <w:name w:val="170779F67E424E35A5062DBF1B170600"/>
    <w:rsid w:val="008879A1"/>
    <w:rPr>
      <w:lang w:eastAsia="ja-JP"/>
    </w:rPr>
  </w:style>
  <w:style w:type="paragraph" w:customStyle="1" w:styleId="3F1E322D925B43A59688769B3AD6D184">
    <w:name w:val="3F1E322D925B43A59688769B3AD6D184"/>
    <w:rsid w:val="008879A1"/>
    <w:rPr>
      <w:lang w:eastAsia="ja-JP"/>
    </w:rPr>
  </w:style>
  <w:style w:type="paragraph" w:customStyle="1" w:styleId="CAA78EF1A947466A9DEF59B41CBE2A64">
    <w:name w:val="CAA78EF1A947466A9DEF59B41CBE2A64"/>
    <w:rsid w:val="008879A1"/>
    <w:rPr>
      <w:lang w:eastAsia="ja-JP"/>
    </w:rPr>
  </w:style>
  <w:style w:type="character" w:styleId="Textedelespacerserv">
    <w:name w:val="Placeholder Text"/>
    <w:basedOn w:val="Policepardfaut"/>
    <w:uiPriority w:val="99"/>
    <w:semiHidden/>
    <w:rsid w:val="00057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43BD2-AE95-4EAE-A8E1-3AA94DAD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3076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du bloc 2</vt:lpstr>
    </vt:vector>
  </TitlesOfParts>
  <Company>UniversitÉ d’OrlÉans</Company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du bloc 2</dc:title>
  <dc:subject>Diviser-pour-Régner pour le calcul de l’enveloppe convexe</dc:subject>
  <dc:creator>Grégoire BURNET</dc:creator>
  <cp:keywords/>
  <dc:description/>
  <cp:lastModifiedBy>gregoire burnet</cp:lastModifiedBy>
  <cp:revision>4</cp:revision>
  <cp:lastPrinted>2021-08-26T08:06:00Z</cp:lastPrinted>
  <dcterms:created xsi:type="dcterms:W3CDTF">2021-07-01T16:21:00Z</dcterms:created>
  <dcterms:modified xsi:type="dcterms:W3CDTF">2021-08-26T08:07:00Z</dcterms:modified>
</cp:coreProperties>
</file>