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C7B" w:rsidRDefault="00876C7B" w:rsidP="00876C7B">
      <w:pPr>
        <w:pStyle w:val="Exercice"/>
      </w:pPr>
      <w:r>
        <w:t> </w:t>
      </w:r>
    </w:p>
    <w:p w:rsidR="00876C7B" w:rsidRPr="00876C7B" w:rsidRDefault="00876C7B" w:rsidP="00C83A62">
      <w:pPr>
        <w:jc w:val="both"/>
      </w:pPr>
      <w:r w:rsidRPr="00876C7B">
        <w:t xml:space="preserve">Cet exercice est </w:t>
      </w:r>
      <w:r w:rsidRPr="00876C7B">
        <w:t>bas</w:t>
      </w:r>
      <w:r>
        <w:t>é</w:t>
      </w:r>
      <w:r w:rsidRPr="00876C7B">
        <w:t xml:space="preserve"> sur l’automate qui </w:t>
      </w:r>
      <w:r w:rsidRPr="00876C7B">
        <w:t>g</w:t>
      </w:r>
      <w:r>
        <w:t>è</w:t>
      </w:r>
      <w:r w:rsidRPr="00876C7B">
        <w:t>re</w:t>
      </w:r>
      <w:r w:rsidRPr="00876C7B">
        <w:t xml:space="preserve"> les feux de signalisation d’un carrefour. Le comportement </w:t>
      </w:r>
      <w:r w:rsidRPr="00876C7B">
        <w:t>r</w:t>
      </w:r>
      <w:r>
        <w:t>é</w:t>
      </w:r>
      <w:r w:rsidRPr="00876C7B">
        <w:t>el</w:t>
      </w:r>
      <w:r w:rsidRPr="00876C7B">
        <w:t xml:space="preserve"> est loin de celui propos</w:t>
      </w:r>
      <w:r>
        <w:t>e</w:t>
      </w:r>
      <w:r w:rsidRPr="00876C7B">
        <w:t xml:space="preserve"> ici, mais le contexte permet de comprendre rapidement les questions</w:t>
      </w:r>
      <w:r>
        <w:t>. On ne tient pas compte des diffé</w:t>
      </w:r>
      <w:r w:rsidRPr="00876C7B">
        <w:t>rentes</w:t>
      </w:r>
      <w:r w:rsidRPr="00876C7B">
        <w:t xml:space="preserve"> temporisations du </w:t>
      </w:r>
      <w:r w:rsidRPr="00876C7B">
        <w:t>syst</w:t>
      </w:r>
      <w:r>
        <w:t>è</w:t>
      </w:r>
      <w:r w:rsidRPr="00876C7B">
        <w:t>me</w:t>
      </w:r>
      <w:r w:rsidRPr="00876C7B">
        <w:t xml:space="preserve"> </w:t>
      </w:r>
      <w:r w:rsidRPr="00876C7B">
        <w:t>r</w:t>
      </w:r>
      <w:r>
        <w:t>é</w:t>
      </w:r>
      <w:r w:rsidRPr="00876C7B">
        <w:t>el</w:t>
      </w:r>
      <w:r w:rsidRPr="00876C7B">
        <w:t xml:space="preserve"> par exemple.</w:t>
      </w:r>
      <w:bookmarkStart w:id="0" w:name="_GoBack"/>
      <w:bookmarkEnd w:id="0"/>
    </w:p>
    <w:p w:rsidR="00876C7B" w:rsidRDefault="00876C7B" w:rsidP="00876C7B">
      <w:r w:rsidRPr="00876C7B">
        <w:t>Les variables feu_vert, feu_orange, feu_rouge, pieton_vert et pieton_rouge sont de type bool.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6"/>
        <w:gridCol w:w="3906"/>
      </w:tblGrid>
      <w:tr w:rsidR="00C83A62" w:rsidTr="006C12F9">
        <w:tc>
          <w:tcPr>
            <w:tcW w:w="8217" w:type="dxa"/>
            <w:vAlign w:val="center"/>
          </w:tcPr>
          <w:p w:rsidR="00876C7B" w:rsidRDefault="00876C7B" w:rsidP="00C83A62">
            <w:pPr>
              <w:pStyle w:val="Petitun"/>
              <w:ind w:left="306"/>
              <w:jc w:val="both"/>
            </w:pPr>
            <w:r>
              <w:rPr>
                <w:rFonts w:eastAsia="Calibri"/>
              </w:rPr>
              <w:t xml:space="preserve">L’organigramme ci-contre </w:t>
            </w:r>
            <w:r w:rsidR="00C83A62">
              <w:t>représente</w:t>
            </w:r>
            <w:r>
              <w:rPr>
                <w:rFonts w:eastAsia="Calibri"/>
              </w:rPr>
              <w:t xml:space="preserve"> de </w:t>
            </w:r>
            <w:r w:rsidR="00C83A62">
              <w:t>manière</w:t>
            </w:r>
            <w:r>
              <w:rPr>
                <w:rFonts w:eastAsia="Calibri"/>
              </w:rPr>
              <w:t xml:space="preserve"> </w:t>
            </w:r>
            <w:r w:rsidR="00C83A62">
              <w:t>schématique</w:t>
            </w:r>
            <w:r>
              <w:rPr>
                <w:rFonts w:eastAsia="Calibri"/>
              </w:rPr>
              <w:t xml:space="preserve"> le branchement conditionnel qui impose que le feu </w:t>
            </w:r>
            <w:r w:rsidR="00C83A62">
              <w:t>piéton</w:t>
            </w:r>
            <w:r>
              <w:rPr>
                <w:rFonts w:eastAsia="Calibri"/>
              </w:rPr>
              <w:t xml:space="preserve"> soit au rouge si le feu est vert ou orange. </w:t>
            </w:r>
            <w:r w:rsidR="00C83A62">
              <w:t>E</w:t>
            </w:r>
            <w:r>
              <w:rPr>
                <w:rFonts w:eastAsia="Calibri"/>
              </w:rPr>
              <w:t>crire ce branchement conditionnel en Python en utilisant un if</w:t>
            </w:r>
          </w:p>
        </w:tc>
        <w:tc>
          <w:tcPr>
            <w:tcW w:w="2545" w:type="dxa"/>
            <w:vAlign w:val="center"/>
          </w:tcPr>
          <w:p w:rsidR="00876C7B" w:rsidRDefault="000A20A0" w:rsidP="00C83A62">
            <w:r w:rsidRPr="000A20A0">
              <w:drawing>
                <wp:inline distT="0" distB="0" distL="0" distR="0" wp14:anchorId="473BA673" wp14:editId="3D629845">
                  <wp:extent cx="2132330" cy="855525"/>
                  <wp:effectExtent l="0" t="0" r="1270" b="190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978" cy="86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A62" w:rsidTr="006C12F9">
        <w:tc>
          <w:tcPr>
            <w:tcW w:w="8217" w:type="dxa"/>
            <w:vAlign w:val="center"/>
          </w:tcPr>
          <w:p w:rsidR="00876C7B" w:rsidRDefault="00876C7B" w:rsidP="00C83A62">
            <w:pPr>
              <w:pStyle w:val="Petitun"/>
              <w:ind w:left="306"/>
              <w:jc w:val="both"/>
            </w:pPr>
            <w:r>
              <w:rPr>
                <w:rFonts w:eastAsia="Calibri"/>
              </w:rPr>
              <w:t xml:space="preserve">Dans le </w:t>
            </w:r>
            <w:r w:rsidR="00C83A62">
              <w:t>même</w:t>
            </w:r>
            <w:r>
              <w:rPr>
                <w:rFonts w:eastAsia="Calibri"/>
              </w:rPr>
              <w:t xml:space="preserve"> esprit, </w:t>
            </w:r>
            <w:r w:rsidR="00C83A62">
              <w:t>écrire</w:t>
            </w:r>
            <w:r>
              <w:rPr>
                <w:rFonts w:eastAsia="Calibri"/>
              </w:rPr>
              <w:t xml:space="preserve"> la con</w:t>
            </w:r>
            <w:r>
              <w:rPr>
                <w:rFonts w:eastAsia="Calibri"/>
              </w:rPr>
              <w:t xml:space="preserve">dition qui impose que le feu </w:t>
            </w:r>
            <w:r w:rsidR="00C83A62">
              <w:t>piéton</w:t>
            </w:r>
            <w:r>
              <w:rPr>
                <w:rFonts w:eastAsia="Calibri"/>
              </w:rPr>
              <w:t xml:space="preserve"> soit rouge si le feu n’est pas rouge et que le feu </w:t>
            </w:r>
            <w:r w:rsidR="00C83A62">
              <w:t>piéton</w:t>
            </w:r>
            <w:r>
              <w:rPr>
                <w:rFonts w:eastAsia="Calibri"/>
              </w:rPr>
              <w:t xml:space="preserve"> soit vert sinon (voir organigramme ci-contre).</w:t>
            </w:r>
          </w:p>
        </w:tc>
        <w:tc>
          <w:tcPr>
            <w:tcW w:w="2545" w:type="dxa"/>
            <w:vAlign w:val="center"/>
          </w:tcPr>
          <w:p w:rsidR="00876C7B" w:rsidRDefault="00C83A62" w:rsidP="00C83A62">
            <w:r w:rsidRPr="00C83A62">
              <w:drawing>
                <wp:inline distT="0" distB="0" distL="0" distR="0" wp14:anchorId="1F62149E" wp14:editId="0FED59C8">
                  <wp:extent cx="2336215" cy="819150"/>
                  <wp:effectExtent l="0" t="0" r="6985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781" cy="824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C7B" w:rsidRDefault="00C83A62" w:rsidP="00C83A62">
      <w:pPr>
        <w:pStyle w:val="Petitun"/>
        <w:ind w:left="426"/>
      </w:pPr>
      <w:r>
        <w:rPr>
          <w:rFonts w:eastAsia="Calibri"/>
        </w:rPr>
        <w:t>Écrire</w:t>
      </w:r>
      <w:r w:rsidR="00876C7B">
        <w:rPr>
          <w:rFonts w:eastAsia="Calibri"/>
        </w:rPr>
        <w:t xml:space="preserve"> la boucle while qui sp</w:t>
      </w:r>
      <w:r w:rsidR="00876C7B">
        <w:rPr>
          <w:rFonts w:eastAsia="Calibri"/>
        </w:rPr>
        <w:t>eciffe que tant que le feu pie</w:t>
      </w:r>
      <w:r w:rsidR="00876C7B">
        <w:rPr>
          <w:rFonts w:eastAsia="Calibri"/>
        </w:rPr>
        <w:t>ton est au vert, le feu tricolore doit rester au rouge.</w:t>
      </w:r>
    </w:p>
    <w:p w:rsidR="00876C7B" w:rsidRDefault="00C83A62" w:rsidP="00C83A62">
      <w:pPr>
        <w:pStyle w:val="Petitun"/>
        <w:ind w:left="426"/>
      </w:pPr>
      <w:r>
        <w:rPr>
          <w:rFonts w:eastAsia="Calibri"/>
        </w:rPr>
        <w:t>Écrire</w:t>
      </w:r>
      <w:r w:rsidR="00876C7B">
        <w:rPr>
          <w:rFonts w:eastAsia="Calibri"/>
        </w:rPr>
        <w:t xml:space="preserve"> la fonction passage_feu_vert(fv, fo, fr) fonction admet en </w:t>
      </w:r>
      <w:r>
        <w:rPr>
          <w:rFonts w:eastAsia="Calibri"/>
        </w:rPr>
        <w:t>entrée trois variables booléennes</w:t>
      </w:r>
      <w:r w:rsidR="00876C7B">
        <w:rPr>
          <w:rFonts w:eastAsia="Calibri"/>
        </w:rPr>
        <w:t xml:space="preserve"> (feu_vert, feu_orange nouvelle valeur de ces trois variables.</w:t>
      </w:r>
    </w:p>
    <w:p w:rsidR="00876C7B" w:rsidRDefault="00876C7B" w:rsidP="00C83A62">
      <w:pPr>
        <w:pStyle w:val="Petitun"/>
        <w:ind w:left="426"/>
      </w:pPr>
      <w:r>
        <w:rPr>
          <w:rFonts w:eastAsia="Calibri"/>
        </w:rPr>
        <w:t xml:space="preserve">Sur le </w:t>
      </w:r>
      <w:r w:rsidR="00C83A62">
        <w:rPr>
          <w:rFonts w:eastAsia="Calibri"/>
        </w:rPr>
        <w:t>même</w:t>
      </w:r>
      <w:r>
        <w:rPr>
          <w:rFonts w:eastAsia="Calibri"/>
        </w:rPr>
        <w:t xml:space="preserve"> principe, </w:t>
      </w:r>
      <w:r w:rsidR="00C83A62">
        <w:rPr>
          <w:rFonts w:eastAsia="Calibri"/>
        </w:rPr>
        <w:t>écrire</w:t>
      </w:r>
      <w:r>
        <w:rPr>
          <w:rFonts w:eastAsia="Calibri"/>
        </w:rPr>
        <w:t xml:space="preserve"> les fonctions passage_feu_orange, passage_pieton_vert, passage_pieton_rouge.</w:t>
      </w:r>
    </w:p>
    <w:p w:rsidR="00876C7B" w:rsidRPr="00C83A62" w:rsidRDefault="00876C7B" w:rsidP="00C83A62">
      <w:pPr>
        <w:pStyle w:val="Petitun"/>
        <w:ind w:left="426"/>
      </w:pPr>
      <w:r>
        <w:rPr>
          <w:rFonts w:eastAsia="Calibri"/>
        </w:rPr>
        <w:t>Proposer une fonction changement_feux qu</w:t>
      </w:r>
      <w:r>
        <w:rPr>
          <w:rFonts w:eastAsia="Calibri"/>
        </w:rPr>
        <w:t xml:space="preserve">i permette de passer si le feu </w:t>
      </w:r>
      <w:r w:rsidR="00C83A62">
        <w:rPr>
          <w:rFonts w:eastAsia="Calibri"/>
        </w:rPr>
        <w:t>était</w:t>
      </w:r>
      <w:r>
        <w:rPr>
          <w:rFonts w:eastAsia="Calibri"/>
        </w:rPr>
        <w:t xml:space="preserve"> vert, etc. On </w:t>
      </w:r>
      <w:r w:rsidR="00C83A62">
        <w:rPr>
          <w:rFonts w:eastAsia="Calibri"/>
        </w:rPr>
        <w:t>exécutera</w:t>
      </w:r>
      <w:r>
        <w:rPr>
          <w:rFonts w:eastAsia="Calibri"/>
        </w:rPr>
        <w:t xml:space="preserve"> cette fonction manuell</w:t>
      </w:r>
      <w:r>
        <w:rPr>
          <w:rFonts w:eastAsia="Calibri"/>
        </w:rPr>
        <w:t>ement pour chaque changement d’</w:t>
      </w:r>
      <w:r w:rsidR="00C83A62">
        <w:rPr>
          <w:rFonts w:eastAsia="Calibri"/>
        </w:rPr>
        <w:t>état</w:t>
      </w:r>
      <w:r>
        <w:rPr>
          <w:rFonts w:eastAsia="Calibri"/>
        </w:rPr>
        <w:t xml:space="preserve"> du feu.</w:t>
      </w:r>
    </w:p>
    <w:p w:rsidR="00C83A62" w:rsidRDefault="00C83A62" w:rsidP="00C83A62">
      <w:pPr>
        <w:pStyle w:val="Exercice"/>
      </w:pPr>
      <w:r>
        <w:t> </w:t>
      </w:r>
    </w:p>
    <w:p w:rsidR="00C83A62" w:rsidRDefault="00C83A62" w:rsidP="00C83A62">
      <w:pPr>
        <w:pStyle w:val="Petitun"/>
        <w:numPr>
          <w:ilvl w:val="8"/>
          <w:numId w:val="30"/>
        </w:numPr>
        <w:ind w:left="426"/>
      </w:pPr>
      <w:r>
        <w:t>Écrire</w:t>
      </w:r>
      <w:r w:rsidRPr="00C83A62">
        <w:rPr>
          <w:rFonts w:eastAsia="Calibri"/>
        </w:rPr>
        <w:t xml:space="preserve"> une fonction somme_n_premiers_entiers qui calcule la somme </w:t>
      </w:r>
      <w:r w:rsidRPr="00C83A62">
        <w:rPr>
          <w:rFonts w:ascii="Cambria" w:eastAsia="Cambria" w:hAnsi="Cambria" w:cs="Cambria"/>
          <w:i/>
        </w:rPr>
        <w:t>S</w:t>
      </w:r>
      <w:r w:rsidRPr="00C83A62">
        <w:rPr>
          <w:rFonts w:ascii="Cambria" w:eastAsia="Cambria" w:hAnsi="Cambria" w:cs="Cambria"/>
          <w:i/>
          <w:vertAlign w:val="subscript"/>
        </w:rPr>
        <w:t xml:space="preserve">n </w:t>
      </w:r>
      <w:r w:rsidRPr="00C83A62">
        <w:rPr>
          <w:rFonts w:eastAsia="Calibri"/>
        </w:rPr>
        <w:t xml:space="preserve">des </w:t>
      </w:r>
      <w:r w:rsidRPr="00C83A62">
        <w:rPr>
          <w:rFonts w:ascii="Cambria" w:eastAsia="Cambria" w:hAnsi="Cambria" w:cs="Cambria"/>
          <w:i/>
        </w:rPr>
        <w:t xml:space="preserve">n </w:t>
      </w:r>
      <w:r w:rsidRPr="00C83A62">
        <w:rPr>
          <w:rFonts w:eastAsia="Calibri"/>
        </w:rPr>
        <w:t>premiers entiers naturels non nuls en utilisant une boucle for. Cette</w:t>
      </w:r>
      <w:r>
        <w:rPr>
          <w:rFonts w:eastAsia="Calibri"/>
        </w:rPr>
        <w:t xml:space="preserve"> fonction doit admettre en entre</w:t>
      </w:r>
      <w:r w:rsidRPr="00C83A62">
        <w:rPr>
          <w:rFonts w:eastAsia="Calibri"/>
        </w:rPr>
        <w:t xml:space="preserve">e l’entier </w:t>
      </w:r>
      <w:r w:rsidRPr="00C83A62">
        <w:rPr>
          <w:rFonts w:ascii="Cambria" w:eastAsia="Cambria" w:hAnsi="Cambria" w:cs="Cambria"/>
          <w:i/>
        </w:rPr>
        <w:t xml:space="preserve">n </w:t>
      </w:r>
      <w:r w:rsidRPr="00C83A62">
        <w:rPr>
          <w:rFonts w:eastAsia="Calibri"/>
        </w:rPr>
        <w:t xml:space="preserve">et renvoyer la somme </w:t>
      </w:r>
      <w:r w:rsidRPr="00C83A62">
        <w:rPr>
          <w:rFonts w:ascii="Cambria" w:eastAsia="Cambria" w:hAnsi="Cambria" w:cs="Cambria"/>
          <w:i/>
        </w:rPr>
        <w:t>S</w:t>
      </w:r>
      <w:r w:rsidRPr="00C83A62">
        <w:rPr>
          <w:rFonts w:ascii="Cambria" w:eastAsia="Cambria" w:hAnsi="Cambria" w:cs="Cambria"/>
          <w:i/>
          <w:vertAlign w:val="subscript"/>
        </w:rPr>
        <w:t>n</w:t>
      </w:r>
      <w:r w:rsidRPr="00C83A62">
        <w:rPr>
          <w:rFonts w:eastAsia="Calibri"/>
        </w:rPr>
        <w:t>. Tester sur plusieurs</w:t>
      </w:r>
      <w:r>
        <w:rPr>
          <w:rFonts w:eastAsia="Calibri"/>
        </w:rPr>
        <w:t xml:space="preserve"> valeurs de n pour valider le re</w:t>
      </w:r>
      <w:r w:rsidRPr="00C83A62">
        <w:rPr>
          <w:rFonts w:eastAsia="Calibri"/>
        </w:rPr>
        <w:t>sultat :</w:t>
      </w:r>
    </w:p>
    <w:p w:rsidR="00C83A62" w:rsidRDefault="00C83A62" w:rsidP="00C83A62">
      <w:pPr>
        <w:jc w:val="center"/>
      </w:pPr>
      <w:r>
        <w:rPr>
          <w:noProof/>
        </w:rPr>
        <w:drawing>
          <wp:inline distT="0" distB="0" distL="0" distR="0" wp14:anchorId="055FB704" wp14:editId="43FCBAF7">
            <wp:extent cx="896112" cy="353568"/>
            <wp:effectExtent l="0" t="0" r="0" b="0"/>
            <wp:docPr id="4023" name="Picture 40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" name="Picture 40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11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2" w:rsidRDefault="00C83A62" w:rsidP="00C83A62">
      <w:pPr>
        <w:pStyle w:val="Petitun"/>
        <w:ind w:left="426"/>
      </w:pPr>
      <w:r>
        <w:t>Écrire</w:t>
      </w:r>
      <w:r>
        <w:rPr>
          <w:rFonts w:eastAsia="Calibri"/>
        </w:rPr>
        <w:t xml:space="preserve"> une fonction factorielle_n qui calcule la valeur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 xml:space="preserve">! </w:t>
      </w:r>
      <w:r>
        <w:rPr>
          <w:rFonts w:eastAsia="Calibri"/>
        </w:rPr>
        <w:t>avec une boucle while. Cette</w:t>
      </w:r>
      <w:r>
        <w:t xml:space="preserve"> fonction doit admettre en entrée</w:t>
      </w:r>
      <w:r>
        <w:rPr>
          <w:rFonts w:eastAsia="Calibri"/>
        </w:rPr>
        <w:t xml:space="preserve"> l’entier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eastAsia="Calibri"/>
        </w:rPr>
        <w:t xml:space="preserve">et renvoyer </w:t>
      </w:r>
      <w:r>
        <w:rPr>
          <w:rFonts w:ascii="Cambria" w:eastAsia="Cambria" w:hAnsi="Cambria" w:cs="Cambria"/>
          <w:i/>
        </w:rPr>
        <w:t>n</w:t>
      </w:r>
      <w:r>
        <w:rPr>
          <w:rFonts w:ascii="Cambria" w:eastAsia="Cambria" w:hAnsi="Cambria" w:cs="Cambria"/>
        </w:rPr>
        <w:t>!</w:t>
      </w:r>
      <w:r>
        <w:rPr>
          <w:rFonts w:eastAsia="Calibri"/>
        </w:rPr>
        <w:t>.</w:t>
      </w:r>
    </w:p>
    <w:p w:rsidR="006C12F9" w:rsidRDefault="00C83A62" w:rsidP="00C83A62">
      <w:pPr>
        <w:pStyle w:val="Petitun"/>
        <w:ind w:left="426"/>
        <w:rPr>
          <w:rFonts w:eastAsia="Calibri"/>
        </w:rPr>
      </w:pPr>
      <w:r>
        <w:t>écrire</w:t>
      </w:r>
      <w:r>
        <w:rPr>
          <w:rFonts w:eastAsia="Calibri"/>
        </w:rPr>
        <w:t xml:space="preserve"> une </w:t>
      </w:r>
      <w:r>
        <w:t>fonction qui fait appel à la précédente pour calculer le coefficient</w:t>
      </w:r>
      <w:r>
        <w:rPr>
          <w:rFonts w:eastAsia="Calibri"/>
        </w:rPr>
        <w:t xml:space="preserve"> binomial </w:t>
      </w:r>
      <w:r>
        <w:rPr>
          <w:noProof/>
        </w:rPr>
        <w:drawing>
          <wp:inline distT="0" distB="0" distL="0" distR="0" wp14:anchorId="519D7D81" wp14:editId="21E4ADA9">
            <wp:extent cx="886968" cy="301752"/>
            <wp:effectExtent l="0" t="0" r="0" b="0"/>
            <wp:docPr id="4024" name="Picture 4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" name="Picture 40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30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La fonction admettra en entrée</w:t>
      </w:r>
      <w:r>
        <w:rPr>
          <w:rFonts w:eastAsia="Calibri"/>
        </w:rPr>
        <w:t xml:space="preserve"> </w:t>
      </w:r>
      <w:r>
        <w:rPr>
          <w:rFonts w:ascii="Cambria" w:eastAsia="Cambria" w:hAnsi="Cambria" w:cs="Cambria"/>
          <w:i/>
        </w:rPr>
        <w:t xml:space="preserve">n </w:t>
      </w:r>
      <w:r>
        <w:rPr>
          <w:rFonts w:eastAsia="Calibri"/>
        </w:rPr>
        <w:t xml:space="preserve">et </w:t>
      </w:r>
      <w:r>
        <w:rPr>
          <w:rFonts w:ascii="Cambria" w:eastAsia="Cambria" w:hAnsi="Cambria" w:cs="Cambria"/>
          <w:i/>
        </w:rPr>
        <w:t>k</w:t>
      </w:r>
      <w:r>
        <w:rPr>
          <w:rFonts w:eastAsia="Calibri"/>
        </w:rPr>
        <w:t>.</w:t>
      </w:r>
    </w:p>
    <w:p w:rsidR="006C12F9" w:rsidRDefault="006C12F9" w:rsidP="006C12F9">
      <w:pPr>
        <w:rPr>
          <w:rFonts w:cstheme="majorBidi"/>
          <w:lang w:eastAsia="fr-FR"/>
        </w:rPr>
      </w:pPr>
      <w:r>
        <w:br w:type="page"/>
      </w:r>
    </w:p>
    <w:p w:rsidR="00C83A62" w:rsidRDefault="00C83A62" w:rsidP="00C83A62">
      <w:pPr>
        <w:pStyle w:val="Exercice"/>
      </w:pPr>
      <w:r>
        <w:lastRenderedPageBreak/>
        <w:t> </w:t>
      </w:r>
    </w:p>
    <w:p w:rsidR="00C83A62" w:rsidRDefault="00C83A62" w:rsidP="00C83A62">
      <w:r>
        <w:t xml:space="preserve">On </w:t>
      </w:r>
      <w:r>
        <w:t>considère</w:t>
      </w:r>
      <w:r>
        <w:t xml:space="preserve"> une liste </w:t>
      </w:r>
      <w:r>
        <w:rPr>
          <w:rFonts w:ascii="Cambria" w:eastAsia="Cambria" w:hAnsi="Cambria" w:cs="Cambria"/>
          <w:i/>
        </w:rPr>
        <w:t xml:space="preserve">L </w:t>
      </w:r>
      <w:r>
        <w:t xml:space="preserve">de </w:t>
      </w:r>
      <w:r>
        <w:t>nombres ;</w:t>
      </w:r>
      <w:r>
        <w:t xml:space="preserve"> dans les formules qui suivront on notera </w:t>
      </w:r>
      <w:r>
        <w:rPr>
          <w:rFonts w:ascii="Cambria" w:eastAsia="Cambria" w:hAnsi="Cambria" w:cs="Cambria"/>
          <w:i/>
        </w:rPr>
        <w:t xml:space="preserve">n </w:t>
      </w:r>
      <w:r>
        <w:t xml:space="preserve">la longueur de </w:t>
      </w:r>
      <w:r>
        <w:rPr>
          <w:rFonts w:ascii="Cambria" w:eastAsia="Cambria" w:hAnsi="Cambria" w:cs="Cambria"/>
          <w:i/>
        </w:rPr>
        <w:t>L</w:t>
      </w:r>
      <w:r>
        <w:t xml:space="preserve">. La moyenne d’une liste </w:t>
      </w:r>
      <w:r>
        <w:rPr>
          <w:rFonts w:ascii="Cambria" w:eastAsia="Cambria" w:hAnsi="Cambria" w:cs="Cambria"/>
          <w:i/>
        </w:rPr>
        <w:t xml:space="preserve">L </w:t>
      </w:r>
      <w:r>
        <w:t>de nombres est donnée</w:t>
      </w:r>
      <w:r>
        <w:t xml:space="preserve"> par :</w:t>
      </w:r>
    </w:p>
    <w:p w:rsidR="00C83A62" w:rsidRDefault="00C83A62" w:rsidP="00C83A62">
      <w:pPr>
        <w:jc w:val="center"/>
      </w:pPr>
      <w:r>
        <w:rPr>
          <w:noProof/>
        </w:rPr>
        <w:drawing>
          <wp:inline distT="0" distB="0" distL="0" distR="0" wp14:anchorId="5BB78C2D" wp14:editId="2B896EA5">
            <wp:extent cx="920496" cy="374904"/>
            <wp:effectExtent l="0" t="0" r="0" b="0"/>
            <wp:docPr id="4025" name="Picture 4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" name="Picture 40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0496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2" w:rsidRDefault="00C83A62" w:rsidP="00C83A62">
      <w:pPr>
        <w:pStyle w:val="Petitun"/>
        <w:numPr>
          <w:ilvl w:val="8"/>
          <w:numId w:val="33"/>
        </w:numPr>
        <w:ind w:left="426"/>
      </w:pPr>
      <w:r>
        <w:t>Écrire</w:t>
      </w:r>
      <w:r w:rsidRPr="00C83A62">
        <w:rPr>
          <w:rFonts w:eastAsia="Calibri"/>
        </w:rPr>
        <w:t xml:space="preserve"> une fonction somme(L) qui prend en argument une liste </w:t>
      </w:r>
      <w:r w:rsidRPr="00C83A62">
        <w:rPr>
          <w:rFonts w:ascii="Cambria" w:eastAsia="Cambria" w:hAnsi="Cambria" w:cs="Cambria"/>
          <w:i/>
        </w:rPr>
        <w:t xml:space="preserve">L </w:t>
      </w:r>
      <w:r w:rsidRPr="00C83A62">
        <w:rPr>
          <w:rFonts w:eastAsia="Calibri"/>
        </w:rPr>
        <w:t>e</w:t>
      </w:r>
      <w:r>
        <w:t>t qui retourne la somme de ces éléments</w:t>
      </w:r>
      <w:r w:rsidRPr="00C83A62">
        <w:rPr>
          <w:rFonts w:eastAsia="Calibri"/>
        </w:rPr>
        <w:t xml:space="preserve"> (sans utiliser la fonction native sum(L)).</w:t>
      </w:r>
    </w:p>
    <w:p w:rsidR="00C83A62" w:rsidRDefault="00C83A62" w:rsidP="00C83A62">
      <w:pPr>
        <w:pStyle w:val="Petitun"/>
        <w:ind w:left="426"/>
      </w:pPr>
      <w:r>
        <w:t>Écrire</w:t>
      </w:r>
      <w:r>
        <w:rPr>
          <w:rFonts w:eastAsia="Calibri"/>
        </w:rPr>
        <w:t xml:space="preserve"> une fonction moyenne(L) qui prend en argument une liste 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eastAsia="Calibri"/>
        </w:rPr>
        <w:t xml:space="preserve">et qui retourne sa moyenne et </w:t>
      </w:r>
      <w:r>
        <w:t>qui utilise la fonction somme de nie précédemment</w:t>
      </w:r>
      <w:r>
        <w:rPr>
          <w:rFonts w:eastAsia="Calibri"/>
        </w:rPr>
        <w:t>.</w:t>
      </w:r>
    </w:p>
    <w:p w:rsidR="00C83A62" w:rsidRDefault="00C83A62" w:rsidP="00C83A62">
      <w:r>
        <w:t xml:space="preserve">La variance d’une liste </w:t>
      </w:r>
      <w:r>
        <w:rPr>
          <w:rFonts w:ascii="Cambria" w:eastAsia="Cambria" w:hAnsi="Cambria" w:cs="Cambria"/>
          <w:i/>
        </w:rPr>
        <w:t xml:space="preserve">L </w:t>
      </w:r>
      <w:r>
        <w:t>de nombres est donnée</w:t>
      </w:r>
      <w:r>
        <w:t xml:space="preserve"> par :</w:t>
      </w:r>
    </w:p>
    <w:p w:rsidR="00C83A62" w:rsidRDefault="00C83A62" w:rsidP="00C83A62">
      <w:pPr>
        <w:jc w:val="center"/>
      </w:pPr>
      <w:r>
        <w:rPr>
          <w:noProof/>
        </w:rPr>
        <w:drawing>
          <wp:inline distT="0" distB="0" distL="0" distR="0" wp14:anchorId="526670AE" wp14:editId="3EFD9AA7">
            <wp:extent cx="1383792" cy="374904"/>
            <wp:effectExtent l="0" t="0" r="0" b="0"/>
            <wp:docPr id="4026" name="Picture 4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" name="Picture 40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3792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2" w:rsidRDefault="00C83A62" w:rsidP="00C83A62">
      <w:pPr>
        <w:pStyle w:val="Petitun"/>
        <w:ind w:left="426"/>
      </w:pPr>
      <w:r>
        <w:t>Écrire</w:t>
      </w:r>
      <w:r>
        <w:rPr>
          <w:rFonts w:eastAsia="Calibri"/>
        </w:rPr>
        <w:t xml:space="preserve"> une fonction variance(L) qui prend en argument une liste </w:t>
      </w:r>
      <w:r>
        <w:rPr>
          <w:rFonts w:ascii="Cambria" w:eastAsia="Cambria" w:hAnsi="Cambria" w:cs="Cambria"/>
          <w:i/>
        </w:rPr>
        <w:t xml:space="preserve">L </w:t>
      </w:r>
      <w:r>
        <w:rPr>
          <w:rFonts w:eastAsia="Calibri"/>
        </w:rPr>
        <w:t>et qui retourne sa variance.</w:t>
      </w:r>
    </w:p>
    <w:p w:rsidR="00C83A62" w:rsidRDefault="00C83A62" w:rsidP="00C83A62">
      <w:r>
        <w:t>L’</w:t>
      </w:r>
      <w:r>
        <w:t>Écart-type est défini</w:t>
      </w:r>
      <w:r>
        <w:t xml:space="preserve"> comme </w:t>
      </w:r>
      <w:r>
        <w:t>étant</w:t>
      </w:r>
      <w:r>
        <w:t xml:space="preserve"> la racine </w:t>
      </w:r>
      <w:r>
        <w:t>carrée</w:t>
      </w:r>
      <w:r>
        <w:t xml:space="preserve"> de la variance :</w:t>
      </w:r>
    </w:p>
    <w:p w:rsidR="00C83A62" w:rsidRDefault="00C83A62" w:rsidP="00C83A62">
      <w:pPr>
        <w:jc w:val="center"/>
      </w:pPr>
      <w:r>
        <w:rPr>
          <w:noProof/>
        </w:rPr>
        <w:drawing>
          <wp:inline distT="0" distB="0" distL="0" distR="0" wp14:anchorId="2222D189" wp14:editId="2CCD3895">
            <wp:extent cx="1639824" cy="466344"/>
            <wp:effectExtent l="0" t="0" r="0" b="0"/>
            <wp:docPr id="4027" name="Picture 4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" name="Picture 402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6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A62" w:rsidRPr="00C83A62" w:rsidRDefault="00C83A62" w:rsidP="008C4B9C">
      <w:pPr>
        <w:pStyle w:val="Petitun"/>
        <w:ind w:left="426"/>
      </w:pPr>
      <w:r>
        <w:t>Écrire</w:t>
      </w:r>
      <w:r>
        <w:rPr>
          <w:rFonts w:eastAsia="Calibri"/>
        </w:rPr>
        <w:t xml:space="preserve"> une fonction ecart_type(L) qui prend en argument une liste </w:t>
      </w:r>
      <w:r w:rsidRPr="00C83A62">
        <w:rPr>
          <w:rFonts w:ascii="Cambria" w:eastAsia="Cambria" w:hAnsi="Cambria" w:cs="Cambria"/>
          <w:i/>
        </w:rPr>
        <w:t xml:space="preserve">L </w:t>
      </w:r>
      <w:r>
        <w:t>et qui retourne l’écart-type des éléments</w:t>
      </w:r>
      <w:r>
        <w:rPr>
          <w:rFonts w:eastAsia="Calibri"/>
        </w:rPr>
        <w:t xml:space="preserve"> de cette liste.</w:t>
      </w:r>
    </w:p>
    <w:p w:rsidR="00C83A62" w:rsidRDefault="00C83A62" w:rsidP="008C4B9C">
      <w:pPr>
        <w:pStyle w:val="Petitun"/>
        <w:ind w:left="426"/>
      </w:pPr>
      <w:r>
        <w:rPr>
          <w:rFonts w:eastAsia="Calibri"/>
        </w:rPr>
        <w:t>Tester les fonctions su</w:t>
      </w:r>
      <w:r>
        <w:t>r des listes que vous aurez créées</w:t>
      </w:r>
      <w:r>
        <w:rPr>
          <w:rFonts w:eastAsia="Calibri"/>
        </w:rPr>
        <w:t>.</w:t>
      </w:r>
    </w:p>
    <w:p w:rsidR="00C83A62" w:rsidRDefault="00C83A62" w:rsidP="00C83A62">
      <w:pPr>
        <w:pStyle w:val="Exercice"/>
      </w:pPr>
      <w:r>
        <w:t> </w:t>
      </w:r>
    </w:p>
    <w:p w:rsidR="00C83A62" w:rsidRPr="00C83A62" w:rsidRDefault="00C83A62" w:rsidP="005D4A99">
      <w:pPr>
        <w:pStyle w:val="Petitun"/>
        <w:numPr>
          <w:ilvl w:val="8"/>
          <w:numId w:val="34"/>
        </w:numPr>
        <w:ind w:left="426"/>
      </w:pPr>
      <w:r>
        <w:t>Écrire</w:t>
      </w:r>
      <w:r w:rsidRPr="00C83A62">
        <w:rPr>
          <w:rFonts w:eastAsia="Calibri"/>
        </w:rPr>
        <w:t xml:space="preserve"> une fonction est_pair(x) qui renvoie un </w:t>
      </w:r>
      <w:r>
        <w:t>booléen</w:t>
      </w:r>
      <w:r w:rsidRPr="00C83A62">
        <w:rPr>
          <w:rFonts w:eastAsia="Calibri"/>
        </w:rPr>
        <w:t xml:space="preserve"> True si x est un entier pair et False sinon. On admet que x est </w:t>
      </w:r>
      <w:r>
        <w:t>nécessairement</w:t>
      </w:r>
      <w:r w:rsidRPr="00C83A62">
        <w:rPr>
          <w:rFonts w:eastAsia="Calibri"/>
        </w:rPr>
        <w:t xml:space="preserve"> un entier positif.</w:t>
      </w:r>
    </w:p>
    <w:p w:rsidR="006C12F9" w:rsidRPr="006C12F9" w:rsidRDefault="00C83A62" w:rsidP="008C3305">
      <w:pPr>
        <w:pStyle w:val="Petitun"/>
        <w:numPr>
          <w:ilvl w:val="8"/>
          <w:numId w:val="34"/>
        </w:numPr>
        <w:ind w:left="426"/>
      </w:pPr>
      <w:r>
        <w:t>Écrire</w:t>
      </w:r>
      <w:r>
        <w:rPr>
          <w:rFonts w:eastAsia="Calibri"/>
        </w:rPr>
        <w:t xml:space="preserve"> une fonction est_premier(x) qui renvoie un </w:t>
      </w:r>
      <w:r>
        <w:t>booléen</w:t>
      </w:r>
      <w:r>
        <w:rPr>
          <w:rFonts w:eastAsia="Calibri"/>
        </w:rPr>
        <w:t xml:space="preserve"> True si x est un nombre premier et False sinon. On admet que x est </w:t>
      </w:r>
      <w:r>
        <w:t>nécessairement</w:t>
      </w:r>
      <w:r>
        <w:rPr>
          <w:rFonts w:eastAsia="Calibri"/>
        </w:rPr>
        <w:t xml:space="preserve"> un entier positif.</w:t>
      </w:r>
    </w:p>
    <w:p w:rsidR="00C83A62" w:rsidRPr="00C83A62" w:rsidRDefault="00C83A62" w:rsidP="008C3305">
      <w:pPr>
        <w:pStyle w:val="Petitun"/>
        <w:numPr>
          <w:ilvl w:val="8"/>
          <w:numId w:val="34"/>
        </w:numPr>
        <w:ind w:left="426"/>
      </w:pPr>
      <w:r>
        <w:t>Écrire une fonction qui affi</w:t>
      </w:r>
      <w:r>
        <w:rPr>
          <w:rFonts w:eastAsia="Calibri"/>
        </w:rPr>
        <w:t>che la liste des 50 premiers nombres premiers.</w:t>
      </w:r>
    </w:p>
    <w:sectPr w:rsidR="00C83A62" w:rsidRPr="00C83A62" w:rsidSect="00A8246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21C01"/>
    <w:multiLevelType w:val="hybridMultilevel"/>
    <w:tmpl w:val="F3209904"/>
    <w:lvl w:ilvl="0" w:tplc="AE4AF808">
      <w:start w:val="3"/>
      <w:numFmt w:val="decimal"/>
      <w:lvlText w:val="%1."/>
      <w:lvlJc w:val="left"/>
      <w:pPr>
        <w:ind w:left="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D603DA">
      <w:start w:val="1"/>
      <w:numFmt w:val="lowerLetter"/>
      <w:lvlText w:val="%2"/>
      <w:lvlJc w:val="left"/>
      <w:pPr>
        <w:ind w:left="1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509348">
      <w:start w:val="1"/>
      <w:numFmt w:val="lowerRoman"/>
      <w:lvlText w:val="%3"/>
      <w:lvlJc w:val="left"/>
      <w:pPr>
        <w:ind w:left="2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1A7788">
      <w:start w:val="1"/>
      <w:numFmt w:val="decimal"/>
      <w:lvlText w:val="%4"/>
      <w:lvlJc w:val="left"/>
      <w:pPr>
        <w:ind w:left="3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A2EB92">
      <w:start w:val="1"/>
      <w:numFmt w:val="lowerLetter"/>
      <w:lvlText w:val="%5"/>
      <w:lvlJc w:val="left"/>
      <w:pPr>
        <w:ind w:left="37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AC7F0">
      <w:start w:val="1"/>
      <w:numFmt w:val="lowerRoman"/>
      <w:lvlText w:val="%6"/>
      <w:lvlJc w:val="left"/>
      <w:pPr>
        <w:ind w:left="44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1CB07A">
      <w:start w:val="1"/>
      <w:numFmt w:val="decimal"/>
      <w:lvlText w:val="%7"/>
      <w:lvlJc w:val="left"/>
      <w:pPr>
        <w:ind w:left="5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0CD8E4">
      <w:start w:val="1"/>
      <w:numFmt w:val="lowerLetter"/>
      <w:lvlText w:val="%8"/>
      <w:lvlJc w:val="left"/>
      <w:pPr>
        <w:ind w:left="5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08A7A">
      <w:start w:val="1"/>
      <w:numFmt w:val="lowerRoman"/>
      <w:lvlText w:val="%9"/>
      <w:lvlJc w:val="left"/>
      <w:pPr>
        <w:ind w:left="6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427193"/>
    <w:multiLevelType w:val="hybridMultilevel"/>
    <w:tmpl w:val="C8FE4BBC"/>
    <w:lvl w:ilvl="0" w:tplc="E27065F0">
      <w:start w:val="1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02E85C">
      <w:start w:val="1"/>
      <w:numFmt w:val="lowerLetter"/>
      <w:lvlText w:val="%2"/>
      <w:lvlJc w:val="left"/>
      <w:pPr>
        <w:ind w:left="1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040FC8">
      <w:start w:val="1"/>
      <w:numFmt w:val="lowerRoman"/>
      <w:lvlText w:val="%3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E6CAAE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20B082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865268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2E2196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ABF46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88E44A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C36B28"/>
    <w:multiLevelType w:val="multilevel"/>
    <w:tmpl w:val="E65C16D4"/>
    <w:lvl w:ilvl="0">
      <w:start w:val="1"/>
      <w:numFmt w:val="decimal"/>
      <w:pStyle w:val="Titre1"/>
      <w:lvlText w:val="Partie %1 :"/>
      <w:lvlJc w:val="left"/>
      <w:pPr>
        <w:ind w:left="1474" w:hanging="1474"/>
      </w:pPr>
      <w:rPr>
        <w:rFonts w:hint="default"/>
      </w:rPr>
    </w:lvl>
    <w:lvl w:ilvl="1">
      <w:start w:val="1"/>
      <w:numFmt w:val="upperRoman"/>
      <w:pStyle w:val="Titre2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pStyle w:val="Titre3"/>
      <w:lvlText w:val="%2.%3."/>
      <w:lvlJc w:val="left"/>
      <w:pPr>
        <w:ind w:left="1418" w:hanging="567"/>
      </w:pPr>
      <w:rPr>
        <w:rFonts w:hint="default"/>
      </w:rPr>
    </w:lvl>
    <w:lvl w:ilvl="3">
      <w:start w:val="1"/>
      <w:numFmt w:val="lowerLetter"/>
      <w:pStyle w:val="Titre4"/>
      <w:lvlText w:val="%4)"/>
      <w:lvlJc w:val="left"/>
      <w:pPr>
        <w:ind w:left="1559" w:hanging="425"/>
      </w:pPr>
      <w:rPr>
        <w:rFonts w:hint="default"/>
      </w:rPr>
    </w:lvl>
    <w:lvl w:ilvl="4">
      <w:start w:val="1"/>
      <w:numFmt w:val="decimal"/>
      <w:pStyle w:val="Exercice"/>
      <w:lvlText w:val="Exercice %5 :"/>
      <w:lvlJc w:val="left"/>
      <w:pPr>
        <w:ind w:left="2041" w:hanging="2041"/>
      </w:pPr>
      <w:rPr>
        <w:rFonts w:hint="default"/>
      </w:rPr>
    </w:lvl>
    <w:lvl w:ilvl="5">
      <w:start w:val="1"/>
      <w:numFmt w:val="decimal"/>
      <w:pStyle w:val="Exercicexx"/>
      <w:lvlText w:val="Exercice %5.%6 :"/>
      <w:lvlJc w:val="left"/>
      <w:pPr>
        <w:ind w:left="2325" w:hanging="2325"/>
      </w:pPr>
      <w:rPr>
        <w:rFonts w:hint="default"/>
      </w:rPr>
    </w:lvl>
    <w:lvl w:ilvl="6">
      <w:start w:val="1"/>
      <w:numFmt w:val="decimal"/>
      <w:pStyle w:val="Question"/>
      <w:lvlText w:val="Question %7 :"/>
      <w:lvlJc w:val="left"/>
      <w:pPr>
        <w:ind w:left="0" w:firstLine="0"/>
      </w:pPr>
      <w:rPr>
        <w:rFonts w:hint="default"/>
        <w:b/>
      </w:rPr>
    </w:lvl>
    <w:lvl w:ilvl="7">
      <w:start w:val="1"/>
      <w:numFmt w:val="none"/>
      <w:lvlText w:val="Question 1.1 :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lvlText w:val="%9."/>
      <w:lvlJc w:val="left"/>
      <w:pPr>
        <w:ind w:left="1758" w:hanging="340"/>
      </w:pPr>
      <w:rPr>
        <w:rFonts w:hint="default"/>
      </w:rPr>
    </w:lvl>
  </w:abstractNum>
  <w:abstractNum w:abstractNumId="3" w15:restartNumberingAfterBreak="0">
    <w:nsid w:val="425C7327"/>
    <w:multiLevelType w:val="multilevel"/>
    <w:tmpl w:val="68829986"/>
    <w:lvl w:ilvl="0">
      <w:start w:val="1"/>
      <w:numFmt w:val="decimal"/>
      <w:lvlText w:val="Partie %1 :"/>
      <w:lvlJc w:val="left"/>
      <w:pPr>
        <w:ind w:left="1474" w:hanging="1474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559" w:hanging="425"/>
      </w:pPr>
      <w:rPr>
        <w:rFonts w:hint="default"/>
      </w:rPr>
    </w:lvl>
    <w:lvl w:ilvl="4">
      <w:start w:val="1"/>
      <w:numFmt w:val="decimal"/>
      <w:lvlText w:val="Exercice %5 :"/>
      <w:lvlJc w:val="left"/>
      <w:pPr>
        <w:ind w:left="2041" w:hanging="2041"/>
      </w:pPr>
      <w:rPr>
        <w:rFonts w:hint="default"/>
      </w:rPr>
    </w:lvl>
    <w:lvl w:ilvl="5">
      <w:start w:val="1"/>
      <w:numFmt w:val="decimal"/>
      <w:lvlText w:val="Exercice %5.%6 :"/>
      <w:lvlJc w:val="left"/>
      <w:pPr>
        <w:ind w:left="2325" w:hanging="2325"/>
      </w:pPr>
      <w:rPr>
        <w:rFonts w:hint="default"/>
      </w:rPr>
    </w:lvl>
    <w:lvl w:ilvl="6">
      <w:start w:val="1"/>
      <w:numFmt w:val="decimal"/>
      <w:lvlText w:val="Question %7 :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Questionxx"/>
      <w:lvlText w:val="Question 1.1 :"/>
      <w:lvlJc w:val="left"/>
      <w:pPr>
        <w:ind w:left="0" w:firstLine="0"/>
      </w:pPr>
      <w:rPr>
        <w:rFonts w:hint="default"/>
        <w:b w:val="0"/>
        <w:i/>
      </w:rPr>
    </w:lvl>
    <w:lvl w:ilvl="8">
      <w:start w:val="1"/>
      <w:numFmt w:val="decimal"/>
      <w:lvlRestart w:val="0"/>
      <w:pStyle w:val="Petitun"/>
      <w:lvlText w:val="%9."/>
      <w:lvlJc w:val="left"/>
      <w:pPr>
        <w:ind w:left="1758" w:hanging="340"/>
      </w:pPr>
      <w:rPr>
        <w:rFonts w:hint="default"/>
        <w:b/>
      </w:rPr>
    </w:lvl>
  </w:abstractNum>
  <w:abstractNum w:abstractNumId="4" w15:restartNumberingAfterBreak="0">
    <w:nsid w:val="4EEC09E4"/>
    <w:multiLevelType w:val="hybridMultilevel"/>
    <w:tmpl w:val="1D2EE9AC"/>
    <w:lvl w:ilvl="0" w:tplc="126AC704">
      <w:start w:val="1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567664">
      <w:start w:val="1"/>
      <w:numFmt w:val="lowerLetter"/>
      <w:lvlText w:val="%2"/>
      <w:lvlJc w:val="left"/>
      <w:pPr>
        <w:ind w:left="1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0271E2">
      <w:start w:val="1"/>
      <w:numFmt w:val="lowerRoman"/>
      <w:lvlText w:val="%3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35896E4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FAE2DC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E5A02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36CF26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F81B98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E8F58C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4978B7"/>
    <w:multiLevelType w:val="hybridMultilevel"/>
    <w:tmpl w:val="B9DA4FC2"/>
    <w:lvl w:ilvl="0" w:tplc="3CF28EA6">
      <w:start w:val="1"/>
      <w:numFmt w:val="decimal"/>
      <w:lvlText w:val="%1."/>
      <w:lvlJc w:val="left"/>
      <w:pPr>
        <w:ind w:left="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30D3F8">
      <w:start w:val="1"/>
      <w:numFmt w:val="lowerLetter"/>
      <w:lvlText w:val="%2"/>
      <w:lvlJc w:val="left"/>
      <w:pPr>
        <w:ind w:left="1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D67F60">
      <w:start w:val="1"/>
      <w:numFmt w:val="lowerRoman"/>
      <w:lvlText w:val="%3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F60868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78A712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C02A42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1E7148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28C8AC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80D6EA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3"/>
  </w:num>
  <w:num w:numId="5">
    <w:abstractNumId w:val="2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2"/>
  </w:num>
  <w:num w:numId="27">
    <w:abstractNumId w:val="3"/>
  </w:num>
  <w:num w:numId="28">
    <w:abstractNumId w:val="0"/>
  </w:num>
  <w:num w:numId="29">
    <w:abstractNumId w:val="5"/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4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C7B"/>
    <w:rsid w:val="000A20A0"/>
    <w:rsid w:val="0059438B"/>
    <w:rsid w:val="006974FF"/>
    <w:rsid w:val="006C12F9"/>
    <w:rsid w:val="00833E36"/>
    <w:rsid w:val="00876C7B"/>
    <w:rsid w:val="00A82463"/>
    <w:rsid w:val="00C83A62"/>
    <w:rsid w:val="00F0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CB1464"/>
  <w15:chartTrackingRefBased/>
  <w15:docId w15:val="{797C1861-C1D3-441A-9ADA-9B1F5CC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38B"/>
    <w:pPr>
      <w:spacing w:before="120" w:after="120" w:line="240" w:lineRule="auto"/>
    </w:pPr>
    <w:rPr>
      <w:rFonts w:ascii="Arial" w:hAnsi="Arial"/>
      <w:sz w:val="24"/>
    </w:rPr>
  </w:style>
  <w:style w:type="paragraph" w:styleId="Titre1">
    <w:name w:val="heading 1"/>
    <w:next w:val="Normal"/>
    <w:link w:val="Titre1Car"/>
    <w:uiPriority w:val="9"/>
    <w:qFormat/>
    <w:rsid w:val="0059438B"/>
    <w:pPr>
      <w:numPr>
        <w:numId w:val="26"/>
      </w:numPr>
      <w:spacing w:before="240" w:after="240" w:line="240" w:lineRule="auto"/>
      <w:outlineLvl w:val="0"/>
    </w:pPr>
    <w:rPr>
      <w:rFonts w:ascii="Arial" w:eastAsiaTheme="majorEastAsia" w:hAnsi="Arial" w:cstheme="majorBidi"/>
      <w:color w:val="03485B" w:themeColor="text2" w:themeShade="BF"/>
      <w:spacing w:val="5"/>
      <w:kern w:val="28"/>
      <w:sz w:val="40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438B"/>
    <w:pPr>
      <w:numPr>
        <w:ilvl w:val="1"/>
        <w:numId w:val="26"/>
      </w:numPr>
      <w:outlineLvl w:val="1"/>
    </w:pPr>
    <w:rPr>
      <w:rFonts w:eastAsiaTheme="majorEastAsia" w:cstheme="majorBidi"/>
      <w:b/>
      <w:bCs/>
      <w:color w:val="0B5294" w:themeColor="accent1" w:themeShade="BF"/>
      <w:sz w:val="3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438B"/>
    <w:pPr>
      <w:keepNext/>
      <w:keepLines/>
      <w:numPr>
        <w:ilvl w:val="2"/>
        <w:numId w:val="26"/>
      </w:numPr>
      <w:outlineLvl w:val="2"/>
    </w:pPr>
    <w:rPr>
      <w:rFonts w:eastAsiaTheme="majorEastAsia" w:cstheme="majorBidi"/>
      <w:b/>
      <w:bCs/>
      <w:color w:val="0F6FC6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438B"/>
    <w:pPr>
      <w:keepNext/>
      <w:keepLines/>
      <w:numPr>
        <w:ilvl w:val="3"/>
        <w:numId w:val="26"/>
      </w:numPr>
      <w:outlineLvl w:val="3"/>
    </w:pPr>
    <w:rPr>
      <w:rFonts w:eastAsiaTheme="majorEastAsia" w:cstheme="majorBidi"/>
      <w:i/>
      <w:iCs/>
      <w:color w:val="0B52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F07F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rsid w:val="00F07F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rsid w:val="00F07F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rsid w:val="00F07F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59438B"/>
    <w:rPr>
      <w:i/>
      <w:iCs/>
    </w:rPr>
  </w:style>
  <w:style w:type="character" w:styleId="lev">
    <w:name w:val="Strong"/>
    <w:basedOn w:val="Policepardfaut"/>
    <w:uiPriority w:val="22"/>
    <w:qFormat/>
    <w:rsid w:val="0059438B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F07F31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F07F31"/>
    <w:rPr>
      <w:rFonts w:ascii="Arial" w:hAnsi="Arial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59438B"/>
    <w:rPr>
      <w:rFonts w:ascii="Arial" w:eastAsiaTheme="majorEastAsia" w:hAnsi="Arial" w:cstheme="majorBidi"/>
      <w:color w:val="03485B" w:themeColor="text2" w:themeShade="BF"/>
      <w:spacing w:val="5"/>
      <w:kern w:val="28"/>
      <w:sz w:val="40"/>
      <w:szCs w:val="5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438B"/>
    <w:pPr>
      <w:numPr>
        <w:numId w:val="0"/>
      </w:numPr>
      <w:spacing w:after="0" w:line="276" w:lineRule="auto"/>
      <w:outlineLvl w:val="9"/>
    </w:pPr>
    <w:rPr>
      <w:rFonts w:asciiTheme="majorHAnsi" w:hAnsiTheme="majorHAnsi"/>
    </w:rPr>
  </w:style>
  <w:style w:type="paragraph" w:customStyle="1" w:styleId="Exercice">
    <w:name w:val="Exercice"/>
    <w:next w:val="Normal"/>
    <w:link w:val="ExerciceCar"/>
    <w:qFormat/>
    <w:rsid w:val="0059438B"/>
    <w:pPr>
      <w:numPr>
        <w:ilvl w:val="4"/>
        <w:numId w:val="26"/>
      </w:numPr>
      <w:spacing w:before="120" w:after="120" w:line="240" w:lineRule="auto"/>
    </w:pPr>
    <w:rPr>
      <w:rFonts w:ascii="Arial" w:eastAsiaTheme="majorEastAsia" w:hAnsi="Arial" w:cstheme="majorBidi"/>
      <w:b/>
      <w:bCs/>
      <w:color w:val="0B5294" w:themeColor="accent1" w:themeShade="BF"/>
      <w:sz w:val="32"/>
      <w:szCs w:val="28"/>
    </w:rPr>
  </w:style>
  <w:style w:type="character" w:customStyle="1" w:styleId="ExerciceCar">
    <w:name w:val="Exercice Car"/>
    <w:basedOn w:val="Policepardfaut"/>
    <w:link w:val="Exercice"/>
    <w:rsid w:val="0059438B"/>
    <w:rPr>
      <w:rFonts w:ascii="Arial" w:eastAsiaTheme="majorEastAsia" w:hAnsi="Arial" w:cstheme="majorBidi"/>
      <w:b/>
      <w:bCs/>
      <w:color w:val="0B5294" w:themeColor="accent1" w:themeShade="BF"/>
      <w:sz w:val="32"/>
      <w:szCs w:val="28"/>
    </w:rPr>
  </w:style>
  <w:style w:type="paragraph" w:customStyle="1" w:styleId="Exercicexx">
    <w:name w:val="Exercice x.x"/>
    <w:next w:val="Normal"/>
    <w:link w:val="ExercicexxCar"/>
    <w:qFormat/>
    <w:rsid w:val="0059438B"/>
    <w:pPr>
      <w:numPr>
        <w:ilvl w:val="5"/>
        <w:numId w:val="26"/>
      </w:numPr>
      <w:spacing w:before="120" w:after="120" w:line="240" w:lineRule="auto"/>
    </w:pPr>
    <w:rPr>
      <w:rFonts w:ascii="Arial" w:eastAsiaTheme="majorEastAsia" w:hAnsi="Arial" w:cstheme="majorBidi"/>
      <w:b/>
      <w:bCs/>
      <w:color w:val="0F6FC6" w:themeColor="accent1"/>
      <w:sz w:val="28"/>
      <w:lang w:eastAsia="fr-FR"/>
    </w:rPr>
  </w:style>
  <w:style w:type="character" w:customStyle="1" w:styleId="ExercicexxCar">
    <w:name w:val="Exercice x.x Car"/>
    <w:basedOn w:val="Policepardfaut"/>
    <w:link w:val="Exercicexx"/>
    <w:rsid w:val="0059438B"/>
    <w:rPr>
      <w:rFonts w:ascii="Arial" w:eastAsiaTheme="majorEastAsia" w:hAnsi="Arial" w:cstheme="majorBidi"/>
      <w:b/>
      <w:bCs/>
      <w:color w:val="0F6FC6" w:themeColor="accent1"/>
      <w:sz w:val="28"/>
      <w:lang w:eastAsia="fr-FR"/>
    </w:rPr>
  </w:style>
  <w:style w:type="paragraph" w:styleId="NormalWeb">
    <w:name w:val="Normal (Web)"/>
    <w:basedOn w:val="Normal"/>
    <w:uiPriority w:val="99"/>
    <w:unhideWhenUsed/>
    <w:rsid w:val="00F07F3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9438B"/>
    <w:pPr>
      <w:ind w:left="720"/>
      <w:contextualSpacing/>
    </w:pPr>
  </w:style>
  <w:style w:type="paragraph" w:customStyle="1" w:styleId="Petitun">
    <w:name w:val="Petit un..."/>
    <w:link w:val="PetitunCar"/>
    <w:qFormat/>
    <w:rsid w:val="0059438B"/>
    <w:pPr>
      <w:numPr>
        <w:ilvl w:val="8"/>
        <w:numId w:val="27"/>
      </w:numPr>
    </w:pPr>
    <w:rPr>
      <w:rFonts w:ascii="Arial" w:eastAsiaTheme="majorEastAsia" w:hAnsi="Arial" w:cstheme="majorBidi"/>
      <w:iCs/>
      <w:sz w:val="24"/>
      <w:lang w:eastAsia="fr-FR"/>
    </w:rPr>
  </w:style>
  <w:style w:type="character" w:customStyle="1" w:styleId="PetitunCar">
    <w:name w:val="Petit un... Car"/>
    <w:basedOn w:val="Policepardfaut"/>
    <w:link w:val="Petitun"/>
    <w:rsid w:val="0059438B"/>
    <w:rPr>
      <w:rFonts w:ascii="Arial" w:eastAsiaTheme="majorEastAsia" w:hAnsi="Arial" w:cstheme="majorBidi"/>
      <w:iCs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07F31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07F31"/>
    <w:rPr>
      <w:rFonts w:ascii="Arial" w:hAnsi="Arial"/>
      <w:sz w:val="24"/>
    </w:rPr>
  </w:style>
  <w:style w:type="paragraph" w:customStyle="1" w:styleId="Question">
    <w:name w:val="Question"/>
    <w:next w:val="Normal"/>
    <w:link w:val="QuestionCar"/>
    <w:qFormat/>
    <w:rsid w:val="0059438B"/>
    <w:pPr>
      <w:numPr>
        <w:ilvl w:val="6"/>
        <w:numId w:val="9"/>
      </w:numPr>
    </w:pPr>
    <w:rPr>
      <w:rFonts w:ascii="Arial" w:hAnsi="Arial"/>
      <w:sz w:val="24"/>
      <w:lang w:eastAsia="fr-FR"/>
    </w:rPr>
  </w:style>
  <w:style w:type="character" w:customStyle="1" w:styleId="QuestionCar">
    <w:name w:val="Question Car"/>
    <w:basedOn w:val="Policepardfaut"/>
    <w:link w:val="Question"/>
    <w:rsid w:val="0059438B"/>
    <w:rPr>
      <w:rFonts w:ascii="Arial" w:hAnsi="Arial"/>
      <w:sz w:val="24"/>
      <w:lang w:eastAsia="fr-FR"/>
    </w:rPr>
  </w:style>
  <w:style w:type="paragraph" w:customStyle="1" w:styleId="Questionxx">
    <w:name w:val="Question x.x"/>
    <w:basedOn w:val="Normal"/>
    <w:next w:val="Normal"/>
    <w:link w:val="QuestionxxCar"/>
    <w:qFormat/>
    <w:rsid w:val="0059438B"/>
    <w:pPr>
      <w:numPr>
        <w:ilvl w:val="7"/>
        <w:numId w:val="6"/>
      </w:numPr>
    </w:pPr>
    <w:rPr>
      <w:lang w:eastAsia="fr-FR"/>
    </w:rPr>
  </w:style>
  <w:style w:type="character" w:customStyle="1" w:styleId="QuestionxxCar">
    <w:name w:val="Question x.x Car"/>
    <w:basedOn w:val="Policepardfaut"/>
    <w:link w:val="Questionxx"/>
    <w:rsid w:val="0059438B"/>
    <w:rPr>
      <w:rFonts w:ascii="Arial" w:hAnsi="Arial"/>
      <w:sz w:val="24"/>
      <w:lang w:eastAsia="fr-FR"/>
    </w:rPr>
  </w:style>
  <w:style w:type="paragraph" w:styleId="Sansinterligne">
    <w:name w:val="No Spacing"/>
    <w:uiPriority w:val="1"/>
    <w:qFormat/>
    <w:rsid w:val="0059438B"/>
    <w:pPr>
      <w:spacing w:after="0" w:line="240" w:lineRule="auto"/>
    </w:pPr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7F3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7F3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9438B"/>
    <w:pPr>
      <w:pBdr>
        <w:bottom w:val="single" w:sz="8" w:space="4" w:color="0F6FC6" w:themeColor="accent1"/>
      </w:pBdr>
      <w:spacing w:before="240" w:after="240"/>
      <w:contextualSpacing/>
    </w:pPr>
    <w:rPr>
      <w:rFonts w:eastAsiaTheme="majorEastAsia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9438B"/>
    <w:rPr>
      <w:rFonts w:ascii="Arial" w:eastAsiaTheme="majorEastAsia" w:hAnsi="Arial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59438B"/>
    <w:rPr>
      <w:rFonts w:ascii="Arial" w:eastAsiaTheme="majorEastAsia" w:hAnsi="Arial" w:cstheme="majorBidi"/>
      <w:b/>
      <w:bCs/>
      <w:color w:val="0B5294" w:themeColor="accent1" w:themeShade="BF"/>
      <w:sz w:val="32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9438B"/>
    <w:rPr>
      <w:rFonts w:ascii="Arial" w:eastAsiaTheme="majorEastAsia" w:hAnsi="Arial" w:cstheme="majorBidi"/>
      <w:b/>
      <w:bCs/>
      <w:color w:val="0F6FC6" w:themeColor="accent1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59438B"/>
    <w:rPr>
      <w:rFonts w:ascii="Arial" w:eastAsiaTheme="majorEastAsia" w:hAnsi="Arial" w:cstheme="majorBidi"/>
      <w:i/>
      <w:iCs/>
      <w:color w:val="0B5294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rsid w:val="00F07F31"/>
    <w:rPr>
      <w:rFonts w:asciiTheme="majorHAnsi" w:eastAsiaTheme="majorEastAsia" w:hAnsiTheme="majorHAnsi" w:cstheme="majorBidi"/>
      <w:color w:val="0B5294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rsid w:val="00F07F31"/>
    <w:rPr>
      <w:rFonts w:asciiTheme="majorHAnsi" w:eastAsiaTheme="majorEastAsia" w:hAnsiTheme="majorHAnsi" w:cstheme="majorBidi"/>
      <w:color w:val="073662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rsid w:val="00F07F31"/>
    <w:rPr>
      <w:rFonts w:asciiTheme="majorHAnsi" w:eastAsiaTheme="majorEastAsia" w:hAnsiTheme="majorHAnsi" w:cstheme="majorBidi"/>
      <w:i/>
      <w:iCs/>
      <w:color w:val="073662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rsid w:val="00F07F3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876C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Moi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gregoire.burnet</dc:creator>
  <cp:keywords/>
  <dc:description/>
  <cp:lastModifiedBy>gregoire.burnet</cp:lastModifiedBy>
  <cp:revision>1</cp:revision>
  <dcterms:created xsi:type="dcterms:W3CDTF">2023-03-22T13:38:00Z</dcterms:created>
  <dcterms:modified xsi:type="dcterms:W3CDTF">2023-03-22T14:31:00Z</dcterms:modified>
</cp:coreProperties>
</file>