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F6FB"/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69"/>
        <w:gridCol w:w="4195"/>
      </w:tblGrid>
      <w:tr>
        <w:tc>
          <w:tcPr>
            <w:tcW w:type="dxa" w:w="5669"/>
            <w:shd w:val="clear" w:color="auto" w:fill="F4F6FB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0" cy="525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525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</w:pPr>
            <w:r>
              <w:rPr>
                <w:rFonts w:ascii="Consolas" w:hAnsi="Consolas" w:cs="Consolas"/>
                <w:b w:val="0"/>
                <w:i w:val="0"/>
                <w:color w:val="8B94A8"/>
                <w:sz w:val="14"/>
                <w:spacing w:val="24"/>
              </w:rPr>
              <w:t>AI-FIRST eCOMMERCE &amp; WORDPRESS AGENCY</w:t>
            </w:r>
          </w:p>
        </w:tc>
        <w:tc>
          <w:tcPr>
            <w:tcW w:type="dxa" w:w="4195"/>
            <w:shd w:val="clear" w:color="auto" w:fill="F4F6FB"/>
          </w:tcPr>
          <w:p>
            <w:pPr>
              <w:spacing w:before="0" w:after="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2D8DFF"/>
                <w:sz w:val="18"/>
                <w:spacing w:val="40"/>
              </w:rPr>
              <w:t>[ INVOICE ]</w:t>
            </w:r>
          </w:p>
          <w:p>
            <w:pPr>
              <w:spacing w:before="40" w:after="0"/>
              <w:jc w:val="right"/>
            </w:pPr>
            <w:fldSimple w:instr=" MERGEFIELD  InvoiceNumber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48"/>
                </w:rPr>
                <w:t>«InvoiceNumber»</w:t>
              </w:r>
            </w:fldSimple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288"/>
            <w:shd w:val="clear" w:color="auto" w:fill="2D8DFF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  <w:tc>
          <w:tcPr>
            <w:tcW w:type="dxa" w:w="3288"/>
            <w:shd w:val="clear" w:color="auto" w:fill="7C3AED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  <w:tc>
          <w:tcPr>
            <w:tcW w:type="dxa" w:w="3288"/>
            <w:shd w:val="clear" w:color="auto" w:fill="00C9A7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before="0"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  <w:shd w:val="clear" w:color="auto" w:fill="FFFFFF"/>
            <w:tcBorders>
              <w:left w:val="single" w:sz="16" w:space="0" w:color="2D8DFF"/>
            </w:tcBorders>
          </w:tcPr>
          <w:p>
            <w:pPr>
              <w:spacing w:before="16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2D8DFF"/>
                <w:sz w:val="16"/>
                <w:spacing w:val="32"/>
              </w:rPr>
              <w:t>FROM</w:t>
            </w:r>
          </w:p>
          <w:p>
            <w:pPr>
              <w:spacing w:before="0" w:after="20"/>
              <w:ind w:left="198"/>
            </w:pPr>
            <w:r>
              <w:rPr>
                <w:rFonts w:ascii="Trebuchet MS" w:hAnsi="Trebuchet MS" w:cs="Trebuchet MS"/>
                <w:b/>
                <w:i w:val="0"/>
                <w:color w:val="07080C"/>
                <w:sz w:val="24"/>
              </w:rPr>
              <w:t>Webgro Ltd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12 Longshot Lane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Bracknell, Berkshire, RG12 1RL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United Kingdom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8"/>
              </w:rPr>
            </w:r>
          </w:p>
          <w:p>
            <w:pPr>
              <w:spacing w:before="0" w:after="2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8B94A8"/>
                <w:sz w:val="14"/>
              </w:rPr>
              <w:t>Company No. 10889889</w:t>
            </w:r>
          </w:p>
          <w:p>
            <w:pPr>
              <w:spacing w:before="0" w:after="2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8B94A8"/>
                <w:sz w:val="14"/>
              </w:rPr>
              <w:t xml:space="preserve">VAT No. </w:t>
            </w:r>
            <w:fldSimple w:instr=" MERGEFIELD  OrganisationTaxNumber  \* MERGEFORMAT ">
              <w:r>
                <w:rPr>
                  <w:rFonts w:ascii="Consolas" w:hAnsi="Consolas" w:cs="Consolas"/>
                  <w:b w:val="0"/>
                  <w:i w:val="0"/>
                  <w:color w:val="8B94A8"/>
                  <w:sz w:val="14"/>
                </w:rPr>
                <w:t>«OrganisationTaxNumber»</w:t>
              </w:r>
            </w:fldSimple>
          </w:p>
          <w:p>
            <w:pPr>
              <w:spacing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8"/>
              </w:rPr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18"/>
              </w:rPr>
              <w:t>hello@webgro.co.uk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18"/>
              </w:rPr>
              <w:t>+44 (0) 1344 231 119</w:t>
            </w:r>
          </w:p>
          <w:p>
            <w:pPr>
              <w:spacing w:after="160"/>
            </w:pPr>
          </w:p>
        </w:tc>
        <w:tc>
          <w:tcPr>
            <w:tcW w:type="dxa" w:w="5046"/>
            <w:shd w:val="clear" w:color="auto" w:fill="FFFFFF"/>
            <w:tcBorders>
              <w:left w:val="single" w:sz="16" w:space="0" w:color="7C3AED"/>
            </w:tcBorders>
          </w:tcPr>
          <w:p>
            <w:pPr>
              <w:spacing w:before="16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7C3AED"/>
                <w:sz w:val="16"/>
                <w:spacing w:val="32"/>
              </w:rPr>
              <w:t>BILL TO</w:t>
            </w:r>
          </w:p>
          <w:p>
            <w:pPr>
              <w:spacing w:before="0" w:after="20"/>
              <w:ind w:left="198"/>
            </w:pPr>
            <w:fldSimple w:instr=" MERGEFIELD  ContactName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4"/>
                </w:rPr>
                <w:t>«ContactName»</w:t>
              </w:r>
            </w:fldSimple>
          </w:p>
          <w:p>
            <w:pPr>
              <w:spacing w:before="0" w:after="20"/>
              <w:ind w:left="198"/>
            </w:pPr>
            <w:fldSimple w:instr=" MERGEFIELD  ContactPostalAddress  \* MERGEFORMAT ">
              <w:r>
                <w:rPr>
                  <w:rFonts w:ascii="Calibri" w:hAnsi="Calibri" w:cs="Calibri"/>
                  <w:b w:val="0"/>
                  <w:i w:val="0"/>
                  <w:color w:val="525B6E"/>
                  <w:sz w:val="18"/>
                </w:rPr>
                <w:t>«ContactPostalAddress»</w:t>
              </w:r>
            </w:fldSimple>
          </w:p>
          <w:p>
            <w:pPr>
              <w:spacing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8"/>
              </w:rPr>
            </w:r>
          </w:p>
          <w:p>
            <w:pPr>
              <w:spacing w:before="0" w:after="20"/>
              <w:ind w:left="198"/>
            </w:pPr>
            <w:fldSimple w:instr=" MERGEFIELD  ContactEmailAddress  \* MERGEFORMAT ">
              <w:r>
                <w:rPr>
                  <w:rFonts w:ascii="Calibri" w:hAnsi="Calibri" w:cs="Calibri"/>
                  <w:b w:val="0"/>
                  <w:i w:val="0"/>
                  <w:color w:val="07080C"/>
                  <w:sz w:val="18"/>
                </w:rPr>
                <w:t>«ContactEmailAddress»</w:t>
              </w:r>
            </w:fldSimple>
          </w:p>
          <w:p>
            <w:pPr>
              <w:spacing w:after="160"/>
            </w:pP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2D8DFF"/>
                <w:sz w:val="14"/>
                <w:spacing w:val="32"/>
              </w:rPr>
              <w:t>ISSUED</w:t>
            </w:r>
          </w:p>
        </w:tc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7C3AED"/>
                <w:sz w:val="14"/>
                <w:spacing w:val="32"/>
              </w:rPr>
              <w:t>DUE</w:t>
            </w:r>
          </w:p>
        </w:tc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00C9A7"/>
                <w:sz w:val="14"/>
                <w:spacing w:val="32"/>
              </w:rPr>
              <w:t>REFERENCE</w:t>
            </w:r>
          </w:p>
        </w:tc>
      </w:tr>
      <w:tr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fldSimple w:instr=" MERGEFIELD  InvoiceDate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4"/>
                </w:rPr>
                <w:t>«InvoiceDate»</w:t>
              </w:r>
            </w:fldSimple>
          </w:p>
        </w:tc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fldSimple w:instr=" MERGEFIELD  InvoiceDueDate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4"/>
                </w:rPr>
                <w:t>«InvoiceDueDate»</w:t>
              </w:r>
            </w:fldSimple>
          </w:p>
        </w:tc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fldSimple w:instr=" MERGEFIELD  Reference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4"/>
                </w:rPr>
                <w:t>«Reference»</w:t>
              </w:r>
            </w:fldSimple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86"/>
        <w:gridCol w:w="1191"/>
        <w:gridCol w:w="1587"/>
        <w:gridCol w:w="1701"/>
      </w:tblGrid>
      <w:tr>
        <w:tc>
          <w:tcPr>
            <w:tcW w:type="dxa" w:w="5386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142" w:right="0"/>
              <w:jc w:val="left"/>
            </w:pPr>
            <w:fldSimple w:instr=" MERGEFIELD  TableStart:LineItem  \* MERGEFORMAT ">
              <w:r>
                <w:rPr>
                  <w:rFonts w:ascii="Consolas" w:hAnsi="Consolas" w:cs="Consolas"/>
                  <w:b w:val="0"/>
                  <w:i w:val="0"/>
                  <w:color w:val="FFFFFF"/>
                  <w:sz w:val="2"/>
                </w:rPr>
                <w:t>«TableStart:LineItem»</w:t>
              </w:r>
            </w:fldSimple>
            <w:r>
              <w:rPr>
                <w:rFonts w:ascii="Consolas" w:hAnsi="Consolas" w:cs="Consolas"/>
                <w:b/>
                <w:i w:val="0"/>
                <w:color w:val="07080C"/>
                <w:sz w:val="16"/>
                <w:spacing w:val="28"/>
              </w:rPr>
              <w:t>DESCRIPTION</w:t>
            </w:r>
          </w:p>
        </w:tc>
        <w:tc>
          <w:tcPr>
            <w:tcW w:type="dxa" w:w="1191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Consolas" w:hAnsi="Consolas" w:cs="Consolas"/>
                <w:b/>
                <w:i w:val="0"/>
                <w:color w:val="07080C"/>
                <w:sz w:val="16"/>
                <w:spacing w:val="28"/>
              </w:rPr>
              <w:t>QTY</w:t>
            </w:r>
          </w:p>
        </w:tc>
        <w:tc>
          <w:tcPr>
            <w:tcW w:type="dxa" w:w="1587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Consolas" w:hAnsi="Consolas" w:cs="Consolas"/>
                <w:b/>
                <w:i w:val="0"/>
                <w:color w:val="07080C"/>
                <w:sz w:val="16"/>
                <w:spacing w:val="28"/>
              </w:rPr>
              <w:t>UNIT</w:t>
            </w:r>
          </w:p>
        </w:tc>
        <w:tc>
          <w:tcPr>
            <w:tcW w:type="dxa" w:w="1701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Consolas" w:hAnsi="Consolas" w:cs="Consolas"/>
                <w:b/>
                <w:i w:val="0"/>
                <w:color w:val="07080C"/>
                <w:sz w:val="16"/>
                <w:spacing w:val="28"/>
              </w:rPr>
              <w:t>AMOUNT</w:t>
            </w:r>
          </w:p>
        </w:tc>
      </w:tr>
      <w:tr>
        <w:tc>
          <w:tcPr>
            <w:tcW w:type="dxa" w:w="5386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142" w:right="0"/>
              <w:jc w:val="left"/>
            </w:pPr>
            <w:fldSimple w:instr=" MERGEFIELD  Description  \* MERGEFORMAT ">
              <w:r>
                <w:rPr>
                  <w:rFonts w:ascii="Calibri" w:hAnsi="Calibri" w:cs="Calibri"/>
                  <w:b w:val="0"/>
                  <w:i w:val="0"/>
                  <w:color w:val="07080C"/>
                  <w:sz w:val="20"/>
                </w:rPr>
                <w:t>«Description»</w:t>
              </w:r>
            </w:fldSimple>
          </w:p>
        </w:tc>
        <w:tc>
          <w:tcPr>
            <w:tcW w:type="dxa" w:w="1191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fldSimple w:instr=" MERGEFIELD  Quantity  \* MERGEFORMAT ">
              <w:r>
                <w:rPr>
                  <w:rFonts w:ascii="Consolas" w:hAnsi="Consolas" w:cs="Consolas"/>
                  <w:b w:val="0"/>
                  <w:i w:val="0"/>
                  <w:color w:val="525B6E"/>
                  <w:sz w:val="20"/>
                </w:rPr>
                <w:t>«Quantity»</w:t>
              </w:r>
            </w:fldSimple>
          </w:p>
        </w:tc>
        <w:tc>
          <w:tcPr>
            <w:tcW w:type="dxa" w:w="1587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fldSimple w:instr=" MERGEFIELD  UnitAmount  \* MERGEFORMAT ">
              <w:r>
                <w:rPr>
                  <w:rFonts w:ascii="Consolas" w:hAnsi="Consolas" w:cs="Consolas"/>
                  <w:b w:val="0"/>
                  <w:i w:val="0"/>
                  <w:color w:val="525B6E"/>
                  <w:sz w:val="20"/>
                </w:rPr>
                <w:t>«UnitAmount»</w:t>
              </w:r>
            </w:fldSimple>
          </w:p>
        </w:tc>
        <w:tc>
          <w:tcPr>
            <w:tcW w:type="dxa" w:w="1701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fldSimple w:instr=" MERGEFIELD  LineAmount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2"/>
                </w:rPr>
                <w:t>«LineAmount»</w:t>
              </w:r>
            </w:fldSimple>
            <w:fldSimple w:instr=" MERGEFIELD  TableEnd:LineItem  \* MERGEFORMAT ">
              <w:r>
                <w:rPr>
                  <w:rFonts w:ascii="Consolas" w:hAnsi="Consolas" w:cs="Consolas"/>
                  <w:b w:val="0"/>
                  <w:i w:val="0"/>
                  <w:color w:val="FFFFFF"/>
                  <w:sz w:val="2"/>
                </w:rPr>
                <w:t>«TableEnd:LineItem»</w:t>
              </w:r>
            </w:fldSimple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953"/>
        <w:gridCol w:w="4252"/>
      </w:tblGrid>
      <w:tr>
        <w:tc>
          <w:tcPr>
            <w:tcW w:type="dxa" w:w="5953"/>
            <w:shd w:val="clear" w:color="auto" w:fill="FFFFFF"/>
            <w:tcBorders>
              <w:left w:val="single" w:sz="16" w:space="0" w:color="00C9A7"/>
            </w:tcBorders>
          </w:tcPr>
          <w:p>
            <w:pPr>
              <w:spacing w:before="16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00C9A7"/>
                <w:sz w:val="16"/>
                <w:spacing w:val="32"/>
              </w:rPr>
              <w:t>HOW TO PAY</w:t>
            </w:r>
          </w:p>
          <w:p>
            <w:pPr>
              <w:spacing w:before="0" w:after="20"/>
              <w:ind w:left="198"/>
            </w:pPr>
            <w:r>
              <w:rPr>
                <w:rFonts w:ascii="Trebuchet MS" w:hAnsi="Trebuchet MS" w:cs="Trebuchet MS"/>
                <w:b/>
                <w:i w:val="0"/>
                <w:color w:val="07080C"/>
                <w:sz w:val="22"/>
              </w:rPr>
              <w:t>Bank transfer · Monzo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18"/>
              </w:rPr>
              <w:t>Webgro Ltd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Sort code · 04-00-04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Account · 65693471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 xml:space="preserve">Reference · </w:t>
            </w:r>
            <w:fldSimple w:instr=" MERGEFIELD  InvoiceNumber  \* MERGEFORMAT ">
              <w:r>
                <w:rPr>
                  <w:rFonts w:ascii="Calibri" w:hAnsi="Calibri" w:cs="Calibri"/>
                  <w:b w:val="0"/>
                  <w:i w:val="0"/>
                  <w:color w:val="525B6E"/>
                  <w:sz w:val="18"/>
                </w:rPr>
                <w:t>«InvoiceNumber»</w:t>
              </w:r>
            </w:fldSimple>
          </w:p>
          <w:p>
            <w:pPr>
              <w:spacing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6"/>
              </w:rPr>
            </w:r>
          </w:p>
          <w:p>
            <w:pPr>
              <w:spacing w:before="120" w:after="80"/>
              <w:ind w:left="198" w:right="198"/>
              <w:pBdr>
                <w:bottom w:val="single" w:sz="4" w:space="1" w:color="E6EAF2"/>
              </w:pBdr>
            </w:pPr>
          </w:p>
          <w:p>
            <w:pPr>
              <w:spacing w:before="40" w:after="40"/>
              <w:ind w:left="198"/>
            </w:pPr>
            <w:r>
              <w:rPr>
                <w:rFonts w:ascii="Trebuchet MS" w:hAnsi="Trebuchet MS" w:cs="Trebuchet MS"/>
                <w:b/>
                <w:i/>
                <w:color w:val="07080C"/>
                <w:sz w:val="44"/>
              </w:rPr>
              <w:t>Thanks.</w:t>
            </w:r>
          </w:p>
          <w:p>
            <w:pPr>
              <w:spacing w:before="40" w:after="40"/>
              <w:ind w:left="198" w:righ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6"/>
              </w:rPr>
              <w:t>Questions or changes? Email hello@webgro.co.uk and we'll sort it.</w:t>
            </w:r>
          </w:p>
          <w:p>
            <w:pPr>
              <w:spacing w:before="120" w:after="160"/>
              <w:ind w:left="198" w:right="198"/>
            </w:pPr>
            <w:r>
              <w:rPr>
                <w:rFonts w:ascii="Consolas" w:hAnsi="Consolas" w:cs="Consolas"/>
                <w:b w:val="0"/>
                <w:i w:val="0"/>
                <w:color w:val="8B94A8"/>
                <w:sz w:val="14"/>
                <w:spacing w:val="24"/>
              </w:rPr>
              <w:t>WEBGRO LTD  ·  REG 10889889  ·  PART OF BROADBRIDGE GROUP</w:t>
            </w:r>
          </w:p>
        </w:tc>
        <w:tc>
          <w:tcPr>
            <w:tcW w:type="dxa" w:w="4252"/>
            <w:shd w:val="clear" w:color="auto" w:fill="FFFFFF"/>
            <w:vAlign w:val="top"/>
          </w:tcPr>
          <w:p>
            <w:pPr>
              <w:tabs>
                <w:tab w:pos="3798" w:val="right"/>
              </w:tabs>
              <w:spacing w:before="160" w:after="60"/>
              <w:ind w:left="198" w:righ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Subtotal</w:t>
            </w:r>
            <w:r>
              <w:rPr>
                <w:rFonts w:ascii="Calibri" w:hAnsi="Calibri" w:cs="Calibri"/>
                <w:b w:val="0"/>
                <w:i w:val="0"/>
                <w:color w:val="07080C"/>
                <w:sz w:val="18"/>
              </w:rPr>
              <w:tab/>
            </w:r>
            <w:fldSimple w:instr=" MERGEFIELD  InvoiceSubTotal  \* MERGEFORMAT ">
              <w:r>
                <w:rPr>
                  <w:rFonts w:ascii="Consolas" w:hAnsi="Consolas" w:cs="Consolas"/>
                  <w:b w:val="0"/>
                  <w:i w:val="0"/>
                  <w:color w:val="07080C"/>
                  <w:sz w:val="20"/>
                </w:rPr>
                <w:t>«InvoiceSubTotal»</w:t>
              </w:r>
            </w:fldSimple>
          </w:p>
          <w:p>
            <w:pPr>
              <w:tabs>
                <w:tab w:pos="3798" w:val="right"/>
              </w:tabs>
              <w:spacing w:before="0" w:after="60"/>
              <w:ind w:left="198" w:righ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VAT</w:t>
            </w:r>
            <w:r>
              <w:rPr>
                <w:rFonts w:ascii="Calibri" w:hAnsi="Calibri" w:cs="Calibri"/>
                <w:b w:val="0"/>
                <w:i w:val="0"/>
                <w:color w:val="07080C"/>
                <w:sz w:val="18"/>
              </w:rPr>
              <w:tab/>
            </w:r>
            <w:fldSimple w:instr=" MERGEFIELD  TaxTotal  \* MERGEFORMAT ">
              <w:r>
                <w:rPr>
                  <w:rFonts w:ascii="Consolas" w:hAnsi="Consolas" w:cs="Consolas"/>
                  <w:b w:val="0"/>
                  <w:i w:val="0"/>
                  <w:color w:val="07080C"/>
                  <w:sz w:val="20"/>
                </w:rPr>
                <w:t>«TaxTotal»</w:t>
              </w:r>
            </w:fldSimple>
          </w:p>
          <w:p>
            <w:pPr>
              <w:spacing w:before="80" w:after="80"/>
              <w:ind w:left="198" w:right="198"/>
              <w:pBdr>
                <w:bottom w:val="single" w:sz="6" w:space="1" w:color="07080C"/>
              </w:pBdr>
            </w:pPr>
          </w:p>
          <w:p>
            <w:pPr>
              <w:spacing w:before="40" w:after="40"/>
              <w:ind w:left="198" w:right="198"/>
            </w:pPr>
            <w:r>
              <w:rPr>
                <w:rFonts w:ascii="Consolas" w:hAnsi="Consolas" w:cs="Consolas"/>
                <w:b/>
                <w:i w:val="0"/>
                <w:color w:val="00C9A7"/>
                <w:sz w:val="16"/>
                <w:spacing w:val="32"/>
              </w:rPr>
              <w:t>AMOUNT DUE</w:t>
            </w:r>
          </w:p>
          <w:p>
            <w:pPr>
              <w:spacing w:before="0" w:after="160"/>
              <w:ind w:left="198" w:right="198"/>
              <w:jc w:val="right"/>
            </w:pPr>
            <w:fldSimple w:instr=" MERGEFIELD  InvoiceAmountDue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40"/>
                </w:rPr>
                <w:t>«InvoiceAmountDue»</w:t>
              </w:r>
            </w:fldSimple>
          </w:p>
        </w:tc>
      </w:tr>
    </w:tbl>
    <w:sectPr w:rsidR="00FC693F" w:rsidRPr="0006063C" w:rsidSect="00034616"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