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F59A" w14:textId="77777777" w:rsidR="00D516A9" w:rsidRDefault="00D516A9" w:rsidP="00D516A9">
      <w:pPr>
        <w:pStyle w:val="BodyText"/>
        <w:ind w:left="0"/>
        <w:jc w:val="center"/>
        <w:rPr>
          <w:rFonts w:cs="Arial"/>
          <w:b/>
          <w:color w:val="000000"/>
        </w:rPr>
      </w:pPr>
      <w:r w:rsidRPr="00D516A9">
        <w:rPr>
          <w:rFonts w:cs="Arial"/>
          <w:b/>
          <w:color w:val="000000"/>
        </w:rPr>
        <w:t>DIRECT FERRIES A</w:t>
      </w:r>
      <w:r w:rsidR="00CD7D3E">
        <w:rPr>
          <w:rFonts w:cs="Arial"/>
          <w:b/>
          <w:color w:val="000000"/>
        </w:rPr>
        <w:t xml:space="preserve">PI </w:t>
      </w:r>
      <w:r w:rsidRPr="00D516A9">
        <w:rPr>
          <w:rFonts w:cs="Arial"/>
          <w:b/>
          <w:color w:val="000000"/>
        </w:rPr>
        <w:t>AGREEMENT</w:t>
      </w:r>
    </w:p>
    <w:p w14:paraId="6DCBD562" w14:textId="77777777" w:rsidR="005F0CD8" w:rsidRPr="00D516A9" w:rsidRDefault="005F0CD8" w:rsidP="00D516A9">
      <w:pPr>
        <w:pStyle w:val="BodyText"/>
        <w:ind w:left="0"/>
        <w:jc w:val="center"/>
        <w:rPr>
          <w:rFonts w:cs="Arial"/>
          <w:b/>
          <w:color w:val="000000"/>
        </w:rPr>
      </w:pPr>
      <w:r>
        <w:rPr>
          <w:rFonts w:cs="Arial"/>
          <w:b/>
          <w:color w:val="000000"/>
        </w:rPr>
        <w:t>FRONT SHEET</w:t>
      </w:r>
    </w:p>
    <w:tbl>
      <w:tblPr>
        <w:tblStyle w:val="TableGrid"/>
        <w:tblW w:w="0" w:type="auto"/>
        <w:tblLook w:val="04A0" w:firstRow="1" w:lastRow="0" w:firstColumn="1" w:lastColumn="0" w:noHBand="0" w:noVBand="1"/>
      </w:tblPr>
      <w:tblGrid>
        <w:gridCol w:w="1384"/>
        <w:gridCol w:w="7478"/>
      </w:tblGrid>
      <w:tr w:rsidR="00D516A9" w14:paraId="5B540CE2" w14:textId="77777777" w:rsidTr="00715515">
        <w:tc>
          <w:tcPr>
            <w:tcW w:w="1384" w:type="dxa"/>
          </w:tcPr>
          <w:p w14:paraId="3FC5F288" w14:textId="77777777" w:rsidR="00D516A9" w:rsidRPr="00D516A9" w:rsidRDefault="00715515" w:rsidP="00E85722">
            <w:pPr>
              <w:pStyle w:val="BodyText"/>
              <w:ind w:left="0"/>
              <w:rPr>
                <w:rFonts w:cs="Arial"/>
                <w:b/>
                <w:color w:val="000000"/>
              </w:rPr>
            </w:pPr>
            <w:r>
              <w:rPr>
                <w:rFonts w:cs="Arial"/>
                <w:b/>
                <w:color w:val="000000"/>
              </w:rPr>
              <w:t>Parties</w:t>
            </w:r>
          </w:p>
        </w:tc>
        <w:tc>
          <w:tcPr>
            <w:tcW w:w="7478" w:type="dxa"/>
          </w:tcPr>
          <w:p w14:paraId="27F634D5" w14:textId="522D0054" w:rsidR="00D516A9" w:rsidRDefault="00246BAA" w:rsidP="00E85722">
            <w:pPr>
              <w:pStyle w:val="BodyText"/>
              <w:ind w:left="0"/>
              <w:rPr>
                <w:rFonts w:cs="Arial"/>
                <w:color w:val="000000"/>
              </w:rPr>
            </w:pPr>
            <w:r w:rsidRPr="00246BAA">
              <w:rPr>
                <w:rFonts w:cs="Arial"/>
                <w:b/>
                <w:color w:val="000000"/>
              </w:rPr>
              <w:t>DIRECT FERRIES LIMITED</w:t>
            </w:r>
            <w:r w:rsidRPr="00246BAA">
              <w:rPr>
                <w:rFonts w:cs="Arial"/>
                <w:color w:val="000000"/>
              </w:rPr>
              <w:t xml:space="preserve"> (trading as Direct Ferries) (Company Number 03865405) whose </w:t>
            </w:r>
            <w:r>
              <w:rPr>
                <w:rFonts w:cs="Arial"/>
                <w:color w:val="000000"/>
              </w:rPr>
              <w:t xml:space="preserve">principal </w:t>
            </w:r>
            <w:r w:rsidRPr="00246BAA">
              <w:rPr>
                <w:rFonts w:cs="Arial"/>
                <w:color w:val="000000"/>
              </w:rPr>
              <w:t xml:space="preserve">office is at </w:t>
            </w:r>
            <w:r w:rsidR="00BC6B1B" w:rsidRPr="00BC6B1B">
              <w:rPr>
                <w:rFonts w:cs="Arial"/>
                <w:color w:val="000000"/>
              </w:rPr>
              <w:t>Unit 1 Chester House, 1-3 Brixton Road, Kennington Park, SW9 6DE London</w:t>
            </w:r>
            <w:r w:rsidR="00BC6B1B">
              <w:rPr>
                <w:rFonts w:cs="Arial"/>
                <w:color w:val="000000"/>
              </w:rPr>
              <w:t xml:space="preserve">, </w:t>
            </w:r>
            <w:r w:rsidRPr="00246BAA">
              <w:rPr>
                <w:rFonts w:cs="Arial"/>
                <w:color w:val="000000"/>
              </w:rPr>
              <w:t xml:space="preserve">UK </w:t>
            </w:r>
            <w:r w:rsidR="00D516A9" w:rsidRPr="004B1663">
              <w:rPr>
                <w:rFonts w:cs="Arial"/>
                <w:color w:val="000000"/>
              </w:rPr>
              <w:t>(</w:t>
            </w:r>
            <w:r w:rsidR="00A112A9" w:rsidRPr="00112F76">
              <w:rPr>
                <w:rFonts w:cs="Arial"/>
                <w:b/>
                <w:color w:val="000000"/>
              </w:rPr>
              <w:t>Direct Ferries</w:t>
            </w:r>
            <w:r w:rsidR="00D516A9" w:rsidRPr="004B1663">
              <w:rPr>
                <w:rFonts w:cs="Arial"/>
                <w:color w:val="000000"/>
              </w:rPr>
              <w:t>).</w:t>
            </w:r>
          </w:p>
          <w:p w14:paraId="2B5598A9" w14:textId="1BA296AF" w:rsidR="00D516A9" w:rsidRDefault="003A0FBB" w:rsidP="00E85722">
            <w:pPr>
              <w:pStyle w:val="BodyText"/>
              <w:ind w:left="0"/>
              <w:rPr>
                <w:rFonts w:cs="Arial"/>
                <w:color w:val="000000"/>
              </w:rPr>
            </w:pPr>
            <w:r>
              <w:rPr>
                <w:rFonts w:cs="Arial"/>
                <w:color w:val="000000"/>
              </w:rPr>
              <w:t xml:space="preserve">…………. </w:t>
            </w:r>
            <w:r w:rsidR="00D516A9">
              <w:rPr>
                <w:rFonts w:cs="Arial"/>
                <w:color w:val="000000"/>
              </w:rPr>
              <w:t xml:space="preserve">whose principal address is </w:t>
            </w:r>
            <w:r>
              <w:rPr>
                <w:rFonts w:cs="Arial"/>
                <w:color w:val="000000"/>
              </w:rPr>
              <w:t xml:space="preserve">………………………………………… </w:t>
            </w:r>
            <w:r w:rsidR="00D516A9">
              <w:rPr>
                <w:rFonts w:cs="Arial"/>
                <w:color w:val="000000"/>
              </w:rPr>
              <w:t>(</w:t>
            </w:r>
            <w:r w:rsidR="00E54065">
              <w:rPr>
                <w:rFonts w:cs="Arial"/>
                <w:color w:val="000000"/>
              </w:rPr>
              <w:t xml:space="preserve">the </w:t>
            </w:r>
            <w:r w:rsidR="0030153D">
              <w:rPr>
                <w:rFonts w:cs="Arial"/>
                <w:b/>
                <w:color w:val="000000"/>
              </w:rPr>
              <w:t>Partner</w:t>
            </w:r>
            <w:r w:rsidR="00D516A9">
              <w:rPr>
                <w:rFonts w:cs="Arial"/>
                <w:color w:val="000000"/>
              </w:rPr>
              <w:t>).</w:t>
            </w:r>
          </w:p>
          <w:p w14:paraId="0DCE579A" w14:textId="1E8B930B" w:rsidR="00715515" w:rsidRDefault="0030153D" w:rsidP="00E85722">
            <w:pPr>
              <w:pStyle w:val="BodyText"/>
              <w:ind w:left="0"/>
              <w:rPr>
                <w:rFonts w:cs="Arial"/>
                <w:color w:val="000000"/>
              </w:rPr>
            </w:pPr>
            <w:r>
              <w:rPr>
                <w:rFonts w:cs="Arial"/>
                <w:color w:val="000000"/>
              </w:rPr>
              <w:t>Partner</w:t>
            </w:r>
            <w:r w:rsidR="00715515">
              <w:rPr>
                <w:rFonts w:cs="Arial"/>
                <w:color w:val="000000"/>
              </w:rPr>
              <w:t xml:space="preserve"> email correspondence address:</w:t>
            </w:r>
            <w:r w:rsidR="003A0FBB">
              <w:rPr>
                <w:rFonts w:cs="Arial"/>
                <w:color w:val="000000"/>
              </w:rPr>
              <w:t>…………..</w:t>
            </w:r>
            <w:r w:rsidR="00715515">
              <w:rPr>
                <w:rFonts w:cs="Arial"/>
                <w:color w:val="000000"/>
              </w:rPr>
              <w:t xml:space="preserve"> </w:t>
            </w:r>
          </w:p>
          <w:p w14:paraId="40035802" w14:textId="52130476" w:rsidR="00715515" w:rsidRPr="005E2A9E" w:rsidRDefault="0030153D" w:rsidP="00E85722">
            <w:pPr>
              <w:pStyle w:val="BodyText"/>
              <w:ind w:left="0"/>
              <w:rPr>
                <w:rFonts w:cs="Arial"/>
                <w:color w:val="000000"/>
              </w:rPr>
            </w:pPr>
            <w:r>
              <w:rPr>
                <w:rFonts w:cs="Arial"/>
                <w:color w:val="000000"/>
              </w:rPr>
              <w:t>Partner</w:t>
            </w:r>
            <w:r w:rsidR="00715515">
              <w:rPr>
                <w:rFonts w:cs="Arial"/>
                <w:color w:val="000000"/>
              </w:rPr>
              <w:t xml:space="preserve"> telephone correspondence number: </w:t>
            </w:r>
            <w:r w:rsidR="003A0FBB">
              <w:rPr>
                <w:rFonts w:cs="Arial"/>
                <w:color w:val="000000"/>
              </w:rPr>
              <w:t>…………</w:t>
            </w:r>
          </w:p>
        </w:tc>
      </w:tr>
      <w:tr w:rsidR="00A33965" w14:paraId="7ADE6590" w14:textId="77777777" w:rsidTr="00715515">
        <w:tc>
          <w:tcPr>
            <w:tcW w:w="1384" w:type="dxa"/>
          </w:tcPr>
          <w:p w14:paraId="5339D3E6" w14:textId="76C909AC" w:rsidR="00A33965" w:rsidRDefault="00A33965" w:rsidP="00E85722">
            <w:pPr>
              <w:pStyle w:val="BodyText"/>
              <w:ind w:left="0"/>
              <w:rPr>
                <w:rFonts w:cs="Arial"/>
                <w:b/>
                <w:color w:val="000000"/>
              </w:rPr>
            </w:pPr>
            <w:r>
              <w:rPr>
                <w:rFonts w:cs="Arial"/>
                <w:b/>
                <w:color w:val="000000"/>
              </w:rPr>
              <w:t>Whereas</w:t>
            </w:r>
          </w:p>
        </w:tc>
        <w:tc>
          <w:tcPr>
            <w:tcW w:w="7478" w:type="dxa"/>
          </w:tcPr>
          <w:p w14:paraId="394545B2" w14:textId="3E21F731" w:rsidR="00A33965" w:rsidRDefault="00A33965" w:rsidP="00A33965">
            <w:pPr>
              <w:pStyle w:val="BodyText"/>
              <w:ind w:left="0"/>
              <w:rPr>
                <w:rFonts w:cs="Arial"/>
                <w:color w:val="000000"/>
              </w:rPr>
            </w:pPr>
            <w:r>
              <w:rPr>
                <w:rFonts w:cs="Arial"/>
                <w:color w:val="000000"/>
              </w:rPr>
              <w:t xml:space="preserve">Direct Ferries provides the </w:t>
            </w:r>
            <w:r w:rsidR="003657BA">
              <w:rPr>
                <w:rFonts w:cs="Arial"/>
                <w:color w:val="000000"/>
              </w:rPr>
              <w:t>P</w:t>
            </w:r>
            <w:r>
              <w:rPr>
                <w:rFonts w:cs="Arial"/>
                <w:color w:val="000000"/>
              </w:rPr>
              <w:t>artner with an API which provides the Partner with</w:t>
            </w:r>
            <w:r w:rsidRPr="00A33965">
              <w:rPr>
                <w:rFonts w:cs="Arial"/>
                <w:color w:val="000000"/>
              </w:rPr>
              <w:t xml:space="preserve"> live booking system data </w:t>
            </w:r>
            <w:r>
              <w:rPr>
                <w:rFonts w:cs="Arial"/>
                <w:color w:val="000000"/>
              </w:rPr>
              <w:t>regarding to the availability and price of</w:t>
            </w:r>
            <w:r w:rsidRPr="00A33965">
              <w:rPr>
                <w:rFonts w:cs="Arial"/>
                <w:color w:val="000000"/>
              </w:rPr>
              <w:t xml:space="preserve"> </w:t>
            </w:r>
            <w:bookmarkStart w:id="0" w:name="_9kR3WTr266457N8r5DqVlor1G"/>
            <w:r w:rsidRPr="00A33965">
              <w:rPr>
                <w:rFonts w:cs="Arial"/>
                <w:color w:val="000000"/>
              </w:rPr>
              <w:t>Ferry Tickets</w:t>
            </w:r>
            <w:bookmarkEnd w:id="0"/>
            <w:r>
              <w:rPr>
                <w:rFonts w:cs="Arial"/>
                <w:color w:val="000000"/>
              </w:rPr>
              <w:t>.</w:t>
            </w:r>
          </w:p>
          <w:p w14:paraId="382E3BF0" w14:textId="77777777" w:rsidR="00A33965" w:rsidRDefault="00A33965" w:rsidP="00A33965">
            <w:pPr>
              <w:pStyle w:val="BodyText"/>
              <w:ind w:left="0"/>
              <w:rPr>
                <w:rFonts w:cs="Arial"/>
                <w:color w:val="000000"/>
              </w:rPr>
            </w:pPr>
            <w:r>
              <w:rPr>
                <w:rFonts w:cs="Arial"/>
                <w:color w:val="000000"/>
              </w:rPr>
              <w:t xml:space="preserve">The Partner wishes to incorporate such API into its website to sell </w:t>
            </w:r>
            <w:bookmarkStart w:id="1" w:name="_9kMHG5YVt488679PAt7FsXnqt3I"/>
            <w:r>
              <w:rPr>
                <w:rFonts w:cs="Arial"/>
                <w:color w:val="000000"/>
              </w:rPr>
              <w:t>Ferry Tickets</w:t>
            </w:r>
            <w:bookmarkEnd w:id="1"/>
            <w:r>
              <w:rPr>
                <w:rFonts w:cs="Arial"/>
                <w:color w:val="000000"/>
              </w:rPr>
              <w:t xml:space="preserve"> to its customers.</w:t>
            </w:r>
          </w:p>
          <w:p w14:paraId="6C830EDF" w14:textId="10090EBE" w:rsidR="00A33965" w:rsidRDefault="00A33965" w:rsidP="00A33965">
            <w:pPr>
              <w:pStyle w:val="BodyText"/>
              <w:ind w:left="0"/>
              <w:rPr>
                <w:rFonts w:cs="Arial"/>
                <w:color w:val="000000"/>
              </w:rPr>
            </w:pPr>
            <w:r>
              <w:rPr>
                <w:rFonts w:cs="Arial"/>
                <w:color w:val="000000"/>
              </w:rPr>
              <w:t xml:space="preserve">The Partner will be responsible for all sales to customers and will be the contracting party with all customers.  </w:t>
            </w:r>
          </w:p>
        </w:tc>
      </w:tr>
      <w:tr w:rsidR="00D516A9" w14:paraId="49DC2C94" w14:textId="77777777" w:rsidTr="00715515">
        <w:tc>
          <w:tcPr>
            <w:tcW w:w="1384" w:type="dxa"/>
          </w:tcPr>
          <w:p w14:paraId="427F10DE" w14:textId="3BA1C79A" w:rsidR="00D516A9" w:rsidRPr="00D516A9" w:rsidRDefault="00715515" w:rsidP="00E85722">
            <w:pPr>
              <w:pStyle w:val="BodyText"/>
              <w:ind w:left="0"/>
              <w:rPr>
                <w:rFonts w:cs="Arial"/>
                <w:b/>
                <w:color w:val="000000"/>
              </w:rPr>
            </w:pPr>
            <w:r>
              <w:rPr>
                <w:rFonts w:cs="Arial"/>
                <w:b/>
                <w:color w:val="000000"/>
              </w:rPr>
              <w:t>Term</w:t>
            </w:r>
          </w:p>
        </w:tc>
        <w:tc>
          <w:tcPr>
            <w:tcW w:w="7478" w:type="dxa"/>
          </w:tcPr>
          <w:p w14:paraId="1FB6FB87" w14:textId="557E89E6" w:rsidR="00D516A9" w:rsidRPr="00D516A9" w:rsidRDefault="00755D55" w:rsidP="00D516A9">
            <w:pPr>
              <w:pStyle w:val="BodyText"/>
              <w:ind w:left="0"/>
              <w:rPr>
                <w:rFonts w:cs="Arial"/>
                <w:color w:val="000000"/>
              </w:rPr>
            </w:pPr>
            <w:bookmarkStart w:id="2" w:name="_9kR3WTr89345CE7ybp"/>
            <w:r w:rsidRPr="00E70FE6">
              <w:rPr>
                <w:rFonts w:cs="Arial"/>
                <w:color w:val="000000"/>
              </w:rPr>
              <w:t>1</w:t>
            </w:r>
            <w:r w:rsidR="00715515" w:rsidRPr="00E70FE6">
              <w:rPr>
                <w:rFonts w:cs="Arial"/>
                <w:color w:val="000000"/>
              </w:rPr>
              <w:t xml:space="preserve"> </w:t>
            </w:r>
            <w:r w:rsidR="00D516A9" w:rsidRPr="00E70FE6">
              <w:rPr>
                <w:rFonts w:cs="Arial"/>
                <w:color w:val="000000"/>
              </w:rPr>
              <w:t>year</w:t>
            </w:r>
            <w:bookmarkEnd w:id="2"/>
            <w:r w:rsidR="00D516A9" w:rsidRPr="00755D55">
              <w:rPr>
                <w:rFonts w:cs="Arial"/>
                <w:color w:val="000000"/>
              </w:rPr>
              <w:t xml:space="preserve"> from the date that email acceptance of this Agreement is sent to the </w:t>
            </w:r>
            <w:r w:rsidR="0030153D">
              <w:rPr>
                <w:rFonts w:cs="Arial"/>
                <w:color w:val="000000"/>
              </w:rPr>
              <w:t>Partner</w:t>
            </w:r>
            <w:r w:rsidR="00D516A9" w:rsidRPr="00755D55">
              <w:rPr>
                <w:rFonts w:cs="Arial"/>
                <w:color w:val="000000"/>
              </w:rPr>
              <w:t xml:space="preserve"> by </w:t>
            </w:r>
            <w:r w:rsidR="00A112A9">
              <w:rPr>
                <w:rFonts w:cs="Arial"/>
                <w:color w:val="000000"/>
              </w:rPr>
              <w:t>Direct Ferries</w:t>
            </w:r>
            <w:r w:rsidR="00715515">
              <w:rPr>
                <w:rFonts w:cs="Arial"/>
                <w:color w:val="000000"/>
              </w:rPr>
              <w:t xml:space="preserve"> (which will confirm the start date)</w:t>
            </w:r>
            <w:r w:rsidR="00172EA1">
              <w:rPr>
                <w:rFonts w:cs="Arial"/>
                <w:color w:val="000000"/>
              </w:rPr>
              <w:t xml:space="preserve"> (the </w:t>
            </w:r>
            <w:r w:rsidR="00592094">
              <w:rPr>
                <w:rFonts w:cs="Arial"/>
                <w:color w:val="000000"/>
              </w:rPr>
              <w:t>“</w:t>
            </w:r>
            <w:r w:rsidR="00172EA1" w:rsidRPr="00172EA1">
              <w:rPr>
                <w:rFonts w:cs="Arial"/>
                <w:b/>
                <w:color w:val="000000"/>
              </w:rPr>
              <w:t>Start Date</w:t>
            </w:r>
            <w:r w:rsidR="00592094">
              <w:rPr>
                <w:rFonts w:cs="Arial"/>
                <w:color w:val="000000"/>
              </w:rPr>
              <w:t>”</w:t>
            </w:r>
            <w:r w:rsidR="00172EA1">
              <w:rPr>
                <w:rFonts w:cs="Arial"/>
                <w:color w:val="000000"/>
              </w:rPr>
              <w:t>)</w:t>
            </w:r>
            <w:r w:rsidR="00D516A9">
              <w:rPr>
                <w:rFonts w:cs="Arial"/>
                <w:color w:val="000000"/>
              </w:rPr>
              <w:t>.</w:t>
            </w:r>
            <w:r w:rsidR="00D516A9" w:rsidRPr="00D516A9">
              <w:rPr>
                <w:rFonts w:cs="Arial"/>
                <w:color w:val="000000"/>
              </w:rPr>
              <w:t xml:space="preserve"> </w:t>
            </w:r>
          </w:p>
        </w:tc>
      </w:tr>
      <w:tr w:rsidR="00D516A9" w14:paraId="74BC06C4" w14:textId="77777777" w:rsidTr="00715515">
        <w:tc>
          <w:tcPr>
            <w:tcW w:w="1384" w:type="dxa"/>
          </w:tcPr>
          <w:p w14:paraId="1EA70EFF" w14:textId="1DA336A6" w:rsidR="00206B9D" w:rsidRDefault="00715515" w:rsidP="00E85722">
            <w:pPr>
              <w:pStyle w:val="BodyText"/>
              <w:ind w:left="0"/>
              <w:rPr>
                <w:rFonts w:cs="Arial"/>
                <w:b/>
                <w:color w:val="000000"/>
              </w:rPr>
            </w:pPr>
            <w:r>
              <w:rPr>
                <w:rFonts w:cs="Arial"/>
                <w:b/>
                <w:color w:val="000000"/>
              </w:rPr>
              <w:t>Commercial Terms</w:t>
            </w:r>
          </w:p>
          <w:p w14:paraId="6DEEA357" w14:textId="77777777" w:rsidR="00206B9D" w:rsidRPr="00206B9D" w:rsidRDefault="00206B9D" w:rsidP="00206B9D"/>
          <w:p w14:paraId="6AB50D80" w14:textId="77777777" w:rsidR="00206B9D" w:rsidRPr="00206B9D" w:rsidRDefault="00206B9D" w:rsidP="00206B9D"/>
          <w:p w14:paraId="61364407" w14:textId="77777777" w:rsidR="00206B9D" w:rsidRPr="00206B9D" w:rsidRDefault="00206B9D" w:rsidP="00206B9D"/>
          <w:p w14:paraId="227F8C38" w14:textId="77777777" w:rsidR="00206B9D" w:rsidRPr="00206B9D" w:rsidRDefault="00206B9D" w:rsidP="00206B9D"/>
          <w:p w14:paraId="4AE56CC0" w14:textId="77777777" w:rsidR="00206B9D" w:rsidRPr="00206B9D" w:rsidRDefault="00206B9D" w:rsidP="00206B9D"/>
          <w:p w14:paraId="6935C779" w14:textId="77777777" w:rsidR="00206B9D" w:rsidRPr="00206B9D" w:rsidRDefault="00206B9D" w:rsidP="00206B9D"/>
          <w:p w14:paraId="5C2B1439" w14:textId="77777777" w:rsidR="00206B9D" w:rsidRPr="00206B9D" w:rsidRDefault="00206B9D" w:rsidP="00206B9D"/>
          <w:p w14:paraId="35811E1A" w14:textId="77777777" w:rsidR="00206B9D" w:rsidRPr="00206B9D" w:rsidRDefault="00206B9D" w:rsidP="00206B9D"/>
          <w:p w14:paraId="23B1B755" w14:textId="77777777" w:rsidR="00206B9D" w:rsidRPr="00206B9D" w:rsidRDefault="00206B9D" w:rsidP="00206B9D"/>
          <w:p w14:paraId="000E778B" w14:textId="77777777" w:rsidR="00206B9D" w:rsidRPr="00206B9D" w:rsidRDefault="00206B9D" w:rsidP="00206B9D"/>
          <w:p w14:paraId="1974317C" w14:textId="73D2FBB0" w:rsidR="00D516A9" w:rsidRPr="00206B9D" w:rsidRDefault="00D516A9" w:rsidP="00206B9D">
            <w:pPr>
              <w:jc w:val="center"/>
            </w:pPr>
          </w:p>
        </w:tc>
        <w:tc>
          <w:tcPr>
            <w:tcW w:w="7478" w:type="dxa"/>
          </w:tcPr>
          <w:p w14:paraId="09F70F54" w14:textId="77777777" w:rsidR="00003008" w:rsidRPr="000A526F" w:rsidRDefault="00003008" w:rsidP="00003008">
            <w:pPr>
              <w:pStyle w:val="BodyText"/>
              <w:ind w:left="0"/>
              <w:rPr>
                <w:rFonts w:cs="Arial"/>
                <w:b/>
                <w:color w:val="000000"/>
              </w:rPr>
            </w:pPr>
            <w:r w:rsidRPr="000A526F">
              <w:rPr>
                <w:rFonts w:cs="Arial"/>
                <w:b/>
                <w:color w:val="000000"/>
              </w:rPr>
              <w:lastRenderedPageBreak/>
              <w:t>Ferry Ticket Prices:</w:t>
            </w:r>
            <w:r w:rsidRPr="000A526F">
              <w:rPr>
                <w:rFonts w:cs="Arial"/>
                <w:color w:val="000000"/>
              </w:rPr>
              <w:t xml:space="preserve"> </w:t>
            </w:r>
            <w:bookmarkStart w:id="3" w:name="_9kMIH5YVt488679PAt7FsXnqt3I"/>
            <w:r w:rsidRPr="000A526F">
              <w:rPr>
                <w:rFonts w:cs="Arial"/>
                <w:color w:val="000000"/>
              </w:rPr>
              <w:t>Ferry Ticket</w:t>
            </w:r>
            <w:bookmarkEnd w:id="3"/>
            <w:r w:rsidRPr="000A526F">
              <w:rPr>
                <w:rFonts w:cs="Arial"/>
                <w:color w:val="000000"/>
              </w:rPr>
              <w:t xml:space="preserve"> prices shall be provided to the Partner via the API in real time and are subject to change. </w:t>
            </w:r>
          </w:p>
          <w:p w14:paraId="6613AFF4" w14:textId="77777777" w:rsidR="00003008" w:rsidRPr="000A526F" w:rsidRDefault="00003008" w:rsidP="00003008">
            <w:pPr>
              <w:pStyle w:val="BodyText"/>
              <w:ind w:left="0"/>
              <w:rPr>
                <w:rFonts w:cs="Arial"/>
                <w:b/>
                <w:color w:val="000000"/>
                <w:u w:val="single"/>
              </w:rPr>
            </w:pPr>
            <w:r w:rsidRPr="000A526F">
              <w:rPr>
                <w:rFonts w:cs="Arial"/>
                <w:b/>
                <w:color w:val="000000"/>
                <w:u w:val="single"/>
              </w:rPr>
              <w:t>Commercial terms</w:t>
            </w:r>
          </w:p>
          <w:p w14:paraId="1C520473" w14:textId="47D40BFE" w:rsidR="00003008" w:rsidRPr="000A526F" w:rsidRDefault="00003008" w:rsidP="00003008">
            <w:pPr>
              <w:pStyle w:val="BodyText"/>
              <w:ind w:left="0"/>
            </w:pPr>
            <w:r w:rsidRPr="000A526F">
              <w:rPr>
                <w:rFonts w:cs="Arial"/>
                <w:b/>
                <w:color w:val="000000"/>
              </w:rPr>
              <w:t>Commission</w:t>
            </w:r>
            <w:r w:rsidRPr="000A526F">
              <w:rPr>
                <w:rFonts w:cs="Arial"/>
                <w:b/>
                <w:i/>
                <w:color w:val="000000"/>
              </w:rPr>
              <w:t xml:space="preserve">: </w:t>
            </w:r>
            <w:r w:rsidRPr="000A526F">
              <w:rPr>
                <w:rFonts w:cs="Arial"/>
                <w:color w:val="000000"/>
              </w:rPr>
              <w:t>Partner is entitled to a commission equal t</w:t>
            </w:r>
            <w:r w:rsidR="007069EE">
              <w:rPr>
                <w:rFonts w:cs="Arial"/>
                <w:color w:val="000000"/>
              </w:rPr>
              <w:t xml:space="preserve">o </w:t>
            </w:r>
            <w:r w:rsidR="00C50B5F">
              <w:rPr>
                <w:rFonts w:cs="Arial"/>
                <w:color w:val="000000"/>
              </w:rPr>
              <w:t>5</w:t>
            </w:r>
            <w:r w:rsidR="007069EE">
              <w:rPr>
                <w:rFonts w:cs="Arial"/>
                <w:color w:val="000000"/>
              </w:rPr>
              <w:t>%</w:t>
            </w:r>
            <w:r w:rsidRPr="000A526F">
              <w:rPr>
                <w:rFonts w:cs="Arial"/>
                <w:color w:val="000000"/>
              </w:rPr>
              <w:t xml:space="preserve"> </w:t>
            </w:r>
            <w:r w:rsidR="00E86A2D">
              <w:rPr>
                <w:rFonts w:cs="Arial"/>
                <w:color w:val="000000"/>
              </w:rPr>
              <w:t xml:space="preserve">of the net </w:t>
            </w:r>
            <w:bookmarkStart w:id="4" w:name="_9kMJI5YVt488679PAt7FsXnqt3I"/>
            <w:r w:rsidR="00E86A2D">
              <w:rPr>
                <w:rFonts w:cs="Arial"/>
                <w:color w:val="000000"/>
              </w:rPr>
              <w:t>Ferry T</w:t>
            </w:r>
            <w:r w:rsidRPr="000A526F">
              <w:rPr>
                <w:rFonts w:cs="Arial"/>
                <w:color w:val="000000"/>
              </w:rPr>
              <w:t>icket</w:t>
            </w:r>
            <w:bookmarkEnd w:id="4"/>
            <w:r w:rsidRPr="000A526F">
              <w:rPr>
                <w:rFonts w:cs="Arial"/>
                <w:color w:val="000000"/>
              </w:rPr>
              <w:t xml:space="preserve"> turnover generated by </w:t>
            </w:r>
            <w:r w:rsidR="00172EA1" w:rsidRPr="00172EA1">
              <w:rPr>
                <w:rFonts w:cs="Arial"/>
                <w:color w:val="000000" w:themeColor="text1"/>
              </w:rPr>
              <w:t xml:space="preserve">it </w:t>
            </w:r>
            <w:r w:rsidRPr="000A526F">
              <w:rPr>
                <w:rFonts w:cs="Arial"/>
                <w:color w:val="000000"/>
              </w:rPr>
              <w:t>as a result of the sale</w:t>
            </w:r>
            <w:r w:rsidR="00172EA1">
              <w:rPr>
                <w:rFonts w:cs="Arial"/>
                <w:color w:val="000000"/>
              </w:rPr>
              <w:t xml:space="preserve"> of </w:t>
            </w:r>
            <w:bookmarkStart w:id="5" w:name="_9kMKJ5YVt488679PAt7FsXnqt3I"/>
            <w:r w:rsidR="00172EA1">
              <w:rPr>
                <w:rFonts w:cs="Arial"/>
                <w:color w:val="000000"/>
              </w:rPr>
              <w:t>Ferry Tickets</w:t>
            </w:r>
            <w:bookmarkEnd w:id="5"/>
            <w:r w:rsidR="00172EA1">
              <w:rPr>
                <w:rFonts w:cs="Arial"/>
                <w:color w:val="000000"/>
              </w:rPr>
              <w:t xml:space="preserve"> on its sites</w:t>
            </w:r>
            <w:r w:rsidR="00181A40">
              <w:rPr>
                <w:rFonts w:cs="Arial"/>
                <w:color w:val="000000"/>
              </w:rPr>
              <w:t xml:space="preserve"> (except the ferry operator Corsica Ferries</w:t>
            </w:r>
            <w:r w:rsidR="00752A88">
              <w:rPr>
                <w:rFonts w:cs="Arial"/>
                <w:color w:val="000000"/>
              </w:rPr>
              <w:t xml:space="preserve">: </w:t>
            </w:r>
            <w:r w:rsidR="00181A40">
              <w:rPr>
                <w:rFonts w:cs="Arial"/>
                <w:color w:val="000000"/>
              </w:rPr>
              <w:t>2%</w:t>
            </w:r>
            <w:r w:rsidR="00752A88">
              <w:rPr>
                <w:rFonts w:cs="Arial"/>
                <w:color w:val="000000"/>
              </w:rPr>
              <w:t xml:space="preserve"> commission</w:t>
            </w:r>
            <w:r w:rsidR="00181A40">
              <w:rPr>
                <w:rFonts w:cs="Arial"/>
                <w:color w:val="000000"/>
              </w:rPr>
              <w:t>)</w:t>
            </w:r>
            <w:r w:rsidRPr="000A526F">
              <w:rPr>
                <w:rFonts w:cs="Arial"/>
                <w:color w:val="000000"/>
              </w:rPr>
              <w:t xml:space="preserve">, being the total </w:t>
            </w:r>
            <w:bookmarkStart w:id="6" w:name="_9kMLK5YVt488679PAt7FsXnqt3I"/>
            <w:r w:rsidRPr="000A526F">
              <w:rPr>
                <w:rFonts w:cs="Arial"/>
                <w:color w:val="000000"/>
              </w:rPr>
              <w:t>Ferry Ticket</w:t>
            </w:r>
            <w:bookmarkEnd w:id="6"/>
            <w:r w:rsidRPr="000A526F">
              <w:rPr>
                <w:rFonts w:cs="Arial"/>
                <w:color w:val="000000"/>
              </w:rPr>
              <w:t xml:space="preserve"> turnover less any refunds, amendments, cancellations and deductions for fraudulent activity. </w:t>
            </w:r>
            <w:r w:rsidR="000A526F" w:rsidRPr="000A526F">
              <w:rPr>
                <w:rFonts w:cs="Arial"/>
                <w:color w:val="000000"/>
              </w:rPr>
              <w:t>T</w:t>
            </w:r>
            <w:r w:rsidRPr="000A526F">
              <w:rPr>
                <w:rFonts w:cs="Arial"/>
                <w:color w:val="000000"/>
              </w:rPr>
              <w:t>axes are non-commissionable.</w:t>
            </w:r>
          </w:p>
          <w:p w14:paraId="11817D55" w14:textId="77C8EAAD" w:rsidR="00003008" w:rsidRPr="000A526F" w:rsidRDefault="00003008" w:rsidP="00003008">
            <w:pPr>
              <w:pStyle w:val="BodyText"/>
              <w:ind w:left="0"/>
              <w:jc w:val="left"/>
            </w:pPr>
            <w:r w:rsidRPr="000A526F">
              <w:rPr>
                <w:rFonts w:cs="Arial"/>
                <w:b/>
                <w:color w:val="000000"/>
              </w:rPr>
              <w:t>Permitted Mark Up:</w:t>
            </w:r>
            <w:r w:rsidRPr="000A526F">
              <w:rPr>
                <w:rFonts w:cs="Arial"/>
                <w:color w:val="000000"/>
              </w:rPr>
              <w:t xml:space="preserve"> Partner shall be permitted to apply a fee mark up to the </w:t>
            </w:r>
            <w:bookmarkStart w:id="7" w:name="_9kMML5YVt488679PAt7FsXnqt3I"/>
            <w:r w:rsidRPr="000A526F">
              <w:rPr>
                <w:rFonts w:cs="Arial"/>
                <w:color w:val="000000"/>
              </w:rPr>
              <w:t>Ferry Ticket</w:t>
            </w:r>
            <w:bookmarkEnd w:id="7"/>
            <w:r w:rsidR="00172EA1">
              <w:rPr>
                <w:rFonts w:cs="Arial"/>
                <w:color w:val="000000"/>
              </w:rPr>
              <w:t xml:space="preserve"> price</w:t>
            </w:r>
            <w:r w:rsidRPr="000A526F">
              <w:rPr>
                <w:rFonts w:cs="Arial"/>
                <w:color w:val="000000"/>
              </w:rPr>
              <w:t>, but not in any circumstance. Permitted Mark Ups are retainable by the Partner in full.</w:t>
            </w:r>
          </w:p>
          <w:p w14:paraId="1D2A422D" w14:textId="5BE7C7D9" w:rsidR="00003008" w:rsidRPr="000A526F" w:rsidRDefault="00003008" w:rsidP="00003008">
            <w:pPr>
              <w:pStyle w:val="BodyText"/>
              <w:ind w:left="0"/>
              <w:rPr>
                <w:rFonts w:cs="Arial"/>
                <w:b/>
                <w:color w:val="000000"/>
              </w:rPr>
            </w:pPr>
            <w:r w:rsidRPr="000A526F">
              <w:rPr>
                <w:rFonts w:cs="Arial"/>
                <w:b/>
                <w:color w:val="000000"/>
              </w:rPr>
              <w:t xml:space="preserve">Payment </w:t>
            </w:r>
            <w:r w:rsidR="003657BA">
              <w:rPr>
                <w:rFonts w:cs="Arial"/>
                <w:b/>
                <w:color w:val="000000"/>
              </w:rPr>
              <w:t>T</w:t>
            </w:r>
            <w:r w:rsidRPr="000A526F">
              <w:rPr>
                <w:rFonts w:cs="Arial"/>
                <w:b/>
                <w:color w:val="000000"/>
              </w:rPr>
              <w:t xml:space="preserve">erms: </w:t>
            </w:r>
          </w:p>
          <w:p w14:paraId="7939879E" w14:textId="6BA28642" w:rsidR="00003008" w:rsidRPr="000A526F" w:rsidRDefault="00003008" w:rsidP="00003008">
            <w:pPr>
              <w:pStyle w:val="BodyText"/>
              <w:numPr>
                <w:ilvl w:val="0"/>
                <w:numId w:val="13"/>
              </w:numPr>
              <w:suppressAutoHyphens/>
              <w:autoSpaceDN w:val="0"/>
              <w:textAlignment w:val="baseline"/>
            </w:pPr>
            <w:r w:rsidRPr="000A526F">
              <w:rPr>
                <w:rFonts w:cs="Arial"/>
                <w:color w:val="000000"/>
              </w:rPr>
              <w:t xml:space="preserve">All credit facilities are subject to: (a) </w:t>
            </w:r>
            <w:r w:rsidR="000A526F" w:rsidRPr="000A526F">
              <w:rPr>
                <w:rFonts w:cs="Arial"/>
                <w:color w:val="000000"/>
              </w:rPr>
              <w:t>Direct Ferries</w:t>
            </w:r>
            <w:r w:rsidRPr="000A526F">
              <w:rPr>
                <w:rFonts w:cs="Arial"/>
                <w:color w:val="000000"/>
              </w:rPr>
              <w:t xml:space="preserve"> discretion, </w:t>
            </w:r>
            <w:bookmarkStart w:id="8" w:name="_9kR3WTr79445EBylhhsmz1i4977s317L0783SZK"/>
            <w:r w:rsidRPr="00486C12">
              <w:rPr>
                <w:rFonts w:cs="Arial"/>
                <w:color w:val="000000"/>
              </w:rPr>
              <w:t>which may be withdrawn at any time</w:t>
            </w:r>
            <w:bookmarkEnd w:id="8"/>
            <w:r w:rsidRPr="000A526F">
              <w:rPr>
                <w:rFonts w:cs="Arial"/>
                <w:color w:val="000000"/>
              </w:rPr>
              <w:t xml:space="preserve">; and (b) the Partner depositing the sum of </w:t>
            </w:r>
            <w:bookmarkStart w:id="9" w:name="_9kR3WTr6GC45FD"/>
            <w:r w:rsidR="00135283">
              <w:rPr>
                <w:rFonts w:cs="Arial"/>
                <w:color w:val="000000"/>
              </w:rPr>
              <w:t>€</w:t>
            </w:r>
            <w:r w:rsidR="00704BF9">
              <w:rPr>
                <w:rFonts w:cs="Arial"/>
                <w:color w:val="000000"/>
              </w:rPr>
              <w:t>5</w:t>
            </w:r>
            <w:r w:rsidR="00E70FE6">
              <w:rPr>
                <w:rFonts w:cs="Arial"/>
                <w:color w:val="000000"/>
              </w:rPr>
              <w:t>000</w:t>
            </w:r>
            <w:bookmarkEnd w:id="9"/>
            <w:r w:rsidR="000A526F" w:rsidRPr="000A526F">
              <w:rPr>
                <w:rFonts w:cs="Arial"/>
                <w:color w:val="000000"/>
              </w:rPr>
              <w:t xml:space="preserve"> into the Direct Ferrie</w:t>
            </w:r>
            <w:r w:rsidRPr="000A526F">
              <w:rPr>
                <w:rFonts w:cs="Arial"/>
                <w:color w:val="000000"/>
              </w:rPr>
              <w:t>s</w:t>
            </w:r>
            <w:r w:rsidR="00592094">
              <w:rPr>
                <w:rFonts w:cs="Arial"/>
                <w:color w:val="000000"/>
              </w:rPr>
              <w:t>’</w:t>
            </w:r>
            <w:r w:rsidRPr="000A526F">
              <w:rPr>
                <w:rFonts w:cs="Arial"/>
                <w:color w:val="000000"/>
              </w:rPr>
              <w:t xml:space="preserve"> designated account (the </w:t>
            </w:r>
            <w:r w:rsidR="00592094">
              <w:rPr>
                <w:rFonts w:cs="Arial"/>
                <w:color w:val="000000"/>
              </w:rPr>
              <w:t>“</w:t>
            </w:r>
            <w:r w:rsidRPr="000A526F">
              <w:rPr>
                <w:rFonts w:cs="Arial"/>
                <w:b/>
                <w:color w:val="000000"/>
              </w:rPr>
              <w:t>Deposit</w:t>
            </w:r>
            <w:r w:rsidR="00592094">
              <w:rPr>
                <w:rFonts w:cs="Arial"/>
                <w:color w:val="000000"/>
              </w:rPr>
              <w:t>”</w:t>
            </w:r>
            <w:r w:rsidRPr="000A526F">
              <w:rPr>
                <w:rFonts w:cs="Arial"/>
                <w:color w:val="000000"/>
              </w:rPr>
              <w:t xml:space="preserve">); </w:t>
            </w:r>
          </w:p>
          <w:p w14:paraId="2F14BF58" w14:textId="0C0B0332" w:rsidR="00003008" w:rsidRPr="000A526F" w:rsidRDefault="000A526F" w:rsidP="00003008">
            <w:pPr>
              <w:pStyle w:val="BodyText"/>
              <w:numPr>
                <w:ilvl w:val="0"/>
                <w:numId w:val="13"/>
              </w:numPr>
              <w:suppressAutoHyphens/>
              <w:autoSpaceDN w:val="0"/>
              <w:textAlignment w:val="baseline"/>
              <w:rPr>
                <w:rFonts w:cs="Arial"/>
                <w:color w:val="000000"/>
              </w:rPr>
            </w:pPr>
            <w:r w:rsidRPr="000A526F">
              <w:rPr>
                <w:rFonts w:cs="Arial"/>
                <w:color w:val="000000"/>
              </w:rPr>
              <w:lastRenderedPageBreak/>
              <w:t xml:space="preserve">Direct Ferries </w:t>
            </w:r>
            <w:r w:rsidR="00003008" w:rsidRPr="000A526F">
              <w:rPr>
                <w:rFonts w:cs="Arial"/>
                <w:color w:val="000000"/>
              </w:rPr>
              <w:t>may ask the Partner for further information in order to assess the appropriateness of the credit facility before making a decision.</w:t>
            </w:r>
          </w:p>
          <w:p w14:paraId="49FD720D" w14:textId="77777777" w:rsidR="00003008" w:rsidRPr="000A526F" w:rsidRDefault="00003008" w:rsidP="00003008">
            <w:pPr>
              <w:pStyle w:val="BodyText"/>
              <w:numPr>
                <w:ilvl w:val="0"/>
                <w:numId w:val="13"/>
              </w:numPr>
              <w:suppressAutoHyphens/>
              <w:autoSpaceDN w:val="0"/>
              <w:textAlignment w:val="baseline"/>
              <w:rPr>
                <w:rFonts w:cs="Arial"/>
                <w:color w:val="000000"/>
              </w:rPr>
            </w:pPr>
            <w:r w:rsidRPr="000A526F">
              <w:rPr>
                <w:rFonts w:cs="Arial"/>
                <w:color w:val="000000"/>
              </w:rPr>
              <w:t>The following terms shall apply:</w:t>
            </w:r>
          </w:p>
          <w:p w14:paraId="1B0D49D2" w14:textId="447F2FFB" w:rsidR="00003008" w:rsidRPr="000A526F" w:rsidRDefault="00003008" w:rsidP="00003008">
            <w:pPr>
              <w:pStyle w:val="BodyText"/>
              <w:rPr>
                <w:rFonts w:cs="Arial"/>
                <w:color w:val="000000"/>
              </w:rPr>
            </w:pPr>
            <w:r w:rsidRPr="000A526F">
              <w:rPr>
                <w:rFonts w:cs="Arial"/>
                <w:color w:val="000000"/>
              </w:rPr>
              <w:t xml:space="preserve">(a) Under the credit facility model the Partner shall be entitled to book Ferry Tickets via the API without making immediate payments to the </w:t>
            </w:r>
            <w:r w:rsidR="000A526F" w:rsidRPr="000A526F">
              <w:rPr>
                <w:rFonts w:cs="Arial"/>
                <w:color w:val="000000"/>
              </w:rPr>
              <w:t>Direct Ferries</w:t>
            </w:r>
            <w:r w:rsidRPr="000A526F">
              <w:rPr>
                <w:rFonts w:cs="Arial"/>
                <w:color w:val="000000"/>
              </w:rPr>
              <w:t>;</w:t>
            </w:r>
          </w:p>
          <w:p w14:paraId="67D5C2BF" w14:textId="361F0BAF" w:rsidR="00003008" w:rsidRPr="000A526F" w:rsidRDefault="00003008" w:rsidP="00003008">
            <w:pPr>
              <w:pStyle w:val="BodyText"/>
              <w:rPr>
                <w:rFonts w:cs="Arial"/>
                <w:color w:val="000000"/>
              </w:rPr>
            </w:pPr>
            <w:r w:rsidRPr="000A526F">
              <w:rPr>
                <w:rFonts w:cs="Arial"/>
                <w:color w:val="000000"/>
              </w:rPr>
              <w:t xml:space="preserve">(b) </w:t>
            </w:r>
            <w:r w:rsidR="000A526F" w:rsidRPr="000A526F">
              <w:rPr>
                <w:rFonts w:cs="Arial"/>
                <w:color w:val="000000"/>
              </w:rPr>
              <w:t xml:space="preserve">Direct Ferries </w:t>
            </w:r>
            <w:r w:rsidR="00E86A2D">
              <w:rPr>
                <w:rFonts w:cs="Arial"/>
                <w:color w:val="000000"/>
              </w:rPr>
              <w:t>invoices the Partner.</w:t>
            </w:r>
          </w:p>
          <w:p w14:paraId="385C5086" w14:textId="7B8896E2" w:rsidR="00003008" w:rsidRPr="000A526F" w:rsidRDefault="00003008" w:rsidP="00E70FE6">
            <w:pPr>
              <w:pStyle w:val="BodyText"/>
              <w:ind w:left="779"/>
              <w:rPr>
                <w:rFonts w:cs="Arial"/>
                <w:color w:val="000000"/>
              </w:rPr>
            </w:pPr>
            <w:r w:rsidRPr="000A526F">
              <w:rPr>
                <w:rFonts w:cs="Arial"/>
                <w:color w:val="000000"/>
              </w:rPr>
              <w:t xml:space="preserve">Partner will be invoiced every </w:t>
            </w:r>
            <w:r w:rsidR="002524F8">
              <w:rPr>
                <w:rFonts w:cs="Arial"/>
                <w:color w:val="000000"/>
              </w:rPr>
              <w:t>month for</w:t>
            </w:r>
            <w:r w:rsidRPr="000A526F">
              <w:rPr>
                <w:rFonts w:cs="Arial"/>
                <w:color w:val="000000"/>
              </w:rPr>
              <w:t xml:space="preserve"> the net turnover amount of tickets sold. The invoice is payable within 15 </w:t>
            </w:r>
            <w:r w:rsidR="00825C98">
              <w:rPr>
                <w:rFonts w:cs="Arial"/>
                <w:color w:val="000000"/>
              </w:rPr>
              <w:t>Business D</w:t>
            </w:r>
            <w:r w:rsidRPr="000A526F">
              <w:rPr>
                <w:rFonts w:cs="Arial"/>
                <w:color w:val="000000"/>
              </w:rPr>
              <w:t xml:space="preserve">ays of receipt by the Partner of a valid invoice from </w:t>
            </w:r>
            <w:r w:rsidR="00486C12">
              <w:rPr>
                <w:rFonts w:cs="Arial"/>
                <w:color w:val="000000"/>
              </w:rPr>
              <w:t>Direct Ferries</w:t>
            </w:r>
            <w:r w:rsidR="00592094">
              <w:rPr>
                <w:rFonts w:cs="Arial"/>
                <w:color w:val="000000"/>
              </w:rPr>
              <w:t>,</w:t>
            </w:r>
          </w:p>
          <w:p w14:paraId="488A0018" w14:textId="61EC5192" w:rsidR="00003008" w:rsidRPr="000A526F" w:rsidRDefault="00003008" w:rsidP="00003008">
            <w:pPr>
              <w:pStyle w:val="BodyText"/>
            </w:pPr>
            <w:r w:rsidRPr="000A526F">
              <w:rPr>
                <w:rFonts w:cs="Arial"/>
                <w:color w:val="000000"/>
              </w:rPr>
              <w:t>(c) Amendment and cancellation fees will be charged by Direct Ferries on a per booking basis when processed by Direct Ferries</w:t>
            </w:r>
            <w:r w:rsidR="00592094">
              <w:rPr>
                <w:rFonts w:cs="Arial"/>
                <w:color w:val="000000"/>
              </w:rPr>
              <w:t>’</w:t>
            </w:r>
            <w:r w:rsidRPr="000A526F">
              <w:rPr>
                <w:rFonts w:cs="Arial"/>
                <w:color w:val="000000"/>
              </w:rPr>
              <w:t xml:space="preserve"> Customer Service department (the fee charged by the ferry operator varies per operator). The applicable fees charged by Direct Ferries are listed here: </w:t>
            </w:r>
            <w:hyperlink r:id="rId8" w:history="1">
              <w:r w:rsidRPr="000A526F">
                <w:rPr>
                  <w:rStyle w:val="Hyperlink"/>
                  <w:rFonts w:cs="Arial"/>
                </w:rPr>
                <w:t>https://www.directferries.co.uk/contact.htm</w:t>
              </w:r>
            </w:hyperlink>
            <w:r w:rsidRPr="000A526F">
              <w:rPr>
                <w:rFonts w:cs="Arial"/>
                <w:color w:val="000000"/>
              </w:rPr>
              <w:t xml:space="preserve">. Any amendments and cancellations (refunds) will be invoiced based </w:t>
            </w:r>
            <w:r w:rsidR="00592094">
              <w:rPr>
                <w:rFonts w:cs="Arial"/>
                <w:color w:val="000000"/>
              </w:rPr>
              <w:t>on the date of the transaction;</w:t>
            </w:r>
          </w:p>
          <w:p w14:paraId="71326345" w14:textId="69CEFA95" w:rsidR="00003008" w:rsidRPr="000A526F" w:rsidRDefault="00003008" w:rsidP="00003008">
            <w:pPr>
              <w:pStyle w:val="BodyText"/>
            </w:pPr>
            <w:r w:rsidRPr="000A526F">
              <w:rPr>
                <w:rFonts w:cs="Arial"/>
                <w:color w:val="000000"/>
              </w:rPr>
              <w:t xml:space="preserve">(d) Where the Partner does not pay </w:t>
            </w:r>
            <w:r w:rsidR="000A526F" w:rsidRPr="000A526F">
              <w:rPr>
                <w:rFonts w:cs="Arial"/>
                <w:color w:val="000000"/>
              </w:rPr>
              <w:t xml:space="preserve">Direct Ferries </w:t>
            </w:r>
            <w:r w:rsidRPr="000A526F">
              <w:rPr>
                <w:rFonts w:cs="Arial"/>
                <w:color w:val="000000"/>
              </w:rPr>
              <w:t xml:space="preserve">the sums due in accordance with paragraph b (above) </w:t>
            </w:r>
            <w:r w:rsidR="00172EA1">
              <w:rPr>
                <w:rFonts w:cs="Arial"/>
                <w:color w:val="000000"/>
              </w:rPr>
              <w:t>Direct Ferries</w:t>
            </w:r>
            <w:r w:rsidRPr="000A526F">
              <w:rPr>
                <w:rFonts w:cs="Arial"/>
                <w:color w:val="000000"/>
              </w:rPr>
              <w:t xml:space="preserve"> shall be entitled to deduct such sums due from the Deposit (</w:t>
            </w:r>
            <w:r w:rsidR="00592094">
              <w:rPr>
                <w:rFonts w:cs="Arial"/>
                <w:color w:val="000000"/>
              </w:rPr>
              <w:t>“</w:t>
            </w:r>
            <w:r w:rsidRPr="000A526F">
              <w:rPr>
                <w:rFonts w:cs="Arial"/>
                <w:b/>
                <w:color w:val="000000"/>
              </w:rPr>
              <w:t>Permitted Deduction</w:t>
            </w:r>
            <w:r w:rsidR="00592094">
              <w:rPr>
                <w:rFonts w:cs="Arial"/>
                <w:color w:val="000000"/>
              </w:rPr>
              <w:t>”</w:t>
            </w:r>
            <w:r w:rsidRPr="000A526F">
              <w:rPr>
                <w:rFonts w:cs="Arial"/>
                <w:color w:val="000000"/>
              </w:rPr>
              <w:t xml:space="preserve">). </w:t>
            </w:r>
          </w:p>
          <w:p w14:paraId="35174401" w14:textId="46B8B352" w:rsidR="00003008" w:rsidRPr="000A526F" w:rsidRDefault="00003008" w:rsidP="00003008">
            <w:pPr>
              <w:pStyle w:val="BodyText"/>
              <w:suppressAutoHyphens/>
              <w:autoSpaceDN w:val="0"/>
              <w:textAlignment w:val="baseline"/>
              <w:rPr>
                <w:rFonts w:cs="Arial"/>
                <w:color w:val="000000"/>
              </w:rPr>
            </w:pPr>
            <w:r w:rsidRPr="000A526F">
              <w:rPr>
                <w:rFonts w:cs="Arial"/>
                <w:color w:val="000000"/>
              </w:rPr>
              <w:t xml:space="preserve">On expiry or termination of this agreement or withdrawal of the credit facility, </w:t>
            </w:r>
            <w:r w:rsidR="000A526F" w:rsidRPr="000A526F">
              <w:rPr>
                <w:rFonts w:cs="Arial"/>
                <w:color w:val="000000"/>
              </w:rPr>
              <w:t xml:space="preserve">Direct Ferries </w:t>
            </w:r>
            <w:r w:rsidRPr="000A526F">
              <w:rPr>
                <w:rFonts w:cs="Arial"/>
                <w:color w:val="000000"/>
              </w:rPr>
              <w:t xml:space="preserve">will refund to the Partner the Deposit less any Permitted Deduction within 30 </w:t>
            </w:r>
            <w:r w:rsidR="00825C98">
              <w:rPr>
                <w:rFonts w:cs="Arial"/>
                <w:color w:val="000000"/>
              </w:rPr>
              <w:t>Business D</w:t>
            </w:r>
            <w:r w:rsidRPr="000A526F">
              <w:rPr>
                <w:rFonts w:cs="Arial"/>
                <w:color w:val="000000"/>
              </w:rPr>
              <w:t>ays of the date of termination, expiry or withdrawal of the credit facility.</w:t>
            </w:r>
          </w:p>
          <w:p w14:paraId="5898B09B" w14:textId="77777777" w:rsidR="00EE6109" w:rsidRPr="00CE52BF" w:rsidRDefault="00003008" w:rsidP="00003008">
            <w:pPr>
              <w:pStyle w:val="BodyText"/>
              <w:numPr>
                <w:ilvl w:val="0"/>
                <w:numId w:val="13"/>
              </w:numPr>
              <w:jc w:val="left"/>
              <w:rPr>
                <w:rFonts w:cs="Arial"/>
                <w:color w:val="000000"/>
              </w:rPr>
            </w:pPr>
            <w:r w:rsidRPr="000A526F">
              <w:rPr>
                <w:rFonts w:cs="Arial"/>
              </w:rPr>
              <w:t xml:space="preserve">(e) Direct Ferries may impose a charge on the Partner in relation to excessive requests as follows: If </w:t>
            </w:r>
            <w:r w:rsidRPr="00FF4605">
              <w:rPr>
                <w:rFonts w:cs="Arial"/>
              </w:rPr>
              <w:t>Look to Book Ratio</w:t>
            </w:r>
            <w:r w:rsidRPr="000A526F">
              <w:rPr>
                <w:rFonts w:cs="Arial"/>
              </w:rPr>
              <w:t xml:space="preserve"> is above 401:1 (1 reservation per 401 or more general messages) this will give rise to a transaction charge of £0.001 (excl. VAT) per extra message in excess of 400 general messages per reservation</w:t>
            </w:r>
          </w:p>
        </w:tc>
      </w:tr>
      <w:tr w:rsidR="00D516A9" w14:paraId="27DAD763" w14:textId="77777777" w:rsidTr="00715515">
        <w:tc>
          <w:tcPr>
            <w:tcW w:w="1384" w:type="dxa"/>
          </w:tcPr>
          <w:p w14:paraId="6C5C92F3" w14:textId="77777777" w:rsidR="00D516A9" w:rsidRPr="00D516A9" w:rsidRDefault="005A6E0F" w:rsidP="00E85722">
            <w:pPr>
              <w:pStyle w:val="BodyText"/>
              <w:ind w:left="0"/>
              <w:rPr>
                <w:rFonts w:cs="Arial"/>
                <w:b/>
                <w:color w:val="000000"/>
              </w:rPr>
            </w:pPr>
            <w:r>
              <w:rPr>
                <w:rFonts w:cs="Arial"/>
                <w:b/>
                <w:color w:val="000000"/>
              </w:rPr>
              <w:lastRenderedPageBreak/>
              <w:t>Territory</w:t>
            </w:r>
          </w:p>
        </w:tc>
        <w:tc>
          <w:tcPr>
            <w:tcW w:w="7478" w:type="dxa"/>
          </w:tcPr>
          <w:p w14:paraId="367E56F5" w14:textId="04AAC7FF" w:rsidR="00D516A9" w:rsidRPr="005A6E0F" w:rsidRDefault="00E70FE6" w:rsidP="00E85722">
            <w:pPr>
              <w:pStyle w:val="BodyText"/>
              <w:ind w:left="0"/>
              <w:rPr>
                <w:rFonts w:cs="Arial"/>
                <w:color w:val="000000"/>
              </w:rPr>
            </w:pPr>
            <w:r>
              <w:rPr>
                <w:rFonts w:cs="Arial"/>
                <w:color w:val="000000"/>
              </w:rPr>
              <w:t>Global</w:t>
            </w:r>
            <w:r w:rsidR="005A6E0F" w:rsidRPr="005A6E0F">
              <w:rPr>
                <w:rFonts w:cs="Arial"/>
                <w:color w:val="000000"/>
              </w:rPr>
              <w:t xml:space="preserve"> </w:t>
            </w:r>
          </w:p>
        </w:tc>
      </w:tr>
    </w:tbl>
    <w:p w14:paraId="1185B767" w14:textId="77777777" w:rsidR="00D516A9" w:rsidRDefault="00D516A9" w:rsidP="00E85722">
      <w:pPr>
        <w:pStyle w:val="BodyText"/>
        <w:ind w:left="0"/>
        <w:rPr>
          <w:rFonts w:cs="Arial"/>
          <w:b/>
          <w:color w:val="000000"/>
          <w:u w:val="single"/>
        </w:rPr>
      </w:pPr>
    </w:p>
    <w:p w14:paraId="5670C1C4" w14:textId="77777777" w:rsidR="002F0759" w:rsidRDefault="002F0759">
      <w:pPr>
        <w:spacing w:after="0" w:line="240" w:lineRule="auto"/>
        <w:jc w:val="left"/>
        <w:rPr>
          <w:rFonts w:cs="Arial"/>
          <w:b/>
          <w:color w:val="000000"/>
        </w:rPr>
      </w:pPr>
      <w:r>
        <w:rPr>
          <w:rFonts w:cs="Arial"/>
          <w:b/>
          <w:color w:val="000000"/>
        </w:rPr>
        <w:br w:type="page"/>
      </w:r>
    </w:p>
    <w:p w14:paraId="5DAC34B1" w14:textId="78B2DB24" w:rsidR="002F0759" w:rsidRDefault="002F0759" w:rsidP="002F0759">
      <w:pPr>
        <w:pStyle w:val="BodyText"/>
        <w:ind w:left="0"/>
        <w:rPr>
          <w:rFonts w:cs="Arial"/>
          <w:b/>
          <w:color w:val="000000"/>
        </w:rPr>
      </w:pPr>
      <w:r w:rsidRPr="00755D55">
        <w:rPr>
          <w:rFonts w:cs="Arial"/>
          <w:b/>
          <w:color w:val="000000"/>
        </w:rPr>
        <w:lastRenderedPageBreak/>
        <w:t xml:space="preserve">By </w:t>
      </w:r>
      <w:r>
        <w:rPr>
          <w:rFonts w:cs="Arial"/>
          <w:b/>
          <w:color w:val="000000"/>
        </w:rPr>
        <w:t xml:space="preserve">signing </w:t>
      </w:r>
      <w:r w:rsidRPr="00755D55">
        <w:rPr>
          <w:rFonts w:cs="Arial"/>
          <w:b/>
          <w:color w:val="000000"/>
        </w:rPr>
        <w:t xml:space="preserve">below, </w:t>
      </w:r>
      <w:r w:rsidR="00FA2066">
        <w:rPr>
          <w:rFonts w:cs="Arial"/>
          <w:b/>
          <w:color w:val="000000"/>
        </w:rPr>
        <w:t xml:space="preserve">both </w:t>
      </w:r>
      <w:r>
        <w:rPr>
          <w:rFonts w:cs="Arial"/>
          <w:b/>
          <w:color w:val="000000"/>
        </w:rPr>
        <w:t>Part</w:t>
      </w:r>
      <w:r w:rsidR="00FA2066">
        <w:rPr>
          <w:rFonts w:cs="Arial"/>
          <w:b/>
          <w:color w:val="000000"/>
        </w:rPr>
        <w:t>ies</w:t>
      </w:r>
      <w:r w:rsidRPr="00755D55">
        <w:rPr>
          <w:rFonts w:cs="Arial"/>
          <w:b/>
          <w:color w:val="000000"/>
        </w:rPr>
        <w:t xml:space="preserve"> agre</w:t>
      </w:r>
      <w:r w:rsidR="00FA2066">
        <w:rPr>
          <w:rFonts w:cs="Arial"/>
          <w:b/>
          <w:color w:val="000000"/>
        </w:rPr>
        <w:t>e t</w:t>
      </w:r>
      <w:r w:rsidRPr="00755D55">
        <w:rPr>
          <w:rFonts w:cs="Arial"/>
          <w:b/>
          <w:color w:val="000000"/>
        </w:rPr>
        <w:t>o be bound by the terms of this Agreement</w:t>
      </w:r>
      <w:r>
        <w:rPr>
          <w:rFonts w:cs="Arial"/>
          <w:b/>
          <w:color w:val="000000"/>
        </w:rPr>
        <w:t xml:space="preserve">. </w:t>
      </w:r>
    </w:p>
    <w:p w14:paraId="008DF0C3" w14:textId="77777777" w:rsidR="00FA2066" w:rsidRDefault="00FA2066" w:rsidP="002F0759">
      <w:pPr>
        <w:pStyle w:val="BodyText"/>
        <w:ind w:left="0"/>
        <w:rPr>
          <w:rFonts w:cs="Arial"/>
          <w:b/>
          <w:color w:val="000000"/>
        </w:rPr>
      </w:pPr>
    </w:p>
    <w:tbl>
      <w:tblPr>
        <w:tblW w:w="9135" w:type="dxa"/>
        <w:tblInd w:w="108" w:type="dxa"/>
        <w:tblLook w:val="0000" w:firstRow="0" w:lastRow="0" w:firstColumn="0" w:lastColumn="0" w:noHBand="0" w:noVBand="0"/>
      </w:tblPr>
      <w:tblGrid>
        <w:gridCol w:w="9168"/>
        <w:gridCol w:w="220"/>
      </w:tblGrid>
      <w:tr w:rsidR="002F0759" w:rsidRPr="00217C9D" w14:paraId="6ECB2E0E" w14:textId="77777777" w:rsidTr="00BB1FAC">
        <w:tc>
          <w:tcPr>
            <w:tcW w:w="8900" w:type="dxa"/>
          </w:tcPr>
          <w:tbl>
            <w:tblPr>
              <w:tblW w:w="12521" w:type="dxa"/>
              <w:tblLook w:val="0000" w:firstRow="0" w:lastRow="0" w:firstColumn="0" w:lastColumn="0" w:noHBand="0" w:noVBand="0"/>
            </w:tblPr>
            <w:tblGrid>
              <w:gridCol w:w="4443"/>
              <w:gridCol w:w="4443"/>
              <w:gridCol w:w="3635"/>
            </w:tblGrid>
            <w:tr w:rsidR="00BA52BF" w:rsidRPr="00217C9D" w14:paraId="4A78D73C" w14:textId="77777777" w:rsidTr="00BB1FAC">
              <w:tc>
                <w:tcPr>
                  <w:tcW w:w="4423" w:type="dxa"/>
                </w:tcPr>
                <w:p w14:paraId="326E5287" w14:textId="5888849C" w:rsidR="002F0759" w:rsidRPr="00217C9D" w:rsidRDefault="00DB18AE" w:rsidP="00BB1FAC">
                  <w:pPr>
                    <w:spacing w:before="240" w:after="0" w:line="240" w:lineRule="auto"/>
                    <w:jc w:val="left"/>
                    <w:rPr>
                      <w:rFonts w:eastAsia="Times New Roman" w:cs="Arial"/>
                      <w:b/>
                      <w:bCs/>
                      <w:color w:val="000000"/>
                    </w:rPr>
                  </w:pPr>
                  <w:r>
                    <w:rPr>
                      <w:rFonts w:eastAsia="Times New Roman" w:cs="Arial"/>
                      <w:b/>
                    </w:rPr>
                    <w:t>Partner</w:t>
                  </w:r>
                  <w:r w:rsidR="002F0759" w:rsidRPr="00217C9D">
                    <w:rPr>
                      <w:rFonts w:eastAsia="Times New Roman" w:cs="Arial"/>
                      <w:b/>
                    </w:rPr>
                    <w:t xml:space="preserve"> </w:t>
                  </w:r>
                </w:p>
              </w:tc>
              <w:tc>
                <w:tcPr>
                  <w:tcW w:w="4178" w:type="dxa"/>
                </w:tcPr>
                <w:p w14:paraId="4D60D1EB" w14:textId="3F513538" w:rsidR="002F0759" w:rsidRPr="00217C9D" w:rsidRDefault="00DB18AE" w:rsidP="00BB1FAC">
                  <w:pPr>
                    <w:spacing w:before="240" w:after="0" w:line="240" w:lineRule="auto"/>
                    <w:jc w:val="left"/>
                    <w:rPr>
                      <w:rFonts w:eastAsia="Times New Roman" w:cs="Arial"/>
                      <w:b/>
                      <w:bCs/>
                      <w:color w:val="000000"/>
                    </w:rPr>
                  </w:pPr>
                  <w:r>
                    <w:rPr>
                      <w:rFonts w:eastAsia="Times New Roman" w:cs="Arial"/>
                      <w:b/>
                    </w:rPr>
                    <w:t>Direct Ferries</w:t>
                  </w:r>
                </w:p>
              </w:tc>
              <w:tc>
                <w:tcPr>
                  <w:tcW w:w="3920" w:type="dxa"/>
                </w:tcPr>
                <w:p w14:paraId="16620C26" w14:textId="77777777" w:rsidR="002F0759" w:rsidRPr="00217C9D" w:rsidRDefault="002F0759" w:rsidP="00BB1FAC">
                  <w:pPr>
                    <w:spacing w:before="240" w:after="0" w:line="240" w:lineRule="auto"/>
                    <w:jc w:val="left"/>
                    <w:rPr>
                      <w:rFonts w:eastAsia="Times New Roman" w:cs="Arial"/>
                      <w:b/>
                      <w:bCs/>
                      <w:caps/>
                      <w:color w:val="000000"/>
                    </w:rPr>
                  </w:pPr>
                </w:p>
              </w:tc>
            </w:tr>
            <w:tr w:rsidR="00BA52BF" w:rsidRPr="00217C9D" w14:paraId="25C49199" w14:textId="77777777" w:rsidTr="00BB1FAC">
              <w:tc>
                <w:tcPr>
                  <w:tcW w:w="4423" w:type="dxa"/>
                </w:tcPr>
                <w:p w14:paraId="18E5F2F0" w14:textId="1506BA9C"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Signed: ______________________________________</w:t>
                  </w:r>
                </w:p>
              </w:tc>
              <w:tc>
                <w:tcPr>
                  <w:tcW w:w="4178" w:type="dxa"/>
                </w:tcPr>
                <w:p w14:paraId="48A5A85F" w14:textId="55A033E5"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Signed: ______________________________________</w:t>
                  </w:r>
                </w:p>
              </w:tc>
              <w:tc>
                <w:tcPr>
                  <w:tcW w:w="3920" w:type="dxa"/>
                </w:tcPr>
                <w:p w14:paraId="16390D6B" w14:textId="77777777" w:rsidR="002F0759" w:rsidRPr="00217C9D" w:rsidRDefault="002F0759" w:rsidP="00BB1FAC">
                  <w:pPr>
                    <w:spacing w:before="240" w:after="0" w:line="240" w:lineRule="auto"/>
                    <w:jc w:val="left"/>
                    <w:rPr>
                      <w:rFonts w:eastAsia="Times New Roman" w:cs="Arial"/>
                      <w:color w:val="000000"/>
                    </w:rPr>
                  </w:pPr>
                </w:p>
              </w:tc>
            </w:tr>
            <w:tr w:rsidR="00BA52BF" w:rsidRPr="00217C9D" w14:paraId="736C20EE" w14:textId="77777777" w:rsidTr="00BB1FAC">
              <w:tc>
                <w:tcPr>
                  <w:tcW w:w="4423" w:type="dxa"/>
                  <w:vAlign w:val="center"/>
                </w:tcPr>
                <w:p w14:paraId="01125841" w14:textId="7A2C6AB6"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Name: ______________________________________</w:t>
                  </w:r>
                </w:p>
              </w:tc>
              <w:tc>
                <w:tcPr>
                  <w:tcW w:w="4178" w:type="dxa"/>
                  <w:vAlign w:val="center"/>
                </w:tcPr>
                <w:p w14:paraId="37D05589" w14:textId="0877A9E4"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 xml:space="preserve">Name: </w:t>
                  </w:r>
                  <w:r w:rsidR="00BA52BF">
                    <w:rPr>
                      <w:rFonts w:eastAsia="Times New Roman" w:cs="Arial"/>
                      <w:color w:val="000000"/>
                    </w:rPr>
                    <w:t xml:space="preserve">Ido Schiferli </w:t>
                  </w:r>
                  <w:r w:rsidRPr="00217C9D">
                    <w:rPr>
                      <w:rFonts w:eastAsia="Times New Roman" w:cs="Arial"/>
                      <w:color w:val="000000"/>
                    </w:rPr>
                    <w:t>______________________________________</w:t>
                  </w:r>
                </w:p>
              </w:tc>
              <w:tc>
                <w:tcPr>
                  <w:tcW w:w="3920" w:type="dxa"/>
                </w:tcPr>
                <w:p w14:paraId="4E6E2AC8" w14:textId="77777777" w:rsidR="002F0759" w:rsidRPr="00217C9D" w:rsidRDefault="002F0759" w:rsidP="00BB1FAC">
                  <w:pPr>
                    <w:spacing w:before="240" w:after="0" w:line="240" w:lineRule="auto"/>
                    <w:jc w:val="left"/>
                    <w:rPr>
                      <w:rFonts w:eastAsia="Times New Roman" w:cs="Arial"/>
                      <w:color w:val="000000"/>
                    </w:rPr>
                  </w:pPr>
                </w:p>
              </w:tc>
            </w:tr>
            <w:tr w:rsidR="00BA52BF" w:rsidRPr="00217C9D" w14:paraId="5B7BCAA2" w14:textId="77777777" w:rsidTr="00BB1FAC">
              <w:tc>
                <w:tcPr>
                  <w:tcW w:w="4423" w:type="dxa"/>
                </w:tcPr>
                <w:p w14:paraId="16384858" w14:textId="3E31BB21"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Title: ______________________________________</w:t>
                  </w:r>
                </w:p>
              </w:tc>
              <w:tc>
                <w:tcPr>
                  <w:tcW w:w="4178" w:type="dxa"/>
                </w:tcPr>
                <w:p w14:paraId="083C1171" w14:textId="00253544" w:rsidR="002F0759" w:rsidRPr="00217C9D" w:rsidRDefault="002F0759" w:rsidP="00BB1FAC">
                  <w:pPr>
                    <w:spacing w:before="240" w:after="0" w:line="240" w:lineRule="auto"/>
                    <w:jc w:val="left"/>
                    <w:rPr>
                      <w:rFonts w:eastAsia="Times New Roman" w:cs="Arial"/>
                      <w:color w:val="000000"/>
                    </w:rPr>
                  </w:pPr>
                  <w:r w:rsidRPr="00217C9D">
                    <w:rPr>
                      <w:rFonts w:eastAsia="Times New Roman" w:cs="Arial"/>
                      <w:color w:val="000000"/>
                    </w:rPr>
                    <w:t xml:space="preserve">Title: </w:t>
                  </w:r>
                  <w:r w:rsidR="00BA52BF">
                    <w:rPr>
                      <w:rFonts w:eastAsia="Times New Roman" w:cs="Arial"/>
                      <w:color w:val="000000"/>
                    </w:rPr>
                    <w:t xml:space="preserve">Head of Partnerships </w:t>
                  </w:r>
                  <w:r w:rsidRPr="00217C9D">
                    <w:rPr>
                      <w:rFonts w:eastAsia="Times New Roman" w:cs="Arial"/>
                      <w:color w:val="000000"/>
                    </w:rPr>
                    <w:t>______________________________________</w:t>
                  </w:r>
                </w:p>
              </w:tc>
              <w:tc>
                <w:tcPr>
                  <w:tcW w:w="3920" w:type="dxa"/>
                  <w:vAlign w:val="center"/>
                </w:tcPr>
                <w:p w14:paraId="0375DBBE" w14:textId="77777777" w:rsidR="002F0759" w:rsidRPr="00217C9D" w:rsidRDefault="002F0759" w:rsidP="00BB1FAC">
                  <w:pPr>
                    <w:spacing w:before="240" w:after="0" w:line="240" w:lineRule="auto"/>
                    <w:jc w:val="left"/>
                    <w:rPr>
                      <w:rFonts w:eastAsia="Times New Roman" w:cs="Arial"/>
                      <w:color w:val="000000"/>
                    </w:rPr>
                  </w:pPr>
                </w:p>
              </w:tc>
            </w:tr>
          </w:tbl>
          <w:p w14:paraId="3719950D" w14:textId="77777777" w:rsidR="002F0759" w:rsidRPr="00217C9D" w:rsidRDefault="002F0759" w:rsidP="00BB1FAC">
            <w:pPr>
              <w:spacing w:before="240" w:after="0" w:line="240" w:lineRule="auto"/>
              <w:jc w:val="left"/>
              <w:rPr>
                <w:rFonts w:eastAsia="Times New Roman" w:cs="Arial"/>
                <w:b/>
                <w:bCs/>
                <w:color w:val="000000"/>
              </w:rPr>
            </w:pPr>
          </w:p>
        </w:tc>
        <w:tc>
          <w:tcPr>
            <w:tcW w:w="235" w:type="dxa"/>
          </w:tcPr>
          <w:p w14:paraId="6B77D249" w14:textId="77777777" w:rsidR="002F0759" w:rsidRPr="00217C9D" w:rsidRDefault="002F0759" w:rsidP="00BB1FAC">
            <w:pPr>
              <w:spacing w:before="240" w:after="0" w:line="240" w:lineRule="auto"/>
              <w:jc w:val="left"/>
              <w:rPr>
                <w:rFonts w:eastAsia="Times New Roman" w:cs="Arial"/>
                <w:b/>
                <w:bCs/>
                <w:color w:val="000000"/>
              </w:rPr>
            </w:pPr>
          </w:p>
        </w:tc>
      </w:tr>
    </w:tbl>
    <w:p w14:paraId="03B2D2E4" w14:textId="77777777" w:rsidR="002F0759" w:rsidRDefault="002F0759" w:rsidP="002F0759">
      <w:pPr>
        <w:spacing w:after="0" w:line="240" w:lineRule="auto"/>
        <w:jc w:val="left"/>
        <w:rPr>
          <w:rFonts w:cs="Arial"/>
          <w:b/>
          <w:color w:val="000000"/>
        </w:rPr>
      </w:pPr>
      <w:r>
        <w:rPr>
          <w:rFonts w:cs="Arial"/>
          <w:b/>
          <w:color w:val="000000"/>
        </w:rPr>
        <w:br w:type="page"/>
      </w:r>
    </w:p>
    <w:p w14:paraId="2DCFFD1C" w14:textId="77777777" w:rsidR="00544850" w:rsidRPr="00325580" w:rsidRDefault="00544850" w:rsidP="00E85722">
      <w:pPr>
        <w:pStyle w:val="BodyText"/>
        <w:ind w:left="0"/>
        <w:rPr>
          <w:rFonts w:cs="Arial"/>
          <w:b/>
          <w:color w:val="000000"/>
        </w:rPr>
      </w:pPr>
    </w:p>
    <w:p w14:paraId="010B00AE" w14:textId="77777777" w:rsidR="009D655E" w:rsidRPr="009D655E" w:rsidRDefault="009D655E" w:rsidP="009D655E">
      <w:pPr>
        <w:jc w:val="center"/>
        <w:rPr>
          <w:rFonts w:cs="Arial"/>
          <w:b/>
        </w:rPr>
      </w:pPr>
      <w:bookmarkStart w:id="10" w:name="_Ref462744551"/>
      <w:r w:rsidRPr="009D655E">
        <w:rPr>
          <w:rFonts w:cs="Arial"/>
          <w:b/>
        </w:rPr>
        <w:t>GENERAL TERMS</w:t>
      </w:r>
    </w:p>
    <w:p w14:paraId="1E25D1A1" w14:textId="77777777" w:rsidR="002664E7" w:rsidRPr="004B1663" w:rsidRDefault="002664E7" w:rsidP="009D582E">
      <w:pPr>
        <w:pStyle w:val="Heading1"/>
        <w:numPr>
          <w:ilvl w:val="1"/>
          <w:numId w:val="11"/>
        </w:numPr>
        <w:rPr>
          <w:rFonts w:cs="Arial"/>
          <w:b/>
        </w:rPr>
      </w:pPr>
      <w:bookmarkStart w:id="11" w:name="_Ref463280446"/>
      <w:r w:rsidRPr="004B1663">
        <w:rPr>
          <w:rFonts w:cs="Arial"/>
          <w:b/>
        </w:rPr>
        <w:t xml:space="preserve">Definitions </w:t>
      </w:r>
      <w:bookmarkEnd w:id="10"/>
      <w:bookmarkEnd w:id="11"/>
    </w:p>
    <w:p w14:paraId="2BE7CCBB" w14:textId="77777777" w:rsidR="00EB24A8" w:rsidRDefault="00EB24A8" w:rsidP="002664E7">
      <w:pPr>
        <w:pStyle w:val="BodyText"/>
        <w:rPr>
          <w:rFonts w:cs="Arial"/>
          <w:b/>
        </w:rPr>
      </w:pPr>
      <w:r>
        <w:rPr>
          <w:rFonts w:cs="Arial"/>
          <w:b/>
        </w:rPr>
        <w:t xml:space="preserve">API: </w:t>
      </w:r>
      <w:r w:rsidRPr="00EB24A8">
        <w:rPr>
          <w:rFonts w:cs="Arial"/>
        </w:rPr>
        <w:t xml:space="preserve">application programming interface used and operated by </w:t>
      </w:r>
      <w:r w:rsidR="00A112A9">
        <w:rPr>
          <w:rFonts w:cs="Arial"/>
        </w:rPr>
        <w:t>Direct Ferries</w:t>
      </w:r>
      <w:r w:rsidRPr="00EB24A8">
        <w:rPr>
          <w:rFonts w:cs="Arial"/>
        </w:rPr>
        <w:t xml:space="preserve"> which will allow the Partner to receive live booking system data which contains up to date information with regards to the availability of </w:t>
      </w:r>
      <w:bookmarkStart w:id="12" w:name="_9kMNM5YVt488679PAt7FsXnqt3I"/>
      <w:r w:rsidRPr="00EB24A8">
        <w:rPr>
          <w:rFonts w:cs="Arial"/>
        </w:rPr>
        <w:t>Ferry Tickets</w:t>
      </w:r>
      <w:bookmarkEnd w:id="12"/>
      <w:r w:rsidRPr="00EB24A8">
        <w:rPr>
          <w:rFonts w:cs="Arial"/>
        </w:rPr>
        <w:t>.</w:t>
      </w:r>
      <w:r>
        <w:rPr>
          <w:rFonts w:cs="Arial"/>
          <w:b/>
        </w:rPr>
        <w:t xml:space="preserve"> </w:t>
      </w:r>
    </w:p>
    <w:p w14:paraId="76A5EC99" w14:textId="77777777" w:rsidR="002664E7" w:rsidRDefault="002664E7" w:rsidP="002664E7">
      <w:pPr>
        <w:pStyle w:val="BodyText"/>
        <w:rPr>
          <w:rFonts w:cs="Arial"/>
        </w:rPr>
      </w:pPr>
      <w:r w:rsidRPr="004B1663">
        <w:rPr>
          <w:rFonts w:cs="Arial"/>
          <w:b/>
        </w:rPr>
        <w:t>Business Day:</w:t>
      </w:r>
      <w:r w:rsidRPr="004B1663">
        <w:rPr>
          <w:rFonts w:cs="Arial"/>
        </w:rPr>
        <w:t xml:space="preserve"> a day other than a Saturday, Sunday or public holiday in England when banks in London are open for business.</w:t>
      </w:r>
    </w:p>
    <w:p w14:paraId="3044E56D" w14:textId="3ABC0927" w:rsidR="00172EA1" w:rsidRPr="00172EA1" w:rsidRDefault="00172EA1" w:rsidP="00D94420">
      <w:pPr>
        <w:pStyle w:val="BodyText"/>
        <w:rPr>
          <w:rFonts w:cs="Arial"/>
        </w:rPr>
      </w:pPr>
      <w:r>
        <w:rPr>
          <w:rFonts w:cs="Arial"/>
          <w:b/>
        </w:rPr>
        <w:t>Commission</w:t>
      </w:r>
      <w:r w:rsidR="003657BA">
        <w:rPr>
          <w:rFonts w:cs="Arial"/>
          <w:b/>
        </w:rPr>
        <w:t>:</w:t>
      </w:r>
      <w:r>
        <w:rPr>
          <w:rFonts w:cs="Arial"/>
        </w:rPr>
        <w:t xml:space="preserve"> has the meaning set out in the Front Sheet.</w:t>
      </w:r>
    </w:p>
    <w:p w14:paraId="567296CA" w14:textId="59D2A33E" w:rsidR="00D94420" w:rsidRPr="00D94420" w:rsidRDefault="00D94420" w:rsidP="00D94420">
      <w:pPr>
        <w:pStyle w:val="BodyText"/>
        <w:rPr>
          <w:rFonts w:cs="Arial"/>
          <w:b/>
        </w:rPr>
      </w:pPr>
      <w:r w:rsidRPr="00D94420">
        <w:rPr>
          <w:rFonts w:cs="Arial"/>
          <w:b/>
        </w:rPr>
        <w:t xml:space="preserve">Controller </w:t>
      </w:r>
      <w:r w:rsidRPr="00D94420">
        <w:rPr>
          <w:rFonts w:cs="Arial"/>
        </w:rPr>
        <w:t xml:space="preserve">(or </w:t>
      </w:r>
      <w:r w:rsidRPr="005A6E0F">
        <w:rPr>
          <w:rFonts w:cs="Arial"/>
          <w:b/>
        </w:rPr>
        <w:t>data controller</w:t>
      </w:r>
      <w:r w:rsidRPr="00D94420">
        <w:rPr>
          <w:rFonts w:cs="Arial"/>
        </w:rPr>
        <w:t>),</w:t>
      </w:r>
      <w:r w:rsidRPr="00D94420">
        <w:rPr>
          <w:rFonts w:cs="Arial"/>
          <w:b/>
        </w:rPr>
        <w:t xml:space="preserve"> Processor </w:t>
      </w:r>
      <w:r w:rsidRPr="00D94420">
        <w:rPr>
          <w:rFonts w:cs="Arial"/>
        </w:rPr>
        <w:t xml:space="preserve">(or </w:t>
      </w:r>
      <w:r w:rsidRPr="005A6E0F">
        <w:rPr>
          <w:rFonts w:cs="Arial"/>
          <w:b/>
        </w:rPr>
        <w:t>data processor</w:t>
      </w:r>
      <w:r w:rsidRPr="00D94420">
        <w:rPr>
          <w:rFonts w:cs="Arial"/>
        </w:rPr>
        <w:t xml:space="preserve">), </w:t>
      </w:r>
      <w:r w:rsidRPr="00D94420">
        <w:rPr>
          <w:rFonts w:cs="Arial"/>
          <w:b/>
        </w:rPr>
        <w:t>Data Subject</w:t>
      </w:r>
      <w:r w:rsidRPr="00D94420">
        <w:rPr>
          <w:rFonts w:cs="Arial"/>
        </w:rPr>
        <w:t>,</w:t>
      </w:r>
      <w:r w:rsidRPr="00D94420">
        <w:rPr>
          <w:rFonts w:cs="Arial"/>
          <w:b/>
        </w:rPr>
        <w:t xml:space="preserve"> international </w:t>
      </w:r>
      <w:r>
        <w:rPr>
          <w:rFonts w:cs="Arial"/>
          <w:b/>
        </w:rPr>
        <w:t>organisation</w:t>
      </w:r>
      <w:r w:rsidRPr="00D94420">
        <w:rPr>
          <w:rFonts w:cs="Arial"/>
          <w:b/>
        </w:rPr>
        <w:t xml:space="preserve">, Personal Data </w:t>
      </w:r>
      <w:r w:rsidRPr="00D94420">
        <w:rPr>
          <w:rFonts w:cs="Arial"/>
        </w:rPr>
        <w:t xml:space="preserve">and </w:t>
      </w:r>
      <w:r w:rsidRPr="00D94420">
        <w:rPr>
          <w:rFonts w:cs="Arial"/>
          <w:b/>
        </w:rPr>
        <w:t>processing</w:t>
      </w:r>
      <w:r w:rsidRPr="00D94420">
        <w:rPr>
          <w:rFonts w:cs="Arial"/>
        </w:rPr>
        <w:t xml:space="preserve">: all have the meanings given to those terms in DP Laws (and related terms such as </w:t>
      </w:r>
      <w:r w:rsidR="00592094">
        <w:rPr>
          <w:rFonts w:cs="Arial"/>
        </w:rPr>
        <w:t>“</w:t>
      </w:r>
      <w:r w:rsidRPr="005A6E0F">
        <w:rPr>
          <w:rFonts w:cs="Arial"/>
          <w:b/>
        </w:rPr>
        <w:t>process</w:t>
      </w:r>
      <w:r w:rsidR="00592094">
        <w:rPr>
          <w:rFonts w:cs="Arial"/>
        </w:rPr>
        <w:t>”</w:t>
      </w:r>
      <w:r w:rsidR="00E24312">
        <w:rPr>
          <w:rFonts w:cs="Arial"/>
        </w:rPr>
        <w:t>)</w:t>
      </w:r>
      <w:r w:rsidRPr="00D94420">
        <w:rPr>
          <w:rFonts w:cs="Arial"/>
        </w:rPr>
        <w:t xml:space="preserve"> shall have corresponding meanings.</w:t>
      </w:r>
    </w:p>
    <w:p w14:paraId="050FA684" w14:textId="77777777" w:rsidR="00D94420" w:rsidRPr="00D94420" w:rsidRDefault="00D94420" w:rsidP="00D94420">
      <w:pPr>
        <w:pStyle w:val="BodyText"/>
        <w:rPr>
          <w:rFonts w:cs="Arial"/>
          <w:b/>
        </w:rPr>
      </w:pPr>
      <w:bookmarkStart w:id="13" w:name="_Ref445413551"/>
      <w:bookmarkStart w:id="14" w:name="_Ref445413544"/>
      <w:r w:rsidRPr="00D94420">
        <w:rPr>
          <w:rFonts w:cs="Arial"/>
          <w:b/>
        </w:rPr>
        <w:t>Data Subject Request</w:t>
      </w:r>
      <w:r w:rsidRPr="00D94420">
        <w:rPr>
          <w:rFonts w:cs="Arial"/>
        </w:rPr>
        <w:t>: means a request made by a Data Subject to exercise any rights of Data Subjects under DP Laws</w:t>
      </w:r>
      <w:bookmarkEnd w:id="13"/>
      <w:r>
        <w:rPr>
          <w:rFonts w:cs="Arial"/>
        </w:rPr>
        <w:t>.</w:t>
      </w:r>
      <w:r w:rsidRPr="00D94420">
        <w:rPr>
          <w:rFonts w:cs="Arial"/>
          <w:b/>
        </w:rPr>
        <w:t xml:space="preserve"> </w:t>
      </w:r>
    </w:p>
    <w:bookmarkEnd w:id="14"/>
    <w:p w14:paraId="4473D558" w14:textId="77777777" w:rsidR="00D94420" w:rsidRPr="00D94420" w:rsidRDefault="00D94420" w:rsidP="00E37C46">
      <w:pPr>
        <w:pStyle w:val="BodyText"/>
        <w:rPr>
          <w:rFonts w:cs="Arial"/>
        </w:rPr>
      </w:pPr>
      <w:r w:rsidRPr="00D94420">
        <w:rPr>
          <w:rFonts w:cs="Arial"/>
          <w:b/>
        </w:rPr>
        <w:t>DPIA</w:t>
      </w:r>
      <w:r w:rsidRPr="00D94420">
        <w:rPr>
          <w:rFonts w:cs="Arial"/>
        </w:rPr>
        <w:t xml:space="preserve">: means a Data Protection Impact Assessment, as </w:t>
      </w:r>
      <w:r>
        <w:rPr>
          <w:rFonts w:cs="Arial"/>
        </w:rPr>
        <w:t>defined in DP Laws.</w:t>
      </w:r>
    </w:p>
    <w:p w14:paraId="2ACC5E12" w14:textId="77777777" w:rsidR="00D94420" w:rsidRDefault="00D94420" w:rsidP="00E37C46">
      <w:pPr>
        <w:pStyle w:val="BodyText"/>
        <w:rPr>
          <w:rFonts w:cs="Arial"/>
        </w:rPr>
      </w:pPr>
      <w:r w:rsidRPr="00D94420">
        <w:rPr>
          <w:rFonts w:cs="Arial"/>
          <w:b/>
        </w:rPr>
        <w:t>DP Laws</w:t>
      </w:r>
      <w:r>
        <w:rPr>
          <w:rFonts w:cs="Arial"/>
        </w:rPr>
        <w:t>:</w:t>
      </w:r>
      <w:r w:rsidR="00E37C46" w:rsidRPr="00E37C46">
        <w:rPr>
          <w:rFonts w:cs="Arial"/>
        </w:rPr>
        <w:t xml:space="preserve"> means any law, enactment, regulation, regulatory policy, by law, ordinance or subordinate legislation relating to the processing, privacy, and use of Personal Data, as applicable to </w:t>
      </w:r>
      <w:r w:rsidR="00A112A9">
        <w:rPr>
          <w:rFonts w:cs="Arial"/>
        </w:rPr>
        <w:t>Direct Ferries</w:t>
      </w:r>
      <w:r w:rsidR="00E37C46" w:rsidRPr="00E37C46">
        <w:rPr>
          <w:rFonts w:cs="Arial"/>
        </w:rPr>
        <w:t xml:space="preserve">, the </w:t>
      </w:r>
      <w:r w:rsidR="0030153D">
        <w:rPr>
          <w:rFonts w:cs="Arial"/>
        </w:rPr>
        <w:t>Partner</w:t>
      </w:r>
      <w:r w:rsidR="00E37C46" w:rsidRPr="00E37C46">
        <w:rPr>
          <w:rFonts w:cs="Arial"/>
        </w:rPr>
        <w:t xml:space="preserve"> a</w:t>
      </w:r>
      <w:r>
        <w:rPr>
          <w:rFonts w:cs="Arial"/>
        </w:rPr>
        <w:t xml:space="preserve">nd/ </w:t>
      </w:r>
      <w:r w:rsidR="00E24312">
        <w:rPr>
          <w:rFonts w:cs="Arial"/>
        </w:rPr>
        <w:t>or the s</w:t>
      </w:r>
      <w:r>
        <w:rPr>
          <w:rFonts w:cs="Arial"/>
        </w:rPr>
        <w:t>ervices</w:t>
      </w:r>
      <w:r w:rsidR="00E24312">
        <w:rPr>
          <w:rFonts w:cs="Arial"/>
        </w:rPr>
        <w:t xml:space="preserve"> under this Agreement</w:t>
      </w:r>
      <w:r>
        <w:rPr>
          <w:rFonts w:cs="Arial"/>
        </w:rPr>
        <w:t xml:space="preserve">, including: </w:t>
      </w:r>
    </w:p>
    <w:p w14:paraId="7D41AEDA" w14:textId="1F3CFCDB" w:rsidR="00D94420" w:rsidRPr="00D94420" w:rsidRDefault="00E37C46" w:rsidP="009D582E">
      <w:pPr>
        <w:pStyle w:val="Heading7"/>
        <w:numPr>
          <w:ilvl w:val="7"/>
          <w:numId w:val="11"/>
        </w:numPr>
        <w:rPr>
          <w:rFonts w:cs="Arial"/>
        </w:rPr>
      </w:pPr>
      <w:r w:rsidRPr="00D94420">
        <w:rPr>
          <w:rFonts w:cs="Arial"/>
        </w:rPr>
        <w:t xml:space="preserve">in the UK: (i) </w:t>
      </w:r>
      <w:r w:rsidR="007014C2">
        <w:rPr>
          <w:rFonts w:cs="Arial"/>
        </w:rPr>
        <w:t>the Data Protection Act 2018</w:t>
      </w:r>
      <w:r w:rsidRPr="00D94420">
        <w:rPr>
          <w:rFonts w:cs="Arial"/>
        </w:rPr>
        <w:t xml:space="preserve"> and the Privacy and Electronic Communications (EC Directive) Regulations 2003 and any laws or regulations implementing 2002/58/EC (</w:t>
      </w:r>
      <w:r w:rsidR="00592094">
        <w:rPr>
          <w:rFonts w:cs="Arial"/>
        </w:rPr>
        <w:t>“</w:t>
      </w:r>
      <w:r w:rsidRPr="00D94420">
        <w:rPr>
          <w:rFonts w:cs="Arial"/>
          <w:b/>
        </w:rPr>
        <w:t>ePrivacy Directive</w:t>
      </w:r>
      <w:r w:rsidR="00592094">
        <w:rPr>
          <w:rFonts w:cs="Arial"/>
        </w:rPr>
        <w:t>”</w:t>
      </w:r>
      <w:r w:rsidRPr="00D94420">
        <w:rPr>
          <w:rFonts w:cs="Arial"/>
        </w:rPr>
        <w:t>); and/or (ii) the Regulation of the European Parliament and of the Council on the protection of natural persons with regard to the processing of personal data and on the free movement of such data, and repealing Directive 95/46/EC (General Data Protection Regulation), once applicable (</w:t>
      </w:r>
      <w:r w:rsidR="00592094">
        <w:rPr>
          <w:rFonts w:cs="Arial"/>
        </w:rPr>
        <w:t>“</w:t>
      </w:r>
      <w:r w:rsidRPr="00D94420">
        <w:rPr>
          <w:rFonts w:cs="Arial"/>
          <w:b/>
        </w:rPr>
        <w:t>GDPR</w:t>
      </w:r>
      <w:r w:rsidR="00592094">
        <w:rPr>
          <w:rFonts w:cs="Arial"/>
        </w:rPr>
        <w:t>”</w:t>
      </w:r>
      <w:r w:rsidRPr="00D94420">
        <w:rPr>
          <w:rFonts w:cs="Arial"/>
        </w:rPr>
        <w:t>), and/or any corresponding or equivalent national laws or regulations, once in force and applicable</w:t>
      </w:r>
      <w:r w:rsidR="00D94420" w:rsidRPr="00D94420">
        <w:rPr>
          <w:rFonts w:cs="Arial"/>
        </w:rPr>
        <w:t xml:space="preserve">; and </w:t>
      </w:r>
    </w:p>
    <w:p w14:paraId="5BDDEAFD" w14:textId="01BD281E" w:rsidR="00D94420" w:rsidRPr="00D94420" w:rsidRDefault="00D94420" w:rsidP="009D582E">
      <w:pPr>
        <w:pStyle w:val="Heading7"/>
        <w:numPr>
          <w:ilvl w:val="7"/>
          <w:numId w:val="11"/>
        </w:numPr>
        <w:rPr>
          <w:rFonts w:cs="Arial"/>
        </w:rPr>
      </w:pPr>
      <w:r w:rsidRPr="00D94420">
        <w:rPr>
          <w:rFonts w:cs="Arial"/>
        </w:rPr>
        <w:t>in other</w:t>
      </w:r>
      <w:r w:rsidR="00E37C46" w:rsidRPr="00D94420">
        <w:rPr>
          <w:rFonts w:cs="Arial"/>
        </w:rPr>
        <w:t xml:space="preserve"> EU countries: the ePrivacy Directive and/or the GDPR, once applicable, and all relevant Member State laws or regulations giving effect to these </w:t>
      </w:r>
      <w:r w:rsidR="00E24312">
        <w:rPr>
          <w:rFonts w:cs="Arial"/>
        </w:rPr>
        <w:t>d</w:t>
      </w:r>
      <w:r w:rsidR="00E37C46" w:rsidRPr="00D94420">
        <w:rPr>
          <w:rFonts w:cs="Arial"/>
        </w:rPr>
        <w:t>irectives or corresponding with this Regulation</w:t>
      </w:r>
      <w:r w:rsidRPr="00D94420">
        <w:rPr>
          <w:rFonts w:cs="Arial"/>
        </w:rPr>
        <w:t>, once in force and applicable</w:t>
      </w:r>
      <w:r w:rsidR="005A6E0F">
        <w:rPr>
          <w:rFonts w:cs="Arial"/>
        </w:rPr>
        <w:t>,</w:t>
      </w:r>
    </w:p>
    <w:p w14:paraId="6B8CC73F" w14:textId="77777777" w:rsidR="00D94420" w:rsidRDefault="00E37C46" w:rsidP="00E37C46">
      <w:pPr>
        <w:pStyle w:val="BodyText"/>
        <w:rPr>
          <w:rFonts w:cs="Arial"/>
        </w:rPr>
      </w:pPr>
      <w:r w:rsidRPr="00E37C46">
        <w:rPr>
          <w:rFonts w:cs="Arial"/>
        </w:rPr>
        <w:t>and includes any judicial or administrative interpretation of them, any guidance, guidelines, codes of practice, approved codes of conduct or approved certification mechanisms issued by any</w:t>
      </w:r>
      <w:r w:rsidR="00D94420">
        <w:rPr>
          <w:rFonts w:cs="Arial"/>
        </w:rPr>
        <w:t xml:space="preserve"> relevant Supervisory Authority.</w:t>
      </w:r>
    </w:p>
    <w:p w14:paraId="0B60C526" w14:textId="4B3DD8C7" w:rsidR="00486C12" w:rsidRPr="0070189C" w:rsidRDefault="00486C12" w:rsidP="00486C12">
      <w:pPr>
        <w:pStyle w:val="BodyText"/>
        <w:rPr>
          <w:rFonts w:cs="Arial"/>
          <w:b/>
          <w:i/>
        </w:rPr>
      </w:pPr>
      <w:r>
        <w:rPr>
          <w:rFonts w:cs="Arial"/>
          <w:b/>
        </w:rPr>
        <w:t xml:space="preserve">Direct Ferries </w:t>
      </w:r>
      <w:r w:rsidRPr="00C63728">
        <w:rPr>
          <w:rStyle w:val="Defterm"/>
          <w:rFonts w:cs="Arial"/>
          <w:sz w:val="20"/>
        </w:rPr>
        <w:t>Trade Mark Guidelines</w:t>
      </w:r>
      <w:r w:rsidRPr="00FF4605">
        <w:rPr>
          <w:rStyle w:val="Defterm"/>
          <w:rFonts w:cs="Arial"/>
          <w:b w:val="0"/>
        </w:rPr>
        <w:t>:</w:t>
      </w:r>
      <w:r w:rsidRPr="00FF4605">
        <w:rPr>
          <w:rFonts w:cs="Arial"/>
          <w:b/>
        </w:rPr>
        <w:t xml:space="preserve"> </w:t>
      </w:r>
      <w:r w:rsidRPr="00C63728">
        <w:rPr>
          <w:rFonts w:cs="Arial"/>
        </w:rPr>
        <w:t>the written guide</w:t>
      </w:r>
      <w:r>
        <w:rPr>
          <w:rFonts w:cs="Arial"/>
        </w:rPr>
        <w:t xml:space="preserve">lines for use of Direct </w:t>
      </w:r>
      <w:r w:rsidR="00D503C4">
        <w:rPr>
          <w:rFonts w:cs="Arial"/>
        </w:rPr>
        <w:t>Ferries’</w:t>
      </w:r>
      <w:r>
        <w:rPr>
          <w:rFonts w:cs="Arial"/>
        </w:rPr>
        <w:t xml:space="preserve"> t</w:t>
      </w:r>
      <w:r w:rsidRPr="00C63728">
        <w:rPr>
          <w:rFonts w:cs="Arial"/>
        </w:rPr>
        <w:t>rade</w:t>
      </w:r>
      <w:r>
        <w:rPr>
          <w:rFonts w:cs="Arial"/>
        </w:rPr>
        <w:t xml:space="preserve"> m</w:t>
      </w:r>
      <w:r w:rsidRPr="00C63728">
        <w:rPr>
          <w:rFonts w:cs="Arial"/>
        </w:rPr>
        <w:t>ark, logo and branding from time to time</w:t>
      </w:r>
      <w:r>
        <w:rPr>
          <w:rFonts w:cs="Arial"/>
        </w:rPr>
        <w:t>,</w:t>
      </w:r>
      <w:r w:rsidRPr="00C63728">
        <w:rPr>
          <w:rFonts w:cs="Arial"/>
        </w:rPr>
        <w:t xml:space="preserve"> the current version of which is </w:t>
      </w:r>
      <w:r>
        <w:rPr>
          <w:rFonts w:cs="Arial"/>
        </w:rPr>
        <w:t xml:space="preserve">are </w:t>
      </w:r>
      <w:r w:rsidRPr="00F35DBC">
        <w:rPr>
          <w:rFonts w:cs="Arial"/>
        </w:rPr>
        <w:t>availabl</w:t>
      </w:r>
      <w:r>
        <w:rPr>
          <w:rFonts w:cs="Arial"/>
        </w:rPr>
        <w:t>e.</w:t>
      </w:r>
    </w:p>
    <w:p w14:paraId="12C4A5D7" w14:textId="77777777" w:rsidR="00D94420" w:rsidRPr="004B1663" w:rsidRDefault="00D94420" w:rsidP="00E37C46">
      <w:pPr>
        <w:pStyle w:val="BodyText"/>
        <w:rPr>
          <w:rFonts w:cs="Arial"/>
        </w:rPr>
      </w:pPr>
      <w:r w:rsidRPr="00C35371">
        <w:rPr>
          <w:b/>
        </w:rPr>
        <w:t>DP Losses</w:t>
      </w:r>
      <w:r w:rsidR="002B310B">
        <w:t>:</w:t>
      </w:r>
      <w:r w:rsidRPr="008026EC">
        <w:t xml:space="preserve"> means all </w:t>
      </w:r>
      <w:r>
        <w:t xml:space="preserve">liabilities, including: (a) </w:t>
      </w:r>
      <w:r w:rsidRPr="008026EC">
        <w:t>costs (including legal costs)</w:t>
      </w:r>
      <w:r>
        <w:t xml:space="preserve">, </w:t>
      </w:r>
      <w:r w:rsidRPr="008026EC">
        <w:t xml:space="preserve">claims, demands, actions, </w:t>
      </w:r>
      <w:r>
        <w:t xml:space="preserve">settlements, charges, procedures, </w:t>
      </w:r>
      <w:r w:rsidRPr="008026EC">
        <w:t>expenses, losses and d</w:t>
      </w:r>
      <w:r w:rsidRPr="0055228F">
        <w:t>amages (w</w:t>
      </w:r>
      <w:r>
        <w:t>hether material or non-material</w:t>
      </w:r>
      <w:r w:rsidRPr="0055228F">
        <w:t>)</w:t>
      </w:r>
      <w:r>
        <w:t>;</w:t>
      </w:r>
      <w:r w:rsidRPr="0055228F">
        <w:t xml:space="preserve"> </w:t>
      </w:r>
      <w:r>
        <w:t xml:space="preserve">(b) to the extent permitted by </w:t>
      </w:r>
      <w:r w:rsidR="002B310B">
        <w:t>applicable law</w:t>
      </w:r>
      <w:r w:rsidRPr="0055228F">
        <w:t xml:space="preserve">: </w:t>
      </w:r>
      <w:r>
        <w:t xml:space="preserve">(i) </w:t>
      </w:r>
      <w:r w:rsidRPr="0055228F">
        <w:t>administrative fines, penalties</w:t>
      </w:r>
      <w:r>
        <w:t xml:space="preserve">, sanctions, </w:t>
      </w:r>
      <w:r>
        <w:lastRenderedPageBreak/>
        <w:t>liabilities</w:t>
      </w:r>
      <w:r w:rsidRPr="0055228F">
        <w:t xml:space="preserve"> or other remedies </w:t>
      </w:r>
      <w:r>
        <w:t>imposed</w:t>
      </w:r>
      <w:r w:rsidRPr="0055228F">
        <w:t xml:space="preserve"> by a </w:t>
      </w:r>
      <w:r>
        <w:t>Supervisory</w:t>
      </w:r>
      <w:r w:rsidRPr="0055228F">
        <w:t xml:space="preserve"> Authority or any other relevant </w:t>
      </w:r>
      <w:r w:rsidR="005A6E0F">
        <w:t>r</w:t>
      </w:r>
      <w:r w:rsidRPr="0055228F">
        <w:t xml:space="preserve">egulatory </w:t>
      </w:r>
      <w:r w:rsidR="005A6E0F">
        <w:t>a</w:t>
      </w:r>
      <w:r w:rsidRPr="0055228F">
        <w:t>uthority;</w:t>
      </w:r>
      <w:r>
        <w:t xml:space="preserve"> (ii) </w:t>
      </w:r>
      <w:r w:rsidRPr="0055228F">
        <w:t xml:space="preserve">compensation to a Data Subject ordered by a </w:t>
      </w:r>
      <w:r>
        <w:t>Supervisory</w:t>
      </w:r>
      <w:r w:rsidRPr="0055228F">
        <w:t xml:space="preserve"> Authority; </w:t>
      </w:r>
      <w:r>
        <w:t>(iii) the</w:t>
      </w:r>
      <w:r w:rsidRPr="001322A9">
        <w:t xml:space="preserve"> costs of compliance with investigations by a </w:t>
      </w:r>
      <w:r>
        <w:t>Supervisory</w:t>
      </w:r>
      <w:r w:rsidRPr="001322A9">
        <w:t xml:space="preserve"> Authority</w:t>
      </w:r>
      <w:r w:rsidRPr="00465B7D">
        <w:t xml:space="preserve"> or any other </w:t>
      </w:r>
      <w:r w:rsidR="002B310B">
        <w:t xml:space="preserve">relevant </w:t>
      </w:r>
      <w:r w:rsidR="005A6E0F">
        <w:t>r</w:t>
      </w:r>
      <w:r w:rsidR="002B310B">
        <w:t xml:space="preserve">egulatory </w:t>
      </w:r>
      <w:r w:rsidR="005A6E0F">
        <w:t>a</w:t>
      </w:r>
      <w:r w:rsidR="002B310B">
        <w:t>uthority.</w:t>
      </w:r>
    </w:p>
    <w:p w14:paraId="1D1AD697" w14:textId="14837370" w:rsidR="00041698" w:rsidRPr="004B1663" w:rsidRDefault="00041698" w:rsidP="00041698">
      <w:pPr>
        <w:pStyle w:val="BodyText"/>
        <w:rPr>
          <w:rFonts w:cs="Arial"/>
        </w:rPr>
      </w:pPr>
      <w:r w:rsidRPr="004B1663">
        <w:rPr>
          <w:rFonts w:cs="Arial"/>
          <w:b/>
        </w:rPr>
        <w:t xml:space="preserve">Ferry </w:t>
      </w:r>
      <w:r w:rsidR="00D234F8" w:rsidRPr="004B1663">
        <w:rPr>
          <w:rFonts w:cs="Arial"/>
          <w:b/>
        </w:rPr>
        <w:t>Tickets</w:t>
      </w:r>
      <w:r w:rsidRPr="004B1663">
        <w:rPr>
          <w:rFonts w:cs="Arial"/>
          <w:b/>
        </w:rPr>
        <w:t>:</w:t>
      </w:r>
      <w:r w:rsidRPr="004B1663">
        <w:rPr>
          <w:rFonts w:cs="Arial"/>
        </w:rPr>
        <w:t xml:space="preserve"> tickets for the various ferry routes sold by </w:t>
      </w:r>
      <w:r w:rsidR="00A112A9">
        <w:rPr>
          <w:rFonts w:cs="Arial"/>
        </w:rPr>
        <w:t>Direct Ferries</w:t>
      </w:r>
      <w:r w:rsidR="009B23D7">
        <w:rPr>
          <w:rFonts w:cs="Arial"/>
        </w:rPr>
        <w:t xml:space="preserve"> via the API</w:t>
      </w:r>
      <w:r w:rsidR="0039793A" w:rsidRPr="004B1663">
        <w:rPr>
          <w:rFonts w:cs="Arial"/>
        </w:rPr>
        <w:t>,</w:t>
      </w:r>
      <w:r w:rsidRPr="004B1663">
        <w:rPr>
          <w:rFonts w:cs="Arial"/>
        </w:rPr>
        <w:t xml:space="preserve"> </w:t>
      </w:r>
      <w:r w:rsidR="006C1C1C" w:rsidRPr="004B1663">
        <w:rPr>
          <w:rFonts w:cs="Arial"/>
        </w:rPr>
        <w:t>as may be varied</w:t>
      </w:r>
      <w:r w:rsidRPr="004B1663">
        <w:rPr>
          <w:rFonts w:cs="Arial"/>
        </w:rPr>
        <w:t xml:space="preserve"> fro</w:t>
      </w:r>
      <w:r w:rsidR="0039793A" w:rsidRPr="004B1663">
        <w:rPr>
          <w:rFonts w:cs="Arial"/>
        </w:rPr>
        <w:t xml:space="preserve">m time to time </w:t>
      </w:r>
      <w:r w:rsidRPr="004B1663">
        <w:rPr>
          <w:rFonts w:cs="Arial"/>
        </w:rPr>
        <w:t xml:space="preserve">and which the parties may agree in writing that the </w:t>
      </w:r>
      <w:r w:rsidR="0030153D">
        <w:rPr>
          <w:rFonts w:cs="Arial"/>
        </w:rPr>
        <w:t>Partner</w:t>
      </w:r>
      <w:r w:rsidRPr="004B1663">
        <w:rPr>
          <w:rFonts w:cs="Arial"/>
        </w:rPr>
        <w:t xml:space="preserve"> can promote and sell in the Territory. </w:t>
      </w:r>
    </w:p>
    <w:p w14:paraId="29A71C26" w14:textId="77777777" w:rsidR="002664E7" w:rsidRPr="004B1663" w:rsidRDefault="002664E7" w:rsidP="002664E7">
      <w:pPr>
        <w:pStyle w:val="BodyText"/>
        <w:rPr>
          <w:rFonts w:cs="Arial"/>
        </w:rPr>
      </w:pPr>
      <w:r w:rsidRPr="004B1663">
        <w:rPr>
          <w:rFonts w:cs="Arial"/>
          <w:b/>
        </w:rPr>
        <w:t>Intellectual Property</w:t>
      </w:r>
      <w:r w:rsidR="00262F5E" w:rsidRPr="004B1663">
        <w:rPr>
          <w:rFonts w:cs="Arial"/>
          <w:b/>
        </w:rPr>
        <w:t xml:space="preserve"> Rights</w:t>
      </w:r>
      <w:r w:rsidRPr="004B1663">
        <w:rPr>
          <w:rFonts w:cs="Arial"/>
          <w:b/>
        </w:rPr>
        <w:t>:</w:t>
      </w:r>
      <w:r w:rsidRPr="004B1663">
        <w:rPr>
          <w:rFonts w:cs="Arial"/>
        </w:rPr>
        <w:t xml:space="preserve"> patents, utility models, rights to inventions, copyright and neighbo</w:t>
      </w:r>
      <w:r w:rsidR="00AD64F9" w:rsidRPr="004B1663">
        <w:rPr>
          <w:rFonts w:cs="Arial"/>
        </w:rPr>
        <w:t>uring and related rights, trade</w:t>
      </w:r>
      <w:r w:rsidRPr="004B1663">
        <w:rPr>
          <w:rFonts w:cs="Arial"/>
        </w:rPr>
        <w:t>marks and service marks, business names and domain names, rights in get-up and trade dress, goodwill and the right to sue for passing off or unfair competition, rights in designs,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14:paraId="0AEFA79D" w14:textId="77777777" w:rsidR="0073066D" w:rsidRPr="004B1663" w:rsidRDefault="0073066D" w:rsidP="00200086">
      <w:pPr>
        <w:pStyle w:val="BodyText"/>
        <w:rPr>
          <w:rFonts w:cs="Arial"/>
        </w:rPr>
      </w:pPr>
      <w:r w:rsidRPr="004B1663">
        <w:rPr>
          <w:rFonts w:cs="Arial"/>
          <w:b/>
        </w:rPr>
        <w:t xml:space="preserve">Operator IP: </w:t>
      </w:r>
      <w:r w:rsidRPr="004B1663">
        <w:rPr>
          <w:rFonts w:cs="Arial"/>
        </w:rPr>
        <w:t>any</w:t>
      </w:r>
      <w:r w:rsidR="006C1C1C" w:rsidRPr="004B1663">
        <w:rPr>
          <w:rFonts w:cs="Arial"/>
          <w:color w:val="000000"/>
        </w:rPr>
        <w:t xml:space="preserve"> material, content, database or document</w:t>
      </w:r>
      <w:r w:rsidRPr="004B1663">
        <w:rPr>
          <w:rFonts w:cs="Arial"/>
          <w:color w:val="000000"/>
        </w:rPr>
        <w:t xml:space="preserve"> owned by the ferry operator</w:t>
      </w:r>
      <w:r w:rsidR="006C1C1C" w:rsidRPr="004B1663">
        <w:rPr>
          <w:rFonts w:cs="Arial"/>
          <w:color w:val="000000"/>
        </w:rPr>
        <w:t>,</w:t>
      </w:r>
      <w:r w:rsidRPr="004B1663">
        <w:rPr>
          <w:rFonts w:cs="Arial"/>
          <w:color w:val="000000"/>
        </w:rPr>
        <w:t xml:space="preserve"> relating to the </w:t>
      </w:r>
      <w:bookmarkStart w:id="15" w:name="_9kMON5YVt488679PAt7FsXnqt3I"/>
      <w:r w:rsidRPr="004B1663">
        <w:rPr>
          <w:rFonts w:cs="Arial"/>
          <w:color w:val="000000"/>
        </w:rPr>
        <w:t>Ferry Tickets</w:t>
      </w:r>
      <w:bookmarkEnd w:id="15"/>
      <w:r w:rsidR="006C1C1C" w:rsidRPr="004B1663">
        <w:rPr>
          <w:rFonts w:cs="Arial"/>
          <w:color w:val="000000"/>
        </w:rPr>
        <w:t>,</w:t>
      </w:r>
      <w:r w:rsidRPr="004B1663">
        <w:rPr>
          <w:rFonts w:cs="Arial"/>
          <w:color w:val="000000"/>
        </w:rPr>
        <w:t xml:space="preserve"> and the ferry operator brands, logos, publicity materials</w:t>
      </w:r>
      <w:r w:rsidRPr="004B1663">
        <w:rPr>
          <w:rFonts w:cs="Arial"/>
        </w:rPr>
        <w:t>.</w:t>
      </w:r>
    </w:p>
    <w:p w14:paraId="488BA612" w14:textId="640918A8" w:rsidR="007014C2" w:rsidRPr="007014C2" w:rsidRDefault="008A0F29" w:rsidP="008A0F29">
      <w:pPr>
        <w:pStyle w:val="BodyText"/>
        <w:rPr>
          <w:rFonts w:cs="Arial"/>
          <w:color w:val="000000"/>
        </w:rPr>
      </w:pPr>
      <w:r>
        <w:rPr>
          <w:rFonts w:cs="Arial"/>
          <w:b/>
        </w:rPr>
        <w:t>Partner</w:t>
      </w:r>
      <w:r w:rsidRPr="004B1663">
        <w:rPr>
          <w:rFonts w:cs="Arial"/>
          <w:b/>
        </w:rPr>
        <w:t xml:space="preserve"> Terms</w:t>
      </w:r>
      <w:r w:rsidRPr="004B1663">
        <w:rPr>
          <w:rFonts w:cs="Arial"/>
        </w:rPr>
        <w:t xml:space="preserve">: </w:t>
      </w:r>
      <w:r w:rsidRPr="00755D55">
        <w:rPr>
          <w:rFonts w:cs="Arial"/>
        </w:rPr>
        <w:t xml:space="preserve">the </w:t>
      </w:r>
      <w:r>
        <w:rPr>
          <w:rFonts w:cs="Arial"/>
        </w:rPr>
        <w:t>Partner</w:t>
      </w:r>
      <w:r w:rsidR="00592094">
        <w:rPr>
          <w:rFonts w:cs="Arial"/>
        </w:rPr>
        <w:t>’</w:t>
      </w:r>
      <w:r>
        <w:rPr>
          <w:rFonts w:cs="Arial"/>
        </w:rPr>
        <w:t>s</w:t>
      </w:r>
      <w:r w:rsidRPr="00755D55">
        <w:rPr>
          <w:rFonts w:cs="Arial"/>
        </w:rPr>
        <w:t xml:space="preserve"> standard terms </w:t>
      </w:r>
      <w:r w:rsidRPr="00755D55">
        <w:rPr>
          <w:rFonts w:cs="Arial"/>
          <w:color w:val="000000"/>
        </w:rPr>
        <w:t xml:space="preserve">and conditions of sale for the </w:t>
      </w:r>
      <w:bookmarkStart w:id="16" w:name="_9kMPO5YVt488679PAt7FsXnqt3I"/>
      <w:r w:rsidRPr="00755D55">
        <w:rPr>
          <w:rFonts w:cs="Arial"/>
          <w:color w:val="000000"/>
        </w:rPr>
        <w:t>Ferry Tickets</w:t>
      </w:r>
      <w:bookmarkEnd w:id="16"/>
      <w:r w:rsidRPr="00755D55">
        <w:rPr>
          <w:rFonts w:cs="Arial"/>
          <w:color w:val="000000"/>
        </w:rPr>
        <w:t xml:space="preserve"> in the Territory which are set out </w:t>
      </w:r>
      <w:r>
        <w:rPr>
          <w:rFonts w:cs="Arial"/>
          <w:color w:val="000000"/>
        </w:rPr>
        <w:t>by the Partner and</w:t>
      </w:r>
      <w:r w:rsidRPr="00755D55">
        <w:rPr>
          <w:rFonts w:cs="Arial"/>
          <w:color w:val="000000"/>
        </w:rPr>
        <w:t xml:space="preserve"> as varied from time to time, and the ferry operator</w:t>
      </w:r>
      <w:r w:rsidR="00592094">
        <w:rPr>
          <w:rFonts w:cs="Arial"/>
          <w:color w:val="000000"/>
        </w:rPr>
        <w:t>’</w:t>
      </w:r>
      <w:r w:rsidRPr="00755D55">
        <w:rPr>
          <w:rFonts w:cs="Arial"/>
          <w:color w:val="000000"/>
        </w:rPr>
        <w:t>s standard terms and conditions of sale, as varied from</w:t>
      </w:r>
      <w:r w:rsidRPr="004B1663">
        <w:rPr>
          <w:rFonts w:cs="Arial"/>
          <w:color w:val="000000"/>
        </w:rPr>
        <w:t xml:space="preserve"> time to time. </w:t>
      </w:r>
    </w:p>
    <w:p w14:paraId="2B88AE6F" w14:textId="50352B27" w:rsidR="008D4B5E" w:rsidRDefault="00E37C46" w:rsidP="002664E7">
      <w:pPr>
        <w:pStyle w:val="BodyText"/>
        <w:rPr>
          <w:rFonts w:cs="Arial"/>
        </w:rPr>
      </w:pPr>
      <w:r>
        <w:rPr>
          <w:rFonts w:cs="Arial"/>
          <w:b/>
        </w:rPr>
        <w:t>Protected Data</w:t>
      </w:r>
      <w:r w:rsidRPr="00E37C46">
        <w:rPr>
          <w:rFonts w:cs="Arial"/>
        </w:rPr>
        <w:t>:</w:t>
      </w:r>
      <w:r w:rsidR="008D4B5E" w:rsidRPr="008D4B5E">
        <w:rPr>
          <w:rFonts w:cs="Arial"/>
          <w:b/>
        </w:rPr>
        <w:t xml:space="preserve"> </w:t>
      </w:r>
      <w:r w:rsidR="008D4B5E" w:rsidRPr="008D4B5E">
        <w:rPr>
          <w:rFonts w:cs="Arial"/>
        </w:rPr>
        <w:t xml:space="preserve">means Personal Data received from or on behalf of </w:t>
      </w:r>
      <w:r w:rsidR="00A112A9">
        <w:rPr>
          <w:rFonts w:cs="Arial"/>
        </w:rPr>
        <w:t>Direct Ferries</w:t>
      </w:r>
      <w:r w:rsidR="008D4B5E" w:rsidRPr="008D4B5E">
        <w:rPr>
          <w:rFonts w:cs="Arial"/>
        </w:rPr>
        <w:t xml:space="preserve">, or otherwise obtained in connection with the performance of the </w:t>
      </w:r>
      <w:r w:rsidR="0030153D">
        <w:rPr>
          <w:rFonts w:cs="Arial"/>
        </w:rPr>
        <w:t>Partner</w:t>
      </w:r>
      <w:r w:rsidR="00592094">
        <w:rPr>
          <w:rFonts w:cs="Arial"/>
        </w:rPr>
        <w:t>’</w:t>
      </w:r>
      <w:r w:rsidR="008D4B5E" w:rsidRPr="008D4B5E">
        <w:rPr>
          <w:rFonts w:cs="Arial"/>
        </w:rPr>
        <w:t>s obligations</w:t>
      </w:r>
      <w:r w:rsidR="005A6E0F">
        <w:rPr>
          <w:rFonts w:cs="Arial"/>
        </w:rPr>
        <w:t>.</w:t>
      </w:r>
    </w:p>
    <w:p w14:paraId="54F79DAB" w14:textId="75C761E4" w:rsidR="00172EA1" w:rsidRPr="00172EA1" w:rsidRDefault="00172EA1" w:rsidP="002664E7">
      <w:pPr>
        <w:pStyle w:val="BodyText"/>
        <w:rPr>
          <w:rFonts w:cs="Arial"/>
        </w:rPr>
      </w:pPr>
      <w:r>
        <w:rPr>
          <w:rFonts w:cs="Arial"/>
          <w:b/>
        </w:rPr>
        <w:t>Start Date</w:t>
      </w:r>
      <w:r w:rsidR="00825C98">
        <w:rPr>
          <w:rFonts w:cs="Arial"/>
          <w:b/>
        </w:rPr>
        <w:t>:</w:t>
      </w:r>
      <w:r>
        <w:rPr>
          <w:rFonts w:cs="Arial"/>
        </w:rPr>
        <w:t xml:space="preserve"> has the meaning set out in the Front Sheet.</w:t>
      </w:r>
    </w:p>
    <w:p w14:paraId="35989697" w14:textId="2D97A4BD" w:rsidR="00E37C46" w:rsidRDefault="00E37C46" w:rsidP="002664E7">
      <w:pPr>
        <w:pStyle w:val="BodyText"/>
        <w:rPr>
          <w:rFonts w:cs="Arial"/>
          <w:b/>
        </w:rPr>
      </w:pPr>
      <w:r>
        <w:rPr>
          <w:rFonts w:cs="Arial"/>
          <w:b/>
        </w:rPr>
        <w:t>Sub-Processor</w:t>
      </w:r>
      <w:r w:rsidRPr="00E37C46">
        <w:rPr>
          <w:rFonts w:cs="Arial"/>
        </w:rPr>
        <w:t xml:space="preserve">: </w:t>
      </w:r>
      <w:r w:rsidRPr="00E37C46">
        <w:rPr>
          <w:rFonts w:cs="Arial"/>
          <w:color w:val="000000"/>
        </w:rPr>
        <w:t xml:space="preserve">means another Processor engaged by the </w:t>
      </w:r>
      <w:r w:rsidR="0030153D">
        <w:rPr>
          <w:rFonts w:cs="Arial"/>
          <w:color w:val="000000"/>
        </w:rPr>
        <w:t>Partner</w:t>
      </w:r>
      <w:r w:rsidRPr="00E37C46">
        <w:rPr>
          <w:rFonts w:cs="Arial"/>
          <w:color w:val="000000"/>
        </w:rPr>
        <w:t xml:space="preserve"> for carrying out processing activities in respect of the Protected Data on behalf of </w:t>
      </w:r>
      <w:r w:rsidR="00A112A9">
        <w:rPr>
          <w:rFonts w:cs="Arial"/>
          <w:color w:val="000000"/>
        </w:rPr>
        <w:t>Direct Ferries</w:t>
      </w:r>
      <w:r w:rsidRPr="00E37C46">
        <w:rPr>
          <w:rFonts w:cs="Arial"/>
          <w:color w:val="000000"/>
        </w:rPr>
        <w:t xml:space="preserve">, and authorised by </w:t>
      </w:r>
      <w:r w:rsidR="00A112A9">
        <w:rPr>
          <w:rFonts w:cs="Arial"/>
          <w:color w:val="000000"/>
        </w:rPr>
        <w:t>Direct Ferries</w:t>
      </w:r>
      <w:r w:rsidRPr="00E37C46">
        <w:rPr>
          <w:rFonts w:cs="Arial"/>
          <w:color w:val="000000"/>
        </w:rPr>
        <w:t xml:space="preserve"> in accordance with clause </w:t>
      </w:r>
      <w:r w:rsidR="00206B9D">
        <w:rPr>
          <w:rFonts w:cs="Arial"/>
          <w:color w:val="000000"/>
        </w:rPr>
        <w:t>7.6</w:t>
      </w:r>
      <w:r>
        <w:rPr>
          <w:rFonts w:cs="Arial"/>
          <w:color w:val="000000"/>
        </w:rPr>
        <w:t>.</w:t>
      </w:r>
    </w:p>
    <w:p w14:paraId="39D5F686" w14:textId="77777777" w:rsidR="00E37C46" w:rsidRPr="00E37C46" w:rsidRDefault="00E37C46" w:rsidP="002664E7">
      <w:pPr>
        <w:pStyle w:val="BodyText"/>
        <w:rPr>
          <w:rFonts w:cs="Arial"/>
          <w:b/>
        </w:rPr>
      </w:pPr>
      <w:r w:rsidRPr="00E37C46">
        <w:rPr>
          <w:rFonts w:cs="Arial"/>
          <w:b/>
        </w:rPr>
        <w:t>Supervisory Authority</w:t>
      </w:r>
      <w:r w:rsidRPr="00E37C46">
        <w:rPr>
          <w:rFonts w:cs="Arial"/>
        </w:rPr>
        <w:t>:</w:t>
      </w:r>
      <w:r>
        <w:rPr>
          <w:rFonts w:cs="Arial"/>
          <w:b/>
        </w:rPr>
        <w:t xml:space="preserve"> </w:t>
      </w:r>
      <w:r w:rsidRPr="00E37C46">
        <w:rPr>
          <w:rFonts w:cs="Arial"/>
        </w:rPr>
        <w:t>means any local, national or multinational agency, department, official, parliament, public or statutory person or any government or professional body, regulatory or supervisory authority, board or other body responsible for administering DP Laws.</w:t>
      </w:r>
    </w:p>
    <w:p w14:paraId="5E46CC64" w14:textId="09C54C4D" w:rsidR="00172EA1" w:rsidRPr="00172EA1" w:rsidRDefault="00172EA1" w:rsidP="002664E7">
      <w:pPr>
        <w:pStyle w:val="BodyText"/>
        <w:rPr>
          <w:rFonts w:cs="Arial"/>
        </w:rPr>
      </w:pPr>
      <w:r>
        <w:rPr>
          <w:rFonts w:cs="Arial"/>
          <w:b/>
        </w:rPr>
        <w:t>Term</w:t>
      </w:r>
      <w:r w:rsidR="007B35C9">
        <w:rPr>
          <w:rFonts w:cs="Arial"/>
          <w:b/>
        </w:rPr>
        <w:t>:</w:t>
      </w:r>
      <w:r>
        <w:rPr>
          <w:rFonts w:cs="Arial"/>
          <w:b/>
        </w:rPr>
        <w:t xml:space="preserve"> </w:t>
      </w:r>
      <w:r>
        <w:rPr>
          <w:rFonts w:cs="Arial"/>
        </w:rPr>
        <w:t>has the meaning set out in the Front Sheet.</w:t>
      </w:r>
    </w:p>
    <w:p w14:paraId="605F3A16" w14:textId="1CC0CAD0" w:rsidR="009301E1" w:rsidRPr="004B1663" w:rsidRDefault="009301E1" w:rsidP="002664E7">
      <w:pPr>
        <w:pStyle w:val="BodyText"/>
        <w:rPr>
          <w:rFonts w:cs="Arial"/>
          <w:color w:val="000000"/>
        </w:rPr>
      </w:pPr>
      <w:r w:rsidRPr="004B1663">
        <w:rPr>
          <w:rFonts w:cs="Arial"/>
          <w:b/>
        </w:rPr>
        <w:t xml:space="preserve">Ticket Materials: </w:t>
      </w:r>
      <w:r w:rsidRPr="004B1663">
        <w:rPr>
          <w:rFonts w:cs="Arial"/>
        </w:rPr>
        <w:t>any</w:t>
      </w:r>
      <w:r w:rsidRPr="004B1663">
        <w:rPr>
          <w:rFonts w:cs="Arial"/>
          <w:color w:val="000000"/>
        </w:rPr>
        <w:t xml:space="preserve"> material, content, </w:t>
      </w:r>
      <w:r w:rsidR="006C1C1C" w:rsidRPr="004B1663">
        <w:rPr>
          <w:rFonts w:cs="Arial"/>
          <w:color w:val="000000"/>
        </w:rPr>
        <w:t>database or</w:t>
      </w:r>
      <w:r w:rsidR="00041698" w:rsidRPr="004B1663">
        <w:rPr>
          <w:rFonts w:cs="Arial"/>
          <w:color w:val="000000"/>
        </w:rPr>
        <w:t xml:space="preserve"> </w:t>
      </w:r>
      <w:r w:rsidR="006C1C1C" w:rsidRPr="004B1663">
        <w:rPr>
          <w:rFonts w:cs="Arial"/>
          <w:color w:val="000000"/>
        </w:rPr>
        <w:t>document</w:t>
      </w:r>
      <w:r w:rsidRPr="004B1663">
        <w:rPr>
          <w:rFonts w:cs="Arial"/>
          <w:color w:val="000000"/>
        </w:rPr>
        <w:t xml:space="preserve"> owned by </w:t>
      </w:r>
      <w:r w:rsidR="00A112A9">
        <w:rPr>
          <w:rFonts w:cs="Arial"/>
          <w:color w:val="000000"/>
        </w:rPr>
        <w:t>Direct Ferries</w:t>
      </w:r>
      <w:r w:rsidRPr="004B1663">
        <w:rPr>
          <w:rFonts w:cs="Arial"/>
          <w:color w:val="000000"/>
        </w:rPr>
        <w:t xml:space="preserve"> </w:t>
      </w:r>
      <w:r w:rsidR="00041698" w:rsidRPr="004B1663">
        <w:rPr>
          <w:rFonts w:cs="Arial"/>
          <w:color w:val="000000"/>
        </w:rPr>
        <w:t>relating</w:t>
      </w:r>
      <w:r w:rsidRPr="004B1663">
        <w:rPr>
          <w:rFonts w:cs="Arial"/>
          <w:color w:val="000000"/>
        </w:rPr>
        <w:t xml:space="preserve"> to the </w:t>
      </w:r>
      <w:bookmarkStart w:id="17" w:name="_9kMHzG6ZWu59978AQBu8GtYoru4J"/>
      <w:r w:rsidR="00D234F8" w:rsidRPr="004B1663">
        <w:rPr>
          <w:rFonts w:cs="Arial"/>
          <w:color w:val="000000"/>
        </w:rPr>
        <w:t>Ferry Ticket</w:t>
      </w:r>
      <w:r w:rsidR="00B26D37" w:rsidRPr="004B1663">
        <w:rPr>
          <w:rFonts w:cs="Arial"/>
          <w:color w:val="000000"/>
        </w:rPr>
        <w:t>s</w:t>
      </w:r>
      <w:bookmarkEnd w:id="17"/>
      <w:r w:rsidR="00041698" w:rsidRPr="004B1663">
        <w:rPr>
          <w:rFonts w:cs="Arial"/>
          <w:color w:val="000000"/>
        </w:rPr>
        <w:t xml:space="preserve"> and </w:t>
      </w:r>
      <w:r w:rsidR="00A112A9">
        <w:rPr>
          <w:rFonts w:cs="Arial"/>
          <w:color w:val="000000"/>
        </w:rPr>
        <w:t xml:space="preserve">Direct </w:t>
      </w:r>
      <w:r w:rsidR="004C6EF5">
        <w:rPr>
          <w:rFonts w:cs="Arial"/>
          <w:color w:val="000000"/>
        </w:rPr>
        <w:t>Ferries</w:t>
      </w:r>
      <w:r w:rsidR="00592094">
        <w:rPr>
          <w:rFonts w:cs="Arial"/>
          <w:color w:val="000000"/>
        </w:rPr>
        <w:t>’</w:t>
      </w:r>
      <w:r w:rsidR="00041698" w:rsidRPr="004B1663">
        <w:rPr>
          <w:rFonts w:cs="Arial"/>
          <w:color w:val="000000"/>
        </w:rPr>
        <w:t xml:space="preserve"> brands, logos, publicity materials and any other materials generated in the course of this Agreement</w:t>
      </w:r>
      <w:r w:rsidRPr="004B1663">
        <w:rPr>
          <w:rFonts w:cs="Arial"/>
          <w:color w:val="000000"/>
        </w:rPr>
        <w:t>.</w:t>
      </w:r>
    </w:p>
    <w:p w14:paraId="40443BCD" w14:textId="77777777" w:rsidR="002664E7" w:rsidRPr="009D655E" w:rsidRDefault="002664E7" w:rsidP="009D655E">
      <w:pPr>
        <w:pStyle w:val="Heading2"/>
        <w:rPr>
          <w:rFonts w:cs="Arial"/>
        </w:rPr>
      </w:pPr>
      <w:r w:rsidRPr="004B1663">
        <w:rPr>
          <w:rFonts w:cs="Arial"/>
          <w:color w:val="000000"/>
        </w:rPr>
        <w:t xml:space="preserve">A reference to a statute or statutory provision is a reference to it as amended, extended or re-enacted </w:t>
      </w:r>
      <w:r w:rsidR="00967B32" w:rsidRPr="004B1663">
        <w:rPr>
          <w:rFonts w:cs="Arial"/>
          <w:color w:val="000000"/>
        </w:rPr>
        <w:t>and</w:t>
      </w:r>
      <w:r w:rsidRPr="004B1663">
        <w:rPr>
          <w:rFonts w:cs="Arial"/>
          <w:color w:val="000000"/>
        </w:rPr>
        <w:t xml:space="preserve"> shall include all subordinate legislation made from time to time under that statute or statutory provision.</w:t>
      </w:r>
      <w:r w:rsidR="009D655E">
        <w:rPr>
          <w:rFonts w:cs="Arial"/>
        </w:rPr>
        <w:t xml:space="preserve"> </w:t>
      </w:r>
      <w:r w:rsidRPr="009D655E">
        <w:rPr>
          <w:rFonts w:cs="Arial"/>
          <w:color w:val="000000"/>
        </w:rPr>
        <w:t>Any words following the terms including, include, in particular or any similar expression shall be construed as illustrative and shall not limit the sense of the words, description, definition, phrase or term preceding those terms.</w:t>
      </w:r>
    </w:p>
    <w:p w14:paraId="14B71133" w14:textId="77777777" w:rsidR="002664E7" w:rsidRPr="004B1663" w:rsidRDefault="002664E7" w:rsidP="002664E7">
      <w:pPr>
        <w:pStyle w:val="Heading1"/>
        <w:rPr>
          <w:rFonts w:cs="Arial"/>
        </w:rPr>
      </w:pPr>
      <w:r w:rsidRPr="004B1663">
        <w:rPr>
          <w:rFonts w:cs="Arial"/>
          <w:b/>
        </w:rPr>
        <w:lastRenderedPageBreak/>
        <w:t>Appointment</w:t>
      </w:r>
      <w:r w:rsidR="005F0CD8">
        <w:rPr>
          <w:rFonts w:cs="Arial"/>
          <w:b/>
        </w:rPr>
        <w:t xml:space="preserve"> </w:t>
      </w:r>
    </w:p>
    <w:p w14:paraId="4E1B9051" w14:textId="43238D88" w:rsidR="00A112A9" w:rsidRPr="00A112A9" w:rsidRDefault="00A112A9" w:rsidP="009D655E">
      <w:pPr>
        <w:pStyle w:val="Heading2"/>
        <w:rPr>
          <w:rFonts w:cs="Arial"/>
        </w:rPr>
      </w:pPr>
      <w:r>
        <w:rPr>
          <w:rFonts w:cs="Arial"/>
          <w:color w:val="000000"/>
        </w:rPr>
        <w:t>Direct Ferries</w:t>
      </w:r>
      <w:r w:rsidR="002664E7" w:rsidRPr="004B1663">
        <w:rPr>
          <w:rFonts w:cs="Arial"/>
          <w:color w:val="000000"/>
        </w:rPr>
        <w:t xml:space="preserve"> appoints the </w:t>
      </w:r>
      <w:r w:rsidR="0030153D">
        <w:rPr>
          <w:rFonts w:cs="Arial"/>
          <w:color w:val="000000"/>
        </w:rPr>
        <w:t>Partner</w:t>
      </w:r>
      <w:r w:rsidR="002664E7" w:rsidRPr="004B1663">
        <w:rPr>
          <w:rFonts w:cs="Arial"/>
          <w:color w:val="000000"/>
        </w:rPr>
        <w:t xml:space="preserve"> as </w:t>
      </w:r>
      <w:r w:rsidR="00D234F8" w:rsidRPr="004B1663">
        <w:rPr>
          <w:rFonts w:cs="Arial"/>
          <w:color w:val="000000"/>
        </w:rPr>
        <w:t>a</w:t>
      </w:r>
      <w:r w:rsidR="002664E7" w:rsidRPr="004B1663">
        <w:rPr>
          <w:rFonts w:cs="Arial"/>
          <w:color w:val="000000"/>
        </w:rPr>
        <w:t xml:space="preserve"> non-exclusive </w:t>
      </w:r>
      <w:r w:rsidR="0030153D">
        <w:rPr>
          <w:rFonts w:cs="Arial"/>
          <w:color w:val="000000"/>
        </w:rPr>
        <w:t>Partner</w:t>
      </w:r>
      <w:r w:rsidR="002664E7" w:rsidRPr="004B1663">
        <w:rPr>
          <w:rFonts w:cs="Arial"/>
          <w:color w:val="000000"/>
        </w:rPr>
        <w:t xml:space="preserve"> to promote and sell the </w:t>
      </w:r>
      <w:bookmarkStart w:id="18" w:name="_9kMH0H6ZWu59978AQBu8GtYoru4J"/>
      <w:r w:rsidR="00D234F8" w:rsidRPr="004B1663">
        <w:rPr>
          <w:rFonts w:cs="Arial"/>
          <w:color w:val="000000"/>
        </w:rPr>
        <w:t>Ferry Ticket</w:t>
      </w:r>
      <w:r w:rsidR="00B26D37" w:rsidRPr="004B1663">
        <w:rPr>
          <w:rFonts w:cs="Arial"/>
          <w:color w:val="000000"/>
        </w:rPr>
        <w:t>s</w:t>
      </w:r>
      <w:bookmarkEnd w:id="18"/>
      <w:r w:rsidR="002664E7" w:rsidRPr="004B1663">
        <w:rPr>
          <w:rFonts w:cs="Arial"/>
          <w:color w:val="000000"/>
        </w:rPr>
        <w:t xml:space="preserve"> in the Territory</w:t>
      </w:r>
      <w:r w:rsidR="00172EA1">
        <w:rPr>
          <w:rFonts w:cs="Arial"/>
          <w:color w:val="000000"/>
        </w:rPr>
        <w:t xml:space="preserve"> on its websites</w:t>
      </w:r>
      <w:r w:rsidR="002664E7" w:rsidRPr="004B1663">
        <w:rPr>
          <w:rFonts w:cs="Arial"/>
          <w:color w:val="000000"/>
        </w:rPr>
        <w:t xml:space="preserve">. </w:t>
      </w:r>
    </w:p>
    <w:p w14:paraId="127C5583" w14:textId="77777777" w:rsidR="00A112A9" w:rsidRDefault="002664E7" w:rsidP="009D655E">
      <w:pPr>
        <w:pStyle w:val="Heading2"/>
        <w:rPr>
          <w:rFonts w:cs="Arial"/>
        </w:rPr>
      </w:pPr>
      <w:r w:rsidRPr="004B1663">
        <w:rPr>
          <w:rFonts w:cs="Arial"/>
          <w:color w:val="000000"/>
        </w:rPr>
        <w:t xml:space="preserve">The </w:t>
      </w:r>
      <w:r w:rsidR="0030153D">
        <w:rPr>
          <w:rFonts w:cs="Arial"/>
          <w:color w:val="000000"/>
        </w:rPr>
        <w:t>Partner</w:t>
      </w:r>
      <w:r w:rsidRPr="004B1663">
        <w:rPr>
          <w:rFonts w:cs="Arial"/>
          <w:color w:val="000000"/>
        </w:rPr>
        <w:t xml:space="preserve"> </w:t>
      </w:r>
      <w:r w:rsidR="0039793A" w:rsidRPr="004B1663">
        <w:rPr>
          <w:rFonts w:cs="Arial"/>
          <w:color w:val="000000"/>
        </w:rPr>
        <w:t>shall</w:t>
      </w:r>
      <w:r w:rsidRPr="004B1663">
        <w:rPr>
          <w:rFonts w:cs="Arial"/>
          <w:color w:val="000000"/>
        </w:rPr>
        <w:t xml:space="preserve"> </w:t>
      </w:r>
      <w:r w:rsidR="007C1FDF">
        <w:rPr>
          <w:rFonts w:cs="Arial"/>
          <w:color w:val="000000"/>
        </w:rPr>
        <w:t>sell the</w:t>
      </w:r>
      <w:r w:rsidR="00D67345">
        <w:rPr>
          <w:rFonts w:cs="Arial"/>
          <w:color w:val="000000"/>
        </w:rPr>
        <w:t xml:space="preserve"> </w:t>
      </w:r>
      <w:bookmarkStart w:id="19" w:name="_9kMH1I6ZWu59978AQBu8GtYoru4J"/>
      <w:r w:rsidR="00D234F8" w:rsidRPr="004B1663">
        <w:rPr>
          <w:rFonts w:cs="Arial"/>
          <w:color w:val="000000"/>
        </w:rPr>
        <w:t>Ferry Ticket</w:t>
      </w:r>
      <w:r w:rsidR="00B26D37" w:rsidRPr="004B1663">
        <w:rPr>
          <w:rFonts w:cs="Arial"/>
          <w:color w:val="000000"/>
        </w:rPr>
        <w:t>s</w:t>
      </w:r>
      <w:bookmarkEnd w:id="19"/>
      <w:r w:rsidRPr="004B1663">
        <w:rPr>
          <w:rFonts w:cs="Arial"/>
          <w:color w:val="000000"/>
        </w:rPr>
        <w:t xml:space="preserve"> on </w:t>
      </w:r>
      <w:r w:rsidR="001C6403">
        <w:rPr>
          <w:rFonts w:cs="Arial"/>
          <w:color w:val="000000"/>
        </w:rPr>
        <w:t xml:space="preserve">the </w:t>
      </w:r>
      <w:r w:rsidR="006303CA">
        <w:rPr>
          <w:rFonts w:cs="Arial"/>
          <w:color w:val="000000"/>
        </w:rPr>
        <w:t>Partner</w:t>
      </w:r>
      <w:r w:rsidR="000D401F">
        <w:rPr>
          <w:rFonts w:cs="Arial"/>
          <w:color w:val="000000"/>
        </w:rPr>
        <w:t xml:space="preserve"> Terms</w:t>
      </w:r>
      <w:r w:rsidRPr="004B1663">
        <w:rPr>
          <w:rFonts w:cs="Arial"/>
          <w:color w:val="000000"/>
        </w:rPr>
        <w:t>.</w:t>
      </w:r>
      <w:r w:rsidR="009D655E">
        <w:rPr>
          <w:rFonts w:cs="Arial"/>
        </w:rPr>
        <w:t xml:space="preserve"> </w:t>
      </w:r>
    </w:p>
    <w:p w14:paraId="46E92D26" w14:textId="77777777" w:rsidR="002664E7" w:rsidRPr="000D401F" w:rsidRDefault="002664E7" w:rsidP="009D655E">
      <w:pPr>
        <w:pStyle w:val="Heading2"/>
        <w:rPr>
          <w:rFonts w:cs="Arial"/>
        </w:rPr>
      </w:pPr>
      <w:r w:rsidRPr="009D655E">
        <w:rPr>
          <w:rFonts w:cs="Arial"/>
          <w:color w:val="000000"/>
        </w:rPr>
        <w:t xml:space="preserve">The </w:t>
      </w:r>
      <w:r w:rsidR="0030153D">
        <w:rPr>
          <w:rFonts w:cs="Arial"/>
          <w:color w:val="000000"/>
        </w:rPr>
        <w:t>Partner</w:t>
      </w:r>
      <w:r w:rsidRPr="009D655E">
        <w:rPr>
          <w:rFonts w:cs="Arial"/>
          <w:color w:val="000000"/>
        </w:rPr>
        <w:t xml:space="preserve"> shall not</w:t>
      </w:r>
      <w:r w:rsidR="0039793A" w:rsidRPr="009D655E">
        <w:rPr>
          <w:rFonts w:cs="Arial"/>
          <w:color w:val="000000"/>
        </w:rPr>
        <w:t xml:space="preserve"> </w:t>
      </w:r>
      <w:r w:rsidRPr="009D655E">
        <w:rPr>
          <w:rFonts w:cs="Arial"/>
          <w:color w:val="000000"/>
        </w:rPr>
        <w:t xml:space="preserve">actively market the </w:t>
      </w:r>
      <w:bookmarkStart w:id="20" w:name="_9kMH2J6ZWu59978AQBu8GtYoru4J"/>
      <w:r w:rsidR="00D234F8" w:rsidRPr="009D655E">
        <w:rPr>
          <w:rFonts w:cs="Arial"/>
          <w:color w:val="000000"/>
        </w:rPr>
        <w:t>Ferry Ticket</w:t>
      </w:r>
      <w:r w:rsidR="00B26D37" w:rsidRPr="009D655E">
        <w:rPr>
          <w:rFonts w:cs="Arial"/>
          <w:color w:val="000000"/>
        </w:rPr>
        <w:t>s</w:t>
      </w:r>
      <w:bookmarkEnd w:id="20"/>
      <w:r w:rsidRPr="009D655E">
        <w:rPr>
          <w:rFonts w:cs="Arial"/>
          <w:color w:val="000000"/>
        </w:rPr>
        <w:t xml:space="preserve"> nor solicit any orders for the </w:t>
      </w:r>
      <w:bookmarkStart w:id="21" w:name="_9kMH3K6ZWu59978AQBu8GtYoru4J"/>
      <w:r w:rsidR="00D234F8" w:rsidRPr="009D655E">
        <w:rPr>
          <w:rFonts w:cs="Arial"/>
          <w:color w:val="000000"/>
        </w:rPr>
        <w:t>Ferry Ticket</w:t>
      </w:r>
      <w:r w:rsidR="00B26D37" w:rsidRPr="009D655E">
        <w:rPr>
          <w:rFonts w:cs="Arial"/>
          <w:color w:val="000000"/>
        </w:rPr>
        <w:t>s</w:t>
      </w:r>
      <w:bookmarkEnd w:id="21"/>
      <w:r w:rsidR="0039793A" w:rsidRPr="009D655E">
        <w:rPr>
          <w:rFonts w:cs="Arial"/>
          <w:color w:val="000000"/>
        </w:rPr>
        <w:t xml:space="preserve"> outside of the Territory</w:t>
      </w:r>
      <w:r w:rsidRPr="009D655E">
        <w:rPr>
          <w:rFonts w:cs="Arial"/>
          <w:color w:val="000000"/>
        </w:rPr>
        <w:t>.</w:t>
      </w:r>
    </w:p>
    <w:p w14:paraId="7A75EB3C" w14:textId="77777777" w:rsidR="00251831" w:rsidRPr="00251831" w:rsidRDefault="00251831" w:rsidP="00251831">
      <w:pPr>
        <w:pStyle w:val="Heading1"/>
        <w:rPr>
          <w:rFonts w:cs="Arial"/>
          <w:b/>
        </w:rPr>
      </w:pPr>
      <w:bookmarkStart w:id="22" w:name="_Ref527019665"/>
      <w:r w:rsidRPr="00251831">
        <w:rPr>
          <w:rFonts w:cs="Arial"/>
          <w:b/>
        </w:rPr>
        <w:t xml:space="preserve">Partner Obligations </w:t>
      </w:r>
      <w:bookmarkEnd w:id="22"/>
    </w:p>
    <w:p w14:paraId="18CE543C" w14:textId="77777777" w:rsidR="002664E7" w:rsidRPr="004B1663" w:rsidRDefault="005B400E" w:rsidP="00C47C7E">
      <w:pPr>
        <w:pStyle w:val="Heading2"/>
      </w:pPr>
      <w:r w:rsidRPr="004B1663">
        <w:rPr>
          <w:rFonts w:cs="Arial"/>
        </w:rPr>
        <w:t>T</w:t>
      </w:r>
      <w:r w:rsidR="002664E7" w:rsidRPr="004B1663">
        <w:rPr>
          <w:rFonts w:cs="Arial"/>
        </w:rPr>
        <w:t xml:space="preserve">he </w:t>
      </w:r>
      <w:r w:rsidR="0030153D">
        <w:rPr>
          <w:rFonts w:cs="Arial"/>
        </w:rPr>
        <w:t>Partner</w:t>
      </w:r>
      <w:r w:rsidR="002664E7" w:rsidRPr="004B1663">
        <w:rPr>
          <w:rFonts w:cs="Arial"/>
        </w:rPr>
        <w:t xml:space="preserve"> undertakes and </w:t>
      </w:r>
      <w:r w:rsidR="002664E7" w:rsidRPr="004B1663">
        <w:t>agrees at all times:</w:t>
      </w:r>
    </w:p>
    <w:p w14:paraId="3E8249F4" w14:textId="3DA3BA92" w:rsidR="0029400A" w:rsidRDefault="002664E7" w:rsidP="00C47C7E">
      <w:pPr>
        <w:pStyle w:val="Heading3"/>
        <w:tabs>
          <w:tab w:val="clear" w:pos="4123"/>
          <w:tab w:val="num" w:pos="1560"/>
        </w:tabs>
        <w:ind w:left="1560"/>
      </w:pPr>
      <w:r w:rsidRPr="004B1663">
        <w:t xml:space="preserve">to act </w:t>
      </w:r>
      <w:r w:rsidR="00CD4EA2" w:rsidRPr="004B1663">
        <w:t xml:space="preserve">in good faith, </w:t>
      </w:r>
      <w:r w:rsidR="00D73B5A" w:rsidRPr="004B1663">
        <w:t xml:space="preserve">promote the </w:t>
      </w:r>
      <w:r w:rsidR="0029400A" w:rsidRPr="004B1663">
        <w:t xml:space="preserve">best </w:t>
      </w:r>
      <w:r w:rsidR="00D73B5A" w:rsidRPr="004B1663">
        <w:t>interest</w:t>
      </w:r>
      <w:r w:rsidR="0029400A" w:rsidRPr="004B1663">
        <w:t>s</w:t>
      </w:r>
      <w:r w:rsidR="00CD4EA2" w:rsidRPr="004B1663">
        <w:t xml:space="preserve"> of </w:t>
      </w:r>
      <w:r w:rsidR="00A112A9">
        <w:t>Direct Ferries</w:t>
      </w:r>
      <w:r w:rsidR="00CD4EA2" w:rsidRPr="004B1663">
        <w:t xml:space="preserve"> and</w:t>
      </w:r>
      <w:r w:rsidR="0029400A" w:rsidRPr="004B1663">
        <w:t xml:space="preserve"> comply with all reasonable and lawful instructions of </w:t>
      </w:r>
      <w:r w:rsidR="00A112A9">
        <w:t>Direct Ferries</w:t>
      </w:r>
      <w:r w:rsidR="0029400A" w:rsidRPr="004B1663">
        <w:t xml:space="preserve"> from time to time</w:t>
      </w:r>
      <w:r w:rsidR="00486C12">
        <w:t xml:space="preserve"> (including, if applicable, the </w:t>
      </w:r>
      <w:r w:rsidR="00486C12" w:rsidRPr="00486C12">
        <w:t>Direct Ferries Trade Mark Guidelines)</w:t>
      </w:r>
      <w:r w:rsidR="0029400A" w:rsidRPr="004B1663">
        <w:t>;</w:t>
      </w:r>
    </w:p>
    <w:p w14:paraId="275BEC69" w14:textId="6D99D066" w:rsidR="004C6EF5" w:rsidRPr="004B1663" w:rsidRDefault="004C6EF5" w:rsidP="00C47C7E">
      <w:pPr>
        <w:pStyle w:val="Heading3"/>
        <w:tabs>
          <w:tab w:val="clear" w:pos="4123"/>
          <w:tab w:val="num" w:pos="1560"/>
        </w:tabs>
        <w:ind w:left="1560"/>
      </w:pPr>
      <w:r>
        <w:t xml:space="preserve">incorporate any terms into the Partner Terms regarding the Ferry Tickets as </w:t>
      </w:r>
      <w:r w:rsidR="00E86A2D">
        <w:t>notified</w:t>
      </w:r>
      <w:r>
        <w:t xml:space="preserve"> to the Partner by Direct Ferries from time to time in writing;</w:t>
      </w:r>
    </w:p>
    <w:p w14:paraId="0C8938A9" w14:textId="2B0BDDCE" w:rsidR="002664E7" w:rsidRPr="004B1663" w:rsidRDefault="002664E7" w:rsidP="00C47C7E">
      <w:pPr>
        <w:pStyle w:val="Heading3"/>
        <w:tabs>
          <w:tab w:val="clear" w:pos="4123"/>
          <w:tab w:val="num" w:pos="1560"/>
        </w:tabs>
        <w:ind w:left="1560"/>
      </w:pPr>
      <w:bookmarkStart w:id="23" w:name="_Ref462754801"/>
      <w:r w:rsidRPr="004B1663">
        <w:t xml:space="preserve">not to, without </w:t>
      </w:r>
      <w:r w:rsidR="00A112A9">
        <w:t xml:space="preserve">Direct </w:t>
      </w:r>
      <w:r w:rsidR="00D503C4">
        <w:t>Ferries’</w:t>
      </w:r>
      <w:r w:rsidRPr="004B1663">
        <w:t xml:space="preserve"> prior written consent, make or give any representations, warranties or other promises concerning the </w:t>
      </w:r>
      <w:bookmarkStart w:id="24" w:name="_9kMH4L6ZWu59978AQBu8GtYoru4J"/>
      <w:r w:rsidR="00D234F8" w:rsidRPr="004B1663">
        <w:t>Ferry Ticket</w:t>
      </w:r>
      <w:r w:rsidR="00B26D37" w:rsidRPr="004B1663">
        <w:t>s</w:t>
      </w:r>
      <w:bookmarkEnd w:id="24"/>
      <w:r w:rsidRPr="004B1663">
        <w:t xml:space="preserve"> beyond those contained in the </w:t>
      </w:r>
      <w:r w:rsidR="006303CA">
        <w:t>Partner</w:t>
      </w:r>
      <w:r w:rsidRPr="004B1663">
        <w:t xml:space="preserve"> Terms</w:t>
      </w:r>
      <w:r w:rsidR="0029400A" w:rsidRPr="004B1663">
        <w:t xml:space="preserve"> or incur any liabilities on behalf of </w:t>
      </w:r>
      <w:r w:rsidR="00A112A9">
        <w:t>Direct Ferries</w:t>
      </w:r>
      <w:r w:rsidRPr="004B1663">
        <w:t>;</w:t>
      </w:r>
      <w:bookmarkEnd w:id="23"/>
    </w:p>
    <w:p w14:paraId="074F6DEF" w14:textId="77777777" w:rsidR="002664E7" w:rsidRDefault="002664E7" w:rsidP="00C47C7E">
      <w:pPr>
        <w:pStyle w:val="Heading3"/>
        <w:tabs>
          <w:tab w:val="clear" w:pos="4123"/>
          <w:tab w:val="num" w:pos="1560"/>
        </w:tabs>
        <w:ind w:left="1560"/>
      </w:pPr>
      <w:r w:rsidRPr="004B1663">
        <w:t>to act in accordance with sound commercial principles in its relations with customers and potential customers (including assessing</w:t>
      </w:r>
      <w:r w:rsidR="006C1C1C" w:rsidRPr="004B1663">
        <w:t xml:space="preserve"> </w:t>
      </w:r>
      <w:r w:rsidRPr="004B1663">
        <w:t>their creditworthiness);</w:t>
      </w:r>
      <w:r w:rsidR="00C36378">
        <w:t xml:space="preserve"> </w:t>
      </w:r>
    </w:p>
    <w:p w14:paraId="0D3928B1" w14:textId="55F6F58A" w:rsidR="00114F98" w:rsidRPr="00114F98" w:rsidRDefault="00C36378" w:rsidP="00114F98">
      <w:pPr>
        <w:pStyle w:val="Heading3"/>
        <w:tabs>
          <w:tab w:val="clear" w:pos="4123"/>
          <w:tab w:val="num" w:pos="1560"/>
        </w:tabs>
        <w:ind w:left="1560"/>
      </w:pPr>
      <w:r w:rsidRPr="00084FAB">
        <w:rPr>
          <w:rFonts w:cs="Arial"/>
        </w:rPr>
        <w:t xml:space="preserve">only use the API for the following purpose: </w:t>
      </w:r>
      <w:r w:rsidR="00114F98">
        <w:rPr>
          <w:rFonts w:cs="Arial"/>
        </w:rPr>
        <w:t xml:space="preserve">obtaining and </w:t>
      </w:r>
      <w:r>
        <w:rPr>
          <w:rFonts w:cs="Arial"/>
        </w:rPr>
        <w:t>providing information through</w:t>
      </w:r>
      <w:r w:rsidRPr="00084FAB">
        <w:rPr>
          <w:rFonts w:cs="Arial"/>
        </w:rPr>
        <w:t xml:space="preserve"> an electronic connection that may permit lodgings to communicate </w:t>
      </w:r>
      <w:bookmarkStart w:id="25" w:name="_9kMH5M6ZWu59978AQBu8GtYoru4J"/>
      <w:r w:rsidR="004C6EF5">
        <w:rPr>
          <w:rFonts w:cs="Arial"/>
        </w:rPr>
        <w:t>Ferry Ticket</w:t>
      </w:r>
      <w:bookmarkEnd w:id="25"/>
      <w:r w:rsidR="004C6EF5">
        <w:rPr>
          <w:rFonts w:cs="Arial"/>
        </w:rPr>
        <w:t xml:space="preserve"> </w:t>
      </w:r>
      <w:r w:rsidRPr="00084FAB">
        <w:rPr>
          <w:rFonts w:cs="Arial"/>
        </w:rPr>
        <w:t>rate</w:t>
      </w:r>
      <w:r>
        <w:rPr>
          <w:rFonts w:cs="Arial"/>
        </w:rPr>
        <w:t>s</w:t>
      </w:r>
      <w:r w:rsidRPr="00084FAB">
        <w:rPr>
          <w:rFonts w:cs="Arial"/>
        </w:rPr>
        <w:t>, availabil</w:t>
      </w:r>
      <w:r>
        <w:rPr>
          <w:rFonts w:cs="Arial"/>
        </w:rPr>
        <w:t>ity and related information via the Partner</w:t>
      </w:r>
      <w:r w:rsidR="00592094">
        <w:rPr>
          <w:rFonts w:cs="Arial"/>
        </w:rPr>
        <w:t>’</w:t>
      </w:r>
      <w:r>
        <w:rPr>
          <w:rFonts w:cs="Arial"/>
        </w:rPr>
        <w:t>s</w:t>
      </w:r>
      <w:r w:rsidRPr="00084FAB">
        <w:rPr>
          <w:rFonts w:cs="Arial"/>
        </w:rPr>
        <w:t xml:space="preserve"> interfaces and electronically </w:t>
      </w:r>
      <w:r>
        <w:rPr>
          <w:rFonts w:cs="Arial"/>
        </w:rPr>
        <w:t>place</w:t>
      </w:r>
      <w:r w:rsidRPr="00084FAB">
        <w:rPr>
          <w:rFonts w:cs="Arial"/>
        </w:rPr>
        <w:t xml:space="preserve"> bookings</w:t>
      </w:r>
      <w:r w:rsidR="00114F98">
        <w:rPr>
          <w:rFonts w:cs="Arial"/>
        </w:rPr>
        <w:t xml:space="preserve">; </w:t>
      </w:r>
    </w:p>
    <w:p w14:paraId="64DAD0FC" w14:textId="0BF5585C" w:rsidR="00114F98" w:rsidRPr="00114F98" w:rsidRDefault="00114F98" w:rsidP="00114F98">
      <w:pPr>
        <w:pStyle w:val="Heading3"/>
        <w:tabs>
          <w:tab w:val="clear" w:pos="4123"/>
          <w:tab w:val="num" w:pos="1560"/>
        </w:tabs>
        <w:ind w:left="1560"/>
      </w:pPr>
      <w:r>
        <w:rPr>
          <w:rFonts w:cs="Arial"/>
        </w:rPr>
        <w:t xml:space="preserve">not to </w:t>
      </w:r>
      <w:r w:rsidRPr="00114F98">
        <w:rPr>
          <w:rFonts w:cs="Arial"/>
        </w:rPr>
        <w:t>take or omit to take any action which may affect Direct Ferries</w:t>
      </w:r>
      <w:r w:rsidR="00592094">
        <w:rPr>
          <w:rFonts w:cs="Arial"/>
        </w:rPr>
        <w:t>’</w:t>
      </w:r>
      <w:r w:rsidRPr="00114F98">
        <w:rPr>
          <w:rFonts w:cs="Arial"/>
        </w:rPr>
        <w:t xml:space="preserve"> relationship with the ferry operators</w:t>
      </w:r>
      <w:r>
        <w:rPr>
          <w:rFonts w:cs="Arial"/>
        </w:rPr>
        <w:t xml:space="preserve">; </w:t>
      </w:r>
    </w:p>
    <w:p w14:paraId="399046B6" w14:textId="77777777" w:rsidR="00114F98" w:rsidRDefault="00114F98" w:rsidP="004C6EF5">
      <w:pPr>
        <w:pStyle w:val="Heading3"/>
        <w:tabs>
          <w:tab w:val="clear" w:pos="4123"/>
          <w:tab w:val="num" w:pos="1560"/>
        </w:tabs>
        <w:ind w:left="1560"/>
        <w:rPr>
          <w:rFonts w:cs="Arial"/>
        </w:rPr>
      </w:pPr>
      <w:r>
        <w:rPr>
          <w:rFonts w:cs="Arial"/>
        </w:rPr>
        <w:t xml:space="preserve">not to </w:t>
      </w:r>
      <w:r w:rsidRPr="0018375A">
        <w:rPr>
          <w:rFonts w:cs="Arial"/>
        </w:rPr>
        <w:t xml:space="preserve">cause or permit to be done anything which may cause Direct Ferries to be excluded from the process of </w:t>
      </w:r>
      <w:r>
        <w:rPr>
          <w:rFonts w:cs="Arial"/>
        </w:rPr>
        <w:t>booking with any ferry operator;</w:t>
      </w:r>
      <w:r w:rsidR="00112F76">
        <w:rPr>
          <w:rFonts w:cs="Arial"/>
        </w:rPr>
        <w:t xml:space="preserve"> </w:t>
      </w:r>
    </w:p>
    <w:p w14:paraId="75722EA7" w14:textId="76B4684B" w:rsidR="009B23D7" w:rsidRPr="00172EA1" w:rsidRDefault="009B23D7" w:rsidP="009B23D7">
      <w:pPr>
        <w:pStyle w:val="Heading3"/>
        <w:tabs>
          <w:tab w:val="clear" w:pos="4123"/>
          <w:tab w:val="num" w:pos="1560"/>
        </w:tabs>
        <w:ind w:left="1560"/>
        <w:rPr>
          <w:rFonts w:cs="Arial"/>
        </w:rPr>
      </w:pPr>
      <w:r w:rsidRPr="00172EA1">
        <w:rPr>
          <w:rFonts w:cs="Arial"/>
        </w:rPr>
        <w:t>not to enter into a direct contractual relationship with any ferry operator</w:t>
      </w:r>
      <w:r w:rsidR="00BC6B1B">
        <w:rPr>
          <w:rFonts w:cs="Arial"/>
        </w:rPr>
        <w:t xml:space="preserve"> </w:t>
      </w:r>
      <w:r w:rsidRPr="00172EA1">
        <w:rPr>
          <w:rFonts w:cs="Arial"/>
        </w:rPr>
        <w:t xml:space="preserve">that Direct Ferries already acts </w:t>
      </w:r>
      <w:r w:rsidR="00172EA1">
        <w:rPr>
          <w:rFonts w:cs="Arial"/>
        </w:rPr>
        <w:t xml:space="preserve">with </w:t>
      </w:r>
      <w:r w:rsidRPr="00172EA1">
        <w:rPr>
          <w:rFonts w:cs="Arial"/>
        </w:rPr>
        <w:t>for</w:t>
      </w:r>
      <w:r w:rsidR="00172EA1">
        <w:rPr>
          <w:rFonts w:cs="Arial"/>
        </w:rPr>
        <w:t xml:space="preserve"> </w:t>
      </w:r>
      <w:r w:rsidR="00201530">
        <w:rPr>
          <w:rFonts w:cs="Arial"/>
        </w:rPr>
        <w:t xml:space="preserve">the sale of </w:t>
      </w:r>
      <w:bookmarkStart w:id="26" w:name="_9kMH6N6ZWu59978AQBu8GtYoru4J"/>
      <w:r w:rsidR="00201530">
        <w:rPr>
          <w:rFonts w:cs="Arial"/>
        </w:rPr>
        <w:t>F</w:t>
      </w:r>
      <w:r w:rsidRPr="00172EA1">
        <w:rPr>
          <w:rFonts w:cs="Arial"/>
        </w:rPr>
        <w:t xml:space="preserve">erry </w:t>
      </w:r>
      <w:r w:rsidR="00201530">
        <w:rPr>
          <w:rFonts w:cs="Arial"/>
        </w:rPr>
        <w:t>T</w:t>
      </w:r>
      <w:r w:rsidRPr="00172EA1">
        <w:rPr>
          <w:rFonts w:cs="Arial"/>
        </w:rPr>
        <w:t>ickets</w:t>
      </w:r>
      <w:bookmarkEnd w:id="26"/>
      <w:r w:rsidRPr="00172EA1">
        <w:rPr>
          <w:rFonts w:cs="Arial"/>
        </w:rPr>
        <w:t xml:space="preserve"> during the Term</w:t>
      </w:r>
      <w:r w:rsidR="00BC6B1B">
        <w:rPr>
          <w:rFonts w:cs="Arial"/>
        </w:rPr>
        <w:t>.</w:t>
      </w:r>
      <w:r w:rsidR="00C94F7E">
        <w:rPr>
          <w:rFonts w:cs="Arial"/>
        </w:rPr>
        <w:t xml:space="preserve"> </w:t>
      </w:r>
    </w:p>
    <w:p w14:paraId="3874AEC9" w14:textId="2076E84D" w:rsidR="009B23D7" w:rsidRPr="00172EA1" w:rsidRDefault="009B23D7" w:rsidP="009B23D7">
      <w:pPr>
        <w:pStyle w:val="Heading3"/>
        <w:tabs>
          <w:tab w:val="clear" w:pos="4123"/>
          <w:tab w:val="num" w:pos="1560"/>
        </w:tabs>
        <w:ind w:left="1560"/>
        <w:rPr>
          <w:rFonts w:cs="Arial"/>
        </w:rPr>
      </w:pPr>
      <w:r w:rsidRPr="00172EA1">
        <w:rPr>
          <w:rFonts w:cs="Arial"/>
        </w:rPr>
        <w:t xml:space="preserve">the Partner acknowledges and agrees that it will work exclusively with </w:t>
      </w:r>
      <w:r w:rsidR="00172EA1" w:rsidRPr="00172EA1">
        <w:rPr>
          <w:rFonts w:cs="Arial"/>
        </w:rPr>
        <w:t>Direct Ferries</w:t>
      </w:r>
      <w:r w:rsidRPr="00172EA1">
        <w:rPr>
          <w:rFonts w:cs="Arial"/>
          <w:color w:val="FF0000"/>
        </w:rPr>
        <w:t xml:space="preserve"> </w:t>
      </w:r>
      <w:r w:rsidRPr="00172EA1">
        <w:rPr>
          <w:rFonts w:cs="Arial"/>
        </w:rPr>
        <w:t xml:space="preserve">and no other price comparison website for the sale of </w:t>
      </w:r>
      <w:bookmarkStart w:id="27" w:name="_9kMH7O6ZWu59978AQBu8GtYoru4J"/>
      <w:r w:rsidR="00201530">
        <w:rPr>
          <w:rFonts w:cs="Arial"/>
        </w:rPr>
        <w:t>F</w:t>
      </w:r>
      <w:r w:rsidRPr="00172EA1">
        <w:rPr>
          <w:rFonts w:cs="Arial"/>
        </w:rPr>
        <w:t xml:space="preserve">erry </w:t>
      </w:r>
      <w:r w:rsidR="00201530">
        <w:rPr>
          <w:rFonts w:cs="Arial"/>
        </w:rPr>
        <w:t>T</w:t>
      </w:r>
      <w:r w:rsidRPr="00172EA1">
        <w:rPr>
          <w:rFonts w:cs="Arial"/>
        </w:rPr>
        <w:t>ickets</w:t>
      </w:r>
      <w:bookmarkEnd w:id="27"/>
      <w:r w:rsidR="00172EA1">
        <w:rPr>
          <w:rFonts w:cs="Arial"/>
        </w:rPr>
        <w:t>;</w:t>
      </w:r>
    </w:p>
    <w:p w14:paraId="5E5F15A6" w14:textId="3846E5C4" w:rsidR="003C3D94" w:rsidRDefault="003C3D94" w:rsidP="003C3D94">
      <w:pPr>
        <w:pStyle w:val="Heading3"/>
        <w:tabs>
          <w:tab w:val="clear" w:pos="4123"/>
          <w:tab w:val="num" w:pos="1560"/>
        </w:tabs>
        <w:ind w:left="1560"/>
        <w:rPr>
          <w:rFonts w:cs="Arial"/>
        </w:rPr>
      </w:pPr>
      <w:r>
        <w:rPr>
          <w:rFonts w:cs="Arial"/>
        </w:rPr>
        <w:t>comply with all terms and conditions</w:t>
      </w:r>
      <w:r w:rsidR="00820C56">
        <w:rPr>
          <w:rFonts w:cs="Arial"/>
        </w:rPr>
        <w:t xml:space="preserve"> and specifications</w:t>
      </w:r>
      <w:r>
        <w:rPr>
          <w:rFonts w:cs="Arial"/>
        </w:rPr>
        <w:t xml:space="preserve"> regarding the use of the API as provided to it from time to time by Direct Ferries;</w:t>
      </w:r>
    </w:p>
    <w:p w14:paraId="00CE5B26" w14:textId="77777777" w:rsidR="00E03267" w:rsidRDefault="007857A2" w:rsidP="004C6EF5">
      <w:pPr>
        <w:pStyle w:val="Heading3"/>
        <w:tabs>
          <w:tab w:val="clear" w:pos="4123"/>
          <w:tab w:val="num" w:pos="1560"/>
        </w:tabs>
        <w:ind w:left="1560"/>
        <w:rPr>
          <w:rFonts w:cs="Arial"/>
        </w:rPr>
      </w:pPr>
      <w:r>
        <w:rPr>
          <w:rFonts w:cs="Arial"/>
        </w:rPr>
        <w:t xml:space="preserve">ensure that its systems are compatible with the API; </w:t>
      </w:r>
    </w:p>
    <w:p w14:paraId="078B6C1E" w14:textId="77777777" w:rsidR="00E03267" w:rsidRDefault="00E03267" w:rsidP="004C6EF5">
      <w:pPr>
        <w:pStyle w:val="Heading3"/>
        <w:tabs>
          <w:tab w:val="clear" w:pos="4123"/>
          <w:tab w:val="num" w:pos="1560"/>
        </w:tabs>
        <w:ind w:left="1560"/>
        <w:rPr>
          <w:rFonts w:cs="Arial"/>
        </w:rPr>
      </w:pPr>
      <w:r>
        <w:rPr>
          <w:rFonts w:cs="Arial"/>
        </w:rPr>
        <w:lastRenderedPageBreak/>
        <w:t xml:space="preserve">ensure that its use of the API complies with applicable laws; </w:t>
      </w:r>
    </w:p>
    <w:p w14:paraId="0ABF6DEE" w14:textId="1BBBF8EF" w:rsidR="004C6EF5" w:rsidRDefault="00E03267" w:rsidP="004C6EF5">
      <w:pPr>
        <w:pStyle w:val="Heading3"/>
        <w:tabs>
          <w:tab w:val="clear" w:pos="4123"/>
          <w:tab w:val="num" w:pos="1560"/>
        </w:tabs>
        <w:ind w:left="1560"/>
        <w:rPr>
          <w:rFonts w:cs="Arial"/>
        </w:rPr>
      </w:pPr>
      <w:r>
        <w:rPr>
          <w:rFonts w:cs="Arial"/>
        </w:rPr>
        <w:t>comply with applicable laws</w:t>
      </w:r>
      <w:r w:rsidR="00172EA1">
        <w:rPr>
          <w:rFonts w:cs="Arial"/>
        </w:rPr>
        <w:t xml:space="preserve"> (including for the avoidance of doubt, consumer laws);</w:t>
      </w:r>
      <w:r w:rsidR="00486C12">
        <w:rPr>
          <w:rFonts w:cs="Arial"/>
        </w:rPr>
        <w:t xml:space="preserve"> and</w:t>
      </w:r>
    </w:p>
    <w:p w14:paraId="6CE8F6D2" w14:textId="6D0A626C" w:rsidR="0030153D" w:rsidRDefault="005B400E" w:rsidP="004C6EF5">
      <w:pPr>
        <w:pStyle w:val="Heading3"/>
        <w:tabs>
          <w:tab w:val="clear" w:pos="4123"/>
          <w:tab w:val="num" w:pos="1560"/>
        </w:tabs>
        <w:ind w:left="1560"/>
        <w:rPr>
          <w:rFonts w:cs="Arial"/>
        </w:rPr>
      </w:pPr>
      <w:r w:rsidRPr="004C6EF5">
        <w:rPr>
          <w:rFonts w:cs="Arial"/>
        </w:rPr>
        <w:t xml:space="preserve">not at any time, including after expiry or termination of this Agreement, buy the </w:t>
      </w:r>
      <w:bookmarkStart w:id="28" w:name="_9kMH8P6ZWu59978AQBu8GtYoru4J"/>
      <w:r w:rsidR="00D234F8" w:rsidRPr="004C6EF5">
        <w:rPr>
          <w:rFonts w:cs="Arial"/>
        </w:rPr>
        <w:t>Ferry Ticket</w:t>
      </w:r>
      <w:r w:rsidR="00172EA1">
        <w:rPr>
          <w:rFonts w:cs="Arial"/>
        </w:rPr>
        <w:t>s</w:t>
      </w:r>
      <w:bookmarkEnd w:id="28"/>
      <w:r w:rsidR="00172EA1">
        <w:rPr>
          <w:rFonts w:cs="Arial"/>
        </w:rPr>
        <w:t xml:space="preserve"> for resale</w:t>
      </w:r>
      <w:r w:rsidR="00486C12">
        <w:rPr>
          <w:rFonts w:cs="Arial"/>
        </w:rPr>
        <w:t>.</w:t>
      </w:r>
    </w:p>
    <w:p w14:paraId="4051D70E" w14:textId="1E343A1C" w:rsidR="00E03267" w:rsidRPr="00E03267" w:rsidRDefault="00E03267" w:rsidP="00E03267">
      <w:pPr>
        <w:pStyle w:val="Heading2"/>
        <w:rPr>
          <w:rFonts w:cs="Arial"/>
        </w:rPr>
      </w:pPr>
      <w:r w:rsidRPr="00E03267">
        <w:rPr>
          <w:rFonts w:cs="Arial"/>
        </w:rPr>
        <w:t>The Partner is solely responsible for any and all costs and expenses that may be incurred in building the connection</w:t>
      </w:r>
      <w:r w:rsidR="00F71462">
        <w:rPr>
          <w:rFonts w:cs="Arial"/>
        </w:rPr>
        <w:t>, maintaining</w:t>
      </w:r>
      <w:r w:rsidRPr="00E03267">
        <w:rPr>
          <w:rFonts w:cs="Arial"/>
        </w:rPr>
        <w:t xml:space="preserve"> and/or using the API.</w:t>
      </w:r>
    </w:p>
    <w:p w14:paraId="1EB40097" w14:textId="77777777" w:rsidR="00114F98" w:rsidRDefault="00114F98" w:rsidP="00114F98">
      <w:pPr>
        <w:pStyle w:val="Heading1"/>
        <w:rPr>
          <w:rFonts w:cs="Arial"/>
          <w:b/>
        </w:rPr>
      </w:pPr>
      <w:r>
        <w:rPr>
          <w:rFonts w:cs="Arial"/>
          <w:b/>
        </w:rPr>
        <w:t xml:space="preserve">Marketing Ferry Tickets </w:t>
      </w:r>
    </w:p>
    <w:p w14:paraId="7A8765C9" w14:textId="77777777" w:rsidR="0018375A" w:rsidRPr="00114F98" w:rsidRDefault="0018375A" w:rsidP="00114F98">
      <w:pPr>
        <w:pStyle w:val="Heading2"/>
        <w:rPr>
          <w:rFonts w:cs="Arial"/>
          <w:color w:val="000000"/>
        </w:rPr>
      </w:pPr>
      <w:r w:rsidRPr="00114F98">
        <w:rPr>
          <w:rFonts w:cs="Arial"/>
          <w:color w:val="000000"/>
        </w:rPr>
        <w:t>The Partner agrees that any promotion or marketing of the Partner Site or the ferry operator that the Partner may undertake or conduct, shall comply with the following provisions:</w:t>
      </w:r>
    </w:p>
    <w:p w14:paraId="3758D46B" w14:textId="78BCDFD0" w:rsidR="0018375A" w:rsidRPr="00114F98" w:rsidRDefault="0018375A" w:rsidP="00114F98">
      <w:pPr>
        <w:pStyle w:val="Heading3"/>
        <w:tabs>
          <w:tab w:val="clear" w:pos="4123"/>
          <w:tab w:val="num" w:pos="1560"/>
        </w:tabs>
        <w:ind w:left="1560"/>
      </w:pPr>
      <w:r w:rsidRPr="00114F98">
        <w:t>if Direct Ferries becomes aware of behaviour by the Partner that breaches Direct Ferries</w:t>
      </w:r>
      <w:r w:rsidR="00592094">
        <w:t>’</w:t>
      </w:r>
      <w:r w:rsidRPr="00114F98">
        <w:t xml:space="preserve"> or a ferry operator</w:t>
      </w:r>
      <w:r w:rsidR="00592094">
        <w:t>’</w:t>
      </w:r>
      <w:r w:rsidRPr="00114F98">
        <w:t xml:space="preserve">s Intellectual Property Rights, then Direct Ferries will notify the Partner and the Partner will immediately remedy its breach; </w:t>
      </w:r>
    </w:p>
    <w:p w14:paraId="65D9E536" w14:textId="77777777" w:rsidR="0018375A" w:rsidRPr="00114F98" w:rsidRDefault="0018375A" w:rsidP="00114F98">
      <w:pPr>
        <w:pStyle w:val="Heading3"/>
        <w:tabs>
          <w:tab w:val="clear" w:pos="4123"/>
          <w:tab w:val="num" w:pos="1560"/>
        </w:tabs>
        <w:ind w:left="1560"/>
      </w:pPr>
      <w:r w:rsidRPr="00114F98">
        <w:t>the Partner shall not bid for, purchase or use the name of Direct Ferries (or any Direct Ferries Terms) to display sponsored advertising to internet users using any search engine;</w:t>
      </w:r>
    </w:p>
    <w:p w14:paraId="733B285F" w14:textId="15DA3355" w:rsidR="0018375A" w:rsidRPr="00114F98" w:rsidRDefault="0018375A" w:rsidP="00114F98">
      <w:pPr>
        <w:pStyle w:val="Heading3"/>
        <w:tabs>
          <w:tab w:val="clear" w:pos="4123"/>
          <w:tab w:val="num" w:pos="1560"/>
        </w:tabs>
        <w:ind w:left="1560"/>
      </w:pPr>
      <w:r w:rsidRPr="00114F98">
        <w:t xml:space="preserve">the Partner shall not bid for, purchase or use the name of any ferry operator to display sponsored advertising to internet users using any search engine. As an example, </w:t>
      </w:r>
      <w:r w:rsidR="00592094">
        <w:t>“</w:t>
      </w:r>
      <w:r w:rsidRPr="00114F98">
        <w:t>Brittany Ferries</w:t>
      </w:r>
      <w:r w:rsidR="00592094">
        <w:t>”</w:t>
      </w:r>
      <w:r w:rsidRPr="00114F98">
        <w:t xml:space="preserve"> and </w:t>
      </w:r>
      <w:r w:rsidR="00592094">
        <w:t>“</w:t>
      </w:r>
      <w:r w:rsidRPr="00114F98">
        <w:t>Tranmediterranea</w:t>
      </w:r>
      <w:r w:rsidR="00592094">
        <w:t>”</w:t>
      </w:r>
      <w:r w:rsidRPr="00114F98">
        <w:t xml:space="preserve">, should not be used by the Partner; </w:t>
      </w:r>
    </w:p>
    <w:p w14:paraId="3F88C9F6" w14:textId="7611459F" w:rsidR="0018375A" w:rsidRPr="00114F98" w:rsidRDefault="0018375A" w:rsidP="00114F98">
      <w:pPr>
        <w:pStyle w:val="Heading3"/>
        <w:tabs>
          <w:tab w:val="clear" w:pos="4123"/>
          <w:tab w:val="num" w:pos="1560"/>
        </w:tabs>
        <w:ind w:left="1560"/>
      </w:pPr>
      <w:r w:rsidRPr="00114F98">
        <w:t>the Partner shall not bid on, purchase, obtain, use or include in any text of any advertisement and/or in any ad copy, titles or descriptions or for use in text links, banner ads, pop-up ads or any other type of ad that could be associated with a keyword campaign, any term or phrase match keywords which include or are confusingly similar (including variations (including language variations), misspellings and singular/plural forms) to the term(s) including but not limited to:  ferry, ferries, ferri, bateux, bateau, boats, crossings, fahren, fahre, traghetti, traghetto traverse, traversees, traversée fähre, traverses, fähren</w:t>
      </w:r>
      <w:r w:rsidR="00DB18AE">
        <w:t xml:space="preserve"> (please find the complete list as Appendix)</w:t>
      </w:r>
      <w:r w:rsidRPr="00114F98">
        <w:t>;</w:t>
      </w:r>
    </w:p>
    <w:p w14:paraId="7DB8A92C" w14:textId="0803FC2E" w:rsidR="0018375A" w:rsidRPr="00114F98" w:rsidRDefault="0018375A" w:rsidP="00114F98">
      <w:pPr>
        <w:pStyle w:val="Heading3"/>
        <w:tabs>
          <w:tab w:val="clear" w:pos="4123"/>
          <w:tab w:val="num" w:pos="1560"/>
        </w:tabs>
        <w:ind w:left="1560"/>
      </w:pPr>
      <w:r w:rsidRPr="00114F98">
        <w:t>the Partner shall comply immediately with any reasona</w:t>
      </w:r>
      <w:r w:rsidR="00592094">
        <w:t>ble request from Direct Ferries</w:t>
      </w:r>
      <w:r w:rsidRPr="00114F98">
        <w:t xml:space="preserve"> to cease using any term in any paid search or SEO;</w:t>
      </w:r>
    </w:p>
    <w:p w14:paraId="303EEFC7" w14:textId="77777777" w:rsidR="0018375A" w:rsidRPr="00114F98" w:rsidRDefault="0018375A" w:rsidP="00114F98">
      <w:pPr>
        <w:pStyle w:val="Heading3"/>
        <w:tabs>
          <w:tab w:val="clear" w:pos="4123"/>
          <w:tab w:val="num" w:pos="1560"/>
        </w:tabs>
        <w:ind w:left="1560"/>
      </w:pPr>
      <w:r w:rsidRPr="00114F98">
        <w:t xml:space="preserve">the Partner may not use any term which is the same as or confusingly similar to Direct Ferries  (or the Direct Ferries Terms) or any ferry operator; </w:t>
      </w:r>
    </w:p>
    <w:p w14:paraId="79816341" w14:textId="77777777" w:rsidR="0018375A" w:rsidRPr="00114F98" w:rsidRDefault="0018375A" w:rsidP="00114F98">
      <w:pPr>
        <w:pStyle w:val="Heading3"/>
        <w:tabs>
          <w:tab w:val="clear" w:pos="4123"/>
          <w:tab w:val="num" w:pos="1560"/>
        </w:tabs>
        <w:ind w:left="1560"/>
      </w:pPr>
      <w:r w:rsidRPr="00114F98">
        <w:t xml:space="preserve">the Partner is not permitted to conduct Search Engine-based retargeted advertisement using Direct Ferries Terms or ferry operator names; </w:t>
      </w:r>
    </w:p>
    <w:p w14:paraId="73C9BD21" w14:textId="77777777" w:rsidR="0018375A" w:rsidRPr="00114F98" w:rsidRDefault="0018375A" w:rsidP="00114F98">
      <w:pPr>
        <w:pStyle w:val="Heading3"/>
        <w:tabs>
          <w:tab w:val="clear" w:pos="4123"/>
          <w:tab w:val="num" w:pos="1560"/>
        </w:tabs>
        <w:ind w:left="1560"/>
      </w:pPr>
      <w:r w:rsidRPr="00114F98">
        <w:t xml:space="preserve">the Partner shall not advertise </w:t>
      </w:r>
      <w:bookmarkStart w:id="29" w:name="_9kMI0G6ZWu59978AQBu8GtYoru4J"/>
      <w:r w:rsidRPr="00114F98">
        <w:t>Ferry Tickets</w:t>
      </w:r>
      <w:bookmarkEnd w:id="29"/>
      <w:r w:rsidRPr="00114F98">
        <w:t xml:space="preserve"> or Direct Ferries or a ferry operator through travel search sites or price comparison sites; </w:t>
      </w:r>
    </w:p>
    <w:p w14:paraId="1D699965" w14:textId="4AB92774" w:rsidR="0018375A" w:rsidRPr="00114F98" w:rsidRDefault="0018375A" w:rsidP="00114F98">
      <w:pPr>
        <w:pStyle w:val="Heading3"/>
        <w:tabs>
          <w:tab w:val="clear" w:pos="4123"/>
          <w:tab w:val="num" w:pos="1560"/>
        </w:tabs>
        <w:ind w:left="1560"/>
      </w:pPr>
      <w:r w:rsidRPr="00114F98">
        <w:t>the Partner will notify Direct Ferries where it becomes aware of any third party purchasing Direct Ferries or Direct Ferries Terms on any internet search engine; and</w:t>
      </w:r>
    </w:p>
    <w:p w14:paraId="772E7BA6" w14:textId="637171B2" w:rsidR="0018375A" w:rsidRPr="00114F98" w:rsidRDefault="0018375A" w:rsidP="00114F98">
      <w:pPr>
        <w:pStyle w:val="Heading3"/>
        <w:tabs>
          <w:tab w:val="clear" w:pos="4123"/>
          <w:tab w:val="num" w:pos="1560"/>
        </w:tabs>
        <w:ind w:left="1560"/>
      </w:pPr>
      <w:r w:rsidRPr="00114F98">
        <w:lastRenderedPageBreak/>
        <w:t>the Partner shall not present any content appearing on the Partner Site, or use techniques, to artificially infl</w:t>
      </w:r>
      <w:r w:rsidR="00592094">
        <w:t>uence search engine rankings or</w:t>
      </w:r>
      <w:r w:rsidRPr="00114F98">
        <w:t xml:space="preserve"> give the Partner Site a higher ranking or display than</w:t>
      </w:r>
      <w:r w:rsidR="00592094">
        <w:t xml:space="preserve"> it would otherwise have, or be</w:t>
      </w:r>
      <w:r w:rsidRPr="00114F98">
        <w:t xml:space="preserve"> displayed or ranked higher than it otherwise should be, if such actions or omissions (as appropriate) and/or techniques (including, but not limited to, using automatically generated content, participating in link schemes, cloaking, sneaky redirects, hidden text or links, doorway pages, scraped content and abusing rich text snippets) had not been used.</w:t>
      </w:r>
    </w:p>
    <w:p w14:paraId="4D4A85D7" w14:textId="4AF8DE28" w:rsidR="0018375A" w:rsidRPr="00114F98" w:rsidRDefault="0018375A" w:rsidP="00114F98">
      <w:pPr>
        <w:pStyle w:val="Heading2"/>
        <w:rPr>
          <w:rFonts w:cs="Arial"/>
          <w:color w:val="000000"/>
        </w:rPr>
      </w:pPr>
      <w:r w:rsidRPr="00114F98">
        <w:rPr>
          <w:rFonts w:cs="Arial"/>
          <w:color w:val="000000"/>
        </w:rPr>
        <w:t>The Partner covenants, undertakes and warrants to promptly adhere to, observe and comply with any and all regulations restricting the use of spamming (and all reasonable requests made by Direct Ferries)</w:t>
      </w:r>
      <w:r w:rsidR="007D6D99" w:rsidRPr="00114F98">
        <w:rPr>
          <w:rFonts w:cs="Arial"/>
          <w:color w:val="000000"/>
        </w:rPr>
        <w:t xml:space="preserve"> </w:t>
      </w:r>
      <w:r w:rsidRPr="00114F98">
        <w:rPr>
          <w:rFonts w:cs="Arial"/>
          <w:color w:val="000000"/>
        </w:rPr>
        <w:t>in this respect in order to avo</w:t>
      </w:r>
      <w:r w:rsidR="00592094">
        <w:rPr>
          <w:rFonts w:cs="Arial"/>
          <w:color w:val="000000"/>
        </w:rPr>
        <w:t>id any breach by Direct Ferries</w:t>
      </w:r>
      <w:r w:rsidRPr="00114F98">
        <w:rPr>
          <w:rFonts w:cs="Arial"/>
          <w:color w:val="000000"/>
        </w:rPr>
        <w:t xml:space="preserve"> or the Partner of such regulations.</w:t>
      </w:r>
    </w:p>
    <w:p w14:paraId="3EFD70BB" w14:textId="77777777" w:rsidR="0018375A" w:rsidRPr="00114F98" w:rsidRDefault="0018375A" w:rsidP="00114F98">
      <w:pPr>
        <w:pStyle w:val="Heading2"/>
        <w:rPr>
          <w:rFonts w:cs="Arial"/>
          <w:color w:val="000000"/>
        </w:rPr>
      </w:pPr>
      <w:r w:rsidRPr="00114F98">
        <w:rPr>
          <w:rFonts w:cs="Arial"/>
          <w:color w:val="000000"/>
        </w:rPr>
        <w:t>Nothing in this Agreement shall prevent, limit, preclude or restrict the Partner from:</w:t>
      </w:r>
    </w:p>
    <w:p w14:paraId="1BDA97CB" w14:textId="77777777" w:rsidR="0018375A" w:rsidRPr="00114F98" w:rsidRDefault="0018375A" w:rsidP="00114F98">
      <w:pPr>
        <w:pStyle w:val="Heading3"/>
        <w:tabs>
          <w:tab w:val="clear" w:pos="4123"/>
          <w:tab w:val="num" w:pos="1560"/>
        </w:tabs>
        <w:ind w:left="1560"/>
      </w:pPr>
      <w:r w:rsidRPr="00114F98">
        <w:t>using any of Direct Ferries Terms in the url, meta tags, title tag, meta data, source code of the Partner Site or for other means essential for the technical integration, use, facilitation or navigation of the Partner Site or other technical reasons, provided that such use is not intended to intentionally unfairly influence organic search results; and</w:t>
      </w:r>
    </w:p>
    <w:p w14:paraId="2BFE02C4" w14:textId="55A0C01D" w:rsidR="0018375A" w:rsidRDefault="00114F98" w:rsidP="00114F98">
      <w:pPr>
        <w:pStyle w:val="Heading3"/>
        <w:tabs>
          <w:tab w:val="clear" w:pos="4123"/>
          <w:tab w:val="num" w:pos="1560"/>
        </w:tabs>
        <w:ind w:left="1560"/>
      </w:pPr>
      <w:r>
        <w:t>u</w:t>
      </w:r>
      <w:r w:rsidR="0018375A" w:rsidRPr="00114F98">
        <w:t>sing, linking, including, making available, integratin</w:t>
      </w:r>
      <w:r w:rsidR="00592094">
        <w:t xml:space="preserve">g or connecting Direct Ferries </w:t>
      </w:r>
      <w:r w:rsidR="0018375A" w:rsidRPr="00114F98">
        <w:t>Terms to, through or in connection with any social media platform, provided that any such use shall not be for paid marketing activities on such platforms.</w:t>
      </w:r>
    </w:p>
    <w:p w14:paraId="4ABCDFA3" w14:textId="77777777" w:rsidR="007857A2" w:rsidRDefault="007857A2" w:rsidP="007857A2">
      <w:pPr>
        <w:pStyle w:val="Heading2"/>
        <w:rPr>
          <w:rFonts w:cs="Arial"/>
        </w:rPr>
      </w:pPr>
      <w:r w:rsidRPr="004B1663">
        <w:rPr>
          <w:rFonts w:cs="Arial"/>
          <w:color w:val="000000"/>
        </w:rPr>
        <w:t xml:space="preserve">The </w:t>
      </w:r>
      <w:r>
        <w:rPr>
          <w:rFonts w:cs="Arial"/>
          <w:color w:val="000000"/>
        </w:rPr>
        <w:t>Partner</w:t>
      </w:r>
      <w:r w:rsidRPr="004B1663">
        <w:rPr>
          <w:rFonts w:cs="Arial"/>
          <w:color w:val="000000"/>
        </w:rPr>
        <w:t xml:space="preserve"> shall </w:t>
      </w:r>
      <w:r w:rsidRPr="004B1663">
        <w:rPr>
          <w:rFonts w:cs="Arial"/>
        </w:rPr>
        <w:t xml:space="preserve">advertise and promote the </w:t>
      </w:r>
      <w:bookmarkStart w:id="30" w:name="_9kMI1H6ZWu59978AQBu8GtYoru4J"/>
      <w:r w:rsidRPr="004B1663">
        <w:rPr>
          <w:rFonts w:cs="Arial"/>
        </w:rPr>
        <w:t>Ferry Tickets</w:t>
      </w:r>
      <w:bookmarkEnd w:id="30"/>
      <w:r w:rsidRPr="004B1663">
        <w:rPr>
          <w:rFonts w:cs="Arial"/>
        </w:rPr>
        <w:t xml:space="preserve"> in the Territory, provided that the production and use by the </w:t>
      </w:r>
      <w:r>
        <w:rPr>
          <w:rFonts w:cs="Arial"/>
        </w:rPr>
        <w:t>Partner</w:t>
      </w:r>
      <w:r w:rsidRPr="004B1663">
        <w:rPr>
          <w:rFonts w:cs="Arial"/>
        </w:rPr>
        <w:t xml:space="preserve"> of any advertising and promotion materials not provided by </w:t>
      </w:r>
      <w:r>
        <w:rPr>
          <w:rFonts w:cs="Arial"/>
        </w:rPr>
        <w:t>Direct Ferries</w:t>
      </w:r>
      <w:r w:rsidRPr="004B1663">
        <w:rPr>
          <w:rFonts w:cs="Arial"/>
        </w:rPr>
        <w:t xml:space="preserve"> shall be subject to the prior written consent of </w:t>
      </w:r>
      <w:r>
        <w:rPr>
          <w:rFonts w:cs="Arial"/>
        </w:rPr>
        <w:t>Direct Ferries</w:t>
      </w:r>
      <w:r w:rsidRPr="004B1663">
        <w:rPr>
          <w:rFonts w:cs="Arial"/>
        </w:rPr>
        <w:t xml:space="preserve">. </w:t>
      </w:r>
    </w:p>
    <w:p w14:paraId="4ADC402A" w14:textId="77777777" w:rsidR="007857A2" w:rsidRPr="007857A2" w:rsidRDefault="007857A2" w:rsidP="007857A2">
      <w:pPr>
        <w:pStyle w:val="Heading2"/>
        <w:rPr>
          <w:rFonts w:cs="Arial"/>
        </w:rPr>
      </w:pPr>
      <w:r>
        <w:rPr>
          <w:rFonts w:cs="Arial"/>
          <w:color w:val="000000"/>
        </w:rPr>
        <w:t>Direct Ferries</w:t>
      </w:r>
      <w:r w:rsidRPr="004B1663">
        <w:rPr>
          <w:rFonts w:cs="Arial"/>
          <w:color w:val="000000"/>
        </w:rPr>
        <w:t xml:space="preserve"> reserves the right to advertise and promote the </w:t>
      </w:r>
      <w:bookmarkStart w:id="31" w:name="_9kMI2I6ZWu59978AQBu8GtYoru4J"/>
      <w:r w:rsidRPr="004B1663">
        <w:rPr>
          <w:rFonts w:cs="Arial"/>
          <w:color w:val="000000"/>
        </w:rPr>
        <w:t>Ferry Tickets</w:t>
      </w:r>
      <w:bookmarkEnd w:id="31"/>
      <w:r w:rsidRPr="004B1663">
        <w:rPr>
          <w:rFonts w:cs="Arial"/>
          <w:color w:val="000000"/>
        </w:rPr>
        <w:t xml:space="preserve"> in the Territory.</w:t>
      </w:r>
      <w:r w:rsidRPr="004B1663">
        <w:rPr>
          <w:rFonts w:cs="Arial"/>
        </w:rPr>
        <w:t xml:space="preserve"> </w:t>
      </w:r>
    </w:p>
    <w:p w14:paraId="56616DC3" w14:textId="1665F768" w:rsidR="00820C56" w:rsidRPr="00820C56" w:rsidRDefault="002664E7" w:rsidP="00820C56">
      <w:pPr>
        <w:pStyle w:val="Heading1"/>
        <w:jc w:val="left"/>
        <w:rPr>
          <w:rFonts w:cs="Arial"/>
        </w:rPr>
      </w:pPr>
      <w:bookmarkStart w:id="32" w:name="_Ref527019676"/>
      <w:r w:rsidRPr="004B1663">
        <w:rPr>
          <w:rFonts w:cs="Arial"/>
          <w:b/>
        </w:rPr>
        <w:t xml:space="preserve">Sale of </w:t>
      </w:r>
      <w:r w:rsidR="00D234F8" w:rsidRPr="004B1663">
        <w:rPr>
          <w:rFonts w:cs="Arial"/>
          <w:b/>
        </w:rPr>
        <w:t>Ferry Ticket</w:t>
      </w:r>
      <w:r w:rsidR="00B26D37" w:rsidRPr="004B1663">
        <w:rPr>
          <w:rFonts w:cs="Arial"/>
          <w:b/>
        </w:rPr>
        <w:t>s</w:t>
      </w:r>
      <w:bookmarkEnd w:id="32"/>
      <w:r w:rsidR="00486C12">
        <w:rPr>
          <w:rFonts w:cs="Arial"/>
          <w:b/>
        </w:rPr>
        <w:t xml:space="preserve"> and Payment Terms</w:t>
      </w:r>
      <w:r w:rsidR="00820C56">
        <w:rPr>
          <w:rFonts w:cs="Arial"/>
          <w:b/>
        </w:rPr>
        <w:br/>
      </w:r>
      <w:r w:rsidR="00820C56">
        <w:rPr>
          <w:rFonts w:cs="Arial"/>
          <w:b/>
        </w:rPr>
        <w:br/>
      </w:r>
      <w:r w:rsidR="00820C56" w:rsidRPr="00820C56">
        <w:rPr>
          <w:rFonts w:cs="Arial"/>
          <w:u w:val="single"/>
        </w:rPr>
        <w:t>Sale of Ferry Tickets</w:t>
      </w:r>
    </w:p>
    <w:p w14:paraId="699A6E4C" w14:textId="113FC47B" w:rsidR="009264E1" w:rsidRDefault="009264E1" w:rsidP="009264E1">
      <w:pPr>
        <w:pStyle w:val="Heading2"/>
        <w:rPr>
          <w:rFonts w:cs="Arial"/>
        </w:rPr>
      </w:pPr>
      <w:r w:rsidRPr="009264E1">
        <w:rPr>
          <w:rFonts w:cs="Arial"/>
        </w:rPr>
        <w:t>The Partner</w:t>
      </w:r>
      <w:r>
        <w:rPr>
          <w:rFonts w:cs="Arial"/>
        </w:rPr>
        <w:t xml:space="preserve"> is not permitted to sell the </w:t>
      </w:r>
      <w:bookmarkStart w:id="33" w:name="_9kMI3J6ZWu59978AQBu8GtYoru4J"/>
      <w:r>
        <w:rPr>
          <w:rFonts w:cs="Arial"/>
        </w:rPr>
        <w:t>Ferry Tickets</w:t>
      </w:r>
      <w:bookmarkEnd w:id="33"/>
      <w:r>
        <w:rPr>
          <w:rFonts w:cs="Arial"/>
        </w:rPr>
        <w:t>:</w:t>
      </w:r>
    </w:p>
    <w:p w14:paraId="6486432E" w14:textId="77777777" w:rsidR="009264E1" w:rsidRDefault="009264E1" w:rsidP="009264E1">
      <w:pPr>
        <w:pStyle w:val="Heading3"/>
        <w:tabs>
          <w:tab w:val="clear" w:pos="4123"/>
          <w:tab w:val="num" w:pos="1560"/>
        </w:tabs>
        <w:ind w:left="1560"/>
      </w:pPr>
      <w:r>
        <w:t>until the Partner has tested the integration and use of the API in a sandbox environment to test the integration of its systems with the API; and</w:t>
      </w:r>
    </w:p>
    <w:p w14:paraId="0DCC394B" w14:textId="66DDCC75" w:rsidR="009264E1" w:rsidRPr="009264E1" w:rsidRDefault="009264E1" w:rsidP="00D26522">
      <w:pPr>
        <w:pStyle w:val="Heading3"/>
        <w:tabs>
          <w:tab w:val="clear" w:pos="4123"/>
          <w:tab w:val="num" w:pos="1560"/>
        </w:tabs>
        <w:ind w:left="1560"/>
        <w:rPr>
          <w:rFonts w:cs="Arial"/>
        </w:rPr>
      </w:pPr>
      <w:r>
        <w:t xml:space="preserve">until Direct Ferries provides the Partner with written notice that all testing has been completed </w:t>
      </w:r>
      <w:r w:rsidR="00D26522">
        <w:t xml:space="preserve">to </w:t>
      </w:r>
      <w:r w:rsidR="00582F66">
        <w:t>Direct Ferries</w:t>
      </w:r>
      <w:r w:rsidR="00D26522">
        <w:t xml:space="preserve"> satisfaction, upon which </w:t>
      </w:r>
      <w:r w:rsidRPr="009264E1">
        <w:rPr>
          <w:rFonts w:cs="Arial"/>
        </w:rPr>
        <w:t xml:space="preserve">Direct Ferries will provide the Partner with credentials to access </w:t>
      </w:r>
      <w:r w:rsidR="00D26522">
        <w:rPr>
          <w:rFonts w:cs="Arial"/>
        </w:rPr>
        <w:t>the</w:t>
      </w:r>
      <w:r w:rsidR="00582F66">
        <w:rPr>
          <w:rFonts w:cs="Arial"/>
        </w:rPr>
        <w:t xml:space="preserve"> live</w:t>
      </w:r>
      <w:r w:rsidR="00D26522">
        <w:rPr>
          <w:rFonts w:cs="Arial"/>
        </w:rPr>
        <w:t xml:space="preserve"> API.</w:t>
      </w:r>
      <w:r w:rsidRPr="009264E1">
        <w:rPr>
          <w:rFonts w:cs="Arial"/>
        </w:rPr>
        <w:t xml:space="preserve"> </w:t>
      </w:r>
    </w:p>
    <w:p w14:paraId="6EBEB634" w14:textId="77777777" w:rsidR="009264E1" w:rsidRPr="009264E1" w:rsidRDefault="009264E1" w:rsidP="009264E1">
      <w:pPr>
        <w:pStyle w:val="Heading2"/>
        <w:rPr>
          <w:rFonts w:cs="Arial"/>
        </w:rPr>
      </w:pPr>
      <w:r w:rsidRPr="009264E1">
        <w:rPr>
          <w:rFonts w:cs="Arial"/>
        </w:rPr>
        <w:t>Direct Ferries reserves the right, at its sole discretion, to change, enhance or otherwise modify the API specifications at any time. Direct Ferries will provide notice to the Partner upon implementation of any such changes, enhancements or other modifications. Within a reasonable amount of time, the Partner must obtain and use the most recent version of the API specifications, including support for new features, in order to continue to use the API.</w:t>
      </w:r>
    </w:p>
    <w:p w14:paraId="2560DF6E" w14:textId="77777777" w:rsidR="00BF5D16" w:rsidRDefault="003C3D94" w:rsidP="00876DEB">
      <w:pPr>
        <w:pStyle w:val="Heading2"/>
        <w:rPr>
          <w:rFonts w:cs="Arial"/>
          <w:color w:val="000000"/>
        </w:rPr>
      </w:pPr>
      <w:r>
        <w:rPr>
          <w:rFonts w:cs="Arial"/>
          <w:color w:val="000000"/>
        </w:rPr>
        <w:lastRenderedPageBreak/>
        <w:t>Prior to any sale of</w:t>
      </w:r>
      <w:r w:rsidR="00251831">
        <w:rPr>
          <w:rFonts w:cs="Arial"/>
          <w:color w:val="000000"/>
        </w:rPr>
        <w:t xml:space="preserve"> </w:t>
      </w:r>
      <w:bookmarkStart w:id="34" w:name="_9kMI4K6ZWu59978AQBu8GtYoru4J"/>
      <w:r w:rsidR="00BF5D16">
        <w:rPr>
          <w:rFonts w:cs="Arial"/>
          <w:color w:val="000000"/>
        </w:rPr>
        <w:t>Ferry Tickets</w:t>
      </w:r>
      <w:bookmarkEnd w:id="34"/>
      <w:r>
        <w:rPr>
          <w:rFonts w:cs="Arial"/>
          <w:color w:val="000000"/>
        </w:rPr>
        <w:t>,</w:t>
      </w:r>
      <w:r w:rsidR="00BF5D16">
        <w:rPr>
          <w:rFonts w:cs="Arial"/>
          <w:color w:val="000000"/>
        </w:rPr>
        <w:t xml:space="preserve"> the Partner shall:</w:t>
      </w:r>
    </w:p>
    <w:p w14:paraId="1068403A" w14:textId="445AA75B" w:rsidR="00BF5D16" w:rsidRDefault="00BF5D16" w:rsidP="00BF5D16">
      <w:pPr>
        <w:pStyle w:val="Heading3"/>
        <w:tabs>
          <w:tab w:val="clear" w:pos="4123"/>
          <w:tab w:val="num" w:pos="1560"/>
        </w:tabs>
        <w:ind w:left="1560"/>
      </w:pPr>
      <w:r w:rsidRPr="00BF5D16">
        <w:t xml:space="preserve">in the course of dealing with customers, bring to their notice the Partner Terms. The Partner shall, before making the </w:t>
      </w:r>
      <w:bookmarkStart w:id="35" w:name="_9kMI5L6ZWu59978AQBu8GtYoru4J"/>
      <w:r w:rsidRPr="00BF5D16">
        <w:t>Ferry Ticket</w:t>
      </w:r>
      <w:bookmarkEnd w:id="35"/>
      <w:r w:rsidRPr="00BF5D16">
        <w:t xml:space="preserve"> booking, procure and evidence the customers</w:t>
      </w:r>
      <w:r w:rsidR="00592094">
        <w:t>’</w:t>
      </w:r>
      <w:r w:rsidRPr="00BF5D16">
        <w:t xml:space="preserve"> acceptance of the Partner Terms and the Partner</w:t>
      </w:r>
      <w:r w:rsidR="00592094">
        <w:t>’</w:t>
      </w:r>
      <w:r w:rsidRPr="00BF5D16">
        <w:t>s Privacy Policy (including any</w:t>
      </w:r>
      <w:r>
        <w:t xml:space="preserve"> relevant marketing consents); and</w:t>
      </w:r>
    </w:p>
    <w:p w14:paraId="0A74AC91" w14:textId="77777777" w:rsidR="00BF5D16" w:rsidRDefault="00BF5D16" w:rsidP="00BF5D16">
      <w:pPr>
        <w:pStyle w:val="Heading3"/>
        <w:tabs>
          <w:tab w:val="clear" w:pos="4123"/>
          <w:tab w:val="num" w:pos="1560"/>
        </w:tabs>
        <w:ind w:left="1560"/>
      </w:pPr>
      <w:r w:rsidRPr="00BF5D16">
        <w:t xml:space="preserve">provide the customer with the details of the </w:t>
      </w:r>
      <w:bookmarkStart w:id="36" w:name="_9kMI6M6ZWu59978AQBu8GtYoru4J"/>
      <w:r w:rsidRPr="00BF5D16">
        <w:t>Ferry Tickets</w:t>
      </w:r>
      <w:bookmarkEnd w:id="36"/>
      <w:r w:rsidR="003C3D94">
        <w:t xml:space="preserve"> (which shall be provided to the Partner via the API)</w:t>
      </w:r>
      <w:r w:rsidRPr="00BF5D16">
        <w:t xml:space="preserve">, the total price of the </w:t>
      </w:r>
      <w:bookmarkStart w:id="37" w:name="_9kMI7N6ZWu59978AQBu8GtYoru4J"/>
      <w:r w:rsidRPr="00BF5D16">
        <w:t>Ferry Tickets</w:t>
      </w:r>
      <w:bookmarkEnd w:id="37"/>
      <w:r w:rsidRPr="00BF5D16">
        <w:t xml:space="preserve"> (including any tax), details of any Permitted Mark Up, payment details and any other information as may be required by law. </w:t>
      </w:r>
    </w:p>
    <w:p w14:paraId="390CF2B2" w14:textId="0CEAED77" w:rsidR="00251831" w:rsidRDefault="00E03267" w:rsidP="00876DEB">
      <w:pPr>
        <w:pStyle w:val="Heading2"/>
        <w:rPr>
          <w:rFonts w:cs="Arial"/>
          <w:color w:val="000000"/>
        </w:rPr>
      </w:pPr>
      <w:r>
        <w:rPr>
          <w:rFonts w:cs="Arial"/>
          <w:color w:val="000000"/>
        </w:rPr>
        <w:t xml:space="preserve">Upon the sale </w:t>
      </w:r>
      <w:r w:rsidR="00251831">
        <w:rPr>
          <w:rFonts w:cs="Arial"/>
          <w:color w:val="000000"/>
        </w:rPr>
        <w:t xml:space="preserve">of </w:t>
      </w:r>
      <w:bookmarkStart w:id="38" w:name="_9kMI8O6ZWu59978AQBu8GtYoru4J"/>
      <w:r w:rsidR="00251831">
        <w:rPr>
          <w:rFonts w:cs="Arial"/>
          <w:color w:val="000000"/>
        </w:rPr>
        <w:t>Ferry Tickets</w:t>
      </w:r>
      <w:bookmarkEnd w:id="38"/>
      <w:r w:rsidR="00251831">
        <w:rPr>
          <w:rFonts w:cs="Arial"/>
          <w:color w:val="000000"/>
        </w:rPr>
        <w:t xml:space="preserve"> the Partner shall</w:t>
      </w:r>
      <w:r>
        <w:rPr>
          <w:rFonts w:cs="Arial"/>
          <w:color w:val="000000"/>
        </w:rPr>
        <w:t xml:space="preserve"> immediately</w:t>
      </w:r>
      <w:r w:rsidR="00251831">
        <w:rPr>
          <w:rFonts w:cs="Arial"/>
          <w:color w:val="000000"/>
        </w:rPr>
        <w:t xml:space="preserve"> transmit to </w:t>
      </w:r>
      <w:r>
        <w:rPr>
          <w:rFonts w:cs="Arial"/>
          <w:color w:val="000000"/>
        </w:rPr>
        <w:t>Direct Ferries</w:t>
      </w:r>
      <w:r w:rsidR="007857A2">
        <w:rPr>
          <w:rFonts w:cs="Arial"/>
          <w:color w:val="000000"/>
        </w:rPr>
        <w:t xml:space="preserve"> (</w:t>
      </w:r>
      <w:r w:rsidR="007857A2" w:rsidRPr="009C5F69">
        <w:rPr>
          <w:rFonts w:cs="Arial"/>
          <w:color w:val="000000"/>
        </w:rPr>
        <w:t>via the API)</w:t>
      </w:r>
      <w:r w:rsidR="00251831">
        <w:rPr>
          <w:rFonts w:cs="Arial"/>
          <w:color w:val="000000"/>
        </w:rPr>
        <w:t xml:space="preserve">: </w:t>
      </w:r>
    </w:p>
    <w:p w14:paraId="40C75D19" w14:textId="77777777" w:rsidR="00251831" w:rsidRPr="00114F98" w:rsidRDefault="00251831" w:rsidP="00114F98">
      <w:pPr>
        <w:pStyle w:val="Heading3"/>
        <w:tabs>
          <w:tab w:val="clear" w:pos="4123"/>
          <w:tab w:val="num" w:pos="1560"/>
        </w:tabs>
        <w:ind w:left="1560"/>
      </w:pPr>
      <w:r w:rsidRPr="00114F98">
        <w:t xml:space="preserve">a booking request specifying the number of passengers and the </w:t>
      </w:r>
      <w:r w:rsidR="00E03267" w:rsidRPr="00114F98">
        <w:t>passenger</w:t>
      </w:r>
      <w:r w:rsidRPr="00114F98">
        <w:t xml:space="preserve"> contact details;</w:t>
      </w:r>
    </w:p>
    <w:p w14:paraId="3B4B5808" w14:textId="77777777" w:rsidR="00251831" w:rsidRPr="00114F98" w:rsidRDefault="00251831" w:rsidP="00114F98">
      <w:pPr>
        <w:pStyle w:val="Heading3"/>
        <w:tabs>
          <w:tab w:val="clear" w:pos="4123"/>
          <w:tab w:val="num" w:pos="1560"/>
        </w:tabs>
        <w:ind w:left="1560"/>
      </w:pPr>
      <w:r w:rsidRPr="00114F98">
        <w:t xml:space="preserve">any further information that </w:t>
      </w:r>
      <w:r w:rsidR="00A112A9">
        <w:t>Direct Ferries</w:t>
      </w:r>
      <w:r w:rsidRPr="00114F98">
        <w:t xml:space="preserve"> reasonably requires in order to provide all necessary information to ferry operators; and</w:t>
      </w:r>
    </w:p>
    <w:p w14:paraId="547CFD7A" w14:textId="12BE6EFE" w:rsidR="00251831" w:rsidRDefault="00251831" w:rsidP="00114F98">
      <w:pPr>
        <w:pStyle w:val="Heading3"/>
        <w:tabs>
          <w:tab w:val="clear" w:pos="4123"/>
          <w:tab w:val="num" w:pos="1560"/>
        </w:tabs>
        <w:ind w:left="1560"/>
      </w:pPr>
      <w:r w:rsidRPr="00114F98">
        <w:t>confirmation of acceptance by the passenger of the Partner Term</w:t>
      </w:r>
      <w:r w:rsidR="00E03267">
        <w:t>s and Partner</w:t>
      </w:r>
      <w:r w:rsidR="00592094">
        <w:t>’</w:t>
      </w:r>
      <w:r w:rsidR="00E03267">
        <w:t>s Privacy Policy</w:t>
      </w:r>
      <w:r w:rsidR="00A00202">
        <w:t>; and</w:t>
      </w:r>
    </w:p>
    <w:p w14:paraId="5A15119A" w14:textId="25A538D5" w:rsidR="00A00202" w:rsidRPr="00BD4164" w:rsidRDefault="00A00202" w:rsidP="002B3C0D">
      <w:pPr>
        <w:pStyle w:val="Heading2"/>
        <w:rPr>
          <w:rFonts w:cs="Arial"/>
          <w:color w:val="000000"/>
        </w:rPr>
      </w:pPr>
      <w:r w:rsidRPr="00BD4164">
        <w:rPr>
          <w:rFonts w:cs="Arial"/>
          <w:color w:val="000000"/>
        </w:rPr>
        <w:t>Where a booking is made, the Partner shall provide invoices</w:t>
      </w:r>
      <w:r w:rsidR="009C5F69">
        <w:rPr>
          <w:rFonts w:cs="Arial"/>
          <w:color w:val="000000"/>
        </w:rPr>
        <w:t xml:space="preserve"> and booking confirmation</w:t>
      </w:r>
      <w:r w:rsidRPr="00BD4164">
        <w:rPr>
          <w:rFonts w:cs="Arial"/>
          <w:color w:val="000000"/>
        </w:rPr>
        <w:t xml:space="preserve"> for the sale of </w:t>
      </w:r>
      <w:bookmarkStart w:id="39" w:name="_9kMI9P6ZWu59978AQBu8GtYoru4J"/>
      <w:r w:rsidRPr="00BD4164">
        <w:rPr>
          <w:rFonts w:cs="Arial"/>
          <w:color w:val="000000"/>
        </w:rPr>
        <w:t>Ferry Tickets</w:t>
      </w:r>
      <w:bookmarkEnd w:id="39"/>
      <w:r w:rsidRPr="00BD4164">
        <w:rPr>
          <w:rFonts w:cs="Arial"/>
          <w:color w:val="000000"/>
        </w:rPr>
        <w:t xml:space="preserve"> to customers</w:t>
      </w:r>
      <w:r w:rsidR="009C5F69">
        <w:rPr>
          <w:rFonts w:cs="Arial"/>
          <w:color w:val="000000"/>
        </w:rPr>
        <w:t xml:space="preserve"> immediately (and in any case within 12 hours)</w:t>
      </w:r>
      <w:r w:rsidRPr="00BD4164">
        <w:rPr>
          <w:rFonts w:cs="Arial"/>
          <w:color w:val="000000"/>
        </w:rPr>
        <w:t xml:space="preserve">. </w:t>
      </w:r>
    </w:p>
    <w:p w14:paraId="45D627AA" w14:textId="0187D807" w:rsidR="00E03267" w:rsidRDefault="00E03267" w:rsidP="00E03267">
      <w:pPr>
        <w:pStyle w:val="Heading2"/>
        <w:rPr>
          <w:rFonts w:cs="Arial"/>
          <w:color w:val="000000"/>
        </w:rPr>
      </w:pPr>
      <w:r w:rsidRPr="004B1663">
        <w:rPr>
          <w:rFonts w:cs="Arial"/>
          <w:color w:val="000000"/>
        </w:rPr>
        <w:t xml:space="preserve">The </w:t>
      </w:r>
      <w:r>
        <w:rPr>
          <w:rFonts w:cs="Arial"/>
          <w:color w:val="000000"/>
        </w:rPr>
        <w:t>Partner</w:t>
      </w:r>
      <w:r w:rsidRPr="004B1663">
        <w:rPr>
          <w:rFonts w:cs="Arial"/>
          <w:color w:val="000000"/>
        </w:rPr>
        <w:t xml:space="preserve"> shall immediately </w:t>
      </w:r>
      <w:r>
        <w:rPr>
          <w:rFonts w:cs="Arial"/>
          <w:color w:val="000000"/>
        </w:rPr>
        <w:t>provide Direct Ferries</w:t>
      </w:r>
      <w:r w:rsidR="009C5F69">
        <w:rPr>
          <w:rFonts w:cs="Arial"/>
          <w:color w:val="000000"/>
        </w:rPr>
        <w:t xml:space="preserve"> with information of</w:t>
      </w:r>
      <w:r>
        <w:rPr>
          <w:rFonts w:cs="Arial"/>
          <w:color w:val="000000"/>
        </w:rPr>
        <w:t>:</w:t>
      </w:r>
    </w:p>
    <w:p w14:paraId="43BC6CEA" w14:textId="77777777" w:rsidR="00E03267" w:rsidRDefault="00E03267" w:rsidP="00E03267">
      <w:pPr>
        <w:pStyle w:val="Heading3"/>
        <w:tabs>
          <w:tab w:val="clear" w:pos="4123"/>
          <w:tab w:val="num" w:pos="1560"/>
        </w:tabs>
        <w:ind w:left="1560"/>
      </w:pPr>
      <w:r w:rsidRPr="004B1663">
        <w:t xml:space="preserve"> any amendments to a booking</w:t>
      </w:r>
      <w:r>
        <w:t xml:space="preserve">; and </w:t>
      </w:r>
    </w:p>
    <w:p w14:paraId="2EAB23C7" w14:textId="77777777" w:rsidR="00E03267" w:rsidRPr="00114F98" w:rsidRDefault="00BF5D16" w:rsidP="00114F98">
      <w:pPr>
        <w:pStyle w:val="Heading3"/>
        <w:tabs>
          <w:tab w:val="clear" w:pos="4123"/>
          <w:tab w:val="num" w:pos="1560"/>
        </w:tabs>
        <w:ind w:left="1560"/>
      </w:pPr>
      <w:r>
        <w:t>a</w:t>
      </w:r>
      <w:r w:rsidR="00E03267">
        <w:t xml:space="preserve">ny </w:t>
      </w:r>
      <w:r w:rsidR="00E03267" w:rsidRPr="004B1663">
        <w:t xml:space="preserve">cancellation to a booking. </w:t>
      </w:r>
    </w:p>
    <w:p w14:paraId="216F0D6A" w14:textId="57E6A33B" w:rsidR="00820C56" w:rsidRPr="00820C56" w:rsidRDefault="007857A2" w:rsidP="00820C56">
      <w:pPr>
        <w:pStyle w:val="Heading2"/>
        <w:jc w:val="left"/>
        <w:rPr>
          <w:rFonts w:cs="Arial"/>
        </w:rPr>
      </w:pPr>
      <w:bookmarkStart w:id="40" w:name="_Ref527019844"/>
      <w:r>
        <w:rPr>
          <w:rFonts w:cs="Arial"/>
        </w:rPr>
        <w:t>The Partner is to be the main point of contact, and contracting party with the customer for the p</w:t>
      </w:r>
      <w:r w:rsidR="00BF5D16">
        <w:rPr>
          <w:rFonts w:cs="Arial"/>
        </w:rPr>
        <w:t xml:space="preserve">urchase of the </w:t>
      </w:r>
      <w:bookmarkStart w:id="41" w:name="_9kMJ1G6ZWu59978AQBu8GtYoru4J"/>
      <w:r w:rsidR="00BF5D16">
        <w:rPr>
          <w:rFonts w:cs="Arial"/>
        </w:rPr>
        <w:t>Ferry Tickets</w:t>
      </w:r>
      <w:bookmarkEnd w:id="41"/>
      <w:r w:rsidR="00BF5D16">
        <w:rPr>
          <w:rFonts w:cs="Arial"/>
        </w:rPr>
        <w:t>.</w:t>
      </w:r>
      <w:bookmarkEnd w:id="40"/>
      <w:r w:rsidR="00BF5D16">
        <w:rPr>
          <w:rFonts w:cs="Arial"/>
        </w:rPr>
        <w:t xml:space="preserve"> </w:t>
      </w:r>
      <w:r>
        <w:rPr>
          <w:rFonts w:cs="Arial"/>
        </w:rPr>
        <w:t xml:space="preserve"> </w:t>
      </w:r>
      <w:r w:rsidR="00820C56">
        <w:rPr>
          <w:rFonts w:cs="Arial"/>
        </w:rPr>
        <w:br/>
      </w:r>
      <w:r w:rsidR="00820C56">
        <w:rPr>
          <w:rFonts w:cs="Arial"/>
        </w:rPr>
        <w:br/>
      </w:r>
      <w:r w:rsidR="00820C56" w:rsidRPr="00820C56">
        <w:rPr>
          <w:rFonts w:cs="Arial"/>
          <w:u w:val="single"/>
        </w:rPr>
        <w:t>Payment terms</w:t>
      </w:r>
    </w:p>
    <w:p w14:paraId="02EE9F42" w14:textId="77777777" w:rsidR="00486C12" w:rsidRPr="00396344" w:rsidRDefault="00486C12" w:rsidP="00486C12">
      <w:pPr>
        <w:pStyle w:val="Heading2"/>
        <w:rPr>
          <w:b/>
          <w:i/>
        </w:rPr>
      </w:pPr>
      <w:bookmarkStart w:id="42" w:name="_Ref463091891"/>
      <w:r w:rsidRPr="00B61020">
        <w:rPr>
          <w:rFonts w:cs="Arial"/>
          <w:color w:val="000000"/>
        </w:rPr>
        <w:t>All sums payable under this Agreement</w:t>
      </w:r>
      <w:r>
        <w:rPr>
          <w:rFonts w:cs="Arial"/>
          <w:color w:val="000000"/>
        </w:rPr>
        <w:t xml:space="preserve"> shall be paid in accordance with the Front Sheet. </w:t>
      </w:r>
    </w:p>
    <w:p w14:paraId="437AB631" w14:textId="102FFB7E" w:rsidR="00300C92" w:rsidRDefault="00486C12" w:rsidP="00300C92">
      <w:pPr>
        <w:pStyle w:val="Heading2"/>
        <w:rPr>
          <w:b/>
          <w:i/>
        </w:rPr>
      </w:pPr>
      <w:r w:rsidRPr="00B61020">
        <w:rPr>
          <w:rFonts w:cs="Arial"/>
          <w:color w:val="000000"/>
        </w:rPr>
        <w:t xml:space="preserve">All sums payable are exclusive of any VAT or other applicable sales tax. </w:t>
      </w:r>
      <w:r w:rsidRPr="00B61020">
        <w:t xml:space="preserve">For the duration of this Agreement, the </w:t>
      </w:r>
      <w:r>
        <w:t>Partner</w:t>
      </w:r>
      <w:r w:rsidRPr="00B61020">
        <w:t xml:space="preserve"> agrees that it is registered for VAT and will not raise VAT invoices for the Commission. The </w:t>
      </w:r>
      <w:r>
        <w:t>Partner</w:t>
      </w:r>
      <w:r w:rsidRPr="00B61020">
        <w:t xml:space="preserve"> will notify </w:t>
      </w:r>
      <w:r>
        <w:t>Direct Ferries</w:t>
      </w:r>
      <w:r w:rsidRPr="00B61020">
        <w:t xml:space="preserve"> immediately if the </w:t>
      </w:r>
      <w:r>
        <w:t>Partner</w:t>
      </w:r>
      <w:r w:rsidRPr="00B61020">
        <w:t xml:space="preserve"> ceases to be registered for VAT, transfers its business as a going concern or becomes registered for VAT under another VAT registration number.</w:t>
      </w:r>
    </w:p>
    <w:p w14:paraId="1BCFDBB4" w14:textId="77777777" w:rsidR="00300C92" w:rsidRPr="00300C92" w:rsidRDefault="00300C92" w:rsidP="00300C92">
      <w:pPr>
        <w:pStyle w:val="Heading2"/>
        <w:numPr>
          <w:ilvl w:val="0"/>
          <w:numId w:val="0"/>
        </w:numPr>
        <w:ind w:left="720"/>
        <w:rPr>
          <w:b/>
          <w:i/>
        </w:rPr>
      </w:pPr>
    </w:p>
    <w:p w14:paraId="65844CBC" w14:textId="40C1DDAA" w:rsidR="002664E7" w:rsidRPr="004B1663" w:rsidRDefault="00486C12" w:rsidP="002664E7">
      <w:pPr>
        <w:pStyle w:val="Heading1"/>
        <w:rPr>
          <w:rFonts w:cs="Arial"/>
        </w:rPr>
      </w:pPr>
      <w:r>
        <w:rPr>
          <w:rFonts w:cs="Arial"/>
          <w:b/>
        </w:rPr>
        <w:t>Direct Ferries</w:t>
      </w:r>
      <w:r w:rsidR="002664E7" w:rsidRPr="004B1663">
        <w:rPr>
          <w:rFonts w:cs="Arial"/>
          <w:b/>
        </w:rPr>
        <w:t xml:space="preserve"> obligations</w:t>
      </w:r>
      <w:bookmarkEnd w:id="42"/>
    </w:p>
    <w:p w14:paraId="1F80AD87" w14:textId="77777777" w:rsidR="002664E7" w:rsidRDefault="00A112A9" w:rsidP="00876DEB">
      <w:pPr>
        <w:pStyle w:val="Heading2"/>
      </w:pPr>
      <w:r>
        <w:t>Direct Ferries</w:t>
      </w:r>
      <w:r w:rsidR="002664E7" w:rsidRPr="004B1663">
        <w:t xml:space="preserve"> </w:t>
      </w:r>
      <w:r w:rsidR="00CF0B71" w:rsidRPr="004B1663">
        <w:t>shall</w:t>
      </w:r>
      <w:r w:rsidR="002664E7" w:rsidRPr="004B1663">
        <w:t xml:space="preserve"> supply to the </w:t>
      </w:r>
      <w:r w:rsidR="0030153D">
        <w:t>Partner</w:t>
      </w:r>
      <w:r w:rsidR="002664E7" w:rsidRPr="004B1663">
        <w:t xml:space="preserve"> such information, materials</w:t>
      </w:r>
      <w:r w:rsidR="007857A2">
        <w:t>, API</w:t>
      </w:r>
      <w:r w:rsidR="002664E7" w:rsidRPr="004B1663">
        <w:t xml:space="preserve"> and assistance as it may reasonably require for the purposes of selling the </w:t>
      </w:r>
      <w:bookmarkStart w:id="43" w:name="_9kMJ2H6ZWu59978AQBu8GtYoru4J"/>
      <w:r w:rsidR="00D234F8" w:rsidRPr="004B1663">
        <w:t>Ferry Ticket</w:t>
      </w:r>
      <w:r w:rsidR="00B26D37" w:rsidRPr="004B1663">
        <w:t>s</w:t>
      </w:r>
      <w:bookmarkEnd w:id="43"/>
      <w:r w:rsidR="00212A0E" w:rsidRPr="004B1663">
        <w:t>.</w:t>
      </w:r>
    </w:p>
    <w:p w14:paraId="268DD6BB" w14:textId="77777777" w:rsidR="007857A2" w:rsidRPr="004B1663" w:rsidRDefault="007857A2" w:rsidP="00876DEB">
      <w:pPr>
        <w:pStyle w:val="Heading2"/>
      </w:pPr>
      <w:r>
        <w:lastRenderedPageBreak/>
        <w:t xml:space="preserve">Direct Ferries shall use reasonable endeavours to ensure the API is operational. </w:t>
      </w:r>
    </w:p>
    <w:p w14:paraId="26F4A25C" w14:textId="77777777" w:rsidR="005012A9" w:rsidRPr="004B1663" w:rsidRDefault="005012A9" w:rsidP="002664E7">
      <w:pPr>
        <w:pStyle w:val="Heading1"/>
        <w:rPr>
          <w:rFonts w:cs="Arial"/>
          <w:b/>
        </w:rPr>
      </w:pPr>
      <w:bookmarkStart w:id="44" w:name="_Ref462756509"/>
      <w:bookmarkStart w:id="45" w:name="_Ref462745766"/>
      <w:r w:rsidRPr="004B1663">
        <w:rPr>
          <w:rFonts w:cs="Arial"/>
          <w:b/>
        </w:rPr>
        <w:t>Data Protection</w:t>
      </w:r>
      <w:bookmarkEnd w:id="44"/>
    </w:p>
    <w:p w14:paraId="3D316321" w14:textId="18AAEAE7" w:rsidR="007014C2" w:rsidRDefault="008D4B5E" w:rsidP="008D4B5E">
      <w:pPr>
        <w:pStyle w:val="Heading2"/>
      </w:pPr>
      <w:r>
        <w:t xml:space="preserve">The parties agree that, for Protected Data, </w:t>
      </w:r>
      <w:r w:rsidR="00A112A9">
        <w:t>Direct Ferries</w:t>
      </w:r>
      <w:r>
        <w:t xml:space="preserve"> </w:t>
      </w:r>
      <w:r w:rsidR="000465C1">
        <w:t xml:space="preserve">and Partner are </w:t>
      </w:r>
      <w:r w:rsidR="008967BA">
        <w:t>both</w:t>
      </w:r>
      <w:r w:rsidR="000465C1">
        <w:t xml:space="preserve"> </w:t>
      </w:r>
      <w:r w:rsidR="006D2EC4">
        <w:t>Controller</w:t>
      </w:r>
      <w:r w:rsidR="000465C1">
        <w:t>s</w:t>
      </w:r>
      <w:r>
        <w:t>.</w:t>
      </w:r>
    </w:p>
    <w:p w14:paraId="77A06523" w14:textId="7002599C" w:rsidR="008D4B5E" w:rsidRDefault="008D4B5E" w:rsidP="008D4B5E">
      <w:pPr>
        <w:pStyle w:val="Heading2"/>
      </w:pPr>
      <w:r>
        <w:t xml:space="preserve">Each party shall comply with DP Laws and its relevant obligations under this Agreement. The </w:t>
      </w:r>
      <w:r w:rsidR="0030153D">
        <w:t>Partner</w:t>
      </w:r>
      <w:r>
        <w:t xml:space="preserve"> shall procure that any Processor that has access to Protected Data shall comply with the </w:t>
      </w:r>
      <w:r w:rsidR="0030153D">
        <w:t>Partner</w:t>
      </w:r>
      <w:r w:rsidR="00592094">
        <w:t>’</w:t>
      </w:r>
      <w:r>
        <w:t>s obligations under this Agreement.</w:t>
      </w:r>
    </w:p>
    <w:p w14:paraId="5F54F396" w14:textId="2534B0A2" w:rsidR="008D4B5E" w:rsidRDefault="008D4B5E" w:rsidP="008D4B5E">
      <w:pPr>
        <w:pStyle w:val="Heading2"/>
      </w:pPr>
      <w:r>
        <w:t xml:space="preserve">Where the </w:t>
      </w:r>
      <w:r w:rsidR="0030153D">
        <w:t>Partner</w:t>
      </w:r>
      <w:r>
        <w:t xml:space="preserve"> processes Protected Data on behalf of </w:t>
      </w:r>
      <w:r w:rsidR="00A112A9">
        <w:t>Direct Ferries</w:t>
      </w:r>
      <w:r>
        <w:t xml:space="preserve">, the </w:t>
      </w:r>
      <w:r w:rsidR="0030153D">
        <w:t>Partner</w:t>
      </w:r>
      <w:r>
        <w:t xml:space="preserve"> shall: </w:t>
      </w:r>
    </w:p>
    <w:p w14:paraId="5911B5B4" w14:textId="33756875" w:rsidR="00E37C46" w:rsidRDefault="008D4B5E" w:rsidP="008D4B5E">
      <w:pPr>
        <w:pStyle w:val="Heading3"/>
        <w:tabs>
          <w:tab w:val="clear" w:pos="4123"/>
          <w:tab w:val="num" w:pos="1560"/>
        </w:tabs>
        <w:ind w:left="1560"/>
      </w:pPr>
      <w:bookmarkStart w:id="46" w:name="_Ref513813168"/>
      <w:r>
        <w:rPr>
          <w:rFonts w:hint="eastAsia"/>
        </w:rPr>
        <w:t xml:space="preserve">(and shall procure that any person acting under its authority who has access to Protected Data) process the Protected Data only on and in accordance with </w:t>
      </w:r>
      <w:r w:rsidR="00A112A9">
        <w:rPr>
          <w:rFonts w:hint="eastAsia"/>
        </w:rPr>
        <w:t xml:space="preserve">Direct </w:t>
      </w:r>
      <w:r w:rsidR="00D503C4">
        <w:t>Ferries’</w:t>
      </w:r>
      <w:r>
        <w:rPr>
          <w:rFonts w:hint="eastAsia"/>
        </w:rPr>
        <w:t xml:space="preserve"> documented instructions as set out in this clause </w:t>
      </w:r>
      <w:r w:rsidR="00FF4605">
        <w:fldChar w:fldCharType="begin"/>
      </w:r>
      <w:r w:rsidR="00FF4605">
        <w:instrText xml:space="preserve"> </w:instrText>
      </w:r>
      <w:r w:rsidR="00FF4605">
        <w:rPr>
          <w:rFonts w:hint="eastAsia"/>
        </w:rPr>
        <w:instrText>REF _Ref462756509 \r \h</w:instrText>
      </w:r>
      <w:r w:rsidR="00FF4605">
        <w:instrText xml:space="preserve"> </w:instrText>
      </w:r>
      <w:r w:rsidR="00FF4605">
        <w:fldChar w:fldCharType="separate"/>
      </w:r>
      <w:r w:rsidR="003D7423">
        <w:t>7</w:t>
      </w:r>
      <w:r w:rsidR="00FF4605">
        <w:fldChar w:fldCharType="end"/>
      </w:r>
      <w:r w:rsidR="00FF4605">
        <w:rPr>
          <w:rFonts w:hint="eastAsia"/>
        </w:rPr>
        <w:t xml:space="preserve"> and </w:t>
      </w:r>
      <w:r w:rsidR="00FF4605">
        <w:fldChar w:fldCharType="begin"/>
      </w:r>
      <w:r w:rsidR="00FF4605">
        <w:instrText xml:space="preserve"> </w:instrText>
      </w:r>
      <w:r w:rsidR="00FF4605">
        <w:rPr>
          <w:rFonts w:hint="eastAsia"/>
        </w:rPr>
        <w:instrText>PAGEREF _Ref527029450 \h</w:instrText>
      </w:r>
      <w:r w:rsidR="00FF4605">
        <w:instrText xml:space="preserve"> </w:instrText>
      </w:r>
      <w:r w:rsidR="00000000">
        <w:fldChar w:fldCharType="separate"/>
      </w:r>
      <w:r w:rsidR="00FF4605">
        <w:fldChar w:fldCharType="end"/>
      </w:r>
      <w:r w:rsidR="00FF4605">
        <w:fldChar w:fldCharType="begin"/>
      </w:r>
      <w:r w:rsidR="00FF4605">
        <w:instrText xml:space="preserve"> REF _Ref527029450 \h </w:instrText>
      </w:r>
      <w:r w:rsidR="00FF4605">
        <w:fldChar w:fldCharType="separate"/>
      </w:r>
      <w:r w:rsidR="003D7423">
        <w:t>schedule 1</w:t>
      </w:r>
      <w:r w:rsidR="00FF4605">
        <w:fldChar w:fldCharType="end"/>
      </w:r>
      <w:r>
        <w:t>, (</w:t>
      </w:r>
      <w:r w:rsidR="00592094">
        <w:t>“</w:t>
      </w:r>
      <w:r w:rsidRPr="00E37C46">
        <w:rPr>
          <w:b/>
        </w:rPr>
        <w:t>Processing Instructions</w:t>
      </w:r>
      <w:r w:rsidR="00592094">
        <w:t>”</w:t>
      </w:r>
      <w:r>
        <w:t>); and</w:t>
      </w:r>
      <w:bookmarkEnd w:id="46"/>
    </w:p>
    <w:p w14:paraId="1774B008" w14:textId="702EB051" w:rsidR="008D4B5E" w:rsidRDefault="008D4B5E" w:rsidP="008D4B5E">
      <w:pPr>
        <w:pStyle w:val="Heading3"/>
        <w:tabs>
          <w:tab w:val="clear" w:pos="4123"/>
          <w:tab w:val="num" w:pos="1560"/>
        </w:tabs>
        <w:ind w:left="1560"/>
      </w:pPr>
      <w:r>
        <w:t xml:space="preserve">immediately inform </w:t>
      </w:r>
      <w:r w:rsidR="00A112A9">
        <w:t>Direct Ferries</w:t>
      </w:r>
      <w:r>
        <w:t xml:space="preserve"> of any legal requirement under </w:t>
      </w:r>
      <w:r w:rsidR="005A6E0F">
        <w:t xml:space="preserve">applicable law </w:t>
      </w:r>
      <w:r>
        <w:t xml:space="preserve">that would require the </w:t>
      </w:r>
      <w:r w:rsidR="0030153D">
        <w:t>Partner</w:t>
      </w:r>
      <w:r>
        <w:t xml:space="preserve"> to process the Protected Data otherwise than only on the Processing Instructions, or if any </w:t>
      </w:r>
      <w:r w:rsidR="00486C12">
        <w:t xml:space="preserve">Direct </w:t>
      </w:r>
      <w:r w:rsidR="00D503C4">
        <w:t>Ferries’</w:t>
      </w:r>
      <w:r>
        <w:t xml:space="preserve"> instruction infringes DP Laws.</w:t>
      </w:r>
    </w:p>
    <w:p w14:paraId="7291DD1F" w14:textId="4A2EFD60" w:rsidR="008D4B5E" w:rsidRDefault="008D4B5E" w:rsidP="008D4B5E">
      <w:pPr>
        <w:pStyle w:val="Heading2"/>
      </w:pPr>
      <w:bookmarkStart w:id="47" w:name="_Ref513813118"/>
      <w:r>
        <w:t xml:space="preserve">The </w:t>
      </w:r>
      <w:r w:rsidR="0030153D">
        <w:t>Partner</w:t>
      </w:r>
      <w:r>
        <w:t xml:space="preserve"> shall implement and maintain, at its cost and expense, appropriate technical and organisational measures in relation to the processing of Protected Data by the </w:t>
      </w:r>
      <w:r w:rsidR="0030153D">
        <w:t>Partner</w:t>
      </w:r>
      <w:r>
        <w:t>:</w:t>
      </w:r>
      <w:bookmarkEnd w:id="47"/>
    </w:p>
    <w:p w14:paraId="60DCF3A2" w14:textId="77777777" w:rsidR="008D4B5E" w:rsidRDefault="008D4B5E" w:rsidP="00E37C46">
      <w:pPr>
        <w:pStyle w:val="Heading3"/>
        <w:tabs>
          <w:tab w:val="clear" w:pos="4123"/>
          <w:tab w:val="num" w:pos="1560"/>
        </w:tabs>
        <w:ind w:left="1560"/>
      </w:pPr>
      <w:r>
        <w:t>such that the processing will meet the requirements of DP Laws and ensure the protection of the rights of Data Subjects;</w:t>
      </w:r>
      <w:r w:rsidR="005A6E0F">
        <w:t xml:space="preserve"> and</w:t>
      </w:r>
    </w:p>
    <w:p w14:paraId="177B73FB" w14:textId="6EBD5AE8" w:rsidR="008D4B5E" w:rsidRDefault="008D4B5E" w:rsidP="00E37C46">
      <w:pPr>
        <w:pStyle w:val="Heading3"/>
        <w:tabs>
          <w:tab w:val="clear" w:pos="4123"/>
          <w:tab w:val="num" w:pos="1560"/>
        </w:tabs>
        <w:ind w:left="1560"/>
      </w:pPr>
      <w:bookmarkStart w:id="48" w:name="_Ref513813055"/>
      <w:r>
        <w:t>so as to ensure a level of security in respect of Protected Data processed by it is appropriate to the risks that are presented by the processing, in particular from accidental or unlawful destruction, loss, alteration, unauthorised disclosure of, or access to Protected Data transmitted, stored or otherwise processed.</w:t>
      </w:r>
      <w:bookmarkEnd w:id="48"/>
    </w:p>
    <w:p w14:paraId="761D2DC3" w14:textId="4D65F9F6" w:rsidR="008D4B5E" w:rsidRDefault="008D4B5E" w:rsidP="008D4B5E">
      <w:pPr>
        <w:pStyle w:val="Heading2"/>
      </w:pPr>
      <w:r>
        <w:t xml:space="preserve">Without prejudice to clause </w:t>
      </w:r>
      <w:r w:rsidR="00E37C46">
        <w:fldChar w:fldCharType="begin"/>
      </w:r>
      <w:r w:rsidR="00E37C46">
        <w:instrText xml:space="preserve"> REF _Ref513813055 \r \h </w:instrText>
      </w:r>
      <w:r w:rsidR="00E37C46">
        <w:fldChar w:fldCharType="separate"/>
      </w:r>
      <w:r w:rsidR="003D7423">
        <w:t>7.4.2</w:t>
      </w:r>
      <w:r w:rsidR="00E37C46">
        <w:fldChar w:fldCharType="end"/>
      </w:r>
      <w:r>
        <w:t xml:space="preserve">, the </w:t>
      </w:r>
      <w:r w:rsidR="0030153D">
        <w:t>Partner</w:t>
      </w:r>
      <w:r>
        <w:t xml:space="preserve"> shall, in respect of all Protected Data processed by it under this Agreement comply with the requirements regarding security of processing set out in DP Laws and in this Agreement.</w:t>
      </w:r>
    </w:p>
    <w:p w14:paraId="587179EA" w14:textId="3264EB8C" w:rsidR="008D4B5E" w:rsidRPr="00EB4B34" w:rsidRDefault="008D4B5E" w:rsidP="008D4B5E">
      <w:pPr>
        <w:pStyle w:val="Heading2"/>
      </w:pPr>
      <w:bookmarkStart w:id="49" w:name="_Ref513813129"/>
      <w:r w:rsidRPr="00EB4B34">
        <w:t xml:space="preserve">The </w:t>
      </w:r>
      <w:r w:rsidR="0030153D" w:rsidRPr="00EB4B34">
        <w:t>Partner</w:t>
      </w:r>
      <w:r w:rsidRPr="00EB4B34">
        <w:t xml:space="preserve"> shall not engage </w:t>
      </w:r>
      <w:r w:rsidR="00EB4B34">
        <w:t xml:space="preserve">with a </w:t>
      </w:r>
      <w:r w:rsidRPr="00EB4B34">
        <w:t>Processor to perform specific processing activities in respect of the Protected Data on behalf of the P</w:t>
      </w:r>
      <w:r w:rsidR="00EB4B34">
        <w:t>artner</w:t>
      </w:r>
      <w:r w:rsidRPr="00EB4B34">
        <w:t xml:space="preserve"> without </w:t>
      </w:r>
      <w:r w:rsidR="00A112A9">
        <w:t xml:space="preserve">Direct </w:t>
      </w:r>
      <w:r w:rsidR="00D503C4">
        <w:t>Ferries’</w:t>
      </w:r>
      <w:r w:rsidRPr="00EB4B34">
        <w:t xml:space="preserve"> prior written consent and, if </w:t>
      </w:r>
      <w:r w:rsidR="00A112A9">
        <w:t>Direct Ferries</w:t>
      </w:r>
      <w:r w:rsidRPr="00EB4B34">
        <w:t xml:space="preserve"> gives its consent, the </w:t>
      </w:r>
      <w:r w:rsidR="0030153D" w:rsidRPr="00EB4B34">
        <w:t>Partner</w:t>
      </w:r>
      <w:r w:rsidRPr="00EB4B34">
        <w:t xml:space="preserve"> shall appoint the Sub-Processor under a binding written contract (</w:t>
      </w:r>
      <w:r w:rsidR="00592094">
        <w:t>“</w:t>
      </w:r>
      <w:r w:rsidRPr="00EB4B34">
        <w:rPr>
          <w:b/>
        </w:rPr>
        <w:t>Processor Contract</w:t>
      </w:r>
      <w:r w:rsidR="00592094">
        <w:t>”</w:t>
      </w:r>
      <w:r w:rsidRPr="00EB4B34">
        <w:t xml:space="preserve">) which imposes the same data protection obligations as are contained in this Agreement on the Sub-Processor, in particular under clause </w:t>
      </w:r>
      <w:r w:rsidR="00E37C46" w:rsidRPr="00EB4B34">
        <w:fldChar w:fldCharType="begin"/>
      </w:r>
      <w:r w:rsidR="00E37C46" w:rsidRPr="00EB4B34">
        <w:instrText xml:space="preserve"> REF _Ref513813118 \r \h </w:instrText>
      </w:r>
      <w:r w:rsidR="00E37C46" w:rsidRPr="00EB4B34">
        <w:fldChar w:fldCharType="separate"/>
      </w:r>
      <w:r w:rsidR="003D7423">
        <w:t>7.4</w:t>
      </w:r>
      <w:r w:rsidR="00E37C46" w:rsidRPr="00EB4B34">
        <w:fldChar w:fldCharType="end"/>
      </w:r>
      <w:r w:rsidR="00E37C46" w:rsidRPr="00EB4B34">
        <w:t xml:space="preserve"> </w:t>
      </w:r>
      <w:r w:rsidRPr="00EB4B34">
        <w:t xml:space="preserve">and the conditions in this clause </w:t>
      </w:r>
      <w:r w:rsidR="00E37C46" w:rsidRPr="00EB4B34">
        <w:fldChar w:fldCharType="begin"/>
      </w:r>
      <w:r w:rsidR="00E37C46" w:rsidRPr="00EB4B34">
        <w:instrText xml:space="preserve"> REF _Ref513813129 \r \h </w:instrText>
      </w:r>
      <w:r w:rsidR="00E37C46" w:rsidRPr="00EB4B34">
        <w:fldChar w:fldCharType="separate"/>
      </w:r>
      <w:r w:rsidR="003D7423">
        <w:t>7.6</w:t>
      </w:r>
      <w:r w:rsidR="00E37C46" w:rsidRPr="00EB4B34">
        <w:fldChar w:fldCharType="end"/>
      </w:r>
      <w:r w:rsidRPr="00EB4B34">
        <w:t xml:space="preserve"> for engaging another Processor.</w:t>
      </w:r>
      <w:bookmarkEnd w:id="49"/>
    </w:p>
    <w:p w14:paraId="145EEB64" w14:textId="5F16511C" w:rsidR="008D4B5E" w:rsidRDefault="008D4B5E" w:rsidP="008D4B5E">
      <w:pPr>
        <w:pStyle w:val="Heading2"/>
      </w:pPr>
      <w:r>
        <w:t xml:space="preserve">The </w:t>
      </w:r>
      <w:r w:rsidR="0030153D">
        <w:t>Partner</w:t>
      </w:r>
      <w:r>
        <w:t xml:space="preserve"> shall ensure that </w:t>
      </w:r>
      <w:r w:rsidR="0030153D">
        <w:t>Partner</w:t>
      </w:r>
      <w:r>
        <w:t xml:space="preserve"> Personnel processing Protected Data have signed agreements requiring them to keep Protected Data confidential, and take all reasonable steps to ensure the reliability of the </w:t>
      </w:r>
      <w:r w:rsidR="0030153D">
        <w:t>Partner</w:t>
      </w:r>
      <w:r>
        <w:t xml:space="preserve"> Personnel processing Protected Data and that the </w:t>
      </w:r>
      <w:r w:rsidR="0030153D">
        <w:t>Partner</w:t>
      </w:r>
      <w:r>
        <w:t xml:space="preserve"> Personnel processing Protected Data receive adequate training on compliance with this clause </w:t>
      </w:r>
      <w:r w:rsidR="002B310B">
        <w:fldChar w:fldCharType="begin"/>
      </w:r>
      <w:r w:rsidR="002B310B">
        <w:instrText xml:space="preserve"> REF _Ref462756509 \r \h </w:instrText>
      </w:r>
      <w:r w:rsidR="002B310B">
        <w:fldChar w:fldCharType="separate"/>
      </w:r>
      <w:r w:rsidR="003D7423">
        <w:t>7</w:t>
      </w:r>
      <w:r w:rsidR="002B310B">
        <w:fldChar w:fldCharType="end"/>
      </w:r>
      <w:r>
        <w:t xml:space="preserve"> and the DP Laws applicable to the processing.</w:t>
      </w:r>
    </w:p>
    <w:p w14:paraId="18790597" w14:textId="6EFBA843" w:rsidR="008D4B5E" w:rsidRDefault="008D4B5E" w:rsidP="008D4B5E">
      <w:pPr>
        <w:pStyle w:val="Heading2"/>
      </w:pPr>
      <w:r>
        <w:lastRenderedPageBreak/>
        <w:t xml:space="preserve">The </w:t>
      </w:r>
      <w:r w:rsidR="0030153D">
        <w:t>Partner</w:t>
      </w:r>
      <w:r>
        <w:t xml:space="preserve"> shall implement and maintain, at its cost and expense, appropriate technical and organisational measures to assist </w:t>
      </w:r>
      <w:r w:rsidR="00A112A9">
        <w:t>Direct Ferries</w:t>
      </w:r>
      <w:r>
        <w:t xml:space="preserve"> in the fulfilment of </w:t>
      </w:r>
      <w:r w:rsidR="00A112A9">
        <w:t xml:space="preserve">Direct </w:t>
      </w:r>
      <w:r w:rsidR="00D503C4">
        <w:t>Ferries’</w:t>
      </w:r>
      <w:r>
        <w:t xml:space="preserve"> obligations to respond to Data Subject Requests relating to Protected Data, including to ensure that all Data Subject Requests it receives are recorded and then referred to </w:t>
      </w:r>
      <w:r w:rsidR="00A112A9">
        <w:t>Direct Ferries</w:t>
      </w:r>
      <w:r>
        <w:t xml:space="preserve"> within </w:t>
      </w:r>
      <w:r w:rsidR="00E37C46">
        <w:t>three</w:t>
      </w:r>
      <w:r w:rsidR="003657BA">
        <w:t xml:space="preserve"> (3)</w:t>
      </w:r>
      <w:r w:rsidR="00E37C46">
        <w:t xml:space="preserve"> </w:t>
      </w:r>
      <w:r w:rsidR="00825C98">
        <w:t>Business D</w:t>
      </w:r>
      <w:r>
        <w:t>ays of receipt of the request.</w:t>
      </w:r>
    </w:p>
    <w:p w14:paraId="75D83669" w14:textId="24871113" w:rsidR="008D4B5E" w:rsidRDefault="008D4B5E" w:rsidP="008D4B5E">
      <w:pPr>
        <w:pStyle w:val="Heading2"/>
      </w:pPr>
      <w:r>
        <w:t xml:space="preserve">The </w:t>
      </w:r>
      <w:r w:rsidR="0030153D">
        <w:t>Partner</w:t>
      </w:r>
      <w:r>
        <w:t xml:space="preserve"> shall provide reasonable assistance, information and cooperation to </w:t>
      </w:r>
      <w:r w:rsidR="00A112A9">
        <w:t>Direct Ferries</w:t>
      </w:r>
      <w:r>
        <w:t xml:space="preserve"> to ensure compliance with </w:t>
      </w:r>
      <w:r w:rsidR="00A112A9">
        <w:t xml:space="preserve">Direct </w:t>
      </w:r>
      <w:r w:rsidR="00D503C4">
        <w:t>Ferries’</w:t>
      </w:r>
      <w:r>
        <w:t xml:space="preserve"> obligations under DP Laws with respect to: (i) security of processing; (ii) notification by </w:t>
      </w:r>
      <w:r w:rsidR="00A112A9">
        <w:t>Direct Ferries</w:t>
      </w:r>
      <w:r>
        <w:t xml:space="preserve"> of breaches to the Supervisory Authority or Data Subjects; and (iii) DPIAs and prior consultation with a Supervisory Authority regarding high risk processing.</w:t>
      </w:r>
    </w:p>
    <w:p w14:paraId="02AC6212" w14:textId="0D418CC2" w:rsidR="008D4B5E" w:rsidRDefault="008D4B5E" w:rsidP="008D4B5E">
      <w:pPr>
        <w:pStyle w:val="Heading2"/>
      </w:pPr>
      <w:r>
        <w:t xml:space="preserve">The </w:t>
      </w:r>
      <w:r w:rsidR="0030153D">
        <w:t>Partner</w:t>
      </w:r>
      <w:r>
        <w:t xml:space="preserve"> shall not transfer any Protected Data to any country outside the European Economic Area (</w:t>
      </w:r>
      <w:r w:rsidR="00592094">
        <w:t>“</w:t>
      </w:r>
      <w:r w:rsidRPr="00E37C46">
        <w:rPr>
          <w:b/>
        </w:rPr>
        <w:t>EEA</w:t>
      </w:r>
      <w:r w:rsidR="00592094">
        <w:t>”</w:t>
      </w:r>
      <w:r>
        <w:t xml:space="preserve">) or to any international organisation (an </w:t>
      </w:r>
      <w:r w:rsidR="00592094">
        <w:t>“</w:t>
      </w:r>
      <w:r w:rsidRPr="00E37C46">
        <w:rPr>
          <w:b/>
        </w:rPr>
        <w:t>International Recipient</w:t>
      </w:r>
      <w:r w:rsidR="00592094">
        <w:t>”</w:t>
      </w:r>
      <w:r>
        <w:t xml:space="preserve">) without </w:t>
      </w:r>
      <w:r w:rsidR="00A112A9">
        <w:t xml:space="preserve">Direct </w:t>
      </w:r>
      <w:r w:rsidR="00D503C4">
        <w:t>Ferries’</w:t>
      </w:r>
      <w:r>
        <w:t xml:space="preserve"> prior written consent and, if </w:t>
      </w:r>
      <w:r w:rsidR="00A112A9">
        <w:t>Direct Ferries</w:t>
      </w:r>
      <w:r>
        <w:t xml:space="preserve"> consents to the transfer of Protected Data to an International Recipient, the </w:t>
      </w:r>
      <w:r w:rsidR="0030153D">
        <w:t>Partner</w:t>
      </w:r>
      <w:r>
        <w:t xml:space="preserve"> shall ensure that such transfer (and any onward transfer): (i) is pursuant to a written contract including provisions relating to security and confidentiality of the Protected Data; (ii) is effected by way of a legally enforceable mechanism for transfers of Personal Data as may be permitted under DP Laws from time to time (the form and content of which shall be subject to </w:t>
      </w:r>
      <w:r w:rsidR="00A112A9">
        <w:t xml:space="preserve">Direct </w:t>
      </w:r>
      <w:r w:rsidR="00D503C4">
        <w:t>Ferries’</w:t>
      </w:r>
      <w:r>
        <w:t xml:space="preserve"> written approval); (iii) complies with clause </w:t>
      </w:r>
      <w:r w:rsidR="00E37C46">
        <w:fldChar w:fldCharType="begin"/>
      </w:r>
      <w:r w:rsidR="00E37C46">
        <w:instrText xml:space="preserve"> REF _Ref513813168 \r \h </w:instrText>
      </w:r>
      <w:r w:rsidR="00E37C46">
        <w:fldChar w:fldCharType="separate"/>
      </w:r>
      <w:r w:rsidR="003D7423">
        <w:t>7.3.1</w:t>
      </w:r>
      <w:r w:rsidR="00E37C46">
        <w:fldChar w:fldCharType="end"/>
      </w:r>
      <w:r>
        <w:t>; and (iv) otherwise complies with DP Laws.</w:t>
      </w:r>
    </w:p>
    <w:p w14:paraId="2A3AECD6" w14:textId="30C476AC" w:rsidR="008D4B5E" w:rsidRDefault="008D4B5E" w:rsidP="008D4B5E">
      <w:pPr>
        <w:pStyle w:val="Heading2"/>
      </w:pPr>
      <w:r>
        <w:t xml:space="preserve">The </w:t>
      </w:r>
      <w:r w:rsidR="0030153D">
        <w:t>Partner</w:t>
      </w:r>
      <w:r>
        <w:t xml:space="preserve"> shall maintain complete, accurate and up to date written records of all categories of processing activities carried out on behalf of </w:t>
      </w:r>
      <w:r w:rsidR="00A112A9">
        <w:t>Direct Ferries</w:t>
      </w:r>
      <w:r>
        <w:t xml:space="preserve"> containing such information as required under DP Laws and any other information </w:t>
      </w:r>
      <w:r w:rsidR="00A112A9">
        <w:t>Direct Ferries</w:t>
      </w:r>
      <w:r>
        <w:t xml:space="preserve"> reasonably requires (</w:t>
      </w:r>
      <w:r w:rsidR="00592094">
        <w:t>“</w:t>
      </w:r>
      <w:r w:rsidRPr="00E37C46">
        <w:rPr>
          <w:b/>
        </w:rPr>
        <w:t>Processing Records</w:t>
      </w:r>
      <w:r w:rsidR="00592094">
        <w:t>”</w:t>
      </w:r>
      <w:r>
        <w:t xml:space="preserve">), and shall make available to </w:t>
      </w:r>
      <w:r w:rsidR="00A112A9">
        <w:t>Direct Ferries</w:t>
      </w:r>
      <w:r>
        <w:t xml:space="preserve"> on request in a timely manner such information (including the Processing Records) as is reasonably required by </w:t>
      </w:r>
      <w:r w:rsidR="00A112A9">
        <w:t>Direct Ferries</w:t>
      </w:r>
      <w:r>
        <w:t xml:space="preserve"> to demonstrate compliance by the </w:t>
      </w:r>
      <w:r w:rsidR="0030153D">
        <w:t>Partner</w:t>
      </w:r>
      <w:r>
        <w:t xml:space="preserve"> with its obligations under DP Laws and this Agreement, which </w:t>
      </w:r>
      <w:r w:rsidR="00A112A9">
        <w:t>Direct Ferries</w:t>
      </w:r>
      <w:r>
        <w:t xml:space="preserve"> may disclose to </w:t>
      </w:r>
      <w:r w:rsidR="00A112A9">
        <w:t>Direct Ferries</w:t>
      </w:r>
      <w:r>
        <w:t xml:space="preserve"> Group or to the Supervisory Authority or any other relevant Regulatory Authority.  </w:t>
      </w:r>
    </w:p>
    <w:p w14:paraId="5DBCB702" w14:textId="219FB12D" w:rsidR="008D4B5E" w:rsidRDefault="008D4B5E" w:rsidP="008D4B5E">
      <w:pPr>
        <w:pStyle w:val="Heading2"/>
      </w:pPr>
      <w:r>
        <w:t>In respect of any</w:t>
      </w:r>
      <w:r w:rsidR="00825C98">
        <w:t xml:space="preserve"> Personal D</w:t>
      </w:r>
      <w:r>
        <w:t xml:space="preserve">ata breach (actual or suspected) related to this Agreement, the </w:t>
      </w:r>
      <w:r w:rsidR="0030153D">
        <w:t>Partner</w:t>
      </w:r>
      <w:r>
        <w:t xml:space="preserve"> shall notify </w:t>
      </w:r>
      <w:r w:rsidR="00A112A9">
        <w:t>Direct Ferries</w:t>
      </w:r>
      <w:r>
        <w:t xml:space="preserve"> of the breach without undue del</w:t>
      </w:r>
      <w:r w:rsidR="00E37C46">
        <w:t>ay (but in no event later than 12</w:t>
      </w:r>
      <w:r>
        <w:t xml:space="preserve"> hou</w:t>
      </w:r>
      <w:r w:rsidR="00825C98">
        <w:t>rs after becoming aware of the Personal D</w:t>
      </w:r>
      <w:r>
        <w:t xml:space="preserve">ata breach) and provide </w:t>
      </w:r>
      <w:r w:rsidR="00A112A9">
        <w:t>Direct Ferries</w:t>
      </w:r>
      <w:r>
        <w:t xml:space="preserve"> without undue de</w:t>
      </w:r>
      <w:r w:rsidR="00E37C46">
        <w:t>lay (wherever possible, within 24</w:t>
      </w:r>
      <w:r>
        <w:t xml:space="preserve"> hours of becoming aware of the breach) with such details relating to the breach as </w:t>
      </w:r>
      <w:r w:rsidR="00A112A9">
        <w:t>Direct Ferries</w:t>
      </w:r>
      <w:r>
        <w:t xml:space="preserve"> reasonably requires.</w:t>
      </w:r>
    </w:p>
    <w:p w14:paraId="2BC5A012" w14:textId="1A15BE52" w:rsidR="008D4B5E" w:rsidRDefault="008D4B5E" w:rsidP="008D4B5E">
      <w:pPr>
        <w:pStyle w:val="Heading2"/>
      </w:pPr>
      <w:r>
        <w:t xml:space="preserve">The </w:t>
      </w:r>
      <w:r w:rsidR="0030153D">
        <w:t>Partner</w:t>
      </w:r>
      <w:r>
        <w:t xml:space="preserve"> shall without delay, at </w:t>
      </w:r>
      <w:r w:rsidR="00A112A9">
        <w:t xml:space="preserve">Direct </w:t>
      </w:r>
      <w:r w:rsidR="00D503C4">
        <w:t>Ferries’</w:t>
      </w:r>
      <w:r>
        <w:t xml:space="preserve"> written request, either securely delete or return all the Protected Data to </w:t>
      </w:r>
      <w:r w:rsidR="00A112A9">
        <w:t>Direct Ferries</w:t>
      </w:r>
      <w:r>
        <w:t xml:space="preserve"> in </w:t>
      </w:r>
      <w:r w:rsidR="00E37C46">
        <w:t>hardcopy or electronic form</w:t>
      </w:r>
      <w:r>
        <w:t xml:space="preserve"> after the end of the provision of the relevant </w:t>
      </w:r>
      <w:r w:rsidR="005A6E0F">
        <w:t>s</w:t>
      </w:r>
      <w:r>
        <w:t xml:space="preserve">ervices related to processing or, if earlier, as soon as processing by the </w:t>
      </w:r>
      <w:r w:rsidR="0030153D">
        <w:t>Partner</w:t>
      </w:r>
      <w:r>
        <w:t xml:space="preserve"> of any Protected Data is no longer required for the </w:t>
      </w:r>
      <w:r w:rsidR="0030153D">
        <w:t>Partner</w:t>
      </w:r>
      <w:r w:rsidR="00592094">
        <w:t>’</w:t>
      </w:r>
      <w:r>
        <w:t xml:space="preserve">s performance of its obligations under this Agreement, and securely delete existing copies (unless storage of any data is required by Applicable Law, and if so the </w:t>
      </w:r>
      <w:r w:rsidR="0030153D">
        <w:t>Partner</w:t>
      </w:r>
      <w:r>
        <w:t xml:space="preserve"> shall notify </w:t>
      </w:r>
      <w:r w:rsidR="00A112A9">
        <w:t>Direct Ferries</w:t>
      </w:r>
      <w:r>
        <w:t xml:space="preserve"> of this). </w:t>
      </w:r>
    </w:p>
    <w:p w14:paraId="579A8BEF" w14:textId="77777777" w:rsidR="002664E7" w:rsidRPr="004B1663" w:rsidRDefault="002664E7" w:rsidP="002664E7">
      <w:pPr>
        <w:pStyle w:val="Heading1"/>
        <w:rPr>
          <w:rFonts w:cs="Arial"/>
        </w:rPr>
      </w:pPr>
      <w:bookmarkStart w:id="50" w:name="_Ref462757709"/>
      <w:r w:rsidRPr="004B1663">
        <w:rPr>
          <w:rFonts w:cs="Arial"/>
          <w:b/>
        </w:rPr>
        <w:t>Intellectual property</w:t>
      </w:r>
      <w:bookmarkEnd w:id="45"/>
      <w:bookmarkEnd w:id="50"/>
    </w:p>
    <w:p w14:paraId="5EF72EE8" w14:textId="22CE9903" w:rsidR="002664E7" w:rsidRPr="004B1663" w:rsidRDefault="002664E7" w:rsidP="002664E7">
      <w:pPr>
        <w:pStyle w:val="Heading2"/>
        <w:rPr>
          <w:rFonts w:cs="Arial"/>
        </w:rPr>
      </w:pPr>
      <w:bookmarkStart w:id="51" w:name="_Ref462684404"/>
      <w:r w:rsidRPr="004B1663">
        <w:rPr>
          <w:rFonts w:cs="Arial"/>
          <w:color w:val="000000"/>
        </w:rPr>
        <w:t xml:space="preserve">The </w:t>
      </w:r>
      <w:r w:rsidR="0030153D">
        <w:rPr>
          <w:rFonts w:cs="Arial"/>
          <w:color w:val="000000"/>
        </w:rPr>
        <w:t>Partner</w:t>
      </w:r>
      <w:r w:rsidRPr="004B1663">
        <w:rPr>
          <w:rFonts w:cs="Arial"/>
          <w:color w:val="000000"/>
        </w:rPr>
        <w:t xml:space="preserve"> acknowledges that </w:t>
      </w:r>
      <w:r w:rsidR="00A112A9">
        <w:rPr>
          <w:rFonts w:cs="Arial"/>
          <w:color w:val="000000"/>
        </w:rPr>
        <w:t>Direct Ferries</w:t>
      </w:r>
      <w:r w:rsidR="00592094">
        <w:rPr>
          <w:rFonts w:cs="Arial"/>
          <w:color w:val="000000"/>
        </w:rPr>
        <w:t>’</w:t>
      </w:r>
      <w:r w:rsidRPr="004B1663">
        <w:rPr>
          <w:rFonts w:cs="Arial"/>
          <w:color w:val="000000"/>
        </w:rPr>
        <w:t xml:space="preserve"> Intellectual Property</w:t>
      </w:r>
      <w:r w:rsidR="009301E1" w:rsidRPr="004B1663">
        <w:rPr>
          <w:rFonts w:cs="Arial"/>
          <w:color w:val="000000"/>
        </w:rPr>
        <w:t xml:space="preserve"> Rights</w:t>
      </w:r>
      <w:r w:rsidRPr="004B1663">
        <w:rPr>
          <w:rFonts w:cs="Arial"/>
          <w:color w:val="000000"/>
        </w:rPr>
        <w:t xml:space="preserve"> </w:t>
      </w:r>
      <w:r w:rsidR="009301E1" w:rsidRPr="004B1663">
        <w:rPr>
          <w:rFonts w:cs="Arial"/>
          <w:color w:val="000000"/>
        </w:rPr>
        <w:t>in the Ticket Materials</w:t>
      </w:r>
      <w:r w:rsidR="00A35E3F" w:rsidRPr="004B1663">
        <w:rPr>
          <w:rFonts w:cs="Arial"/>
          <w:color w:val="000000"/>
        </w:rPr>
        <w:t xml:space="preserve"> </w:t>
      </w:r>
      <w:r w:rsidRPr="004B1663">
        <w:rPr>
          <w:rFonts w:cs="Arial"/>
          <w:color w:val="000000"/>
        </w:rPr>
        <w:t>are</w:t>
      </w:r>
      <w:r w:rsidR="000972F4" w:rsidRPr="004B1663">
        <w:rPr>
          <w:rFonts w:cs="Arial"/>
          <w:color w:val="000000"/>
        </w:rPr>
        <w:t xml:space="preserve"> and remain</w:t>
      </w:r>
      <w:r w:rsidRPr="004B1663">
        <w:rPr>
          <w:rFonts w:cs="Arial"/>
          <w:color w:val="000000"/>
        </w:rPr>
        <w:t xml:space="preserve"> </w:t>
      </w:r>
      <w:r w:rsidR="00A112A9">
        <w:rPr>
          <w:rFonts w:cs="Arial"/>
          <w:color w:val="000000"/>
        </w:rPr>
        <w:t>Direct Ferries</w:t>
      </w:r>
      <w:r w:rsidR="00592094">
        <w:rPr>
          <w:rFonts w:cs="Arial"/>
          <w:color w:val="000000"/>
        </w:rPr>
        <w:t>’</w:t>
      </w:r>
      <w:r w:rsidRPr="004B1663">
        <w:rPr>
          <w:rFonts w:cs="Arial"/>
          <w:color w:val="000000"/>
        </w:rPr>
        <w:t xml:space="preserve"> property</w:t>
      </w:r>
      <w:r w:rsidR="008A0F29">
        <w:rPr>
          <w:rFonts w:cs="Arial"/>
          <w:color w:val="000000"/>
        </w:rPr>
        <w:t>, including the API</w:t>
      </w:r>
      <w:r w:rsidRPr="004B1663">
        <w:rPr>
          <w:rFonts w:cs="Arial"/>
          <w:color w:val="000000"/>
        </w:rPr>
        <w:t>.</w:t>
      </w:r>
      <w:r w:rsidR="00041698" w:rsidRPr="004B1663">
        <w:rPr>
          <w:rFonts w:cs="Arial"/>
          <w:color w:val="000000"/>
        </w:rPr>
        <w:t xml:space="preserve"> Any goodwill arising in the name of </w:t>
      </w:r>
      <w:r w:rsidR="00A112A9">
        <w:rPr>
          <w:rFonts w:cs="Arial"/>
          <w:color w:val="000000"/>
        </w:rPr>
        <w:t xml:space="preserve">Direct </w:t>
      </w:r>
      <w:r w:rsidR="00A112A9">
        <w:rPr>
          <w:rFonts w:cs="Arial"/>
          <w:color w:val="000000"/>
        </w:rPr>
        <w:lastRenderedPageBreak/>
        <w:t>Ferries</w:t>
      </w:r>
      <w:r w:rsidR="00041698" w:rsidRPr="004B1663">
        <w:rPr>
          <w:rFonts w:cs="Arial"/>
          <w:color w:val="000000"/>
        </w:rPr>
        <w:t xml:space="preserve"> will </w:t>
      </w:r>
      <w:r w:rsidR="00F313DD" w:rsidRPr="004B1663">
        <w:rPr>
          <w:rFonts w:cs="Arial"/>
          <w:color w:val="000000"/>
        </w:rPr>
        <w:t>inure</w:t>
      </w:r>
      <w:r w:rsidR="00041698" w:rsidRPr="004B1663">
        <w:rPr>
          <w:rFonts w:cs="Arial"/>
          <w:color w:val="000000"/>
        </w:rPr>
        <w:t xml:space="preserve"> solely for the benefit of </w:t>
      </w:r>
      <w:r w:rsidR="00A112A9">
        <w:rPr>
          <w:rFonts w:cs="Arial"/>
          <w:color w:val="000000"/>
        </w:rPr>
        <w:t>Direct Ferries</w:t>
      </w:r>
      <w:r w:rsidR="00041698" w:rsidRPr="004B1663">
        <w:rPr>
          <w:rFonts w:cs="Arial"/>
          <w:color w:val="000000"/>
        </w:rPr>
        <w:t>.</w:t>
      </w:r>
      <w:bookmarkEnd w:id="51"/>
      <w:r w:rsidR="00041698" w:rsidRPr="004B1663">
        <w:rPr>
          <w:rFonts w:cs="Arial"/>
          <w:color w:val="000000"/>
        </w:rPr>
        <w:t xml:space="preserve"> </w:t>
      </w:r>
      <w:r w:rsidR="00212A0E" w:rsidRPr="004B1663">
        <w:t xml:space="preserve">Any rights not expressly granted are reserved by </w:t>
      </w:r>
      <w:r w:rsidR="00A112A9">
        <w:t>Direct Ferries</w:t>
      </w:r>
      <w:r w:rsidR="00212A0E" w:rsidRPr="004B1663">
        <w:t>.</w:t>
      </w:r>
    </w:p>
    <w:p w14:paraId="4BCF6760" w14:textId="244E0899" w:rsidR="00212A0E" w:rsidRPr="001A10CF" w:rsidRDefault="00041698" w:rsidP="00212A0E">
      <w:pPr>
        <w:pStyle w:val="Heading2"/>
        <w:rPr>
          <w:rFonts w:cs="Arial"/>
        </w:rPr>
      </w:pPr>
      <w:bookmarkStart w:id="52" w:name="_Ref463280017"/>
      <w:r w:rsidRPr="004B1663">
        <w:rPr>
          <w:rFonts w:cs="Arial"/>
        </w:rPr>
        <w:t xml:space="preserve">Without prejudice to clause </w:t>
      </w:r>
      <w:r w:rsidRPr="004B1663">
        <w:rPr>
          <w:rFonts w:cs="Arial"/>
        </w:rPr>
        <w:fldChar w:fldCharType="begin"/>
      </w:r>
      <w:r w:rsidRPr="004B1663">
        <w:rPr>
          <w:rFonts w:cs="Arial"/>
        </w:rPr>
        <w:instrText xml:space="preserve"> REF _Ref462684404 \r \h </w:instrText>
      </w:r>
      <w:r w:rsidR="004B1663">
        <w:rPr>
          <w:rFonts w:cs="Arial"/>
        </w:rPr>
        <w:instrText xml:space="preserve"> \* MERGEFORMAT </w:instrText>
      </w:r>
      <w:r w:rsidRPr="004B1663">
        <w:rPr>
          <w:rFonts w:cs="Arial"/>
        </w:rPr>
      </w:r>
      <w:r w:rsidRPr="004B1663">
        <w:rPr>
          <w:rFonts w:cs="Arial"/>
        </w:rPr>
        <w:fldChar w:fldCharType="separate"/>
      </w:r>
      <w:r w:rsidR="003D7423">
        <w:rPr>
          <w:rFonts w:cs="Arial"/>
        </w:rPr>
        <w:t>8.1</w:t>
      </w:r>
      <w:r w:rsidRPr="004B1663">
        <w:rPr>
          <w:rFonts w:cs="Arial"/>
        </w:rPr>
        <w:fldChar w:fldCharType="end"/>
      </w:r>
      <w:r w:rsidRPr="004B1663">
        <w:rPr>
          <w:rFonts w:cs="Arial"/>
        </w:rPr>
        <w:t xml:space="preserve">, </w:t>
      </w:r>
      <w:r w:rsidR="00A112A9">
        <w:t>Direct Ferries</w:t>
      </w:r>
      <w:r w:rsidR="009301E1" w:rsidRPr="004B1663">
        <w:t xml:space="preserve"> </w:t>
      </w:r>
      <w:r w:rsidR="009301E1" w:rsidRPr="004B1663">
        <w:rPr>
          <w:rFonts w:cs="Arial"/>
        </w:rPr>
        <w:t>hereby</w:t>
      </w:r>
      <w:r w:rsidR="009301E1" w:rsidRPr="004B1663">
        <w:t xml:space="preserve"> grants the </w:t>
      </w:r>
      <w:r w:rsidR="0030153D">
        <w:t>Partner</w:t>
      </w:r>
      <w:r w:rsidR="009301E1" w:rsidRPr="004B1663">
        <w:t xml:space="preserve"> a non-exclusive, non-transferable, roya</w:t>
      </w:r>
      <w:r w:rsidRPr="004B1663">
        <w:t>lty free licence to use</w:t>
      </w:r>
      <w:r w:rsidR="00A33965">
        <w:t xml:space="preserve"> (and incorporate)</w:t>
      </w:r>
      <w:r w:rsidRPr="004B1663">
        <w:t xml:space="preserve"> </w:t>
      </w:r>
      <w:r w:rsidR="000B5E4B" w:rsidRPr="004B1663">
        <w:t>the</w:t>
      </w:r>
      <w:r w:rsidRPr="004B1663">
        <w:t xml:space="preserve"> </w:t>
      </w:r>
      <w:r w:rsidR="008A0F29">
        <w:t xml:space="preserve">API, </w:t>
      </w:r>
      <w:r w:rsidRPr="004B1663">
        <w:t>Ticket Materials</w:t>
      </w:r>
      <w:r w:rsidR="00AB09C1">
        <w:t xml:space="preserve"> </w:t>
      </w:r>
      <w:r w:rsidR="007108E3" w:rsidRPr="004B1663">
        <w:t>and Operator IP</w:t>
      </w:r>
      <w:r w:rsidR="00212A0E" w:rsidRPr="004B1663">
        <w:t xml:space="preserve"> </w:t>
      </w:r>
      <w:r w:rsidR="00A33965">
        <w:t xml:space="preserve">on its websites, </w:t>
      </w:r>
      <w:r w:rsidR="009301E1" w:rsidRPr="004B1663">
        <w:t xml:space="preserve">for the purpose of and to the extent necessary to promote and sell the </w:t>
      </w:r>
      <w:bookmarkStart w:id="53" w:name="_9kMJ3I6ZWu59978AQBu8GtYoru4J"/>
      <w:r w:rsidR="00D234F8" w:rsidRPr="004B1663">
        <w:t>Ferry Ticket</w:t>
      </w:r>
      <w:r w:rsidR="00B26D37" w:rsidRPr="004B1663">
        <w:t>s</w:t>
      </w:r>
      <w:bookmarkEnd w:id="53"/>
      <w:r w:rsidR="009301E1" w:rsidRPr="004B1663">
        <w:t xml:space="preserve"> in the Territory</w:t>
      </w:r>
      <w:r w:rsidR="003A4D4A" w:rsidRPr="004B1663">
        <w:t xml:space="preserve"> for the duration of this Agreement</w:t>
      </w:r>
      <w:r w:rsidR="00212A0E" w:rsidRPr="004B1663">
        <w:t>.</w:t>
      </w:r>
      <w:r w:rsidR="00A35E3F" w:rsidRPr="004B1663">
        <w:t xml:space="preserve"> </w:t>
      </w:r>
      <w:r w:rsidR="00F313DD" w:rsidRPr="004B1663">
        <w:t xml:space="preserve">The </w:t>
      </w:r>
      <w:r w:rsidR="0030153D">
        <w:t>Partner</w:t>
      </w:r>
      <w:r w:rsidR="00F313DD" w:rsidRPr="004B1663">
        <w:t xml:space="preserve"> acknowledges that any use of the Operator IP may also be subject to </w:t>
      </w:r>
      <w:r w:rsidR="004D7EB5" w:rsidRPr="004B1663">
        <w:t>additional</w:t>
      </w:r>
      <w:r w:rsidR="00F313DD" w:rsidRPr="004B1663">
        <w:t xml:space="preserve"> terms and conditions</w:t>
      </w:r>
      <w:r w:rsidR="004D7EB5" w:rsidRPr="004B1663">
        <w:t xml:space="preserve"> of the relevant ferry operator</w:t>
      </w:r>
      <w:r w:rsidR="00F313DD" w:rsidRPr="004B1663">
        <w:t xml:space="preserve">. </w:t>
      </w:r>
      <w:bookmarkEnd w:id="52"/>
    </w:p>
    <w:p w14:paraId="6EBDB9B2" w14:textId="77777777" w:rsidR="003A4D4A" w:rsidRPr="004B1663" w:rsidRDefault="009301E1" w:rsidP="002664E7">
      <w:pPr>
        <w:pStyle w:val="Heading2"/>
        <w:rPr>
          <w:rFonts w:cs="Arial"/>
        </w:rPr>
      </w:pPr>
      <w:r w:rsidRPr="004B1663">
        <w:rPr>
          <w:rFonts w:cs="Arial"/>
          <w:color w:val="000000"/>
        </w:rPr>
        <w:t xml:space="preserve">The </w:t>
      </w:r>
      <w:r w:rsidR="0030153D">
        <w:rPr>
          <w:rFonts w:cs="Arial"/>
          <w:color w:val="000000"/>
        </w:rPr>
        <w:t>Partner</w:t>
      </w:r>
      <w:r w:rsidRPr="004B1663">
        <w:rPr>
          <w:rFonts w:cs="Arial"/>
          <w:color w:val="000000"/>
        </w:rPr>
        <w:t xml:space="preserve"> </w:t>
      </w:r>
      <w:r w:rsidR="003A4D4A" w:rsidRPr="004B1663">
        <w:rPr>
          <w:rFonts w:cs="Arial"/>
          <w:color w:val="000000"/>
        </w:rPr>
        <w:t>shall</w:t>
      </w:r>
      <w:r w:rsidRPr="004B1663">
        <w:rPr>
          <w:rFonts w:cs="Arial"/>
          <w:color w:val="000000"/>
        </w:rPr>
        <w:t xml:space="preserve"> not</w:t>
      </w:r>
      <w:r w:rsidR="003A4D4A" w:rsidRPr="004B1663">
        <w:rPr>
          <w:rFonts w:cs="Arial"/>
          <w:color w:val="000000"/>
        </w:rPr>
        <w:t>:</w:t>
      </w:r>
    </w:p>
    <w:p w14:paraId="7F89CA1C" w14:textId="77777777" w:rsidR="009301E1" w:rsidRPr="004B1663" w:rsidRDefault="009301E1" w:rsidP="00C47C7E">
      <w:pPr>
        <w:pStyle w:val="Heading3"/>
        <w:tabs>
          <w:tab w:val="clear" w:pos="4123"/>
          <w:tab w:val="num" w:pos="1560"/>
        </w:tabs>
        <w:ind w:left="1560"/>
      </w:pPr>
      <w:r w:rsidRPr="004B1663">
        <w:t xml:space="preserve">copy, reproduce, modify, make derivative works of, reverse engineer, decompile, disassemble or attempt to derive the source code of </w:t>
      </w:r>
      <w:r w:rsidR="007108E3" w:rsidRPr="004B1663">
        <w:t>the</w:t>
      </w:r>
      <w:r w:rsidRPr="004B1663">
        <w:t xml:space="preserve"> Ticket Materials</w:t>
      </w:r>
      <w:r w:rsidR="00AB09C1">
        <w:t xml:space="preserve"> </w:t>
      </w:r>
      <w:r w:rsidR="007108E3" w:rsidRPr="004B1663">
        <w:t>or Operator IP</w:t>
      </w:r>
      <w:r w:rsidR="003A4D4A" w:rsidRPr="004B1663">
        <w:t xml:space="preserve">, except to the extent permitted by law; </w:t>
      </w:r>
      <w:r w:rsidR="007108E3" w:rsidRPr="004B1663">
        <w:t xml:space="preserve"> </w:t>
      </w:r>
    </w:p>
    <w:p w14:paraId="641B9C77" w14:textId="77777777" w:rsidR="003A4D4A" w:rsidRPr="004B1663" w:rsidRDefault="003A4D4A" w:rsidP="00C47C7E">
      <w:pPr>
        <w:pStyle w:val="Heading3"/>
        <w:tabs>
          <w:tab w:val="clear" w:pos="4123"/>
          <w:tab w:val="num" w:pos="1560"/>
        </w:tabs>
        <w:ind w:left="1560"/>
      </w:pPr>
      <w:r w:rsidRPr="004B1663">
        <w:t xml:space="preserve">rent, lease, sell, sublicense, assign or otherwise transfer </w:t>
      </w:r>
      <w:r w:rsidR="0073066D" w:rsidRPr="004B1663">
        <w:t>the</w:t>
      </w:r>
      <w:r w:rsidRPr="004B1663">
        <w:t xml:space="preserve"> Ticket Materials</w:t>
      </w:r>
      <w:r w:rsidR="00AB09C1">
        <w:t xml:space="preserve"> </w:t>
      </w:r>
      <w:r w:rsidR="0073066D" w:rsidRPr="004B1663">
        <w:t xml:space="preserve">or Operator IP </w:t>
      </w:r>
      <w:r w:rsidRPr="004B1663">
        <w:t>to any third party;</w:t>
      </w:r>
    </w:p>
    <w:p w14:paraId="124E6AA8" w14:textId="4E28713F" w:rsidR="002664E7" w:rsidRPr="004B1663" w:rsidRDefault="002664E7" w:rsidP="00C47C7E">
      <w:pPr>
        <w:pStyle w:val="Heading3"/>
        <w:tabs>
          <w:tab w:val="clear" w:pos="4123"/>
          <w:tab w:val="num" w:pos="1560"/>
        </w:tabs>
        <w:ind w:left="1560"/>
      </w:pPr>
      <w:r w:rsidRPr="004B1663">
        <w:t>seek to register any Intellectual Property</w:t>
      </w:r>
      <w:r w:rsidR="00041698" w:rsidRPr="004B1663">
        <w:t xml:space="preserve"> Rights</w:t>
      </w:r>
      <w:r w:rsidRPr="004B1663">
        <w:t xml:space="preserve"> on behalf of </w:t>
      </w:r>
      <w:r w:rsidR="00A112A9">
        <w:t>Direct Ferries</w:t>
      </w:r>
      <w:r w:rsidRPr="004B1663">
        <w:t xml:space="preserve"> without </w:t>
      </w:r>
      <w:r w:rsidR="00A112A9">
        <w:t xml:space="preserve">Direct </w:t>
      </w:r>
      <w:r w:rsidR="00D503C4">
        <w:t>Ferries’</w:t>
      </w:r>
      <w:r w:rsidRPr="004B1663">
        <w:t xml:space="preserve"> express consent;</w:t>
      </w:r>
    </w:p>
    <w:p w14:paraId="655E784F" w14:textId="477FCDD2" w:rsidR="002664E7" w:rsidRPr="004B1663" w:rsidRDefault="003A4D4A" w:rsidP="00C47C7E">
      <w:pPr>
        <w:pStyle w:val="Heading3"/>
        <w:tabs>
          <w:tab w:val="clear" w:pos="4123"/>
          <w:tab w:val="num" w:pos="1560"/>
        </w:tabs>
        <w:ind w:left="1560"/>
      </w:pPr>
      <w:r w:rsidRPr="004B1663">
        <w:t>use any trade</w:t>
      </w:r>
      <w:r w:rsidR="002664E7" w:rsidRPr="004B1663">
        <w:t>marks, trade names or get-up which</w:t>
      </w:r>
      <w:r w:rsidRPr="004B1663">
        <w:t xml:space="preserve"> resemble </w:t>
      </w:r>
      <w:r w:rsidR="00A112A9">
        <w:t xml:space="preserve">Direct </w:t>
      </w:r>
      <w:r w:rsidR="00D503C4">
        <w:t>Ferries’</w:t>
      </w:r>
      <w:r w:rsidRPr="004B1663">
        <w:t xml:space="preserve"> </w:t>
      </w:r>
      <w:r w:rsidR="00A17447" w:rsidRPr="004B1663">
        <w:t>or ferry operator</w:t>
      </w:r>
      <w:r w:rsidR="00592094">
        <w:t>’</w:t>
      </w:r>
      <w:r w:rsidR="00A17447" w:rsidRPr="004B1663">
        <w:t xml:space="preserve">s </w:t>
      </w:r>
      <w:r w:rsidRPr="004B1663">
        <w:t>trade</w:t>
      </w:r>
      <w:r w:rsidR="002664E7" w:rsidRPr="004B1663">
        <w:t>marks, trade names or get-up and which would therefore be likely to confuse or mislead the public;</w:t>
      </w:r>
      <w:r w:rsidRPr="004B1663">
        <w:t xml:space="preserve"> and/or</w:t>
      </w:r>
    </w:p>
    <w:p w14:paraId="743A6143" w14:textId="77777777" w:rsidR="003A4D4A" w:rsidRPr="004B1663" w:rsidRDefault="002664E7" w:rsidP="00C47C7E">
      <w:pPr>
        <w:pStyle w:val="Heading3"/>
        <w:tabs>
          <w:tab w:val="clear" w:pos="4123"/>
          <w:tab w:val="num" w:pos="1560"/>
        </w:tabs>
        <w:ind w:left="1560"/>
      </w:pPr>
      <w:r w:rsidRPr="004B1663">
        <w:t>do or omit to do, or authorise any third party to do or to omit to do, anything which could invalidate or be inconsistent with the Intellectual Property</w:t>
      </w:r>
      <w:r w:rsidR="003A4D4A" w:rsidRPr="004B1663">
        <w:t xml:space="preserve"> Rights in the Ticket Materials</w:t>
      </w:r>
      <w:r w:rsidR="00AB09C1">
        <w:t xml:space="preserve"> </w:t>
      </w:r>
      <w:r w:rsidR="0073066D" w:rsidRPr="004B1663">
        <w:t>and/or Operator IP</w:t>
      </w:r>
      <w:r w:rsidR="003A4D4A" w:rsidRPr="004B1663">
        <w:t>.</w:t>
      </w:r>
      <w:r w:rsidR="003A4D4A" w:rsidRPr="004B1663">
        <w:rPr>
          <w:rFonts w:cs="Arial"/>
        </w:rPr>
        <w:t xml:space="preserve"> </w:t>
      </w:r>
    </w:p>
    <w:p w14:paraId="70467451" w14:textId="3C614B32" w:rsidR="00A33965" w:rsidRDefault="00A33965" w:rsidP="00813869">
      <w:pPr>
        <w:pStyle w:val="Heading2"/>
        <w:rPr>
          <w:rFonts w:cs="Arial"/>
          <w:color w:val="000000"/>
        </w:rPr>
      </w:pPr>
      <w:r>
        <w:rPr>
          <w:rFonts w:cs="Arial"/>
          <w:color w:val="000000"/>
        </w:rPr>
        <w:t xml:space="preserve">The Partner shall keep confidential the unique client key assigned to it that allows the Partner to access the API and shall ensure its employees keep such client key confidential. </w:t>
      </w:r>
    </w:p>
    <w:p w14:paraId="7EB23D20" w14:textId="4FE07071" w:rsidR="00813869" w:rsidRPr="004B1663" w:rsidRDefault="003A4D4A" w:rsidP="00813869">
      <w:pPr>
        <w:pStyle w:val="Heading2"/>
        <w:rPr>
          <w:rFonts w:cs="Arial"/>
          <w:color w:val="000000"/>
        </w:rPr>
      </w:pPr>
      <w:r w:rsidRPr="004B1663">
        <w:rPr>
          <w:rFonts w:cs="Arial"/>
          <w:color w:val="000000"/>
        </w:rPr>
        <w:t xml:space="preserve">The </w:t>
      </w:r>
      <w:r w:rsidR="0030153D">
        <w:rPr>
          <w:rFonts w:cs="Arial"/>
          <w:color w:val="000000"/>
        </w:rPr>
        <w:t>Partner</w:t>
      </w:r>
      <w:r w:rsidRPr="004B1663">
        <w:rPr>
          <w:rFonts w:cs="Arial"/>
          <w:color w:val="000000"/>
        </w:rPr>
        <w:t xml:space="preserve"> shall make a statement in any advertising material and promotional literature produced by or for it in connection with the </w:t>
      </w:r>
      <w:bookmarkStart w:id="54" w:name="_9kMJ4J6ZWu59978AQBu8GtYoru4J"/>
      <w:r w:rsidR="00D234F8" w:rsidRPr="004B1663">
        <w:rPr>
          <w:rFonts w:cs="Arial"/>
          <w:color w:val="000000"/>
        </w:rPr>
        <w:t>Ferry Ticket</w:t>
      </w:r>
      <w:r w:rsidR="00B26D37" w:rsidRPr="004B1663">
        <w:rPr>
          <w:rFonts w:cs="Arial"/>
          <w:color w:val="000000"/>
        </w:rPr>
        <w:t>s</w:t>
      </w:r>
      <w:bookmarkEnd w:id="54"/>
      <w:r w:rsidRPr="004B1663">
        <w:rPr>
          <w:rFonts w:cs="Arial"/>
          <w:color w:val="000000"/>
        </w:rPr>
        <w:t xml:space="preserve"> as to the ownership of any </w:t>
      </w:r>
      <w:r w:rsidR="00A17447" w:rsidRPr="004B1663">
        <w:rPr>
          <w:rFonts w:cs="Arial"/>
          <w:color w:val="000000"/>
        </w:rPr>
        <w:t>Intellectual Property Rights</w:t>
      </w:r>
      <w:r w:rsidRPr="004B1663">
        <w:rPr>
          <w:rFonts w:cs="Arial"/>
          <w:color w:val="000000"/>
        </w:rPr>
        <w:t xml:space="preserve"> used or referred to therein.</w:t>
      </w:r>
      <w:r w:rsidR="0073066D" w:rsidRPr="004B1663">
        <w:rPr>
          <w:rFonts w:cs="Arial"/>
          <w:color w:val="000000"/>
        </w:rPr>
        <w:t xml:space="preserve"> </w:t>
      </w:r>
    </w:p>
    <w:p w14:paraId="16DFE326" w14:textId="77777777" w:rsidR="002664E7" w:rsidRPr="004B1663" w:rsidRDefault="002664E7" w:rsidP="002664E7">
      <w:pPr>
        <w:pStyle w:val="Heading2"/>
        <w:rPr>
          <w:rFonts w:cs="Arial"/>
        </w:rPr>
      </w:pPr>
      <w:r w:rsidRPr="004B1663">
        <w:rPr>
          <w:rFonts w:cs="Arial"/>
          <w:color w:val="000000"/>
        </w:rPr>
        <w:t xml:space="preserve">The </w:t>
      </w:r>
      <w:r w:rsidR="0030153D">
        <w:rPr>
          <w:rFonts w:cs="Arial"/>
          <w:color w:val="000000"/>
        </w:rPr>
        <w:t>Partner</w:t>
      </w:r>
      <w:r w:rsidR="000B5E4B" w:rsidRPr="004B1663">
        <w:rPr>
          <w:rFonts w:cs="Arial"/>
          <w:color w:val="000000"/>
        </w:rPr>
        <w:t xml:space="preserve"> shall </w:t>
      </w:r>
      <w:r w:rsidRPr="004B1663">
        <w:rPr>
          <w:rFonts w:cs="Arial"/>
          <w:color w:val="000000"/>
        </w:rPr>
        <w:t xml:space="preserve">notify </w:t>
      </w:r>
      <w:r w:rsidR="00A112A9">
        <w:rPr>
          <w:rFonts w:cs="Arial"/>
          <w:color w:val="000000"/>
        </w:rPr>
        <w:t>Direct Ferries</w:t>
      </w:r>
      <w:r w:rsidRPr="004B1663">
        <w:rPr>
          <w:rFonts w:cs="Arial"/>
          <w:color w:val="000000"/>
        </w:rPr>
        <w:t xml:space="preserve"> of</w:t>
      </w:r>
      <w:r w:rsidR="000B5E4B" w:rsidRPr="004B1663">
        <w:rPr>
          <w:rFonts w:cs="Arial"/>
          <w:color w:val="000000"/>
        </w:rPr>
        <w:t>, to the extent that it is made or becomes aware</w:t>
      </w:r>
      <w:r w:rsidR="004D7EB5" w:rsidRPr="004B1663">
        <w:rPr>
          <w:rFonts w:cs="Arial"/>
          <w:color w:val="000000"/>
        </w:rPr>
        <w:t xml:space="preserve"> of</w:t>
      </w:r>
      <w:r w:rsidRPr="004B1663">
        <w:rPr>
          <w:rFonts w:cs="Arial"/>
          <w:color w:val="000000"/>
        </w:rPr>
        <w:t>:</w:t>
      </w:r>
    </w:p>
    <w:p w14:paraId="2619D949" w14:textId="77777777" w:rsidR="002664E7" w:rsidRPr="004B1663" w:rsidRDefault="00D44956" w:rsidP="00D44956">
      <w:pPr>
        <w:pStyle w:val="Heading3"/>
        <w:tabs>
          <w:tab w:val="clear" w:pos="4123"/>
          <w:tab w:val="num" w:pos="1560"/>
        </w:tabs>
        <w:ind w:left="1560"/>
      </w:pPr>
      <w:r w:rsidRPr="004B1663">
        <w:rPr>
          <w:rFonts w:cs="Arial"/>
        </w:rPr>
        <w:t>a</w:t>
      </w:r>
      <w:r w:rsidR="002664E7" w:rsidRPr="004B1663">
        <w:t>ny actual, threatened or suspected infringement in the Territo</w:t>
      </w:r>
      <w:r w:rsidR="00041698" w:rsidRPr="004B1663">
        <w:t>ry of any Intellectual Property Rights in the Ticket Materials</w:t>
      </w:r>
      <w:r w:rsidR="00AB09C1">
        <w:t xml:space="preserve"> </w:t>
      </w:r>
      <w:r w:rsidR="0073066D" w:rsidRPr="004B1663">
        <w:t>and/or Operator IP</w:t>
      </w:r>
      <w:r w:rsidR="002664E7" w:rsidRPr="004B1663">
        <w:t>; and</w:t>
      </w:r>
      <w:r w:rsidR="000B5E4B" w:rsidRPr="004B1663">
        <w:t>/or</w:t>
      </w:r>
    </w:p>
    <w:p w14:paraId="48B18D00" w14:textId="77777777" w:rsidR="000B5E4B" w:rsidRPr="004B1663" w:rsidRDefault="002664E7" w:rsidP="00D44956">
      <w:pPr>
        <w:pStyle w:val="Heading3"/>
        <w:tabs>
          <w:tab w:val="clear" w:pos="4123"/>
          <w:tab w:val="num" w:pos="1560"/>
        </w:tabs>
        <w:ind w:left="1560"/>
      </w:pPr>
      <w:r w:rsidRPr="004B1663">
        <w:t xml:space="preserve">any claim by any third party </w:t>
      </w:r>
      <w:r w:rsidR="000B5E4B" w:rsidRPr="004B1663">
        <w:t xml:space="preserve">in the Territory </w:t>
      </w:r>
      <w:r w:rsidRPr="004B1663">
        <w:t xml:space="preserve">that the </w:t>
      </w:r>
      <w:r w:rsidR="000B5E4B" w:rsidRPr="004B1663">
        <w:t>use of the Ticket Materials</w:t>
      </w:r>
      <w:r w:rsidR="00AB09C1">
        <w:t xml:space="preserve"> </w:t>
      </w:r>
      <w:r w:rsidR="0073066D" w:rsidRPr="004B1663">
        <w:t>or Operator IP</w:t>
      </w:r>
      <w:r w:rsidRPr="004B1663">
        <w:t xml:space="preserve"> or</w:t>
      </w:r>
      <w:r w:rsidR="000B5E4B" w:rsidRPr="004B1663">
        <w:t xml:space="preserve"> the</w:t>
      </w:r>
      <w:r w:rsidRPr="004B1663">
        <w:t xml:space="preserve"> sale of the </w:t>
      </w:r>
      <w:bookmarkStart w:id="55" w:name="_9kMJ5K6ZWu59978AQBu8GtYoru4J"/>
      <w:r w:rsidR="00D234F8" w:rsidRPr="004B1663">
        <w:t>Ferry Ticket</w:t>
      </w:r>
      <w:r w:rsidR="00B26D37" w:rsidRPr="004B1663">
        <w:t>s</w:t>
      </w:r>
      <w:bookmarkEnd w:id="55"/>
      <w:r w:rsidRPr="004B1663">
        <w:t xml:space="preserve"> into or in the Territory infringes any </w:t>
      </w:r>
      <w:r w:rsidR="00A17447" w:rsidRPr="004B1663">
        <w:t>third party rights</w:t>
      </w:r>
      <w:r w:rsidR="000B5E4B" w:rsidRPr="004B1663">
        <w:t>.</w:t>
      </w:r>
    </w:p>
    <w:p w14:paraId="5E7B1DC7" w14:textId="7B75F747" w:rsidR="002664E7" w:rsidRPr="00A33965" w:rsidRDefault="002664E7" w:rsidP="002664E7">
      <w:pPr>
        <w:pStyle w:val="Heading2"/>
        <w:rPr>
          <w:rFonts w:cs="Arial"/>
        </w:rPr>
      </w:pPr>
      <w:r w:rsidRPr="004B1663">
        <w:rPr>
          <w:rFonts w:cs="Arial"/>
          <w:color w:val="000000"/>
        </w:rPr>
        <w:t xml:space="preserve">The </w:t>
      </w:r>
      <w:r w:rsidR="0030153D">
        <w:rPr>
          <w:rFonts w:cs="Arial"/>
          <w:color w:val="000000"/>
        </w:rPr>
        <w:t>Partner</w:t>
      </w:r>
      <w:r w:rsidRPr="004B1663">
        <w:rPr>
          <w:rFonts w:cs="Arial"/>
          <w:color w:val="000000"/>
        </w:rPr>
        <w:t xml:space="preserve"> shall, at the request of </w:t>
      </w:r>
      <w:r w:rsidR="00A112A9">
        <w:rPr>
          <w:rFonts w:cs="Arial"/>
          <w:color w:val="000000"/>
        </w:rPr>
        <w:t>Direct Ferries</w:t>
      </w:r>
      <w:r w:rsidRPr="004B1663">
        <w:rPr>
          <w:rFonts w:cs="Arial"/>
          <w:color w:val="000000"/>
        </w:rPr>
        <w:t>, take all such</w:t>
      </w:r>
      <w:r w:rsidR="00A17447" w:rsidRPr="004B1663">
        <w:rPr>
          <w:rFonts w:cs="Arial"/>
          <w:color w:val="000000"/>
        </w:rPr>
        <w:t xml:space="preserve"> steps during the term of this A</w:t>
      </w:r>
      <w:r w:rsidRPr="004B1663">
        <w:rPr>
          <w:rFonts w:cs="Arial"/>
          <w:color w:val="000000"/>
        </w:rPr>
        <w:t xml:space="preserve">greement as </w:t>
      </w:r>
      <w:r w:rsidR="00A112A9">
        <w:rPr>
          <w:rFonts w:cs="Arial"/>
          <w:color w:val="000000"/>
        </w:rPr>
        <w:t>Direct Ferries</w:t>
      </w:r>
      <w:r w:rsidRPr="004B1663">
        <w:rPr>
          <w:rFonts w:cs="Arial"/>
          <w:color w:val="000000"/>
        </w:rPr>
        <w:t xml:space="preserve"> may reasonably require to assist </w:t>
      </w:r>
      <w:r w:rsidR="00A112A9">
        <w:rPr>
          <w:rFonts w:cs="Arial"/>
          <w:color w:val="000000"/>
        </w:rPr>
        <w:t>Direct Ferries</w:t>
      </w:r>
      <w:r w:rsidRPr="004B1663">
        <w:rPr>
          <w:rFonts w:cs="Arial"/>
          <w:color w:val="000000"/>
        </w:rPr>
        <w:t xml:space="preserve"> in maintaining the Intellectual Property </w:t>
      </w:r>
      <w:r w:rsidR="003A4D4A" w:rsidRPr="004B1663">
        <w:rPr>
          <w:rFonts w:cs="Arial"/>
          <w:color w:val="000000"/>
        </w:rPr>
        <w:t>Rights in the</w:t>
      </w:r>
      <w:r w:rsidR="00B82230">
        <w:rPr>
          <w:rFonts w:cs="Arial"/>
          <w:color w:val="000000"/>
        </w:rPr>
        <w:t xml:space="preserve"> API,</w:t>
      </w:r>
      <w:r w:rsidR="003A4D4A" w:rsidRPr="004B1663">
        <w:rPr>
          <w:rFonts w:cs="Arial"/>
          <w:color w:val="000000"/>
        </w:rPr>
        <w:t xml:space="preserve"> Ticket Materials</w:t>
      </w:r>
      <w:r w:rsidR="00AB09C1">
        <w:rPr>
          <w:rFonts w:cs="Arial"/>
          <w:color w:val="000000"/>
        </w:rPr>
        <w:t xml:space="preserve"> </w:t>
      </w:r>
      <w:r w:rsidR="0073066D" w:rsidRPr="004B1663">
        <w:rPr>
          <w:rFonts w:cs="Arial"/>
          <w:color w:val="000000"/>
        </w:rPr>
        <w:t>or Operator IP</w:t>
      </w:r>
      <w:r w:rsidR="007108E3" w:rsidRPr="004B1663">
        <w:rPr>
          <w:rFonts w:cs="Arial"/>
          <w:color w:val="000000"/>
        </w:rPr>
        <w:t xml:space="preserve"> </w:t>
      </w:r>
      <w:r w:rsidRPr="004B1663">
        <w:rPr>
          <w:rFonts w:cs="Arial"/>
          <w:color w:val="000000"/>
        </w:rPr>
        <w:t>as valid and effective, or to take or defend any court or other dispute proceedings concerning intellectual property matters.</w:t>
      </w:r>
    </w:p>
    <w:p w14:paraId="5BB9FAFC" w14:textId="26489C71" w:rsidR="00A33965" w:rsidRPr="004B1663" w:rsidRDefault="00A33965" w:rsidP="002664E7">
      <w:pPr>
        <w:pStyle w:val="Heading2"/>
        <w:rPr>
          <w:rFonts w:cs="Arial"/>
        </w:rPr>
      </w:pPr>
      <w:r>
        <w:rPr>
          <w:rFonts w:cs="Arial"/>
        </w:rPr>
        <w:lastRenderedPageBreak/>
        <w:t xml:space="preserve">If the Partner becomes aware that any use of the API breaches the terms of this Agreement it shall immediately suspend </w:t>
      </w:r>
      <w:r w:rsidR="00B82230">
        <w:rPr>
          <w:rFonts w:cs="Arial"/>
        </w:rPr>
        <w:t>using</w:t>
      </w:r>
      <w:r>
        <w:rPr>
          <w:rFonts w:cs="Arial"/>
        </w:rPr>
        <w:t xml:space="preserve"> the API and inform Direct Ferries. </w:t>
      </w:r>
    </w:p>
    <w:p w14:paraId="343240E6" w14:textId="77777777" w:rsidR="002664E7" w:rsidRPr="004B1663" w:rsidRDefault="00D234F8" w:rsidP="002664E7">
      <w:pPr>
        <w:pStyle w:val="Heading1"/>
        <w:rPr>
          <w:rFonts w:cs="Arial"/>
        </w:rPr>
      </w:pPr>
      <w:bookmarkStart w:id="56" w:name="_9kMJ6L6ZWu59978AQBu8GtYoru4J"/>
      <w:bookmarkStart w:id="57" w:name="_Ref462744599"/>
      <w:r w:rsidRPr="004B1663">
        <w:rPr>
          <w:rFonts w:cs="Arial"/>
          <w:b/>
        </w:rPr>
        <w:t>Ferry Ticket</w:t>
      </w:r>
      <w:bookmarkEnd w:id="56"/>
      <w:r w:rsidR="00CD4EA2" w:rsidRPr="004B1663">
        <w:rPr>
          <w:rFonts w:cs="Arial"/>
          <w:b/>
        </w:rPr>
        <w:t xml:space="preserve"> claims</w:t>
      </w:r>
      <w:bookmarkEnd w:id="57"/>
    </w:p>
    <w:p w14:paraId="06F076B9" w14:textId="0EBC5F91" w:rsidR="002664E7" w:rsidRPr="004B1663" w:rsidRDefault="003A4D4A" w:rsidP="00CD4EA2">
      <w:pPr>
        <w:pStyle w:val="Heading2"/>
        <w:numPr>
          <w:ilvl w:val="0"/>
          <w:numId w:val="0"/>
        </w:numPr>
        <w:ind w:left="720"/>
        <w:rPr>
          <w:rFonts w:cs="Arial"/>
        </w:rPr>
      </w:pPr>
      <w:r w:rsidRPr="004B1663">
        <w:rPr>
          <w:rFonts w:cs="Arial"/>
        </w:rPr>
        <w:t xml:space="preserve">The </w:t>
      </w:r>
      <w:r w:rsidR="0030153D">
        <w:rPr>
          <w:rFonts w:cs="Arial"/>
        </w:rPr>
        <w:t>Partner</w:t>
      </w:r>
      <w:r w:rsidRPr="004B1663">
        <w:rPr>
          <w:rFonts w:cs="Arial"/>
        </w:rPr>
        <w:t xml:space="preserve"> </w:t>
      </w:r>
      <w:r w:rsidR="00AB09C1">
        <w:rPr>
          <w:rFonts w:cs="Arial"/>
        </w:rPr>
        <w:t>shall, as contracting party, deal with customer</w:t>
      </w:r>
      <w:r w:rsidR="00592094">
        <w:rPr>
          <w:rFonts w:cs="Arial"/>
        </w:rPr>
        <w:t>’</w:t>
      </w:r>
      <w:r w:rsidR="00AB09C1">
        <w:rPr>
          <w:rFonts w:cs="Arial"/>
        </w:rPr>
        <w:t>s</w:t>
      </w:r>
      <w:r w:rsidRPr="004B1663">
        <w:t xml:space="preserve"> complaint</w:t>
      </w:r>
      <w:r w:rsidR="00AB09C1">
        <w:t>s</w:t>
      </w:r>
      <w:r w:rsidR="00CD4EA2" w:rsidRPr="004B1663">
        <w:t xml:space="preserve"> or claim</w:t>
      </w:r>
      <w:r w:rsidR="00AB09C1">
        <w:t>s</w:t>
      </w:r>
      <w:r w:rsidRPr="004B1663">
        <w:t xml:space="preserve"> concerning the </w:t>
      </w:r>
      <w:bookmarkStart w:id="58" w:name="_9kMJ7M6ZWu59978AQBu8GtYoru4J"/>
      <w:r w:rsidR="00D234F8" w:rsidRPr="004B1663">
        <w:t>Ferry Ticket</w:t>
      </w:r>
      <w:r w:rsidR="00B26D37" w:rsidRPr="004B1663">
        <w:t>s</w:t>
      </w:r>
      <w:bookmarkEnd w:id="58"/>
      <w:r w:rsidRPr="004B1663">
        <w:t>.</w:t>
      </w:r>
      <w:r w:rsidR="00CD4EA2" w:rsidRPr="004B1663">
        <w:t xml:space="preserve"> </w:t>
      </w:r>
      <w:r w:rsidR="00A112A9">
        <w:t>Direct Ferries</w:t>
      </w:r>
      <w:r w:rsidR="00CD4EA2" w:rsidRPr="004B1663">
        <w:t xml:space="preserve"> shall immediately forward any correspondence in relation to the same to the </w:t>
      </w:r>
      <w:r w:rsidR="00AB09C1">
        <w:t>Partner</w:t>
      </w:r>
      <w:r w:rsidR="000B5E4B" w:rsidRPr="004B1663">
        <w:t xml:space="preserve">. The </w:t>
      </w:r>
      <w:r w:rsidR="0030153D">
        <w:t>Partner</w:t>
      </w:r>
      <w:r w:rsidR="00AB09C1">
        <w:t xml:space="preserve"> shall exclusively conduct</w:t>
      </w:r>
      <w:r w:rsidR="002664E7" w:rsidRPr="004B1663">
        <w:rPr>
          <w:rFonts w:cs="Arial"/>
        </w:rPr>
        <w:t xml:space="preserve"> any proceedings and </w:t>
      </w:r>
      <w:r w:rsidR="000B5E4B" w:rsidRPr="004B1663">
        <w:rPr>
          <w:rFonts w:cs="Arial"/>
        </w:rPr>
        <w:t xml:space="preserve">shall </w:t>
      </w:r>
      <w:r w:rsidR="00AB09C1">
        <w:rPr>
          <w:rFonts w:cs="Arial"/>
        </w:rPr>
        <w:t xml:space="preserve">take whatever action necessary </w:t>
      </w:r>
      <w:r w:rsidR="002664E7" w:rsidRPr="004B1663">
        <w:rPr>
          <w:rFonts w:cs="Arial"/>
        </w:rPr>
        <w:t>to defend or resist the matter</w:t>
      </w:r>
      <w:r w:rsidR="00CD4EA2" w:rsidRPr="004B1663">
        <w:rPr>
          <w:rFonts w:cs="Arial"/>
        </w:rPr>
        <w:t>.</w:t>
      </w:r>
    </w:p>
    <w:p w14:paraId="52074F67" w14:textId="77777777" w:rsidR="002664E7" w:rsidRPr="004B1663" w:rsidRDefault="003A4D4A" w:rsidP="002664E7">
      <w:pPr>
        <w:pStyle w:val="Heading1"/>
        <w:rPr>
          <w:rFonts w:cs="Arial"/>
        </w:rPr>
      </w:pPr>
      <w:bookmarkStart w:id="59" w:name="_Ref462744606"/>
      <w:r w:rsidRPr="004B1663">
        <w:rPr>
          <w:rFonts w:cs="Arial"/>
          <w:b/>
        </w:rPr>
        <w:t>L</w:t>
      </w:r>
      <w:r w:rsidR="002664E7" w:rsidRPr="004B1663">
        <w:rPr>
          <w:rFonts w:cs="Arial"/>
          <w:b/>
        </w:rPr>
        <w:t>iability</w:t>
      </w:r>
      <w:bookmarkEnd w:id="59"/>
    </w:p>
    <w:p w14:paraId="7D7E0518" w14:textId="77777777" w:rsidR="0035344D" w:rsidRPr="004B1663" w:rsidRDefault="0035344D" w:rsidP="0035344D">
      <w:pPr>
        <w:pStyle w:val="Heading2"/>
        <w:rPr>
          <w:rFonts w:cs="Arial"/>
        </w:rPr>
      </w:pPr>
      <w:bookmarkStart w:id="60" w:name="_Ref462655683"/>
      <w:r w:rsidRPr="004B1663">
        <w:rPr>
          <w:rFonts w:cs="Arial"/>
          <w:color w:val="000000"/>
        </w:rPr>
        <w:t>Nothing in this A</w:t>
      </w:r>
      <w:r w:rsidR="002664E7" w:rsidRPr="004B1663">
        <w:rPr>
          <w:rFonts w:cs="Arial"/>
          <w:color w:val="000000"/>
        </w:rPr>
        <w:t>greement shall limit or exclude the liability of either party for</w:t>
      </w:r>
      <w:bookmarkEnd w:id="60"/>
      <w:r w:rsidRPr="004B1663">
        <w:rPr>
          <w:rFonts w:cs="Arial"/>
          <w:color w:val="000000"/>
        </w:rPr>
        <w:t xml:space="preserve"> </w:t>
      </w:r>
      <w:r w:rsidRPr="004B1663">
        <w:rPr>
          <w:rFonts w:cs="Arial"/>
        </w:rPr>
        <w:t>d</w:t>
      </w:r>
      <w:r w:rsidR="002664E7" w:rsidRPr="004B1663">
        <w:rPr>
          <w:rFonts w:cs="Arial"/>
        </w:rPr>
        <w:t xml:space="preserve">eath or personal injury caused by its negligence, or the negligence of its employees, </w:t>
      </w:r>
      <w:r w:rsidR="0030153D">
        <w:rPr>
          <w:rFonts w:cs="Arial"/>
        </w:rPr>
        <w:t>Partner</w:t>
      </w:r>
      <w:r w:rsidR="002664E7" w:rsidRPr="004B1663">
        <w:rPr>
          <w:rFonts w:cs="Arial"/>
        </w:rPr>
        <w:t>s or subcontractors (as applicable)</w:t>
      </w:r>
      <w:r w:rsidRPr="004B1663">
        <w:rPr>
          <w:rFonts w:cs="Arial"/>
        </w:rPr>
        <w:t>, f</w:t>
      </w:r>
      <w:r w:rsidR="002664E7" w:rsidRPr="004B1663">
        <w:rPr>
          <w:rFonts w:cs="Arial"/>
        </w:rPr>
        <w:t>raud or fraudulent misrepresentation</w:t>
      </w:r>
      <w:r w:rsidRPr="004B1663">
        <w:rPr>
          <w:rFonts w:cs="Arial"/>
        </w:rPr>
        <w:t xml:space="preserve"> or any matter in respect of which it would be unlawful to exclude or restrict liability.</w:t>
      </w:r>
    </w:p>
    <w:p w14:paraId="66967263" w14:textId="77777777" w:rsidR="002B310B" w:rsidRDefault="00D234F8" w:rsidP="00D234F8">
      <w:pPr>
        <w:pStyle w:val="Heading2"/>
      </w:pPr>
      <w:r w:rsidRPr="004B1663">
        <w:t xml:space="preserve">The </w:t>
      </w:r>
      <w:r w:rsidR="0030153D">
        <w:t>Partner</w:t>
      </w:r>
      <w:r w:rsidRPr="004B1663">
        <w:t xml:space="preserve"> shall indemnify </w:t>
      </w:r>
      <w:r w:rsidR="002B310B">
        <w:t xml:space="preserve">and keep indemnified </w:t>
      </w:r>
      <w:r w:rsidR="00A112A9">
        <w:t>Direct Ferries</w:t>
      </w:r>
      <w:r w:rsidRPr="004B1663">
        <w:t xml:space="preserve"> against</w:t>
      </w:r>
      <w:r w:rsidR="002B310B">
        <w:t>:</w:t>
      </w:r>
    </w:p>
    <w:p w14:paraId="34AF25CB" w14:textId="313DEE62" w:rsidR="009D582E" w:rsidRDefault="009D582E" w:rsidP="002B310B">
      <w:pPr>
        <w:pStyle w:val="Heading3"/>
        <w:tabs>
          <w:tab w:val="clear" w:pos="4123"/>
          <w:tab w:val="num" w:pos="1560"/>
        </w:tabs>
        <w:ind w:left="1560"/>
        <w:rPr>
          <w:rFonts w:cs="Arial"/>
        </w:rPr>
      </w:pPr>
      <w:r w:rsidRPr="004B1663">
        <w:t xml:space="preserve">any liabilities incurred by </w:t>
      </w:r>
      <w:r w:rsidR="00A112A9">
        <w:t>Direct Ferries</w:t>
      </w:r>
      <w:r w:rsidRPr="004B1663">
        <w:t xml:space="preserve"> as a result of</w:t>
      </w:r>
      <w:r w:rsidR="00D234F8" w:rsidRPr="002B310B">
        <w:rPr>
          <w:rFonts w:cs="Arial"/>
        </w:rPr>
        <w:t xml:space="preserve"> the </w:t>
      </w:r>
      <w:r w:rsidR="0030153D">
        <w:rPr>
          <w:rFonts w:cs="Arial"/>
        </w:rPr>
        <w:t>Partner</w:t>
      </w:r>
      <w:r w:rsidR="00592094">
        <w:rPr>
          <w:rFonts w:cs="Arial"/>
        </w:rPr>
        <w:t>’</w:t>
      </w:r>
      <w:r w:rsidR="00D234F8" w:rsidRPr="002B310B">
        <w:rPr>
          <w:rFonts w:cs="Arial"/>
        </w:rPr>
        <w:t xml:space="preserve">s breach of clause </w:t>
      </w:r>
      <w:r w:rsidR="009C5F69">
        <w:rPr>
          <w:rFonts w:cs="Arial"/>
        </w:rPr>
        <w:fldChar w:fldCharType="begin"/>
      </w:r>
      <w:r w:rsidR="009C5F69">
        <w:rPr>
          <w:rFonts w:cs="Arial"/>
        </w:rPr>
        <w:instrText xml:space="preserve"> REF _Ref527019665 \r \h </w:instrText>
      </w:r>
      <w:r w:rsidR="009C5F69">
        <w:rPr>
          <w:rFonts w:cs="Arial"/>
        </w:rPr>
      </w:r>
      <w:r w:rsidR="009C5F69">
        <w:rPr>
          <w:rFonts w:cs="Arial"/>
        </w:rPr>
        <w:fldChar w:fldCharType="separate"/>
      </w:r>
      <w:r w:rsidR="003D7423">
        <w:rPr>
          <w:rFonts w:cs="Arial"/>
        </w:rPr>
        <w:t>3</w:t>
      </w:r>
      <w:r w:rsidR="009C5F69">
        <w:rPr>
          <w:rFonts w:cs="Arial"/>
        </w:rPr>
        <w:fldChar w:fldCharType="end"/>
      </w:r>
      <w:r w:rsidR="009C5F69">
        <w:rPr>
          <w:rFonts w:cs="Arial"/>
        </w:rPr>
        <w:t xml:space="preserve">, </w:t>
      </w:r>
      <w:r w:rsidR="009C5F69">
        <w:rPr>
          <w:rFonts w:cs="Arial"/>
        </w:rPr>
        <w:fldChar w:fldCharType="begin"/>
      </w:r>
      <w:r w:rsidR="009C5F69">
        <w:rPr>
          <w:rFonts w:cs="Arial"/>
        </w:rPr>
        <w:instrText xml:space="preserve"> REF _Ref527019676 \r \h </w:instrText>
      </w:r>
      <w:r w:rsidR="009C5F69">
        <w:rPr>
          <w:rFonts w:cs="Arial"/>
        </w:rPr>
      </w:r>
      <w:r w:rsidR="009C5F69">
        <w:rPr>
          <w:rFonts w:cs="Arial"/>
        </w:rPr>
        <w:fldChar w:fldCharType="separate"/>
      </w:r>
      <w:r w:rsidR="003D7423">
        <w:rPr>
          <w:rFonts w:cs="Arial"/>
        </w:rPr>
        <w:t>5</w:t>
      </w:r>
      <w:r w:rsidR="009C5F69">
        <w:rPr>
          <w:rFonts w:cs="Arial"/>
        </w:rPr>
        <w:fldChar w:fldCharType="end"/>
      </w:r>
      <w:r w:rsidR="009C5F69">
        <w:rPr>
          <w:rFonts w:cs="Arial"/>
        </w:rPr>
        <w:t xml:space="preserve">, </w:t>
      </w:r>
      <w:r w:rsidR="009C5F69">
        <w:rPr>
          <w:rFonts w:cs="Arial"/>
        </w:rPr>
        <w:fldChar w:fldCharType="begin"/>
      </w:r>
      <w:r w:rsidR="009C5F69">
        <w:rPr>
          <w:rFonts w:cs="Arial"/>
        </w:rPr>
        <w:instrText xml:space="preserve"> REF _Ref462757709 \r \h </w:instrText>
      </w:r>
      <w:r w:rsidR="009C5F69">
        <w:rPr>
          <w:rFonts w:cs="Arial"/>
        </w:rPr>
      </w:r>
      <w:r w:rsidR="009C5F69">
        <w:rPr>
          <w:rFonts w:cs="Arial"/>
        </w:rPr>
        <w:fldChar w:fldCharType="separate"/>
      </w:r>
      <w:r w:rsidR="003D7423">
        <w:rPr>
          <w:rFonts w:cs="Arial"/>
        </w:rPr>
        <w:t>8</w:t>
      </w:r>
      <w:r w:rsidR="009C5F69">
        <w:rPr>
          <w:rFonts w:cs="Arial"/>
        </w:rPr>
        <w:fldChar w:fldCharType="end"/>
      </w:r>
      <w:r w:rsidR="009C5F69">
        <w:rPr>
          <w:rFonts w:cs="Arial"/>
        </w:rPr>
        <w:t xml:space="preserve"> and </w:t>
      </w:r>
      <w:r w:rsidR="009C5F69">
        <w:rPr>
          <w:rFonts w:cs="Arial"/>
        </w:rPr>
        <w:fldChar w:fldCharType="begin"/>
      </w:r>
      <w:r w:rsidR="009C5F69">
        <w:rPr>
          <w:rFonts w:cs="Arial"/>
        </w:rPr>
        <w:instrText xml:space="preserve"> REF _Ref463518440 \r \h </w:instrText>
      </w:r>
      <w:r w:rsidR="009C5F69">
        <w:rPr>
          <w:rFonts w:cs="Arial"/>
        </w:rPr>
      </w:r>
      <w:r w:rsidR="009C5F69">
        <w:rPr>
          <w:rFonts w:cs="Arial"/>
        </w:rPr>
        <w:fldChar w:fldCharType="separate"/>
      </w:r>
      <w:r w:rsidR="003D7423">
        <w:rPr>
          <w:rFonts w:cs="Arial"/>
        </w:rPr>
        <w:t>13.1</w:t>
      </w:r>
      <w:r w:rsidR="009C5F69">
        <w:rPr>
          <w:rFonts w:cs="Arial"/>
        </w:rPr>
        <w:fldChar w:fldCharType="end"/>
      </w:r>
      <w:r w:rsidR="002B310B">
        <w:rPr>
          <w:rFonts w:cs="Arial"/>
        </w:rPr>
        <w:t>; and</w:t>
      </w:r>
    </w:p>
    <w:p w14:paraId="3E49B0D1" w14:textId="7F0C80BF" w:rsidR="002B310B" w:rsidRPr="009D582E" w:rsidRDefault="002B310B" w:rsidP="00D234F8">
      <w:pPr>
        <w:pStyle w:val="Heading3"/>
        <w:tabs>
          <w:tab w:val="clear" w:pos="4123"/>
          <w:tab w:val="num" w:pos="1560"/>
        </w:tabs>
        <w:ind w:left="1560"/>
        <w:rPr>
          <w:rFonts w:cs="Arial"/>
        </w:rPr>
      </w:pPr>
      <w:r>
        <w:t xml:space="preserve">in respect of all DP Losses suffered or incurred by, awarded against </w:t>
      </w:r>
      <w:r w:rsidR="00A112A9">
        <w:t>Direct Ferries</w:t>
      </w:r>
      <w:r>
        <w:t xml:space="preserve">, arising from or in connection with the </w:t>
      </w:r>
      <w:r w:rsidR="0030153D">
        <w:t>Partner</w:t>
      </w:r>
      <w:r>
        <w:t xml:space="preserve"> acting outside or contrary to </w:t>
      </w:r>
      <w:r w:rsidR="00A112A9">
        <w:t xml:space="preserve">Direct </w:t>
      </w:r>
      <w:r w:rsidR="00D503C4">
        <w:t>Ferries’</w:t>
      </w:r>
      <w:r>
        <w:t xml:space="preserve"> lawful instructions or any breach by the </w:t>
      </w:r>
      <w:r w:rsidR="0030153D">
        <w:t>Partner</w:t>
      </w:r>
      <w:r>
        <w:t xml:space="preserve"> of its data protection obligations under clause </w:t>
      </w:r>
      <w:r>
        <w:fldChar w:fldCharType="begin"/>
      </w:r>
      <w:r>
        <w:instrText xml:space="preserve"> REF _Ref462756509 \r \h </w:instrText>
      </w:r>
      <w:r>
        <w:fldChar w:fldCharType="separate"/>
      </w:r>
      <w:r w:rsidR="003D7423">
        <w:t>7</w:t>
      </w:r>
      <w:r>
        <w:fldChar w:fldCharType="end"/>
      </w:r>
      <w:r>
        <w:t>.</w:t>
      </w:r>
    </w:p>
    <w:p w14:paraId="2C111420" w14:textId="1F66B579" w:rsidR="002664E7" w:rsidRPr="004B1663" w:rsidRDefault="002664E7" w:rsidP="0035344D">
      <w:pPr>
        <w:pStyle w:val="Heading2"/>
        <w:rPr>
          <w:rFonts w:cs="Arial"/>
        </w:rPr>
      </w:pPr>
      <w:r w:rsidRPr="004B1663">
        <w:rPr>
          <w:rFonts w:cs="Arial"/>
          <w:color w:val="000000"/>
        </w:rPr>
        <w:t xml:space="preserve">Subject to clause </w:t>
      </w:r>
      <w:r w:rsidR="003A4D4A" w:rsidRPr="004B1663">
        <w:rPr>
          <w:rFonts w:cs="Arial"/>
          <w:color w:val="000000"/>
        </w:rPr>
        <w:fldChar w:fldCharType="begin"/>
      </w:r>
      <w:r w:rsidR="003A4D4A" w:rsidRPr="004B1663">
        <w:rPr>
          <w:rFonts w:cs="Arial"/>
          <w:color w:val="000000"/>
        </w:rPr>
        <w:instrText xml:space="preserve"> REF _Ref462655683 \r \h </w:instrText>
      </w:r>
      <w:r w:rsidR="004B1663">
        <w:rPr>
          <w:rFonts w:cs="Arial"/>
          <w:color w:val="000000"/>
        </w:rPr>
        <w:instrText xml:space="preserve"> \* MERGEFORMAT </w:instrText>
      </w:r>
      <w:r w:rsidR="003A4D4A" w:rsidRPr="004B1663">
        <w:rPr>
          <w:rFonts w:cs="Arial"/>
          <w:color w:val="000000"/>
        </w:rPr>
      </w:r>
      <w:r w:rsidR="003A4D4A" w:rsidRPr="004B1663">
        <w:rPr>
          <w:rFonts w:cs="Arial"/>
          <w:color w:val="000000"/>
        </w:rPr>
        <w:fldChar w:fldCharType="separate"/>
      </w:r>
      <w:r w:rsidR="003D7423">
        <w:rPr>
          <w:rFonts w:cs="Arial"/>
          <w:color w:val="000000"/>
        </w:rPr>
        <w:t>10.1</w:t>
      </w:r>
      <w:r w:rsidR="003A4D4A" w:rsidRPr="004B1663">
        <w:rPr>
          <w:rFonts w:cs="Arial"/>
          <w:color w:val="000000"/>
        </w:rPr>
        <w:fldChar w:fldCharType="end"/>
      </w:r>
      <w:r w:rsidR="003A4D4A" w:rsidRPr="004B1663">
        <w:rPr>
          <w:rFonts w:cs="Arial"/>
          <w:color w:val="000000"/>
        </w:rPr>
        <w:t xml:space="preserve"> </w:t>
      </w:r>
      <w:r w:rsidR="0035344D" w:rsidRPr="004B1663">
        <w:rPr>
          <w:rFonts w:cs="Arial"/>
          <w:color w:val="000000"/>
        </w:rPr>
        <w:t xml:space="preserve">and </w:t>
      </w:r>
      <w:r w:rsidR="00677D5F" w:rsidRPr="004B1663">
        <w:rPr>
          <w:rFonts w:cs="Arial"/>
          <w:color w:val="000000"/>
        </w:rPr>
        <w:t>without prejudice to</w:t>
      </w:r>
      <w:r w:rsidR="0035344D" w:rsidRPr="004B1663">
        <w:rPr>
          <w:rFonts w:cs="Arial"/>
          <w:color w:val="000000"/>
        </w:rPr>
        <w:t xml:space="preserve"> the </w:t>
      </w:r>
      <w:r w:rsidR="0030153D">
        <w:rPr>
          <w:rFonts w:cs="Arial"/>
          <w:color w:val="000000"/>
        </w:rPr>
        <w:t>Partner</w:t>
      </w:r>
      <w:r w:rsidR="00592094">
        <w:rPr>
          <w:rFonts w:cs="Arial"/>
          <w:color w:val="000000"/>
        </w:rPr>
        <w:t>’</w:t>
      </w:r>
      <w:r w:rsidR="0035344D" w:rsidRPr="004B1663">
        <w:rPr>
          <w:rFonts w:cs="Arial"/>
          <w:color w:val="000000"/>
        </w:rPr>
        <w:t>s indemnification obligations in this Agreement</w:t>
      </w:r>
      <w:r w:rsidR="003A4D4A" w:rsidRPr="004B1663">
        <w:rPr>
          <w:rFonts w:cs="Arial"/>
          <w:color w:val="000000"/>
        </w:rPr>
        <w:t>, n</w:t>
      </w:r>
      <w:r w:rsidRPr="004B1663">
        <w:rPr>
          <w:rFonts w:cs="Arial"/>
        </w:rPr>
        <w:t xml:space="preserve">either party shall under any circumstances be liable to the other, whether in contract, tort (including negligence), breach of </w:t>
      </w:r>
      <w:r w:rsidRPr="004B1663">
        <w:rPr>
          <w:rFonts w:cs="Arial"/>
          <w:color w:val="000000"/>
        </w:rPr>
        <w:t>st</w:t>
      </w:r>
      <w:r w:rsidR="003A4D4A" w:rsidRPr="004B1663">
        <w:rPr>
          <w:rFonts w:cs="Arial"/>
          <w:color w:val="000000"/>
        </w:rPr>
        <w:t>atutory</w:t>
      </w:r>
      <w:r w:rsidR="003A4D4A" w:rsidRPr="004B1663">
        <w:rPr>
          <w:rFonts w:cs="Arial"/>
        </w:rPr>
        <w:t xml:space="preserve"> duty, or otherwise, for </w:t>
      </w:r>
      <w:r w:rsidRPr="004B1663">
        <w:rPr>
          <w:rFonts w:cs="Arial"/>
        </w:rPr>
        <w:t xml:space="preserve">any loss of profit, </w:t>
      </w:r>
      <w:r w:rsidR="003A4D4A" w:rsidRPr="004B1663">
        <w:rPr>
          <w:rFonts w:cs="Arial"/>
        </w:rPr>
        <w:t>revenue, or anticipated savings</w:t>
      </w:r>
      <w:r w:rsidRPr="004B1663">
        <w:rPr>
          <w:rFonts w:cs="Arial"/>
        </w:rPr>
        <w:t xml:space="preserve"> or</w:t>
      </w:r>
      <w:r w:rsidR="003A4D4A" w:rsidRPr="004B1663">
        <w:rPr>
          <w:rFonts w:cs="Arial"/>
        </w:rPr>
        <w:t xml:space="preserve"> </w:t>
      </w:r>
      <w:r w:rsidRPr="004B1663">
        <w:rPr>
          <w:rFonts w:cs="Arial"/>
        </w:rPr>
        <w:t>any loss that is an indirect or secondary consequence of any act or omission of the party in question.</w:t>
      </w:r>
    </w:p>
    <w:p w14:paraId="263DCD11" w14:textId="3471458A" w:rsidR="002664E7" w:rsidRDefault="002664E7" w:rsidP="003A4D4A">
      <w:pPr>
        <w:pStyle w:val="Heading2"/>
        <w:rPr>
          <w:rFonts w:cs="Arial"/>
          <w:color w:val="000000"/>
        </w:rPr>
      </w:pPr>
      <w:r w:rsidRPr="004B1663">
        <w:rPr>
          <w:rFonts w:cs="Arial"/>
          <w:color w:val="000000"/>
        </w:rPr>
        <w:t xml:space="preserve">The total liability of </w:t>
      </w:r>
      <w:r w:rsidR="00A112A9">
        <w:rPr>
          <w:rFonts w:cs="Arial"/>
          <w:color w:val="000000"/>
        </w:rPr>
        <w:t>Direct Ferries</w:t>
      </w:r>
      <w:r w:rsidR="003A4D4A" w:rsidRPr="004B1663">
        <w:rPr>
          <w:rFonts w:cs="Arial"/>
          <w:color w:val="000000"/>
        </w:rPr>
        <w:t xml:space="preserve"> to the </w:t>
      </w:r>
      <w:r w:rsidR="0030153D">
        <w:rPr>
          <w:rFonts w:cs="Arial"/>
          <w:color w:val="000000"/>
        </w:rPr>
        <w:t>Partner</w:t>
      </w:r>
      <w:r w:rsidRPr="004B1663">
        <w:rPr>
          <w:rFonts w:cs="Arial"/>
          <w:color w:val="000000"/>
        </w:rPr>
        <w:t xml:space="preserve"> in respect of all other loss or damage arising un</w:t>
      </w:r>
      <w:r w:rsidR="0035344D" w:rsidRPr="004B1663">
        <w:rPr>
          <w:rFonts w:cs="Arial"/>
          <w:color w:val="000000"/>
        </w:rPr>
        <w:t>der or in connection with this A</w:t>
      </w:r>
      <w:r w:rsidRPr="004B1663">
        <w:rPr>
          <w:rFonts w:cs="Arial"/>
          <w:color w:val="000000"/>
        </w:rPr>
        <w:t xml:space="preserve">greement whether in contract, tort (including negligence), breach of statutory duty, or otherwise, shall in no circumstances exceed </w:t>
      </w:r>
      <w:r w:rsidR="00913924" w:rsidRPr="00755D55">
        <w:rPr>
          <w:rFonts w:cs="Arial"/>
          <w:color w:val="000000"/>
        </w:rPr>
        <w:t>the higher of £10,000 or the</w:t>
      </w:r>
      <w:r w:rsidR="00913924">
        <w:rPr>
          <w:rFonts w:cs="Arial"/>
          <w:color w:val="000000"/>
        </w:rPr>
        <w:t xml:space="preserve"> amount of Commission paid by </w:t>
      </w:r>
      <w:r w:rsidR="00A112A9">
        <w:rPr>
          <w:rFonts w:cs="Arial"/>
          <w:color w:val="000000"/>
        </w:rPr>
        <w:t>Direct Ferries</w:t>
      </w:r>
      <w:r w:rsidR="00913924">
        <w:rPr>
          <w:rFonts w:cs="Arial"/>
          <w:color w:val="000000"/>
        </w:rPr>
        <w:t xml:space="preserve"> for the year in which the loss arose</w:t>
      </w:r>
      <w:r w:rsidRPr="004B1663">
        <w:rPr>
          <w:rFonts w:cs="Arial"/>
          <w:color w:val="000000"/>
        </w:rPr>
        <w:t>.</w:t>
      </w:r>
    </w:p>
    <w:p w14:paraId="78858D94" w14:textId="77777777" w:rsidR="00897C74" w:rsidRPr="004B1663" w:rsidRDefault="00897C74" w:rsidP="00897C74">
      <w:pPr>
        <w:pStyle w:val="Heading2"/>
        <w:numPr>
          <w:ilvl w:val="0"/>
          <w:numId w:val="0"/>
        </w:numPr>
        <w:rPr>
          <w:rFonts w:cs="Arial"/>
          <w:color w:val="000000"/>
        </w:rPr>
      </w:pPr>
    </w:p>
    <w:p w14:paraId="5257F1BF" w14:textId="77777777" w:rsidR="002664E7" w:rsidRPr="004B1663" w:rsidRDefault="002664E7" w:rsidP="002664E7">
      <w:pPr>
        <w:pStyle w:val="Heading1"/>
        <w:rPr>
          <w:rFonts w:cs="Arial"/>
        </w:rPr>
      </w:pPr>
      <w:r w:rsidRPr="004B1663">
        <w:rPr>
          <w:rFonts w:cs="Arial"/>
          <w:b/>
        </w:rPr>
        <w:t>Duration and termination</w:t>
      </w:r>
    </w:p>
    <w:p w14:paraId="12E20614" w14:textId="66AB1A0D" w:rsidR="005F5AB6" w:rsidRPr="005F5AB6" w:rsidRDefault="005F5AB6" w:rsidP="005F5AB6">
      <w:pPr>
        <w:pStyle w:val="Heading2"/>
        <w:rPr>
          <w:rFonts w:cs="Arial"/>
          <w:color w:val="000000"/>
        </w:rPr>
      </w:pPr>
      <w:r w:rsidRPr="005F5AB6">
        <w:rPr>
          <w:rFonts w:cs="Arial"/>
          <w:color w:val="000000"/>
        </w:rPr>
        <w:t>This Agreement shall take effect on the Start Date and shall, unless earlier terminated, continue for the Term. After the Term, the Agreement shall automatically renew on a yearly basis unless and until terminated in accordance with law or this Agreement. The notice period is ninety (90) days.</w:t>
      </w:r>
    </w:p>
    <w:p w14:paraId="040FF101" w14:textId="77777777" w:rsidR="002664E7" w:rsidRPr="004B1663" w:rsidRDefault="002664E7" w:rsidP="002664E7">
      <w:pPr>
        <w:pStyle w:val="Heading2"/>
        <w:rPr>
          <w:rFonts w:cs="Arial"/>
        </w:rPr>
      </w:pPr>
      <w:r w:rsidRPr="004B1663">
        <w:rPr>
          <w:rFonts w:cs="Arial"/>
          <w:color w:val="000000"/>
        </w:rPr>
        <w:t xml:space="preserve">Without affecting any other right or remedy available to it, </w:t>
      </w:r>
      <w:r w:rsidR="00A112A9">
        <w:rPr>
          <w:rFonts w:cs="Arial"/>
          <w:color w:val="000000"/>
        </w:rPr>
        <w:t>Direct Ferries</w:t>
      </w:r>
      <w:r w:rsidR="0035344D" w:rsidRPr="004B1663">
        <w:rPr>
          <w:rFonts w:cs="Arial"/>
          <w:color w:val="000000"/>
        </w:rPr>
        <w:t xml:space="preserve"> may terminate this A</w:t>
      </w:r>
      <w:r w:rsidRPr="004B1663">
        <w:rPr>
          <w:rFonts w:cs="Arial"/>
          <w:color w:val="000000"/>
        </w:rPr>
        <w:t xml:space="preserve">greement with immediate effect by giving written notice to the </w:t>
      </w:r>
      <w:r w:rsidR="0030153D">
        <w:rPr>
          <w:rFonts w:cs="Arial"/>
          <w:color w:val="000000"/>
        </w:rPr>
        <w:t>Partner</w:t>
      </w:r>
      <w:r w:rsidRPr="004B1663">
        <w:rPr>
          <w:rFonts w:cs="Arial"/>
          <w:color w:val="000000"/>
        </w:rPr>
        <w:t xml:space="preserve"> if:</w:t>
      </w:r>
    </w:p>
    <w:p w14:paraId="729D6EA1" w14:textId="72459BEA" w:rsidR="005617BE" w:rsidRPr="004B1663" w:rsidRDefault="005617BE" w:rsidP="00D44956">
      <w:pPr>
        <w:pStyle w:val="Heading3"/>
        <w:tabs>
          <w:tab w:val="clear" w:pos="4123"/>
          <w:tab w:val="num" w:pos="1560"/>
        </w:tabs>
        <w:ind w:left="1560"/>
      </w:pPr>
      <w:r w:rsidRPr="004B1663">
        <w:lastRenderedPageBreak/>
        <w:t xml:space="preserve">the </w:t>
      </w:r>
      <w:r w:rsidR="0030153D">
        <w:t>Partner</w:t>
      </w:r>
      <w:r w:rsidRPr="004B1663">
        <w:t xml:space="preserve"> commits a material or persistent breach of any term under this Agreement and, if the breach is capable of remedy, fails to remedy it </w:t>
      </w:r>
      <w:r w:rsidR="0035344D" w:rsidRPr="004B1663">
        <w:t>within</w:t>
      </w:r>
      <w:r w:rsidR="003657BA">
        <w:t xml:space="preserve"> thirty</w:t>
      </w:r>
      <w:r w:rsidRPr="004B1663">
        <w:t xml:space="preserve"> </w:t>
      </w:r>
      <w:r w:rsidR="003657BA">
        <w:t>(</w:t>
      </w:r>
      <w:r w:rsidRPr="004B1663">
        <w:t>30</w:t>
      </w:r>
      <w:r w:rsidR="003657BA">
        <w:t>)</w:t>
      </w:r>
      <w:r w:rsidRPr="004B1663">
        <w:t xml:space="preserve"> </w:t>
      </w:r>
      <w:r w:rsidR="00825C98">
        <w:t>Business D</w:t>
      </w:r>
      <w:r w:rsidRPr="004B1663">
        <w:t xml:space="preserve">ays of receipt of notice from </w:t>
      </w:r>
      <w:r w:rsidR="00A112A9">
        <w:t>Direct Ferries</w:t>
      </w:r>
      <w:r w:rsidRPr="004B1663">
        <w:t xml:space="preserve"> </w:t>
      </w:r>
      <w:r w:rsidR="0035344D" w:rsidRPr="004B1663">
        <w:t>specifying</w:t>
      </w:r>
      <w:r w:rsidRPr="004B1663">
        <w:t xml:space="preserve"> the breach; or</w:t>
      </w:r>
    </w:p>
    <w:p w14:paraId="1CAA0A54" w14:textId="77777777" w:rsidR="005617BE" w:rsidRPr="004B1663" w:rsidRDefault="002664E7" w:rsidP="00D44956">
      <w:pPr>
        <w:pStyle w:val="Heading3"/>
        <w:tabs>
          <w:tab w:val="clear" w:pos="4123"/>
          <w:tab w:val="num" w:pos="1560"/>
        </w:tabs>
        <w:ind w:left="1560"/>
      </w:pPr>
      <w:bookmarkStart w:id="61" w:name="_Ref462651656"/>
      <w:r w:rsidRPr="004B1663">
        <w:t xml:space="preserve">the </w:t>
      </w:r>
      <w:r w:rsidR="0030153D">
        <w:t>Partner</w:t>
      </w:r>
      <w:r w:rsidRPr="004B1663">
        <w:t xml:space="preserve"> suspends, or threatens to suspend, payment of its debts or is unable to pay its debts within the meaning of section 123 of the Insolvency Act 1986; </w:t>
      </w:r>
      <w:bookmarkEnd w:id="61"/>
      <w:r w:rsidR="0035344D" w:rsidRPr="004B1663">
        <w:t xml:space="preserve">takes, or threatens to take, </w:t>
      </w:r>
      <w:r w:rsidR="005617BE" w:rsidRPr="004B1663">
        <w:t xml:space="preserve">steps for a receiver, administrator, administrative receiver or manager to be appointed over the whole or a material part of its business or assets, or if any such persons are appointed over the </w:t>
      </w:r>
      <w:r w:rsidR="0030153D">
        <w:t>Partner</w:t>
      </w:r>
      <w:r w:rsidR="005617BE" w:rsidRPr="004B1663">
        <w:t xml:space="preserve">; an order </w:t>
      </w:r>
      <w:r w:rsidR="0035344D" w:rsidRPr="004B1663">
        <w:t>is</w:t>
      </w:r>
      <w:r w:rsidR="005617BE" w:rsidRPr="004B1663">
        <w:t xml:space="preserve"> made, a resolution passed or other steps </w:t>
      </w:r>
      <w:r w:rsidR="0035344D" w:rsidRPr="004B1663">
        <w:t>are</w:t>
      </w:r>
      <w:r w:rsidR="005617BE" w:rsidRPr="004B1663">
        <w:t xml:space="preserve"> taken for </w:t>
      </w:r>
      <w:r w:rsidR="0035344D" w:rsidRPr="004B1663">
        <w:t>the</w:t>
      </w:r>
      <w:r w:rsidR="005617BE" w:rsidRPr="004B1663">
        <w:t xml:space="preserve"> winding-up (except for the purposes of a bona fide solvent reorganisation) or dissolution</w:t>
      </w:r>
      <w:r w:rsidR="0035344D" w:rsidRPr="004B1663">
        <w:t xml:space="preserve"> of the </w:t>
      </w:r>
      <w:r w:rsidR="0030153D">
        <w:t>Partner</w:t>
      </w:r>
      <w:r w:rsidR="005617BE" w:rsidRPr="004B1663">
        <w:t>;</w:t>
      </w:r>
      <w:r w:rsidR="0035344D" w:rsidRPr="004B1663">
        <w:t xml:space="preserve"> or</w:t>
      </w:r>
      <w:r w:rsidR="005617BE" w:rsidRPr="004B1663">
        <w:t xml:space="preserve"> </w:t>
      </w:r>
      <w:bookmarkStart w:id="62" w:name="_Ref462684930"/>
      <w:r w:rsidR="0035344D" w:rsidRPr="004B1663">
        <w:t xml:space="preserve">the </w:t>
      </w:r>
      <w:r w:rsidR="0030153D">
        <w:t>Partner</w:t>
      </w:r>
      <w:r w:rsidR="0035344D" w:rsidRPr="004B1663">
        <w:t xml:space="preserve"> </w:t>
      </w:r>
      <w:r w:rsidR="005617BE" w:rsidRPr="004B1663">
        <w:t>otherwise propos</w:t>
      </w:r>
      <w:r w:rsidR="0035344D" w:rsidRPr="004B1663">
        <w:t>es</w:t>
      </w:r>
      <w:r w:rsidR="005617BE" w:rsidRPr="004B1663">
        <w:t xml:space="preserve"> or ente</w:t>
      </w:r>
      <w:r w:rsidR="0035344D" w:rsidRPr="004B1663">
        <w:t>rs</w:t>
      </w:r>
      <w:r w:rsidR="005617BE" w:rsidRPr="004B1663">
        <w:t xml:space="preserve"> into any composition or arrangement with its creditors or any class of them; or</w:t>
      </w:r>
      <w:bookmarkEnd w:id="62"/>
      <w:r w:rsidR="005617BE" w:rsidRPr="004B1663">
        <w:t xml:space="preserve"> </w:t>
      </w:r>
    </w:p>
    <w:p w14:paraId="425B0B76" w14:textId="12336F78" w:rsidR="002664E7" w:rsidRPr="004B1663" w:rsidRDefault="002664E7" w:rsidP="00D44956">
      <w:pPr>
        <w:pStyle w:val="Heading3"/>
        <w:tabs>
          <w:tab w:val="clear" w:pos="4123"/>
          <w:tab w:val="num" w:pos="1560"/>
        </w:tabs>
        <w:ind w:left="1560"/>
      </w:pPr>
      <w:r w:rsidRPr="004B1663">
        <w:t>any event occurs, or proceeding is tak</w:t>
      </w:r>
      <w:r w:rsidR="002101FF" w:rsidRPr="004B1663">
        <w:t xml:space="preserve">en, with respect to the </w:t>
      </w:r>
      <w:r w:rsidR="0030153D">
        <w:t>Partner</w:t>
      </w:r>
      <w:r w:rsidR="002101FF" w:rsidRPr="004B1663">
        <w:t xml:space="preserve"> in</w:t>
      </w:r>
      <w:r w:rsidRPr="004B1663">
        <w:t xml:space="preserve"> any jurisdiction to which it is subject that has an effect equivalent or similar to any of the events mentioned in clause</w:t>
      </w:r>
      <w:r w:rsidR="002101FF" w:rsidRPr="004B1663">
        <w:t xml:space="preserve"> </w:t>
      </w:r>
      <w:r w:rsidR="002101FF" w:rsidRPr="004B1663">
        <w:fldChar w:fldCharType="begin"/>
      </w:r>
      <w:r w:rsidR="002101FF" w:rsidRPr="004B1663">
        <w:instrText xml:space="preserve"> REF _Ref462651656 \r \h </w:instrText>
      </w:r>
      <w:r w:rsidR="00D44956" w:rsidRPr="004B1663">
        <w:instrText xml:space="preserve"> \* MERGEFORMAT </w:instrText>
      </w:r>
      <w:r w:rsidR="002101FF" w:rsidRPr="004B1663">
        <w:fldChar w:fldCharType="separate"/>
      </w:r>
      <w:r w:rsidR="003D7423">
        <w:t>11.2.2</w:t>
      </w:r>
      <w:r w:rsidR="002101FF" w:rsidRPr="004B1663">
        <w:fldChar w:fldCharType="end"/>
      </w:r>
      <w:r w:rsidR="002101FF" w:rsidRPr="004B1663">
        <w:t xml:space="preserve"> </w:t>
      </w:r>
      <w:r w:rsidRPr="004B1663">
        <w:t>(inclusive); or</w:t>
      </w:r>
    </w:p>
    <w:p w14:paraId="39D38AA1" w14:textId="39340C5B" w:rsidR="002664E7" w:rsidRPr="004B1663" w:rsidRDefault="002664E7" w:rsidP="00D44956">
      <w:pPr>
        <w:pStyle w:val="Heading3"/>
        <w:tabs>
          <w:tab w:val="clear" w:pos="4123"/>
          <w:tab w:val="num" w:pos="1560"/>
        </w:tabs>
        <w:ind w:left="1560"/>
      </w:pPr>
      <w:r w:rsidRPr="004B1663">
        <w:t xml:space="preserve">the </w:t>
      </w:r>
      <w:r w:rsidR="0030153D">
        <w:t>Partner</w:t>
      </w:r>
      <w:r w:rsidRPr="004B1663">
        <w:t xml:space="preserve"> suspends or ceases, or threatens to suspend or cease, carrying on all or a substantial part of the </w:t>
      </w:r>
      <w:r w:rsidR="0030153D">
        <w:t>Partner</w:t>
      </w:r>
      <w:r w:rsidR="00592094">
        <w:t>’</w:t>
      </w:r>
      <w:r w:rsidRPr="004B1663">
        <w:t>s business; or</w:t>
      </w:r>
    </w:p>
    <w:p w14:paraId="037A1763" w14:textId="3EBA8618" w:rsidR="00DF2D8F" w:rsidRPr="004B1663" w:rsidRDefault="002664E7" w:rsidP="00D44956">
      <w:pPr>
        <w:pStyle w:val="Heading3"/>
        <w:tabs>
          <w:tab w:val="clear" w:pos="4123"/>
          <w:tab w:val="num" w:pos="1560"/>
        </w:tabs>
        <w:ind w:left="1560"/>
      </w:pPr>
      <w:r w:rsidRPr="004B1663">
        <w:t xml:space="preserve">there is a change of </w:t>
      </w:r>
      <w:r w:rsidR="002B3C0D">
        <w:t>c</w:t>
      </w:r>
      <w:r w:rsidRPr="004B1663">
        <w:t xml:space="preserve">ontrol of the </w:t>
      </w:r>
      <w:r w:rsidR="0030153D">
        <w:t>Partner</w:t>
      </w:r>
      <w:r w:rsidRPr="004B1663">
        <w:t xml:space="preserve">; </w:t>
      </w:r>
      <w:r w:rsidR="00A17447" w:rsidRPr="004B1663">
        <w:t>or</w:t>
      </w:r>
      <w:r w:rsidR="009C5F69">
        <w:t xml:space="preserve"> </w:t>
      </w:r>
    </w:p>
    <w:p w14:paraId="7DDFDCB8" w14:textId="2BA5301A" w:rsidR="002664E7" w:rsidRPr="004B1663" w:rsidRDefault="00DF2D8F" w:rsidP="00D44956">
      <w:pPr>
        <w:pStyle w:val="Heading3"/>
        <w:tabs>
          <w:tab w:val="clear" w:pos="4123"/>
          <w:tab w:val="num" w:pos="1560"/>
        </w:tabs>
        <w:ind w:left="1560"/>
      </w:pPr>
      <w:r w:rsidRPr="004B1663">
        <w:t xml:space="preserve">there is an actual or threatened termination, cessation or withdrawal of the </w:t>
      </w:r>
      <w:r w:rsidR="0030153D">
        <w:t>Partner</w:t>
      </w:r>
      <w:r w:rsidR="00592094">
        <w:t>’</w:t>
      </w:r>
      <w:r w:rsidRPr="004B1663">
        <w:t xml:space="preserve">s membership of ABTA or any trade body or other means by which payments made by customers are financially protected by the </w:t>
      </w:r>
      <w:r w:rsidR="0030153D">
        <w:t>Partner</w:t>
      </w:r>
      <w:r w:rsidRPr="004B1663">
        <w:t xml:space="preserve">; </w:t>
      </w:r>
      <w:r w:rsidR="002664E7" w:rsidRPr="004B1663">
        <w:t>or</w:t>
      </w:r>
    </w:p>
    <w:p w14:paraId="7A8496F5" w14:textId="24895B2F" w:rsidR="009B23D7" w:rsidRPr="004B1663" w:rsidRDefault="00A112A9" w:rsidP="00D44956">
      <w:pPr>
        <w:pStyle w:val="Heading3"/>
        <w:tabs>
          <w:tab w:val="clear" w:pos="4123"/>
          <w:tab w:val="num" w:pos="1560"/>
        </w:tabs>
        <w:ind w:left="1560"/>
      </w:pPr>
      <w:r>
        <w:t>Direct Ferries</w:t>
      </w:r>
      <w:r w:rsidR="002664E7" w:rsidRPr="004B1663">
        <w:t xml:space="preserve"> ceases to distribute generally the </w:t>
      </w:r>
      <w:bookmarkStart w:id="63" w:name="_9kMJ8N6ZWu59978AQBu8GtYoru4J"/>
      <w:r w:rsidR="00D234F8" w:rsidRPr="004B1663">
        <w:t>Ferry Ticket</w:t>
      </w:r>
      <w:r w:rsidR="00B26D37" w:rsidRPr="004B1663">
        <w:t>s</w:t>
      </w:r>
      <w:bookmarkEnd w:id="63"/>
      <w:r w:rsidR="009C5F69">
        <w:t>.</w:t>
      </w:r>
    </w:p>
    <w:p w14:paraId="777694CA" w14:textId="77777777" w:rsidR="002664E7" w:rsidRPr="004B1663" w:rsidRDefault="002664E7" w:rsidP="005012A9">
      <w:pPr>
        <w:pStyle w:val="Heading1"/>
        <w:rPr>
          <w:b/>
        </w:rPr>
      </w:pPr>
      <w:bookmarkStart w:id="64" w:name="_Ref462744620"/>
      <w:r w:rsidRPr="004B1663">
        <w:rPr>
          <w:rFonts w:cs="Arial"/>
          <w:b/>
        </w:rPr>
        <w:t>Consequences</w:t>
      </w:r>
      <w:r w:rsidRPr="004B1663">
        <w:rPr>
          <w:b/>
        </w:rPr>
        <w:t xml:space="preserve"> of termination</w:t>
      </w:r>
      <w:bookmarkEnd w:id="64"/>
    </w:p>
    <w:p w14:paraId="1B3708D7" w14:textId="77777777" w:rsidR="002101FF" w:rsidRPr="004B1663" w:rsidRDefault="002101FF" w:rsidP="002101FF">
      <w:pPr>
        <w:pStyle w:val="Heading2"/>
        <w:tabs>
          <w:tab w:val="left" w:pos="720"/>
        </w:tabs>
        <w:rPr>
          <w:rFonts w:cs="Arial"/>
        </w:rPr>
      </w:pPr>
      <w:r w:rsidRPr="004B1663">
        <w:rPr>
          <w:rFonts w:cs="Arial"/>
        </w:rPr>
        <w:t>The termination of this Agreement shall be without prejudice to the rights and remedies of the Parties which may have accrued before the date of termination.</w:t>
      </w:r>
    </w:p>
    <w:p w14:paraId="295AD289" w14:textId="77777777" w:rsidR="00813869" w:rsidRPr="004B1663" w:rsidRDefault="002664E7" w:rsidP="00813869">
      <w:pPr>
        <w:pStyle w:val="Heading2"/>
        <w:rPr>
          <w:rFonts w:cs="Arial"/>
        </w:rPr>
      </w:pPr>
      <w:r w:rsidRPr="004B1663">
        <w:rPr>
          <w:rFonts w:cs="Arial"/>
          <w:color w:val="000000"/>
        </w:rPr>
        <w:t xml:space="preserve">On termination of this </w:t>
      </w:r>
      <w:r w:rsidR="002101FF" w:rsidRPr="004B1663">
        <w:rPr>
          <w:rFonts w:cs="Arial"/>
          <w:color w:val="000000"/>
        </w:rPr>
        <w:t>A</w:t>
      </w:r>
      <w:r w:rsidRPr="004B1663">
        <w:rPr>
          <w:rFonts w:cs="Arial"/>
          <w:color w:val="000000"/>
        </w:rPr>
        <w:t>greement</w:t>
      </w:r>
      <w:r w:rsidR="00813869" w:rsidRPr="004B1663">
        <w:rPr>
          <w:rFonts w:cs="Arial"/>
          <w:color w:val="000000"/>
        </w:rPr>
        <w:t xml:space="preserve"> </w:t>
      </w:r>
      <w:r w:rsidRPr="004B1663">
        <w:rPr>
          <w:rFonts w:cs="Arial"/>
          <w:color w:val="000000"/>
        </w:rPr>
        <w:t xml:space="preserve">the </w:t>
      </w:r>
      <w:r w:rsidR="0030153D">
        <w:rPr>
          <w:rFonts w:cs="Arial"/>
          <w:color w:val="000000"/>
        </w:rPr>
        <w:t>Partner</w:t>
      </w:r>
      <w:r w:rsidRPr="004B1663">
        <w:rPr>
          <w:rFonts w:cs="Arial"/>
          <w:color w:val="000000"/>
        </w:rPr>
        <w:t xml:space="preserve"> shall </w:t>
      </w:r>
      <w:r w:rsidR="00813869" w:rsidRPr="004B1663">
        <w:rPr>
          <w:rFonts w:cs="Arial"/>
          <w:color w:val="000000"/>
        </w:rPr>
        <w:t xml:space="preserve">immediately </w:t>
      </w:r>
      <w:r w:rsidRPr="004B1663">
        <w:rPr>
          <w:rFonts w:cs="Arial"/>
          <w:color w:val="000000"/>
        </w:rPr>
        <w:t>cease</w:t>
      </w:r>
      <w:r w:rsidR="00813869" w:rsidRPr="004B1663">
        <w:rPr>
          <w:rFonts w:cs="Arial"/>
          <w:color w:val="000000"/>
        </w:rPr>
        <w:t>:</w:t>
      </w:r>
    </w:p>
    <w:p w14:paraId="1C4B8E9D" w14:textId="77777777" w:rsidR="002664E7" w:rsidRPr="004B1663" w:rsidRDefault="00813869" w:rsidP="00813869">
      <w:pPr>
        <w:pStyle w:val="Heading3"/>
        <w:tabs>
          <w:tab w:val="clear" w:pos="4123"/>
          <w:tab w:val="num" w:pos="1560"/>
        </w:tabs>
        <w:ind w:left="1560"/>
      </w:pPr>
      <w:r w:rsidRPr="004B1663">
        <w:t xml:space="preserve">to </w:t>
      </w:r>
      <w:r w:rsidR="002664E7" w:rsidRPr="004B1663">
        <w:t xml:space="preserve">promote, market, advertise or sell the </w:t>
      </w:r>
      <w:bookmarkStart w:id="65" w:name="_9kMJ9O6ZWu59978AQBu8GtYoru4J"/>
      <w:r w:rsidR="00D234F8" w:rsidRPr="004B1663">
        <w:t>Ferry Ticket</w:t>
      </w:r>
      <w:r w:rsidR="00B26D37" w:rsidRPr="004B1663">
        <w:t>s</w:t>
      </w:r>
      <w:bookmarkEnd w:id="65"/>
      <w:r w:rsidR="002664E7" w:rsidRPr="004B1663">
        <w:t>;</w:t>
      </w:r>
    </w:p>
    <w:p w14:paraId="19AAE365" w14:textId="06160FCE" w:rsidR="00813869" w:rsidRPr="004B1663" w:rsidRDefault="00813869" w:rsidP="00813869">
      <w:pPr>
        <w:pStyle w:val="Heading3"/>
        <w:tabs>
          <w:tab w:val="clear" w:pos="4123"/>
          <w:tab w:val="num" w:pos="1560"/>
        </w:tabs>
        <w:ind w:left="1560"/>
      </w:pPr>
      <w:r w:rsidRPr="004B1663">
        <w:t xml:space="preserve">to </w:t>
      </w:r>
      <w:r w:rsidR="002664E7" w:rsidRPr="004B1663">
        <w:t xml:space="preserve">describe itself as an </w:t>
      </w:r>
      <w:r w:rsidR="0030153D">
        <w:t>Partner</w:t>
      </w:r>
      <w:r w:rsidR="002664E7" w:rsidRPr="004B1663">
        <w:t xml:space="preserve"> of </w:t>
      </w:r>
      <w:r w:rsidR="00A112A9">
        <w:t>Direct Ferries</w:t>
      </w:r>
      <w:r w:rsidRPr="004B1663">
        <w:t>;</w:t>
      </w:r>
      <w:r w:rsidR="002664E7" w:rsidRPr="004B1663">
        <w:t xml:space="preserve"> </w:t>
      </w:r>
    </w:p>
    <w:p w14:paraId="4BE262AC" w14:textId="107169CD" w:rsidR="002664E7" w:rsidRDefault="002664E7" w:rsidP="00813869">
      <w:pPr>
        <w:pStyle w:val="Heading3"/>
        <w:tabs>
          <w:tab w:val="clear" w:pos="4123"/>
          <w:tab w:val="num" w:pos="1560"/>
        </w:tabs>
        <w:ind w:left="1560"/>
      </w:pPr>
      <w:r w:rsidRPr="004B1663">
        <w:t>all</w:t>
      </w:r>
      <w:r w:rsidR="00813869" w:rsidRPr="004B1663">
        <w:t xml:space="preserve"> use of</w:t>
      </w:r>
      <w:r w:rsidRPr="004B1663">
        <w:t xml:space="preserve"> trade marks, trade names and brand names of </w:t>
      </w:r>
      <w:r w:rsidR="00A112A9">
        <w:t>Direct Ferries</w:t>
      </w:r>
      <w:r w:rsidRPr="004B1663">
        <w:t xml:space="preserve"> </w:t>
      </w:r>
      <w:r w:rsidR="00A17447" w:rsidRPr="004B1663">
        <w:t>or ferry operators</w:t>
      </w:r>
      <w:r w:rsidR="00A33965">
        <w:t xml:space="preserve">; </w:t>
      </w:r>
    </w:p>
    <w:p w14:paraId="4A97875A" w14:textId="1779100B" w:rsidR="00A33965" w:rsidRPr="004B1663" w:rsidRDefault="00A33965" w:rsidP="00813869">
      <w:pPr>
        <w:pStyle w:val="Heading3"/>
        <w:tabs>
          <w:tab w:val="clear" w:pos="4123"/>
          <w:tab w:val="num" w:pos="1560"/>
        </w:tabs>
        <w:ind w:left="1560"/>
      </w:pPr>
      <w:r>
        <w:t>use of the API.</w:t>
      </w:r>
    </w:p>
    <w:p w14:paraId="403717E6" w14:textId="40B229B9" w:rsidR="009C5F69" w:rsidRDefault="009C5F69" w:rsidP="00813869">
      <w:pPr>
        <w:pStyle w:val="Heading2"/>
        <w:rPr>
          <w:rFonts w:cs="Arial"/>
          <w:color w:val="000000"/>
        </w:rPr>
      </w:pPr>
      <w:r>
        <w:rPr>
          <w:rFonts w:cs="Arial"/>
          <w:color w:val="000000"/>
        </w:rPr>
        <w:t xml:space="preserve">Notwithstanding the foregoing the </w:t>
      </w:r>
      <w:r w:rsidR="00486C12">
        <w:rPr>
          <w:rFonts w:cs="Arial"/>
          <w:color w:val="000000"/>
        </w:rPr>
        <w:t>P</w:t>
      </w:r>
      <w:r>
        <w:rPr>
          <w:rFonts w:cs="Arial"/>
          <w:color w:val="000000"/>
        </w:rPr>
        <w:t xml:space="preserve">artner shall fulfil all orders for sold </w:t>
      </w:r>
      <w:r w:rsidR="00486C12">
        <w:rPr>
          <w:rFonts w:cs="Arial"/>
          <w:color w:val="000000"/>
        </w:rPr>
        <w:t xml:space="preserve">Ferry Tickets </w:t>
      </w:r>
      <w:r>
        <w:rPr>
          <w:rFonts w:cs="Arial"/>
          <w:color w:val="000000"/>
        </w:rPr>
        <w:t>and customer complaints/queries for such scale.</w:t>
      </w:r>
    </w:p>
    <w:p w14:paraId="46F0372D" w14:textId="19672BB6" w:rsidR="002664E7" w:rsidRPr="004B1663" w:rsidRDefault="00813869" w:rsidP="00813869">
      <w:pPr>
        <w:pStyle w:val="Heading2"/>
        <w:rPr>
          <w:rFonts w:cs="Arial"/>
          <w:color w:val="000000"/>
        </w:rPr>
      </w:pPr>
      <w:r w:rsidRPr="004B1663">
        <w:rPr>
          <w:rFonts w:cs="Arial"/>
          <w:color w:val="000000"/>
        </w:rPr>
        <w:t>T</w:t>
      </w:r>
      <w:r w:rsidR="002664E7" w:rsidRPr="004B1663">
        <w:rPr>
          <w:rFonts w:cs="Arial"/>
          <w:color w:val="000000"/>
        </w:rPr>
        <w:t xml:space="preserve">he </w:t>
      </w:r>
      <w:r w:rsidR="0030153D">
        <w:rPr>
          <w:rFonts w:cs="Arial"/>
          <w:color w:val="000000"/>
        </w:rPr>
        <w:t>Partner</w:t>
      </w:r>
      <w:r w:rsidR="002664E7" w:rsidRPr="004B1663">
        <w:rPr>
          <w:rFonts w:cs="Arial"/>
          <w:color w:val="000000"/>
        </w:rPr>
        <w:t xml:space="preserve"> shall at its own expense within </w:t>
      </w:r>
      <w:r w:rsidR="003657BA">
        <w:rPr>
          <w:rFonts w:cs="Arial"/>
          <w:color w:val="000000"/>
        </w:rPr>
        <w:t>thirty (</w:t>
      </w:r>
      <w:r w:rsidR="002664E7" w:rsidRPr="004B1663">
        <w:rPr>
          <w:rFonts w:cs="Arial"/>
          <w:color w:val="000000"/>
        </w:rPr>
        <w:t>30</w:t>
      </w:r>
      <w:r w:rsidR="003657BA">
        <w:rPr>
          <w:rFonts w:cs="Arial"/>
          <w:color w:val="000000"/>
        </w:rPr>
        <w:t>)</w:t>
      </w:r>
      <w:r w:rsidR="002664E7" w:rsidRPr="004B1663">
        <w:rPr>
          <w:rFonts w:cs="Arial"/>
          <w:color w:val="000000"/>
        </w:rPr>
        <w:t xml:space="preserve"> days</w:t>
      </w:r>
      <w:r w:rsidRPr="004B1663">
        <w:rPr>
          <w:rFonts w:cs="Arial"/>
          <w:color w:val="000000"/>
        </w:rPr>
        <w:t xml:space="preserve"> of termination</w:t>
      </w:r>
      <w:r w:rsidR="002664E7" w:rsidRPr="004B1663">
        <w:rPr>
          <w:rFonts w:cs="Arial"/>
          <w:color w:val="000000"/>
        </w:rPr>
        <w:t xml:space="preserve"> return to </w:t>
      </w:r>
      <w:r w:rsidR="00A112A9">
        <w:rPr>
          <w:rFonts w:cs="Arial"/>
          <w:color w:val="000000"/>
        </w:rPr>
        <w:t>Direct Ferries</w:t>
      </w:r>
      <w:r w:rsidR="002664E7" w:rsidRPr="004B1663">
        <w:rPr>
          <w:rFonts w:cs="Arial"/>
          <w:color w:val="000000"/>
        </w:rPr>
        <w:t xml:space="preserve"> any advertising, promotional or sales material relating to the </w:t>
      </w:r>
      <w:bookmarkStart w:id="66" w:name="_9kMJAP6ZWu59978AQBu8GtYoru4J"/>
      <w:r w:rsidR="00D234F8" w:rsidRPr="004B1663">
        <w:rPr>
          <w:rFonts w:cs="Arial"/>
          <w:color w:val="000000"/>
        </w:rPr>
        <w:t>Ferry Ticket</w:t>
      </w:r>
      <w:r w:rsidR="00B26D37" w:rsidRPr="004B1663">
        <w:rPr>
          <w:rFonts w:cs="Arial"/>
          <w:color w:val="000000"/>
        </w:rPr>
        <w:t>s</w:t>
      </w:r>
      <w:bookmarkEnd w:id="66"/>
      <w:r w:rsidR="002664E7" w:rsidRPr="004B1663">
        <w:rPr>
          <w:rFonts w:cs="Arial"/>
          <w:color w:val="000000"/>
        </w:rPr>
        <w:t xml:space="preserve"> or otherwise dispose of the same as </w:t>
      </w:r>
      <w:r w:rsidR="00A112A9">
        <w:rPr>
          <w:rFonts w:cs="Arial"/>
          <w:color w:val="000000"/>
        </w:rPr>
        <w:t>Direct Ferries</w:t>
      </w:r>
      <w:r w:rsidR="002664E7" w:rsidRPr="004B1663">
        <w:rPr>
          <w:rFonts w:cs="Arial"/>
          <w:color w:val="000000"/>
        </w:rPr>
        <w:t xml:space="preserve"> may instruct.</w:t>
      </w:r>
    </w:p>
    <w:p w14:paraId="08819942" w14:textId="744F74C3" w:rsidR="0070189C" w:rsidRPr="004B1663" w:rsidRDefault="0070189C" w:rsidP="0070189C">
      <w:pPr>
        <w:pStyle w:val="Heading2"/>
        <w:rPr>
          <w:rFonts w:cs="Arial"/>
        </w:rPr>
      </w:pPr>
      <w:r w:rsidRPr="004B1663">
        <w:rPr>
          <w:rFonts w:cs="Arial"/>
          <w:color w:val="000000"/>
        </w:rPr>
        <w:lastRenderedPageBreak/>
        <w:t>On termination of this Agreement, the provisions of clause</w:t>
      </w:r>
      <w:r w:rsidR="007F35FB">
        <w:rPr>
          <w:rFonts w:cs="Arial"/>
          <w:color w:val="000000"/>
        </w:rPr>
        <w:t xml:space="preserve">s </w:t>
      </w:r>
      <w:r w:rsidR="009C5F69">
        <w:rPr>
          <w:rFonts w:cs="Arial"/>
          <w:color w:val="000000"/>
        </w:rPr>
        <w:fldChar w:fldCharType="begin"/>
      </w:r>
      <w:r w:rsidR="009C5F69">
        <w:rPr>
          <w:rFonts w:cs="Arial"/>
          <w:color w:val="000000"/>
        </w:rPr>
        <w:instrText xml:space="preserve"> REF _Ref527019844 \r \h </w:instrText>
      </w:r>
      <w:r w:rsidR="009C5F69">
        <w:rPr>
          <w:rFonts w:cs="Arial"/>
          <w:color w:val="000000"/>
        </w:rPr>
      </w:r>
      <w:r w:rsidR="009C5F69">
        <w:rPr>
          <w:rFonts w:cs="Arial"/>
          <w:color w:val="000000"/>
        </w:rPr>
        <w:fldChar w:fldCharType="separate"/>
      </w:r>
      <w:r w:rsidR="003D7423">
        <w:rPr>
          <w:rFonts w:cs="Arial"/>
          <w:color w:val="000000"/>
        </w:rPr>
        <w:t>5.7</w:t>
      </w:r>
      <w:r w:rsidR="009C5F69">
        <w:rPr>
          <w:rFonts w:cs="Arial"/>
          <w:color w:val="000000"/>
        </w:rPr>
        <w:fldChar w:fldCharType="end"/>
      </w:r>
      <w:r w:rsidR="009C5F69">
        <w:rPr>
          <w:rFonts w:cs="Arial"/>
          <w:color w:val="000000"/>
        </w:rPr>
        <w:t xml:space="preserve">, </w:t>
      </w:r>
      <w:r w:rsidR="009C5F69">
        <w:rPr>
          <w:rFonts w:cs="Arial"/>
          <w:color w:val="000000"/>
        </w:rPr>
        <w:fldChar w:fldCharType="begin"/>
      </w:r>
      <w:r w:rsidR="009C5F69">
        <w:rPr>
          <w:rFonts w:cs="Arial"/>
          <w:color w:val="000000"/>
        </w:rPr>
        <w:instrText xml:space="preserve"> REF _Ref462756509 \r \h </w:instrText>
      </w:r>
      <w:r w:rsidR="009C5F69">
        <w:rPr>
          <w:rFonts w:cs="Arial"/>
          <w:color w:val="000000"/>
        </w:rPr>
      </w:r>
      <w:r w:rsidR="009C5F69">
        <w:rPr>
          <w:rFonts w:cs="Arial"/>
          <w:color w:val="000000"/>
        </w:rPr>
        <w:fldChar w:fldCharType="separate"/>
      </w:r>
      <w:r w:rsidR="003D7423">
        <w:rPr>
          <w:rFonts w:cs="Arial"/>
          <w:color w:val="000000"/>
        </w:rPr>
        <w:t>7</w:t>
      </w:r>
      <w:r w:rsidR="009C5F69">
        <w:rPr>
          <w:rFonts w:cs="Arial"/>
          <w:color w:val="000000"/>
        </w:rPr>
        <w:fldChar w:fldCharType="end"/>
      </w:r>
      <w:r w:rsidR="009C5F69">
        <w:rPr>
          <w:rFonts w:cs="Arial"/>
          <w:color w:val="000000"/>
        </w:rPr>
        <w:t xml:space="preserve">, </w:t>
      </w:r>
      <w:r w:rsidR="009C5F69">
        <w:rPr>
          <w:rFonts w:cs="Arial"/>
          <w:color w:val="000000"/>
        </w:rPr>
        <w:fldChar w:fldCharType="begin"/>
      </w:r>
      <w:r w:rsidR="009C5F69">
        <w:rPr>
          <w:rFonts w:cs="Arial"/>
          <w:color w:val="000000"/>
        </w:rPr>
        <w:instrText xml:space="preserve"> REF _Ref462757709 \r \h </w:instrText>
      </w:r>
      <w:r w:rsidR="009C5F69">
        <w:rPr>
          <w:rFonts w:cs="Arial"/>
          <w:color w:val="000000"/>
        </w:rPr>
      </w:r>
      <w:r w:rsidR="009C5F69">
        <w:rPr>
          <w:rFonts w:cs="Arial"/>
          <w:color w:val="000000"/>
        </w:rPr>
        <w:fldChar w:fldCharType="separate"/>
      </w:r>
      <w:r w:rsidR="003D7423">
        <w:rPr>
          <w:rFonts w:cs="Arial"/>
          <w:color w:val="000000"/>
        </w:rPr>
        <w:t>8</w:t>
      </w:r>
      <w:r w:rsidR="009C5F69">
        <w:rPr>
          <w:rFonts w:cs="Arial"/>
          <w:color w:val="000000"/>
        </w:rPr>
        <w:fldChar w:fldCharType="end"/>
      </w:r>
      <w:r w:rsidR="009C5F69">
        <w:rPr>
          <w:rFonts w:cs="Arial"/>
          <w:color w:val="000000"/>
        </w:rPr>
        <w:t xml:space="preserve">, </w:t>
      </w:r>
      <w:r w:rsidR="009C5F69">
        <w:rPr>
          <w:rFonts w:cs="Arial"/>
          <w:color w:val="000000"/>
        </w:rPr>
        <w:fldChar w:fldCharType="begin"/>
      </w:r>
      <w:r w:rsidR="009C5F69">
        <w:rPr>
          <w:rFonts w:cs="Arial"/>
          <w:color w:val="000000"/>
        </w:rPr>
        <w:instrText xml:space="preserve"> REF _Ref462744606 \r \h </w:instrText>
      </w:r>
      <w:r w:rsidR="009C5F69">
        <w:rPr>
          <w:rFonts w:cs="Arial"/>
          <w:color w:val="000000"/>
        </w:rPr>
      </w:r>
      <w:r w:rsidR="009C5F69">
        <w:rPr>
          <w:rFonts w:cs="Arial"/>
          <w:color w:val="000000"/>
        </w:rPr>
        <w:fldChar w:fldCharType="separate"/>
      </w:r>
      <w:r w:rsidR="003D7423">
        <w:rPr>
          <w:rFonts w:cs="Arial"/>
          <w:color w:val="000000"/>
        </w:rPr>
        <w:t>10</w:t>
      </w:r>
      <w:r w:rsidR="009C5F69">
        <w:rPr>
          <w:rFonts w:cs="Arial"/>
          <w:color w:val="000000"/>
        </w:rPr>
        <w:fldChar w:fldCharType="end"/>
      </w:r>
      <w:r w:rsidR="009C5F69">
        <w:rPr>
          <w:rFonts w:cs="Arial"/>
          <w:color w:val="000000"/>
        </w:rPr>
        <w:t xml:space="preserve">, </w:t>
      </w:r>
      <w:r w:rsidR="009C5F69">
        <w:rPr>
          <w:rFonts w:cs="Arial"/>
          <w:color w:val="000000"/>
        </w:rPr>
        <w:fldChar w:fldCharType="begin"/>
      </w:r>
      <w:r w:rsidR="009C5F69">
        <w:rPr>
          <w:rFonts w:cs="Arial"/>
          <w:color w:val="000000"/>
        </w:rPr>
        <w:instrText xml:space="preserve"> REF _Ref462744620 \r \h </w:instrText>
      </w:r>
      <w:r w:rsidR="009C5F69">
        <w:rPr>
          <w:rFonts w:cs="Arial"/>
          <w:color w:val="000000"/>
        </w:rPr>
      </w:r>
      <w:r w:rsidR="009C5F69">
        <w:rPr>
          <w:rFonts w:cs="Arial"/>
          <w:color w:val="000000"/>
        </w:rPr>
        <w:fldChar w:fldCharType="separate"/>
      </w:r>
      <w:r w:rsidR="003D7423">
        <w:rPr>
          <w:rFonts w:cs="Arial"/>
          <w:color w:val="000000"/>
        </w:rPr>
        <w:t>12</w:t>
      </w:r>
      <w:r w:rsidR="009C5F69">
        <w:rPr>
          <w:rFonts w:cs="Arial"/>
          <w:color w:val="000000"/>
        </w:rPr>
        <w:fldChar w:fldCharType="end"/>
      </w:r>
      <w:r w:rsidR="009C5F69">
        <w:rPr>
          <w:rFonts w:cs="Arial"/>
          <w:color w:val="000000"/>
        </w:rPr>
        <w:t xml:space="preserve">, </w:t>
      </w:r>
      <w:r w:rsidR="009C5F69">
        <w:rPr>
          <w:rFonts w:cs="Arial"/>
          <w:color w:val="000000"/>
        </w:rPr>
        <w:fldChar w:fldCharType="begin"/>
      </w:r>
      <w:r w:rsidR="009C5F69">
        <w:rPr>
          <w:rFonts w:cs="Arial"/>
          <w:color w:val="000000"/>
        </w:rPr>
        <w:instrText xml:space="preserve"> REF _Ref463280455 \r \h </w:instrText>
      </w:r>
      <w:r w:rsidR="009C5F69">
        <w:rPr>
          <w:rFonts w:cs="Arial"/>
          <w:color w:val="000000"/>
        </w:rPr>
      </w:r>
      <w:r w:rsidR="009C5F69">
        <w:rPr>
          <w:rFonts w:cs="Arial"/>
          <w:color w:val="000000"/>
        </w:rPr>
        <w:fldChar w:fldCharType="separate"/>
      </w:r>
      <w:r w:rsidR="003D7423">
        <w:rPr>
          <w:rFonts w:cs="Arial"/>
          <w:color w:val="000000"/>
        </w:rPr>
        <w:t>13</w:t>
      </w:r>
      <w:r w:rsidR="009C5F69">
        <w:rPr>
          <w:rFonts w:cs="Arial"/>
          <w:color w:val="000000"/>
        </w:rPr>
        <w:fldChar w:fldCharType="end"/>
      </w:r>
      <w:r w:rsidRPr="004B1663">
        <w:rPr>
          <w:rFonts w:cs="Arial"/>
          <w:color w:val="000000"/>
        </w:rPr>
        <w:t xml:space="preserve"> shall continue in force in relation to all sales of the </w:t>
      </w:r>
      <w:bookmarkStart w:id="67" w:name="_9kMK2G6ZWu59978AQBu8GtYoru4J"/>
      <w:r w:rsidRPr="004B1663">
        <w:rPr>
          <w:rFonts w:cs="Arial"/>
          <w:color w:val="000000"/>
        </w:rPr>
        <w:t>Ferry Tickets</w:t>
      </w:r>
      <w:bookmarkEnd w:id="67"/>
      <w:r w:rsidRPr="004B1663">
        <w:rPr>
          <w:rFonts w:cs="Arial"/>
          <w:color w:val="000000"/>
        </w:rPr>
        <w:t xml:space="preserve"> where the sale has been concluded before the date of termination.</w:t>
      </w:r>
    </w:p>
    <w:p w14:paraId="6EE13FA2" w14:textId="1CA81BF6" w:rsidR="0070189C" w:rsidRPr="004B1663" w:rsidRDefault="0070189C" w:rsidP="0070189C">
      <w:pPr>
        <w:pStyle w:val="Heading2"/>
        <w:rPr>
          <w:rFonts w:cs="Arial"/>
        </w:rPr>
      </w:pPr>
      <w:r w:rsidRPr="004B1663">
        <w:rPr>
          <w:rFonts w:cs="Arial"/>
          <w:color w:val="000000"/>
        </w:rPr>
        <w:t xml:space="preserve">On termination of this Agreement, the following clauses shall continue in force: </w:t>
      </w:r>
      <w:r w:rsidRPr="004B1663">
        <w:rPr>
          <w:rFonts w:cs="Arial"/>
          <w:color w:val="000000"/>
        </w:rPr>
        <w:fldChar w:fldCharType="begin"/>
      </w:r>
      <w:r w:rsidRPr="004B1663">
        <w:rPr>
          <w:rFonts w:cs="Arial"/>
          <w:color w:val="000000"/>
        </w:rPr>
        <w:instrText xml:space="preserve"> REF _Ref463280446 \r \h </w:instrText>
      </w:r>
      <w:r>
        <w:rPr>
          <w:rFonts w:cs="Arial"/>
          <w:color w:val="000000"/>
        </w:rPr>
        <w:instrText xml:space="preserve"> \* MERGEFORMAT </w:instrText>
      </w:r>
      <w:r w:rsidRPr="004B1663">
        <w:rPr>
          <w:rFonts w:cs="Arial"/>
          <w:color w:val="000000"/>
        </w:rPr>
      </w:r>
      <w:r w:rsidRPr="004B1663">
        <w:rPr>
          <w:rFonts w:cs="Arial"/>
          <w:color w:val="000000"/>
        </w:rPr>
        <w:fldChar w:fldCharType="separate"/>
      </w:r>
      <w:r w:rsidR="003D7423">
        <w:rPr>
          <w:rFonts w:cs="Arial"/>
          <w:color w:val="000000"/>
        </w:rPr>
        <w:t>1</w:t>
      </w:r>
      <w:r w:rsidRPr="004B1663">
        <w:rPr>
          <w:rFonts w:cs="Arial"/>
          <w:color w:val="000000"/>
        </w:rPr>
        <w:fldChar w:fldCharType="end"/>
      </w:r>
      <w:r w:rsidRPr="004B1663">
        <w:rPr>
          <w:rFonts w:cs="Arial"/>
          <w:color w:val="000000"/>
        </w:rPr>
        <w:t>,</w:t>
      </w:r>
      <w:r w:rsidRPr="004B1663">
        <w:rPr>
          <w:rFonts w:cs="Arial"/>
          <w:color w:val="000000"/>
        </w:rPr>
        <w:fldChar w:fldCharType="begin"/>
      </w:r>
      <w:r w:rsidRPr="004B1663">
        <w:rPr>
          <w:rFonts w:cs="Arial"/>
          <w:color w:val="000000"/>
        </w:rPr>
        <w:instrText xml:space="preserve"> REF _Ref462744599 \r \h </w:instrText>
      </w:r>
      <w:r>
        <w:rPr>
          <w:rFonts w:cs="Arial"/>
          <w:color w:val="000000"/>
        </w:rPr>
        <w:instrText xml:space="preserve"> \* MERGEFORMAT </w:instrText>
      </w:r>
      <w:r w:rsidRPr="004B1663">
        <w:rPr>
          <w:rFonts w:cs="Arial"/>
          <w:color w:val="000000"/>
        </w:rPr>
      </w:r>
      <w:r w:rsidRPr="004B1663">
        <w:rPr>
          <w:rFonts w:cs="Arial"/>
          <w:color w:val="000000"/>
        </w:rPr>
        <w:fldChar w:fldCharType="separate"/>
      </w:r>
      <w:r w:rsidR="003D7423">
        <w:rPr>
          <w:rFonts w:cs="Arial"/>
          <w:color w:val="000000"/>
        </w:rPr>
        <w:t>9</w:t>
      </w:r>
      <w:r w:rsidRPr="004B1663">
        <w:rPr>
          <w:rFonts w:cs="Arial"/>
          <w:color w:val="000000"/>
        </w:rPr>
        <w:fldChar w:fldCharType="end"/>
      </w:r>
      <w:r w:rsidRPr="004B1663">
        <w:rPr>
          <w:rFonts w:cs="Arial"/>
          <w:color w:val="000000"/>
        </w:rPr>
        <w:t xml:space="preserve">, </w:t>
      </w:r>
      <w:r w:rsidRPr="004B1663">
        <w:rPr>
          <w:rFonts w:cs="Arial"/>
          <w:color w:val="000000"/>
        </w:rPr>
        <w:fldChar w:fldCharType="begin"/>
      </w:r>
      <w:r w:rsidRPr="004B1663">
        <w:rPr>
          <w:rFonts w:cs="Arial"/>
          <w:color w:val="000000"/>
        </w:rPr>
        <w:instrText xml:space="preserve"> REF _Ref462744606 \r \h </w:instrText>
      </w:r>
      <w:r>
        <w:rPr>
          <w:rFonts w:cs="Arial"/>
          <w:color w:val="000000"/>
        </w:rPr>
        <w:instrText xml:space="preserve"> \* MERGEFORMAT </w:instrText>
      </w:r>
      <w:r w:rsidRPr="004B1663">
        <w:rPr>
          <w:rFonts w:cs="Arial"/>
          <w:color w:val="000000"/>
        </w:rPr>
      </w:r>
      <w:r w:rsidRPr="004B1663">
        <w:rPr>
          <w:rFonts w:cs="Arial"/>
          <w:color w:val="000000"/>
        </w:rPr>
        <w:fldChar w:fldCharType="separate"/>
      </w:r>
      <w:r w:rsidR="003D7423">
        <w:rPr>
          <w:rFonts w:cs="Arial"/>
          <w:color w:val="000000"/>
        </w:rPr>
        <w:t>10</w:t>
      </w:r>
      <w:r w:rsidRPr="004B1663">
        <w:rPr>
          <w:rFonts w:cs="Arial"/>
          <w:color w:val="000000"/>
        </w:rPr>
        <w:fldChar w:fldCharType="end"/>
      </w:r>
      <w:r w:rsidRPr="004B1663">
        <w:rPr>
          <w:rFonts w:cs="Arial"/>
          <w:color w:val="000000"/>
        </w:rPr>
        <w:t xml:space="preserve">, </w:t>
      </w:r>
      <w:r w:rsidRPr="004B1663">
        <w:rPr>
          <w:rFonts w:cs="Arial"/>
          <w:color w:val="000000"/>
        </w:rPr>
        <w:fldChar w:fldCharType="begin"/>
      </w:r>
      <w:r w:rsidRPr="004B1663">
        <w:rPr>
          <w:rFonts w:cs="Arial"/>
          <w:color w:val="000000"/>
        </w:rPr>
        <w:instrText xml:space="preserve"> REF _Ref462744620 \r \h </w:instrText>
      </w:r>
      <w:r>
        <w:rPr>
          <w:rFonts w:cs="Arial"/>
          <w:color w:val="000000"/>
        </w:rPr>
        <w:instrText xml:space="preserve"> \* MERGEFORMAT </w:instrText>
      </w:r>
      <w:r w:rsidRPr="004B1663">
        <w:rPr>
          <w:rFonts w:cs="Arial"/>
          <w:color w:val="000000"/>
        </w:rPr>
      </w:r>
      <w:r w:rsidRPr="004B1663">
        <w:rPr>
          <w:rFonts w:cs="Arial"/>
          <w:color w:val="000000"/>
        </w:rPr>
        <w:fldChar w:fldCharType="separate"/>
      </w:r>
      <w:r w:rsidR="003D7423">
        <w:rPr>
          <w:rFonts w:cs="Arial"/>
          <w:color w:val="000000"/>
        </w:rPr>
        <w:t>12</w:t>
      </w:r>
      <w:r w:rsidRPr="004B1663">
        <w:rPr>
          <w:rFonts w:cs="Arial"/>
          <w:color w:val="000000"/>
        </w:rPr>
        <w:fldChar w:fldCharType="end"/>
      </w:r>
      <w:r w:rsidR="007F35FB">
        <w:rPr>
          <w:rFonts w:cs="Arial"/>
          <w:color w:val="000000"/>
        </w:rPr>
        <w:t xml:space="preserve"> and </w:t>
      </w:r>
      <w:r w:rsidRPr="004B1663">
        <w:rPr>
          <w:rFonts w:cs="Arial"/>
          <w:color w:val="000000"/>
        </w:rPr>
        <w:fldChar w:fldCharType="begin"/>
      </w:r>
      <w:r w:rsidRPr="004B1663">
        <w:rPr>
          <w:rFonts w:cs="Arial"/>
          <w:color w:val="000000"/>
        </w:rPr>
        <w:instrText xml:space="preserve"> REF _Ref463280455 \r \h </w:instrText>
      </w:r>
      <w:r>
        <w:rPr>
          <w:rFonts w:cs="Arial"/>
          <w:color w:val="000000"/>
        </w:rPr>
        <w:instrText xml:space="preserve"> \* MERGEFORMAT </w:instrText>
      </w:r>
      <w:r w:rsidRPr="004B1663">
        <w:rPr>
          <w:rFonts w:cs="Arial"/>
          <w:color w:val="000000"/>
        </w:rPr>
      </w:r>
      <w:r w:rsidRPr="004B1663">
        <w:rPr>
          <w:rFonts w:cs="Arial"/>
          <w:color w:val="000000"/>
        </w:rPr>
        <w:fldChar w:fldCharType="separate"/>
      </w:r>
      <w:r w:rsidR="003D7423">
        <w:rPr>
          <w:rFonts w:cs="Arial"/>
          <w:color w:val="000000"/>
        </w:rPr>
        <w:t>13</w:t>
      </w:r>
      <w:r w:rsidRPr="004B1663">
        <w:rPr>
          <w:rFonts w:cs="Arial"/>
          <w:color w:val="000000"/>
        </w:rPr>
        <w:fldChar w:fldCharType="end"/>
      </w:r>
      <w:r w:rsidRPr="004B1663">
        <w:rPr>
          <w:rFonts w:cs="Arial"/>
          <w:color w:val="000000"/>
        </w:rPr>
        <w:t xml:space="preserve"> together with those other clauses, the survival or coming into force of which is necessary for the interpretation or enforcement of this Agreement or which are expressly or by implication intended to survive expiry or termination, shall continue to have effect.</w:t>
      </w:r>
    </w:p>
    <w:p w14:paraId="52530EB4" w14:textId="77777777" w:rsidR="002101FF" w:rsidRPr="004B1663" w:rsidRDefault="006C4802" w:rsidP="002101FF">
      <w:pPr>
        <w:pStyle w:val="Heading1"/>
        <w:rPr>
          <w:rFonts w:cs="Arial"/>
          <w:b/>
        </w:rPr>
      </w:pPr>
      <w:bookmarkStart w:id="68" w:name="_Ref463280455"/>
      <w:r w:rsidRPr="004B1663">
        <w:rPr>
          <w:rFonts w:cs="Arial"/>
          <w:b/>
        </w:rPr>
        <w:t>General</w:t>
      </w:r>
      <w:bookmarkEnd w:id="68"/>
    </w:p>
    <w:p w14:paraId="5767FC1C" w14:textId="48D67BA4" w:rsidR="005F0CD8" w:rsidRPr="004B1663" w:rsidRDefault="005F0CD8" w:rsidP="005F0CD8">
      <w:pPr>
        <w:pStyle w:val="Heading2"/>
        <w:rPr>
          <w:rFonts w:cs="Arial"/>
          <w:color w:val="000000"/>
        </w:rPr>
      </w:pPr>
      <w:bookmarkStart w:id="69" w:name="_Ref462652001"/>
      <w:bookmarkStart w:id="70" w:name="_Ref463518440"/>
      <w:bookmarkStart w:id="71" w:name="_Ref462652228"/>
      <w:r w:rsidRPr="004B1663">
        <w:t>Each party undertakes that it will not at any time hereafter use, divulge or communicate to any person, except to its professional representatives or advisers or as may be required by law or any legal or regulatory authority, any confidential information concerning the business or affairs of the other party which may have or may in future come to its knowledge, together with the existence and contents of this Agreement, and each of the parties shall use its reasonable endeavours to prevent the publication or disclosure of any confidential information concerning such matters. No party shall use any other party</w:t>
      </w:r>
      <w:r w:rsidR="00592094">
        <w:t>’</w:t>
      </w:r>
      <w:r w:rsidRPr="004B1663">
        <w:t xml:space="preserve">s confidential information for any purpose other than to perform its obligations under this Agreement. </w:t>
      </w:r>
      <w:r w:rsidRPr="004B1663">
        <w:rPr>
          <w:rFonts w:cs="Arial"/>
          <w:color w:val="000000"/>
        </w:rPr>
        <w:t>Each party shall ensure that its employees, officers, representatives, subcontractors or advisers to whom it discloses the other party</w:t>
      </w:r>
      <w:r w:rsidR="00592094">
        <w:rPr>
          <w:rFonts w:cs="Arial"/>
          <w:color w:val="000000"/>
        </w:rPr>
        <w:t>’</w:t>
      </w:r>
      <w:r w:rsidRPr="004B1663">
        <w:rPr>
          <w:rFonts w:cs="Arial"/>
          <w:color w:val="000000"/>
        </w:rPr>
        <w:t>s confidential information comply with this clause</w:t>
      </w:r>
      <w:bookmarkEnd w:id="69"/>
      <w:r w:rsidRPr="004B1663">
        <w:rPr>
          <w:rFonts w:cs="Arial"/>
          <w:color w:val="000000"/>
        </w:rPr>
        <w:t>.</w:t>
      </w:r>
      <w:bookmarkEnd w:id="70"/>
    </w:p>
    <w:p w14:paraId="4B3FAD84" w14:textId="77777777" w:rsidR="002101FF" w:rsidRPr="004B1663" w:rsidRDefault="00D720D2" w:rsidP="006C4802">
      <w:pPr>
        <w:pStyle w:val="Heading2"/>
        <w:rPr>
          <w:rFonts w:cs="Arial"/>
        </w:rPr>
      </w:pPr>
      <w:r w:rsidRPr="004B1663">
        <w:rPr>
          <w:rFonts w:cs="Arial"/>
        </w:rPr>
        <w:t>Any notice given under this Agreement shall be in writing</w:t>
      </w:r>
      <w:r w:rsidR="00813869" w:rsidRPr="004B1663">
        <w:rPr>
          <w:rFonts w:cs="Arial"/>
        </w:rPr>
        <w:t xml:space="preserve"> (including by email)</w:t>
      </w:r>
      <w:r w:rsidRPr="004B1663">
        <w:rPr>
          <w:rFonts w:cs="Arial"/>
        </w:rPr>
        <w:t xml:space="preserve"> and served to the relevant party at its registered office or such other address as that party may have specified to the other </w:t>
      </w:r>
      <w:r w:rsidRPr="004B1663">
        <w:rPr>
          <w:rFonts w:cs="Arial"/>
          <w:color w:val="000000"/>
        </w:rPr>
        <w:t>party</w:t>
      </w:r>
      <w:r w:rsidRPr="004B1663">
        <w:rPr>
          <w:rFonts w:cs="Arial"/>
        </w:rPr>
        <w:t xml:space="preserve">. </w:t>
      </w:r>
      <w:bookmarkEnd w:id="71"/>
      <w:r w:rsidR="002101FF" w:rsidRPr="004B1663">
        <w:rPr>
          <w:rFonts w:cs="Arial"/>
        </w:rPr>
        <w:t>The provisions of this clause shall not apply to the service of any proceedings or other documents in any legal action.</w:t>
      </w:r>
    </w:p>
    <w:p w14:paraId="64F077A5" w14:textId="77777777" w:rsidR="000B2527" w:rsidRPr="004B1663" w:rsidRDefault="000B2527" w:rsidP="002664E7">
      <w:pPr>
        <w:pStyle w:val="Heading2"/>
        <w:rPr>
          <w:rFonts w:cs="Arial"/>
        </w:rPr>
      </w:pPr>
      <w:r w:rsidRPr="004B1663">
        <w:rPr>
          <w:rFonts w:cs="Arial"/>
        </w:rPr>
        <w:t>Nothing in this Agreement shall create or be deemed to create a partnership or joint venture relationship between the parties and neither party shall have authority to bind the other in any way unless expressly provided otherwise in this Agreement.</w:t>
      </w:r>
    </w:p>
    <w:p w14:paraId="782AD4D9" w14:textId="08F61414" w:rsidR="002664E7" w:rsidRPr="004B1663" w:rsidRDefault="002664E7" w:rsidP="00D720D2">
      <w:pPr>
        <w:pStyle w:val="Heading2"/>
        <w:rPr>
          <w:rFonts w:cs="Arial"/>
          <w:color w:val="000000"/>
        </w:rPr>
      </w:pPr>
      <w:r w:rsidRPr="004B1663">
        <w:rPr>
          <w:rFonts w:cs="Arial"/>
          <w:color w:val="000000"/>
        </w:rPr>
        <w:t xml:space="preserve">The </w:t>
      </w:r>
      <w:r w:rsidR="0030153D">
        <w:rPr>
          <w:rFonts w:cs="Arial"/>
          <w:color w:val="000000"/>
        </w:rPr>
        <w:t>Partner</w:t>
      </w:r>
      <w:r w:rsidRPr="004B1663">
        <w:rPr>
          <w:rFonts w:cs="Arial"/>
          <w:color w:val="000000"/>
        </w:rPr>
        <w:t xml:space="preserve"> shall not assign, transfer, charge, </w:t>
      </w:r>
      <w:r w:rsidR="002101FF" w:rsidRPr="004B1663">
        <w:rPr>
          <w:rFonts w:cs="Arial"/>
          <w:color w:val="000000"/>
        </w:rPr>
        <w:t>subcontract</w:t>
      </w:r>
      <w:r w:rsidRPr="004B1663">
        <w:rPr>
          <w:rFonts w:cs="Arial"/>
          <w:color w:val="000000"/>
        </w:rPr>
        <w:t>, declare a trust over or deal in any other manner with its rig</w:t>
      </w:r>
      <w:r w:rsidR="002101FF" w:rsidRPr="004B1663">
        <w:rPr>
          <w:rFonts w:cs="Arial"/>
          <w:color w:val="000000"/>
        </w:rPr>
        <w:t>hts and obligations under this A</w:t>
      </w:r>
      <w:r w:rsidRPr="004B1663">
        <w:rPr>
          <w:rFonts w:cs="Arial"/>
          <w:color w:val="000000"/>
        </w:rPr>
        <w:t xml:space="preserve">greement without </w:t>
      </w:r>
      <w:r w:rsidR="00A112A9">
        <w:rPr>
          <w:rFonts w:cs="Arial"/>
          <w:color w:val="000000"/>
        </w:rPr>
        <w:t xml:space="preserve">Direct </w:t>
      </w:r>
      <w:r w:rsidR="00D503C4">
        <w:rPr>
          <w:rFonts w:cs="Arial"/>
          <w:color w:val="000000"/>
        </w:rPr>
        <w:t>Ferries’</w:t>
      </w:r>
      <w:r w:rsidRPr="004B1663">
        <w:rPr>
          <w:rFonts w:cs="Arial"/>
          <w:color w:val="000000"/>
        </w:rPr>
        <w:t xml:space="preserve"> prior written consent.</w:t>
      </w:r>
      <w:r w:rsidR="00D720D2" w:rsidRPr="004B1663">
        <w:rPr>
          <w:rFonts w:cs="Arial"/>
          <w:color w:val="000000"/>
        </w:rPr>
        <w:t xml:space="preserve"> </w:t>
      </w:r>
      <w:r w:rsidR="00A112A9">
        <w:rPr>
          <w:rFonts w:cs="Arial"/>
          <w:color w:val="000000"/>
        </w:rPr>
        <w:t>Direct Ferries</w:t>
      </w:r>
      <w:r w:rsidRPr="004B1663">
        <w:rPr>
          <w:rFonts w:cs="Arial"/>
          <w:color w:val="000000"/>
        </w:rPr>
        <w:t xml:space="preserve"> may at any time assign, transfer, charge, subcontract, declare a trust over or deal in any other manner with </w:t>
      </w:r>
      <w:r w:rsidR="00D720D2" w:rsidRPr="004B1663">
        <w:rPr>
          <w:rFonts w:cs="Arial"/>
          <w:color w:val="000000"/>
        </w:rPr>
        <w:t>its rights under this A</w:t>
      </w:r>
      <w:r w:rsidRPr="004B1663">
        <w:rPr>
          <w:rFonts w:cs="Arial"/>
          <w:color w:val="000000"/>
        </w:rPr>
        <w:t>greement.</w:t>
      </w:r>
    </w:p>
    <w:p w14:paraId="1E3475DB" w14:textId="77777777" w:rsidR="002664E7" w:rsidRPr="004B1663" w:rsidRDefault="00D720D2" w:rsidP="002101FF">
      <w:pPr>
        <w:pStyle w:val="Heading2"/>
        <w:rPr>
          <w:rFonts w:cs="Arial"/>
        </w:rPr>
      </w:pPr>
      <w:r w:rsidRPr="004B1663">
        <w:rPr>
          <w:rFonts w:cs="Arial"/>
        </w:rPr>
        <w:t>This A</w:t>
      </w:r>
      <w:r w:rsidR="002664E7" w:rsidRPr="004B1663">
        <w:rPr>
          <w:rFonts w:cs="Arial"/>
        </w:rPr>
        <w:t xml:space="preserve">greement constitutes the entire agreement between the parties and supersedes and extinguishes all previous agreements, promises, assurances, warranties, representations and understandings between them, </w:t>
      </w:r>
      <w:r w:rsidR="002664E7" w:rsidRPr="004B1663">
        <w:rPr>
          <w:rFonts w:cs="Arial"/>
          <w:color w:val="000000"/>
        </w:rPr>
        <w:t>whether</w:t>
      </w:r>
      <w:r w:rsidR="002664E7" w:rsidRPr="004B1663">
        <w:rPr>
          <w:rFonts w:cs="Arial"/>
        </w:rPr>
        <w:t xml:space="preserve"> written or oral, relating to its subject matter. Each party agrees that it shall have no remedies in respect of any statement, representation, assurance or warranty </w:t>
      </w:r>
      <w:r w:rsidRPr="004B1663">
        <w:rPr>
          <w:rFonts w:cs="Arial"/>
        </w:rPr>
        <w:t>that is not set out in this A</w:t>
      </w:r>
      <w:r w:rsidR="002664E7" w:rsidRPr="004B1663">
        <w:rPr>
          <w:rFonts w:cs="Arial"/>
        </w:rPr>
        <w:t xml:space="preserve">greement. </w:t>
      </w:r>
    </w:p>
    <w:p w14:paraId="5D9A111F" w14:textId="654D878C" w:rsidR="00941E0F" w:rsidRPr="004B1663" w:rsidRDefault="00A112A9" w:rsidP="00941E0F">
      <w:pPr>
        <w:pStyle w:val="Heading2"/>
        <w:rPr>
          <w:rFonts w:cs="Arial"/>
        </w:rPr>
      </w:pPr>
      <w:r>
        <w:rPr>
          <w:rFonts w:cs="Arial"/>
          <w:color w:val="000000"/>
        </w:rPr>
        <w:t>Direct Ferries</w:t>
      </w:r>
      <w:r w:rsidR="00941E0F" w:rsidRPr="00370F1B">
        <w:rPr>
          <w:rFonts w:cs="Arial"/>
          <w:color w:val="000000"/>
        </w:rPr>
        <w:t xml:space="preserve"> reserves the right to </w:t>
      </w:r>
      <w:r w:rsidR="00941E0F" w:rsidRPr="00755D55">
        <w:rPr>
          <w:rFonts w:cs="Arial"/>
          <w:color w:val="000000"/>
        </w:rPr>
        <w:t>make changes to thi</w:t>
      </w:r>
      <w:r w:rsidR="00592094">
        <w:rPr>
          <w:rFonts w:cs="Arial"/>
          <w:color w:val="000000"/>
        </w:rPr>
        <w:t xml:space="preserve">s Agreement from time to time. </w:t>
      </w:r>
      <w:r w:rsidR="00941E0F" w:rsidRPr="00755D55">
        <w:rPr>
          <w:rFonts w:cs="Arial"/>
          <w:color w:val="000000"/>
        </w:rPr>
        <w:t xml:space="preserve">Any material alterations will be notified to the </w:t>
      </w:r>
      <w:r w:rsidR="0030153D">
        <w:rPr>
          <w:rFonts w:cs="Arial"/>
          <w:color w:val="000000"/>
        </w:rPr>
        <w:t>Partner</w:t>
      </w:r>
      <w:r w:rsidR="00592094">
        <w:rPr>
          <w:rFonts w:cs="Arial"/>
          <w:color w:val="000000"/>
        </w:rPr>
        <w:t xml:space="preserve"> via email.</w:t>
      </w:r>
      <w:r w:rsidR="00941E0F" w:rsidRPr="00755D55">
        <w:rPr>
          <w:rFonts w:cs="Arial"/>
          <w:color w:val="000000"/>
        </w:rPr>
        <w:t xml:space="preserve"> The </w:t>
      </w:r>
      <w:r w:rsidR="0030153D">
        <w:rPr>
          <w:rFonts w:cs="Arial"/>
          <w:color w:val="000000"/>
        </w:rPr>
        <w:t>Partner</w:t>
      </w:r>
      <w:r w:rsidR="00592094">
        <w:rPr>
          <w:rFonts w:cs="Arial"/>
          <w:color w:val="000000"/>
        </w:rPr>
        <w:t>’</w:t>
      </w:r>
      <w:r w:rsidR="00941E0F" w:rsidRPr="00755D55">
        <w:rPr>
          <w:rFonts w:cs="Arial"/>
          <w:color w:val="000000"/>
        </w:rPr>
        <w:t>s continued provision of the services shall signify its agreement to such changes. A waiver of any right or remedy is only effective if given in writing. A delay or failure to exercise, or the single or partial exercise of, any right or remedy shall not w</w:t>
      </w:r>
      <w:r w:rsidR="00941E0F" w:rsidRPr="00755D55">
        <w:rPr>
          <w:rFonts w:cs="Arial"/>
        </w:rPr>
        <w:t>aive that or any other right or remedy.</w:t>
      </w:r>
      <w:r w:rsidR="00941E0F">
        <w:rPr>
          <w:rFonts w:cs="Arial"/>
        </w:rPr>
        <w:t xml:space="preserve"> </w:t>
      </w:r>
    </w:p>
    <w:p w14:paraId="7A8FC5CC" w14:textId="77777777" w:rsidR="002664E7" w:rsidRPr="004B1663" w:rsidRDefault="002664E7" w:rsidP="002664E7">
      <w:pPr>
        <w:pStyle w:val="Heading2"/>
        <w:rPr>
          <w:rFonts w:cs="Arial"/>
        </w:rPr>
      </w:pPr>
      <w:r w:rsidRPr="004B1663">
        <w:rPr>
          <w:rFonts w:cs="Arial"/>
          <w:color w:val="000000"/>
        </w:rPr>
        <w:lastRenderedPageBreak/>
        <w:t xml:space="preserve">If any provision </w:t>
      </w:r>
      <w:r w:rsidR="00D05343" w:rsidRPr="004B1663">
        <w:rPr>
          <w:rFonts w:cs="Arial"/>
          <w:color w:val="000000"/>
        </w:rPr>
        <w:t>of this A</w:t>
      </w:r>
      <w:r w:rsidRPr="004B1663">
        <w:rPr>
          <w:rFonts w:cs="Arial"/>
          <w:color w:val="000000"/>
        </w:rPr>
        <w:t>greement is or becomes invalid, illegal or unenforceable, it shall be deemed modified to the minimum extent necessary to make it valid, legal and enforceable. Any modification to or deletion of a provision under this clause shall not affect the validity and enfo</w:t>
      </w:r>
      <w:r w:rsidR="000B2527" w:rsidRPr="004B1663">
        <w:rPr>
          <w:rFonts w:cs="Arial"/>
          <w:color w:val="000000"/>
        </w:rPr>
        <w:t>rceability of the rest of this A</w:t>
      </w:r>
      <w:r w:rsidRPr="004B1663">
        <w:rPr>
          <w:rFonts w:cs="Arial"/>
          <w:color w:val="000000"/>
        </w:rPr>
        <w:t>greement.</w:t>
      </w:r>
    </w:p>
    <w:p w14:paraId="78A426C1" w14:textId="051DE39A" w:rsidR="00A17447" w:rsidRPr="004B1663" w:rsidRDefault="00A17447" w:rsidP="00A17447">
      <w:pPr>
        <w:pStyle w:val="Heading2"/>
        <w:rPr>
          <w:rFonts w:cs="Arial"/>
        </w:rPr>
      </w:pPr>
      <w:r w:rsidRPr="004B1663">
        <w:rPr>
          <w:rFonts w:cs="Arial"/>
        </w:rPr>
        <w:t>Neither party shall be in breach of this Agreement nor liable for delay in performing, or failure to perform, any of its obligations under this Agreement if such delay or failure result from acts of God, war or terrorist activity, riot, civil commotion, fire, flood or storm or any other event beyond its reasonable control. In such circumstances the time for performance shall be extended by a period equivalent to the period during which performance of the obligation has been delayed or failed to be performed. If the period of delay or non-performance continues for one month, the party n</w:t>
      </w:r>
      <w:r w:rsidR="006C4802" w:rsidRPr="004B1663">
        <w:rPr>
          <w:rFonts w:cs="Arial"/>
        </w:rPr>
        <w:t>ot affected may terminate this A</w:t>
      </w:r>
      <w:r w:rsidRPr="004B1663">
        <w:rPr>
          <w:rFonts w:cs="Arial"/>
        </w:rPr>
        <w:t xml:space="preserve">greement by giving </w:t>
      </w:r>
      <w:r w:rsidR="003657BA">
        <w:rPr>
          <w:rFonts w:cs="Arial"/>
        </w:rPr>
        <w:t>thirty (</w:t>
      </w:r>
      <w:r w:rsidRPr="004B1663">
        <w:rPr>
          <w:rFonts w:cs="Arial"/>
        </w:rPr>
        <w:t>30</w:t>
      </w:r>
      <w:r w:rsidR="003657BA">
        <w:rPr>
          <w:rFonts w:cs="Arial"/>
        </w:rPr>
        <w:t>)</w:t>
      </w:r>
      <w:r w:rsidR="00825C98">
        <w:rPr>
          <w:rFonts w:cs="Arial"/>
        </w:rPr>
        <w:t xml:space="preserve"> Business Da</w:t>
      </w:r>
      <w:r w:rsidRPr="004B1663">
        <w:rPr>
          <w:rFonts w:cs="Arial"/>
        </w:rPr>
        <w:t>ys</w:t>
      </w:r>
      <w:r w:rsidR="00592094">
        <w:rPr>
          <w:rFonts w:cs="Arial"/>
        </w:rPr>
        <w:t>’</w:t>
      </w:r>
      <w:r w:rsidRPr="004B1663">
        <w:rPr>
          <w:rFonts w:cs="Arial"/>
        </w:rPr>
        <w:t xml:space="preserve"> written notice to the affected party.</w:t>
      </w:r>
    </w:p>
    <w:p w14:paraId="4C6FBFDC" w14:textId="77777777" w:rsidR="002664E7" w:rsidRPr="004B1663" w:rsidRDefault="002664E7" w:rsidP="002664E7">
      <w:pPr>
        <w:pStyle w:val="Heading2"/>
        <w:rPr>
          <w:rFonts w:cs="Arial"/>
        </w:rPr>
      </w:pPr>
      <w:r w:rsidRPr="004B1663">
        <w:rPr>
          <w:rFonts w:cs="Arial"/>
          <w:color w:val="000000"/>
        </w:rPr>
        <w:t xml:space="preserve">No </w:t>
      </w:r>
      <w:r w:rsidR="001A5106" w:rsidRPr="004B1663">
        <w:rPr>
          <w:rFonts w:cs="Arial"/>
          <w:color w:val="000000"/>
        </w:rPr>
        <w:t>one other than a party to this A</w:t>
      </w:r>
      <w:r w:rsidRPr="004B1663">
        <w:rPr>
          <w:rFonts w:cs="Arial"/>
          <w:color w:val="000000"/>
        </w:rPr>
        <w:t>greement shall have any right to enforce any of its terms.</w:t>
      </w:r>
    </w:p>
    <w:p w14:paraId="76203D99" w14:textId="77777777" w:rsidR="002664E7" w:rsidRPr="004B1663" w:rsidRDefault="001A5106" w:rsidP="002664E7">
      <w:pPr>
        <w:pStyle w:val="Heading2"/>
        <w:rPr>
          <w:rFonts w:cs="Arial"/>
        </w:rPr>
      </w:pPr>
      <w:r w:rsidRPr="004B1663">
        <w:rPr>
          <w:rFonts w:cs="Arial"/>
          <w:color w:val="000000"/>
        </w:rPr>
        <w:t>This A</w:t>
      </w:r>
      <w:r w:rsidR="002664E7" w:rsidRPr="004B1663">
        <w:rPr>
          <w:rFonts w:cs="Arial"/>
          <w:color w:val="000000"/>
        </w:rPr>
        <w:t>greement, and any dispute or claim arising out of or in connection with it or its subject matter or formation (including non-contractual disputes or claims), shall be governed by, and construed in accordance with the law</w:t>
      </w:r>
      <w:r w:rsidR="000B2527" w:rsidRPr="004B1663">
        <w:rPr>
          <w:rFonts w:cs="Arial"/>
          <w:color w:val="000000"/>
        </w:rPr>
        <w:t>s</w:t>
      </w:r>
      <w:r w:rsidR="002664E7" w:rsidRPr="004B1663">
        <w:rPr>
          <w:rFonts w:cs="Arial"/>
          <w:color w:val="000000"/>
        </w:rPr>
        <w:t xml:space="preserve"> of England. Each party irrevocably agrees that the courts of England shall have exclusive jurisdiction to settle any dispute or claim arising out of or in connection with this agreement or its subject matter or formation (including non-contractual disputes or claims).</w:t>
      </w:r>
    </w:p>
    <w:p w14:paraId="4DE81F40" w14:textId="77777777" w:rsidR="001A10CF" w:rsidRPr="00C2163F" w:rsidRDefault="00813869" w:rsidP="0005627C">
      <w:pPr>
        <w:pStyle w:val="Heading2"/>
        <w:rPr>
          <w:rFonts w:cs="Arial"/>
        </w:rPr>
      </w:pPr>
      <w:r w:rsidRPr="004B1663">
        <w:rPr>
          <w:rFonts w:cs="Arial"/>
          <w:color w:val="000000"/>
        </w:rPr>
        <w:t>This Agreement may be executed in any number of counterparts, each of which when executed shall constitute a duplicate original, but all the counterparts shall together constitute the one agreement</w:t>
      </w:r>
      <w:r w:rsidR="005F0CD8">
        <w:rPr>
          <w:rFonts w:cs="Arial"/>
          <w:color w:val="000000"/>
        </w:rPr>
        <w:t>.</w:t>
      </w:r>
    </w:p>
    <w:p w14:paraId="5D03C013" w14:textId="77777777" w:rsidR="002B310B" w:rsidRPr="00244E86" w:rsidRDefault="002B310B" w:rsidP="00244E86">
      <w:pPr>
        <w:spacing w:after="0" w:line="240" w:lineRule="auto"/>
        <w:jc w:val="left"/>
        <w:rPr>
          <w:rFonts w:cs="Arial"/>
        </w:rPr>
      </w:pPr>
      <w:r>
        <w:rPr>
          <w:rFonts w:cs="Arial"/>
        </w:rPr>
        <w:br w:type="page"/>
      </w:r>
    </w:p>
    <w:p w14:paraId="73EC9355" w14:textId="77777777" w:rsidR="000A357B" w:rsidRDefault="000A357B" w:rsidP="000A357B">
      <w:pPr>
        <w:pStyle w:val="CMSANSchedule1"/>
      </w:pPr>
      <w:bookmarkStart w:id="72" w:name="_Ref527029450"/>
      <w:r>
        <w:lastRenderedPageBreak/>
        <w:t>schedule 1</w:t>
      </w:r>
      <w:bookmarkEnd w:id="72"/>
    </w:p>
    <w:p w14:paraId="55DD1C70" w14:textId="77777777" w:rsidR="000A357B" w:rsidRDefault="000A357B" w:rsidP="000A357B">
      <w:pPr>
        <w:pStyle w:val="CMSANSchedule2"/>
      </w:pPr>
      <w:bookmarkStart w:id="73" w:name="_Ref527029469"/>
      <w:r>
        <w:t>DATA PROCESSING DETAILS</w:t>
      </w:r>
      <w:bookmarkEnd w:id="73"/>
    </w:p>
    <w:p w14:paraId="1E98D892" w14:textId="77777777" w:rsidR="000A357B" w:rsidRDefault="000A357B" w:rsidP="000A357B">
      <w:pPr>
        <w:pStyle w:val="CMSANSchedule4"/>
      </w:pPr>
      <w:bookmarkStart w:id="74" w:name="_Ref445413622"/>
      <w:r w:rsidRPr="006917EF">
        <w:t xml:space="preserve">subject-matter of processing: </w:t>
      </w:r>
    </w:p>
    <w:bookmarkEnd w:id="74"/>
    <w:p w14:paraId="68B91162" w14:textId="77777777" w:rsidR="000A357B" w:rsidRPr="006917EF" w:rsidRDefault="000A357B" w:rsidP="000A357B">
      <w:pPr>
        <w:pStyle w:val="CMSANIndent1"/>
      </w:pPr>
      <w:r>
        <w:t>Arranging passenger transportation on ferries.</w:t>
      </w:r>
    </w:p>
    <w:p w14:paraId="1EDCCD39" w14:textId="77777777" w:rsidR="000A357B" w:rsidRDefault="000A357B" w:rsidP="000A357B">
      <w:pPr>
        <w:pStyle w:val="CMSANSchedule4"/>
      </w:pPr>
      <w:bookmarkStart w:id="75" w:name="_Ref445413623"/>
      <w:r w:rsidRPr="006917EF">
        <w:t xml:space="preserve">duration of the processing: </w:t>
      </w:r>
    </w:p>
    <w:bookmarkEnd w:id="75"/>
    <w:p w14:paraId="17B9B769" w14:textId="4BCDC009" w:rsidR="000A357B" w:rsidRPr="006917EF" w:rsidRDefault="00271746" w:rsidP="000A357B">
      <w:pPr>
        <w:pStyle w:val="CMSANIndent1"/>
      </w:pPr>
      <w:r>
        <w:t xml:space="preserve">Duration of the </w:t>
      </w:r>
      <w:r w:rsidR="00201530">
        <w:t>Contract T</w:t>
      </w:r>
      <w:r w:rsidR="000A357B">
        <w:t>erm</w:t>
      </w:r>
    </w:p>
    <w:p w14:paraId="4ABDF75C" w14:textId="77777777" w:rsidR="000A357B" w:rsidRDefault="000A357B" w:rsidP="000A357B">
      <w:pPr>
        <w:pStyle w:val="CMSANSchedule4"/>
      </w:pPr>
      <w:bookmarkStart w:id="76" w:name="_Ref445413624"/>
      <w:r w:rsidRPr="006917EF">
        <w:t xml:space="preserve">nature and purpose of the processing: </w:t>
      </w:r>
    </w:p>
    <w:p w14:paraId="74C75172" w14:textId="08D73A14" w:rsidR="000A357B" w:rsidRPr="002A5FF0" w:rsidRDefault="000A357B" w:rsidP="000A357B">
      <w:pPr>
        <w:pStyle w:val="CMSANIndent1"/>
      </w:pPr>
      <w:r w:rsidRPr="002A5FF0">
        <w:t xml:space="preserve">Involves the storing and processing of </w:t>
      </w:r>
      <w:r w:rsidR="00271746">
        <w:t>P</w:t>
      </w:r>
      <w:r w:rsidRPr="002A5FF0">
        <w:t xml:space="preserve">ersonal </w:t>
      </w:r>
      <w:r w:rsidR="00271746">
        <w:t>D</w:t>
      </w:r>
      <w:r w:rsidRPr="002A5FF0">
        <w:t xml:space="preserve">ata in a way necessary to complete the ferry booking </w:t>
      </w:r>
      <w:r>
        <w:t xml:space="preserve">with a ferry operator </w:t>
      </w:r>
      <w:r w:rsidRPr="002A5FF0">
        <w:t xml:space="preserve">at the instruction of </w:t>
      </w:r>
      <w:bookmarkEnd w:id="76"/>
      <w:r w:rsidR="00A112A9">
        <w:t>Direct Ferries</w:t>
      </w:r>
      <w:r w:rsidRPr="002A5FF0">
        <w:t>.</w:t>
      </w:r>
    </w:p>
    <w:p w14:paraId="1D8C7821" w14:textId="77777777" w:rsidR="000A357B" w:rsidRDefault="000A357B" w:rsidP="000A357B">
      <w:pPr>
        <w:pStyle w:val="CMSANSchedule4"/>
      </w:pPr>
      <w:bookmarkStart w:id="77" w:name="_Ref445413625"/>
      <w:r w:rsidRPr="006917EF">
        <w:t xml:space="preserve">type of Personal Data: </w:t>
      </w:r>
    </w:p>
    <w:p w14:paraId="30E94B41" w14:textId="46CFCD71" w:rsidR="000A357B" w:rsidRDefault="000A357B" w:rsidP="000A357B">
      <w:pPr>
        <w:pStyle w:val="CMSANSchedule4"/>
        <w:numPr>
          <w:ilvl w:val="0"/>
          <w:numId w:val="0"/>
        </w:numPr>
        <w:ind w:left="851"/>
        <w:rPr>
          <w:b w:val="0"/>
          <w:caps w:val="0"/>
        </w:rPr>
      </w:pPr>
      <w:bookmarkStart w:id="78" w:name="_Ref445413626"/>
      <w:bookmarkEnd w:id="77"/>
      <w:r>
        <w:rPr>
          <w:b w:val="0"/>
          <w:caps w:val="0"/>
        </w:rPr>
        <w:t xml:space="preserve">Personal </w:t>
      </w:r>
      <w:r w:rsidR="00825C98">
        <w:rPr>
          <w:b w:val="0"/>
          <w:caps w:val="0"/>
        </w:rPr>
        <w:t>D</w:t>
      </w:r>
      <w:r>
        <w:rPr>
          <w:b w:val="0"/>
          <w:caps w:val="0"/>
        </w:rPr>
        <w:t xml:space="preserve">ata </w:t>
      </w:r>
      <w:r w:rsidRPr="00237F41">
        <w:rPr>
          <w:b w:val="0"/>
          <w:caps w:val="0"/>
        </w:rPr>
        <w:t xml:space="preserve">may include various passenger details such as title, first name, surname, email address, phone number, passport details (including passport number, issue date, expiry date, nationality, date of birth and place of birth), make of vehicle, model of vehicle, </w:t>
      </w:r>
      <w:r w:rsidR="00271746">
        <w:rPr>
          <w:b w:val="0"/>
          <w:caps w:val="0"/>
        </w:rPr>
        <w:t xml:space="preserve">and </w:t>
      </w:r>
      <w:r w:rsidRPr="00237F41">
        <w:rPr>
          <w:b w:val="0"/>
          <w:caps w:val="0"/>
        </w:rPr>
        <w:t>vehicle registration.</w:t>
      </w:r>
    </w:p>
    <w:p w14:paraId="00F8B81C" w14:textId="77777777" w:rsidR="000A357B" w:rsidRDefault="000A357B" w:rsidP="000A357B">
      <w:pPr>
        <w:pStyle w:val="CMSANSchedule4"/>
      </w:pPr>
      <w:r w:rsidRPr="006917EF">
        <w:t xml:space="preserve">categories of Data Subjects: </w:t>
      </w:r>
    </w:p>
    <w:p w14:paraId="60BBC630" w14:textId="31DA1502" w:rsidR="000A357B" w:rsidRDefault="000A357B" w:rsidP="000A357B">
      <w:pPr>
        <w:pStyle w:val="CMSANIndent1"/>
      </w:pPr>
      <w:r w:rsidRPr="002A5FF0">
        <w:t>Individual customers, wh</w:t>
      </w:r>
      <w:r w:rsidR="00201530">
        <w:t xml:space="preserve">o may use our services to book </w:t>
      </w:r>
      <w:bookmarkStart w:id="79" w:name="_9kMK3H6ZWu59978AQBu8GtYoru4J"/>
      <w:r w:rsidR="00201530">
        <w:t>Ferry T</w:t>
      </w:r>
      <w:r w:rsidRPr="002A5FF0">
        <w:t>ickets</w:t>
      </w:r>
      <w:bookmarkEnd w:id="79"/>
      <w:r w:rsidRPr="002A5FF0">
        <w:t xml:space="preserve"> g</w:t>
      </w:r>
      <w:r>
        <w:t>l</w:t>
      </w:r>
      <w:r w:rsidRPr="002A5FF0">
        <w:t>obally</w:t>
      </w:r>
      <w:bookmarkEnd w:id="78"/>
      <w:r>
        <w:t>.</w:t>
      </w:r>
    </w:p>
    <w:p w14:paraId="1EAF0C3D" w14:textId="77777777" w:rsidR="000A357B" w:rsidRPr="007C5E1F" w:rsidRDefault="000A357B" w:rsidP="000A357B">
      <w:pPr>
        <w:pStyle w:val="CMSANSchedule4"/>
      </w:pPr>
      <w:r w:rsidRPr="007C5E1F">
        <w:t>ADDITIONAL instructions</w:t>
      </w:r>
    </w:p>
    <w:p w14:paraId="3C753536" w14:textId="77777777" w:rsidR="000A357B" w:rsidRPr="0039343E" w:rsidRDefault="000A357B" w:rsidP="000A357B">
      <w:pPr>
        <w:pStyle w:val="CMSANIndent1"/>
      </w:pPr>
      <w:r>
        <w:t>None.</w:t>
      </w:r>
    </w:p>
    <w:p w14:paraId="7787232B" w14:textId="77777777" w:rsidR="002664E7" w:rsidRPr="004B1663" w:rsidRDefault="002664E7" w:rsidP="00C2163F">
      <w:pPr>
        <w:pStyle w:val="Heading2"/>
        <w:numPr>
          <w:ilvl w:val="0"/>
          <w:numId w:val="0"/>
        </w:numPr>
        <w:ind w:left="720"/>
        <w:rPr>
          <w:rFonts w:cs="Arial"/>
        </w:rPr>
      </w:pPr>
    </w:p>
    <w:sectPr w:rsidR="002664E7" w:rsidRPr="004B1663" w:rsidSect="00C2163F">
      <w:footerReference w:type="default" r:id="rId9"/>
      <w:footerReference w:type="first" r:id="rId10"/>
      <w:pgSz w:w="11906" w:h="16838" w:code="9"/>
      <w:pgMar w:top="1440" w:right="1559" w:bottom="1134" w:left="851" w:header="1134" w:footer="142" w:gutter="0"/>
      <w:cols w:space="720"/>
      <w:titlePg/>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AC53" w14:textId="77777777" w:rsidR="00C125B4" w:rsidRDefault="00C125B4" w:rsidP="002664E7">
      <w:pPr>
        <w:spacing w:after="0" w:line="240" w:lineRule="auto"/>
      </w:pPr>
      <w:r>
        <w:separator/>
      </w:r>
    </w:p>
  </w:endnote>
  <w:endnote w:type="continuationSeparator" w:id="0">
    <w:p w14:paraId="2A3F4447" w14:textId="77777777" w:rsidR="00C125B4" w:rsidRDefault="00C125B4" w:rsidP="0026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skvll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89DC" w14:textId="5DADB158" w:rsidR="00A112A9" w:rsidRDefault="00206B9D">
    <w:pPr>
      <w:pStyle w:val="Footer"/>
    </w:pPr>
    <w:r>
      <w:t>617703583.5</w:t>
    </w:r>
    <w:r w:rsidR="00A112A9">
      <w:tab/>
    </w:r>
    <w:r w:rsidR="00A112A9">
      <w:fldChar w:fldCharType="begin"/>
    </w:r>
    <w:r w:rsidR="00A112A9">
      <w:instrText xml:space="preserve"> PAGE </w:instrText>
    </w:r>
    <w:r w:rsidR="00A112A9">
      <w:fldChar w:fldCharType="separate"/>
    </w:r>
    <w:r w:rsidR="005C0E08">
      <w:rPr>
        <w:noProof/>
      </w:rPr>
      <w:t>17</w:t>
    </w:r>
    <w:r w:rsidR="00A112A9">
      <w:fldChar w:fldCharType="end"/>
    </w:r>
  </w:p>
  <w:p w14:paraId="29809244" w14:textId="77777777" w:rsidR="00A112A9" w:rsidRDefault="00A11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118A" w14:textId="4CAD1266" w:rsidR="00A112A9" w:rsidRPr="003825F6" w:rsidRDefault="00206B9D" w:rsidP="003825F6">
    <w:pPr>
      <w:pStyle w:val="Footer"/>
    </w:pPr>
    <w:bookmarkStart w:id="80" w:name="bmkPageNum"/>
    <w:r>
      <w:t>617703583.5</w:t>
    </w:r>
    <w:r w:rsidR="00A112A9" w:rsidRPr="003825F6">
      <w:tab/>
    </w:r>
    <w:r w:rsidR="00A112A9" w:rsidRPr="003825F6">
      <w:rPr>
        <w:rStyle w:val="PageNumber"/>
        <w:sz w:val="16"/>
      </w:rPr>
      <w:fldChar w:fldCharType="begin"/>
    </w:r>
    <w:r w:rsidR="00A112A9" w:rsidRPr="003825F6">
      <w:rPr>
        <w:rStyle w:val="PageNumber"/>
        <w:sz w:val="16"/>
      </w:rPr>
      <w:instrText xml:space="preserve"> PAGE </w:instrText>
    </w:r>
    <w:r w:rsidR="00A112A9" w:rsidRPr="003825F6">
      <w:rPr>
        <w:rStyle w:val="PageNumber"/>
        <w:sz w:val="16"/>
      </w:rPr>
      <w:fldChar w:fldCharType="separate"/>
    </w:r>
    <w:r w:rsidR="005C0E08">
      <w:rPr>
        <w:rStyle w:val="PageNumber"/>
        <w:noProof/>
        <w:sz w:val="16"/>
      </w:rPr>
      <w:t>1</w:t>
    </w:r>
    <w:r w:rsidR="00A112A9" w:rsidRPr="003825F6">
      <w:rPr>
        <w:rStyle w:val="PageNumber"/>
        <w:sz w:val="16"/>
      </w:rPr>
      <w:fldChar w:fldCharType="end"/>
    </w:r>
    <w:bookmarkEnd w:id="80"/>
  </w:p>
  <w:p w14:paraId="3C4EB93E" w14:textId="77777777" w:rsidR="00A112A9" w:rsidRPr="003825F6" w:rsidRDefault="00A112A9" w:rsidP="00382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6036" w14:textId="77777777" w:rsidR="00C125B4" w:rsidRDefault="00C125B4" w:rsidP="002664E7">
      <w:pPr>
        <w:spacing w:after="0" w:line="240" w:lineRule="auto"/>
      </w:pPr>
      <w:r>
        <w:separator/>
      </w:r>
    </w:p>
  </w:footnote>
  <w:footnote w:type="continuationSeparator" w:id="0">
    <w:p w14:paraId="2CA67C0E" w14:textId="77777777" w:rsidR="00C125B4" w:rsidRDefault="00C125B4" w:rsidP="0026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4BA5D1E"/>
    <w:lvl w:ilvl="0">
      <w:start w:val="1"/>
      <w:numFmt w:val="decimal"/>
      <w:lvlText w:val="%1."/>
      <w:lvlJc w:val="left"/>
      <w:pPr>
        <w:tabs>
          <w:tab w:val="num" w:pos="926"/>
        </w:tabs>
        <w:ind w:left="926" w:hanging="360"/>
      </w:pPr>
    </w:lvl>
  </w:abstractNum>
  <w:abstractNum w:abstractNumId="1" w15:restartNumberingAfterBreak="0">
    <w:nsid w:val="FFFFFF80"/>
    <w:multiLevelType w:val="singleLevel"/>
    <w:tmpl w:val="768A1020"/>
    <w:lvl w:ilvl="0">
      <w:start w:val="1"/>
      <w:numFmt w:val="bullet"/>
      <w:pStyle w:val="ListBullet5"/>
      <w:lvlText w:val=""/>
      <w:lvlJc w:val="left"/>
      <w:pPr>
        <w:tabs>
          <w:tab w:val="num" w:pos="3175"/>
        </w:tabs>
        <w:ind w:left="3175" w:hanging="453"/>
      </w:pPr>
      <w:rPr>
        <w:rFonts w:ascii="Symbol" w:hAnsi="Symbol" w:hint="default"/>
      </w:rPr>
    </w:lvl>
  </w:abstractNum>
  <w:abstractNum w:abstractNumId="2" w15:restartNumberingAfterBreak="0">
    <w:nsid w:val="FFFFFF81"/>
    <w:multiLevelType w:val="singleLevel"/>
    <w:tmpl w:val="7974D35C"/>
    <w:lvl w:ilvl="0">
      <w:start w:val="1"/>
      <w:numFmt w:val="bullet"/>
      <w:pStyle w:val="ListBullet4"/>
      <w:lvlText w:val=""/>
      <w:lvlJc w:val="left"/>
      <w:pPr>
        <w:tabs>
          <w:tab w:val="num" w:pos="2722"/>
        </w:tabs>
        <w:ind w:left="2722" w:hanging="1134"/>
      </w:pPr>
      <w:rPr>
        <w:rFonts w:ascii="Symbol" w:hAnsi="Symbol" w:hint="default"/>
      </w:rPr>
    </w:lvl>
  </w:abstractNum>
  <w:abstractNum w:abstractNumId="3" w15:restartNumberingAfterBreak="0">
    <w:nsid w:val="FFFFFF82"/>
    <w:multiLevelType w:val="singleLevel"/>
    <w:tmpl w:val="215E8896"/>
    <w:lvl w:ilvl="0">
      <w:start w:val="1"/>
      <w:numFmt w:val="bullet"/>
      <w:pStyle w:val="ListBullet3"/>
      <w:lvlText w:val=""/>
      <w:lvlJc w:val="left"/>
      <w:pPr>
        <w:tabs>
          <w:tab w:val="num" w:pos="1588"/>
        </w:tabs>
        <w:ind w:left="2421" w:hanging="862"/>
      </w:pPr>
      <w:rPr>
        <w:rFonts w:ascii="Symbol" w:hAnsi="Symbol" w:hint="default"/>
      </w:rPr>
    </w:lvl>
  </w:abstractNum>
  <w:abstractNum w:abstractNumId="4" w15:restartNumberingAfterBreak="0">
    <w:nsid w:val="FFFFFF83"/>
    <w:multiLevelType w:val="singleLevel"/>
    <w:tmpl w:val="6B7AC686"/>
    <w:lvl w:ilvl="0">
      <w:start w:val="1"/>
      <w:numFmt w:val="bullet"/>
      <w:pStyle w:val="ListBullet2"/>
      <w:lvlText w:val=""/>
      <w:lvlJc w:val="left"/>
      <w:pPr>
        <w:tabs>
          <w:tab w:val="num" w:pos="709"/>
        </w:tabs>
        <w:ind w:left="709" w:hanging="709"/>
      </w:pPr>
      <w:rPr>
        <w:rFonts w:ascii="Symbol" w:hAnsi="Symbol" w:hint="default"/>
      </w:rPr>
    </w:lvl>
  </w:abstractNum>
  <w:abstractNum w:abstractNumId="5" w15:restartNumberingAfterBreak="0">
    <w:nsid w:val="0A9646B3"/>
    <w:multiLevelType w:val="hybridMultilevel"/>
    <w:tmpl w:val="ED906C44"/>
    <w:lvl w:ilvl="0" w:tplc="0FF0C214">
      <w:numFmt w:val="bullet"/>
      <w:lvlText w:val="-"/>
      <w:lvlJc w:val="left"/>
      <w:pPr>
        <w:ind w:left="720" w:hanging="360"/>
      </w:pPr>
      <w:rPr>
        <w:rFonts w:ascii="Arial" w:eastAsia="PMingLiU"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995FBF"/>
    <w:multiLevelType w:val="multilevel"/>
    <w:tmpl w:val="D6DC3B2E"/>
    <w:name w:val="CMS_1"/>
    <w:styleLink w:val="CMS-ANHeading"/>
    <w:lvl w:ilvl="0">
      <w:start w:val="1"/>
      <w:numFmt w:val="none"/>
      <w:pStyle w:val="CMSANMainHeading"/>
      <w:suff w:val="nothing"/>
      <w:lvlText w:val=""/>
      <w:lvlJc w:val="left"/>
      <w:pPr>
        <w:ind w:left="0" w:firstLine="0"/>
      </w:pPr>
      <w:rPr>
        <w:rFonts w:hint="default"/>
      </w:rPr>
    </w:lvl>
    <w:lvl w:ilvl="1">
      <w:start w:val="1"/>
      <w:numFmt w:val="decimal"/>
      <w:pStyle w:val="CMSANHeading1"/>
      <w:lvlText w:val="%1%2."/>
      <w:lvlJc w:val="left"/>
      <w:pPr>
        <w:tabs>
          <w:tab w:val="num" w:pos="851"/>
        </w:tabs>
        <w:ind w:left="851" w:hanging="851"/>
      </w:pPr>
      <w:rPr>
        <w:rFonts w:hint="default"/>
      </w:rPr>
    </w:lvl>
    <w:lvl w:ilvl="2">
      <w:start w:val="1"/>
      <w:numFmt w:val="decimal"/>
      <w:pStyle w:val="CMSANHeading2"/>
      <w:lvlText w:val="%1%2.%3"/>
      <w:lvlJc w:val="left"/>
      <w:pPr>
        <w:tabs>
          <w:tab w:val="num" w:pos="851"/>
        </w:tabs>
        <w:ind w:left="851" w:hanging="851"/>
      </w:pPr>
      <w:rPr>
        <w:rFonts w:hint="default"/>
      </w:rPr>
    </w:lvl>
    <w:lvl w:ilvl="3">
      <w:start w:val="1"/>
      <w:numFmt w:val="decimal"/>
      <w:pStyle w:val="CMSANHeading3"/>
      <w:lvlText w:val="%2.%3.%4"/>
      <w:lvlJc w:val="left"/>
      <w:pPr>
        <w:tabs>
          <w:tab w:val="num" w:pos="1701"/>
        </w:tabs>
        <w:ind w:left="1701" w:hanging="850"/>
      </w:pPr>
      <w:rPr>
        <w:rFonts w:hint="default"/>
      </w:rPr>
    </w:lvl>
    <w:lvl w:ilvl="4">
      <w:start w:val="1"/>
      <w:numFmt w:val="lowerLetter"/>
      <w:pStyle w:val="CMSANHeading4"/>
      <w:lvlText w:val="(%5)"/>
      <w:lvlJc w:val="left"/>
      <w:pPr>
        <w:tabs>
          <w:tab w:val="num" w:pos="2552"/>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27"/>
      <w:numFmt w:val="low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EA449EF"/>
    <w:multiLevelType w:val="hybridMultilevel"/>
    <w:tmpl w:val="412CA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36631"/>
    <w:multiLevelType w:val="hybridMultilevel"/>
    <w:tmpl w:val="0EECD7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F083A59"/>
    <w:multiLevelType w:val="multilevel"/>
    <w:tmpl w:val="134497B2"/>
    <w:lvl w:ilvl="0">
      <w:start w:val="1"/>
      <w:numFmt w:val="none"/>
      <w:suff w:val="nothing"/>
      <w:lvlText w:val="%1"/>
      <w:lvlJc w:val="left"/>
      <w:pPr>
        <w:ind w:left="0" w:firstLine="0"/>
      </w:pPr>
    </w:lvl>
    <w:lvl w:ilvl="1">
      <w:start w:val="1"/>
      <w:numFmt w:val="decimal"/>
      <w:pStyle w:val="ListNumber"/>
      <w:lvlText w:val="%1%2."/>
      <w:lvlJc w:val="left"/>
      <w:pPr>
        <w:tabs>
          <w:tab w:val="num" w:pos="864"/>
        </w:tabs>
        <w:ind w:left="864" w:hanging="864"/>
      </w:pPr>
    </w:lvl>
    <w:lvl w:ilvl="2">
      <w:start w:val="1"/>
      <w:numFmt w:val="decimal"/>
      <w:pStyle w:val="ListNumber2"/>
      <w:lvlText w:val="%1%2.%3"/>
      <w:lvlJc w:val="left"/>
      <w:pPr>
        <w:tabs>
          <w:tab w:val="num" w:pos="864"/>
        </w:tabs>
        <w:ind w:left="864" w:hanging="864"/>
      </w:pPr>
    </w:lvl>
    <w:lvl w:ilvl="3">
      <w:start w:val="1"/>
      <w:numFmt w:val="decimal"/>
      <w:pStyle w:val="ListNumber3"/>
      <w:lvlText w:val="%1%2.%3.%4"/>
      <w:lvlJc w:val="left"/>
      <w:pPr>
        <w:tabs>
          <w:tab w:val="num" w:pos="2160"/>
        </w:tabs>
        <w:ind w:left="2160" w:hanging="1296"/>
      </w:pPr>
    </w:lvl>
    <w:lvl w:ilvl="4">
      <w:start w:val="1"/>
      <w:numFmt w:val="decimal"/>
      <w:pStyle w:val="ListNumber4"/>
      <w:lvlText w:val="%1%2.%3.%4.%5"/>
      <w:lvlJc w:val="left"/>
      <w:pPr>
        <w:tabs>
          <w:tab w:val="num" w:pos="3240"/>
        </w:tabs>
        <w:ind w:left="2880" w:hanging="720"/>
      </w:pPr>
    </w:lvl>
    <w:lvl w:ilvl="5">
      <w:start w:val="1"/>
      <w:numFmt w:val="decimal"/>
      <w:pStyle w:val="ListNumber5"/>
      <w:lvlText w:val="%2.%3.%4.%5.%6"/>
      <w:lvlJc w:val="left"/>
      <w:pPr>
        <w:tabs>
          <w:tab w:val="num" w:pos="3240"/>
        </w:tabs>
        <w:ind w:left="2952" w:hanging="792"/>
      </w:pPr>
    </w:lvl>
    <w:lvl w:ilvl="6">
      <w:start w:val="1"/>
      <w:numFmt w:val="lowerRoman"/>
      <w:pStyle w:val="ListNumber6"/>
      <w:lvlText w:val="(%7)"/>
      <w:lvlJc w:val="left"/>
      <w:pPr>
        <w:tabs>
          <w:tab w:val="num" w:pos="3672"/>
        </w:tabs>
        <w:ind w:left="3384" w:hanging="432"/>
      </w:pPr>
    </w:lvl>
    <w:lvl w:ilvl="7">
      <w:start w:val="1"/>
      <w:numFmt w:val="lowerLetter"/>
      <w:pStyle w:val="ListNumber7"/>
      <w:lvlText w:val="(%8)"/>
      <w:lvlJc w:val="left"/>
      <w:pPr>
        <w:tabs>
          <w:tab w:val="num" w:pos="3384"/>
        </w:tabs>
        <w:ind w:left="3384" w:hanging="432"/>
      </w:pPr>
    </w:lvl>
    <w:lvl w:ilvl="8">
      <w:start w:val="1"/>
      <w:numFmt w:val="lowerRoman"/>
      <w:lvlText w:val="%9."/>
      <w:lvlJc w:val="left"/>
      <w:pPr>
        <w:tabs>
          <w:tab w:val="num" w:pos="3240"/>
        </w:tabs>
        <w:ind w:left="3240" w:hanging="360"/>
      </w:pPr>
    </w:lvl>
  </w:abstractNum>
  <w:abstractNum w:abstractNumId="10" w15:restartNumberingAfterBreak="0">
    <w:nsid w:val="1F152578"/>
    <w:multiLevelType w:val="multilevel"/>
    <w:tmpl w:val="C1F439F8"/>
    <w:numStyleLink w:val="BulletList"/>
  </w:abstractNum>
  <w:abstractNum w:abstractNumId="11" w15:restartNumberingAfterBreak="0">
    <w:nsid w:val="23104773"/>
    <w:multiLevelType w:val="multilevel"/>
    <w:tmpl w:val="979237C0"/>
    <w:name w:val="CMS_4"/>
    <w:styleLink w:val="CMS-ANSchedule"/>
    <w:lvl w:ilvl="0">
      <w:start w:val="1"/>
      <w:numFmt w:val="none"/>
      <w:pStyle w:val="CMSANSchedule1"/>
      <w:suff w:val="nothing"/>
      <w:lvlText w:val=""/>
      <w:lvlJc w:val="left"/>
      <w:pPr>
        <w:ind w:left="0" w:firstLine="0"/>
      </w:pPr>
      <w:rPr>
        <w:rFonts w:hint="default"/>
      </w:rPr>
    </w:lvl>
    <w:lvl w:ilvl="1">
      <w:start w:val="1"/>
      <w:numFmt w:val="none"/>
      <w:pStyle w:val="CMSANSchedule2"/>
      <w:suff w:val="nothing"/>
      <w:lvlText w:val=""/>
      <w:lvlJc w:val="left"/>
      <w:pPr>
        <w:ind w:left="0" w:firstLine="0"/>
      </w:pPr>
      <w:rPr>
        <w:rFonts w:hint="default"/>
      </w:rPr>
    </w:lvl>
    <w:lvl w:ilvl="2">
      <w:start w:val="1"/>
      <w:numFmt w:val="none"/>
      <w:pStyle w:val="CMSANSchedule3"/>
      <w:suff w:val="nothing"/>
      <w:lvlText w:val=""/>
      <w:lvlJc w:val="left"/>
      <w:pPr>
        <w:ind w:left="0" w:firstLine="0"/>
      </w:pPr>
      <w:rPr>
        <w:rFonts w:hint="default"/>
      </w:rPr>
    </w:lvl>
    <w:lvl w:ilvl="3">
      <w:start w:val="1"/>
      <w:numFmt w:val="decimal"/>
      <w:pStyle w:val="CMSANSchedule4"/>
      <w:lvlText w:val="%4."/>
      <w:lvlJc w:val="left"/>
      <w:pPr>
        <w:tabs>
          <w:tab w:val="num" w:pos="851"/>
        </w:tabs>
        <w:ind w:left="851" w:hanging="851"/>
      </w:pPr>
      <w:rPr>
        <w:rFonts w:hint="default"/>
      </w:rPr>
    </w:lvl>
    <w:lvl w:ilvl="4">
      <w:start w:val="1"/>
      <w:numFmt w:val="decimal"/>
      <w:pStyle w:val="CMSANSchedule5"/>
      <w:lvlText w:val="%4.%5"/>
      <w:lvlJc w:val="left"/>
      <w:pPr>
        <w:tabs>
          <w:tab w:val="num" w:pos="851"/>
        </w:tabs>
        <w:ind w:left="851" w:hanging="851"/>
      </w:pPr>
      <w:rPr>
        <w:rFonts w:hint="default"/>
      </w:rPr>
    </w:lvl>
    <w:lvl w:ilvl="5">
      <w:start w:val="1"/>
      <w:numFmt w:val="decimal"/>
      <w:pStyle w:val="CMSANSchedule6"/>
      <w:lvlText w:val="%4.%5.%6"/>
      <w:lvlJc w:val="left"/>
      <w:pPr>
        <w:tabs>
          <w:tab w:val="num" w:pos="1701"/>
        </w:tabs>
        <w:ind w:left="1701" w:hanging="850"/>
      </w:pPr>
      <w:rPr>
        <w:rFonts w:hint="default"/>
      </w:rPr>
    </w:lvl>
    <w:lvl w:ilvl="6">
      <w:start w:val="1"/>
      <w:numFmt w:val="lowerLetter"/>
      <w:pStyle w:val="CMSANSchedule7"/>
      <w:lvlText w:val="(%7)"/>
      <w:lvlJc w:val="left"/>
      <w:pPr>
        <w:tabs>
          <w:tab w:val="num" w:pos="2552"/>
        </w:tabs>
        <w:ind w:left="2552" w:hanging="851"/>
      </w:pPr>
      <w:rPr>
        <w:rFonts w:hint="default"/>
      </w:rPr>
    </w:lvl>
    <w:lvl w:ilvl="7">
      <w:start w:val="1"/>
      <w:numFmt w:val="lowerRoman"/>
      <w:pStyle w:val="CMSANSchedule8"/>
      <w:lvlText w:val="(%8)"/>
      <w:lvlJc w:val="left"/>
      <w:pPr>
        <w:tabs>
          <w:tab w:val="num" w:pos="3402"/>
        </w:tabs>
        <w:ind w:left="3402" w:hanging="850"/>
      </w:pPr>
      <w:rPr>
        <w:rFonts w:hint="default"/>
      </w:rPr>
    </w:lvl>
    <w:lvl w:ilvl="8">
      <w:start w:val="27"/>
      <w:numFmt w:val="lowerLetter"/>
      <w:pStyle w:val="CMSANSchedule9"/>
      <w:lvlText w:val="(%9)"/>
      <w:lvlJc w:val="left"/>
      <w:pPr>
        <w:tabs>
          <w:tab w:val="num" w:pos="4253"/>
        </w:tabs>
        <w:ind w:left="4253" w:hanging="851"/>
      </w:pPr>
      <w:rPr>
        <w:rFonts w:hint="default"/>
      </w:rPr>
    </w:lvl>
  </w:abstractNum>
  <w:abstractNum w:abstractNumId="12" w15:restartNumberingAfterBreak="0">
    <w:nsid w:val="24A34422"/>
    <w:multiLevelType w:val="multilevel"/>
    <w:tmpl w:val="1286DB02"/>
    <w:lvl w:ilvl="0">
      <w:start w:val="3"/>
      <w:numFmt w:val="decimal"/>
      <w:lvlText w:val="%1"/>
      <w:lvlJc w:val="left"/>
      <w:pPr>
        <w:ind w:left="378" w:hanging="378"/>
      </w:pPr>
      <w:rPr>
        <w:rFonts w:hint="default"/>
      </w:rPr>
    </w:lvl>
    <w:lvl w:ilvl="1">
      <w:start w:val="32"/>
      <w:numFmt w:val="decimal"/>
      <w:lvlText w:val="%1.%2"/>
      <w:lvlJc w:val="left"/>
      <w:pPr>
        <w:ind w:left="1098" w:hanging="37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5F90DB4"/>
    <w:multiLevelType w:val="multilevel"/>
    <w:tmpl w:val="8AB23286"/>
    <w:name w:val="CMS_5"/>
    <w:styleLink w:val="CMS-ANDefinitions"/>
    <w:lvl w:ilvl="0">
      <w:start w:val="1"/>
      <w:numFmt w:val="none"/>
      <w:pStyle w:val="CMSANDefinitions1"/>
      <w:suff w:val="nothing"/>
      <w:lvlText w:val=""/>
      <w:lvlJc w:val="left"/>
      <w:pPr>
        <w:ind w:left="851" w:firstLine="0"/>
      </w:pPr>
      <w:rPr>
        <w:rFonts w:hint="default"/>
      </w:rPr>
    </w:lvl>
    <w:lvl w:ilvl="1">
      <w:start w:val="1"/>
      <w:numFmt w:val="lowerLetter"/>
      <w:pStyle w:val="CMSANDefinitions2"/>
      <w:lvlText w:val="(%2)"/>
      <w:lvlJc w:val="left"/>
      <w:pPr>
        <w:tabs>
          <w:tab w:val="num" w:pos="1701"/>
        </w:tabs>
        <w:ind w:left="1701" w:hanging="850"/>
      </w:pPr>
      <w:rPr>
        <w:rFonts w:hint="default"/>
      </w:rPr>
    </w:lvl>
    <w:lvl w:ilvl="2">
      <w:start w:val="1"/>
      <w:numFmt w:val="lowerRoman"/>
      <w:pStyle w:val="CMSANDefinitions3"/>
      <w:lvlText w:val="(%3)"/>
      <w:lvlJc w:val="left"/>
      <w:pPr>
        <w:tabs>
          <w:tab w:val="num" w:pos="2552"/>
        </w:tabs>
        <w:ind w:left="2552"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92B751D"/>
    <w:multiLevelType w:val="hybridMultilevel"/>
    <w:tmpl w:val="00FACF6A"/>
    <w:lvl w:ilvl="0" w:tplc="BFC699D2">
      <w:start w:val="1"/>
      <w:numFmt w:val="bullet"/>
      <w:pStyle w:val="ListBullet"/>
      <w:lvlText w:val=""/>
      <w:lvlJc w:val="left"/>
      <w:pPr>
        <w:tabs>
          <w:tab w:val="num" w:pos="709"/>
        </w:tabs>
        <w:ind w:left="709" w:hanging="709"/>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F56A43"/>
    <w:multiLevelType w:val="multilevel"/>
    <w:tmpl w:val="C1F439F8"/>
    <w:styleLink w:val="BulletList"/>
    <w:lvl w:ilvl="0">
      <w:start w:val="1"/>
      <w:numFmt w:val="bullet"/>
      <w:pStyle w:val="Bullet"/>
      <w:lvlText w:val=""/>
      <w:lvlJc w:val="left"/>
      <w:pPr>
        <w:tabs>
          <w:tab w:val="num" w:pos="720"/>
        </w:tabs>
        <w:ind w:left="720" w:hanging="720"/>
      </w:pPr>
      <w:rPr>
        <w:rFonts w:ascii="Symbol" w:hAnsi="Symbol" w:cs="Times New Roman" w:hint="default"/>
        <w:color w:val="auto"/>
      </w:rPr>
    </w:lvl>
    <w:lvl w:ilvl="1">
      <w:start w:val="1"/>
      <w:numFmt w:val="bullet"/>
      <w:pStyle w:val="Bullet2"/>
      <w:lvlText w:val=""/>
      <w:lvlJc w:val="left"/>
      <w:pPr>
        <w:tabs>
          <w:tab w:val="num" w:pos="1582"/>
        </w:tabs>
        <w:ind w:left="1582" w:hanging="862"/>
      </w:pPr>
      <w:rPr>
        <w:rFonts w:ascii="Symbol" w:hAnsi="Symbol" w:hint="default"/>
        <w:color w:val="auto"/>
      </w:rPr>
    </w:lvl>
    <w:lvl w:ilvl="2">
      <w:start w:val="1"/>
      <w:numFmt w:val="bullet"/>
      <w:pStyle w:val="Bullet3"/>
      <w:lvlText w:val=""/>
      <w:lvlJc w:val="left"/>
      <w:pPr>
        <w:tabs>
          <w:tab w:val="num" w:pos="2699"/>
        </w:tabs>
        <w:ind w:left="2699" w:hanging="1117"/>
      </w:pPr>
      <w:rPr>
        <w:rFonts w:ascii="Symbol" w:hAnsi="Symbol" w:hint="default"/>
        <w:color w:val="auto"/>
      </w:rPr>
    </w:lvl>
    <w:lvl w:ilvl="3">
      <w:start w:val="1"/>
      <w:numFmt w:val="bullet"/>
      <w:pStyle w:val="Bullet4"/>
      <w:lvlText w:val=""/>
      <w:lvlJc w:val="left"/>
      <w:pPr>
        <w:tabs>
          <w:tab w:val="num" w:pos="3170"/>
        </w:tabs>
        <w:ind w:left="3170" w:hanging="471"/>
      </w:pPr>
      <w:rPr>
        <w:rFonts w:ascii="Symbol" w:hAnsi="Symbol" w:hint="default"/>
        <w:color w:val="auto"/>
      </w:rPr>
    </w:lvl>
    <w:lvl w:ilvl="4">
      <w:start w:val="1"/>
      <w:numFmt w:val="bullet"/>
      <w:pStyle w:val="Bullet5"/>
      <w:lvlText w:val=""/>
      <w:lvlJc w:val="left"/>
      <w:pPr>
        <w:tabs>
          <w:tab w:val="num" w:pos="3771"/>
        </w:tabs>
        <w:ind w:left="3771" w:hanging="601"/>
      </w:pPr>
      <w:rPr>
        <w:rFonts w:ascii="Symbol" w:hAnsi="Symbol" w:hint="default"/>
        <w:color w:val="auto"/>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32767" w:firstLine="0"/>
      </w:pPr>
      <w:rPr>
        <w:rFonts w:hint="default"/>
      </w:rPr>
    </w:lvl>
  </w:abstractNum>
  <w:abstractNum w:abstractNumId="16" w15:restartNumberingAfterBreak="0">
    <w:nsid w:val="402E77A5"/>
    <w:multiLevelType w:val="hybridMultilevel"/>
    <w:tmpl w:val="671AD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C769998">
      <w:numFmt w:val="bullet"/>
      <w:lvlText w:val="-"/>
      <w:lvlJc w:val="left"/>
      <w:pPr>
        <w:ind w:left="2160" w:hanging="360"/>
      </w:pPr>
      <w:rPr>
        <w:rFonts w:ascii="Arial" w:eastAsia="PMingLiU"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FF7DD7"/>
    <w:multiLevelType w:val="multilevel"/>
    <w:tmpl w:val="5402310A"/>
    <w:lvl w:ilvl="0">
      <w:start w:val="1"/>
      <w:numFmt w:val="none"/>
      <w:pStyle w:val="SchedulePageTitle"/>
      <w:suff w:val="nothing"/>
      <w:lvlText w:val="%1"/>
      <w:lvlJc w:val="left"/>
      <w:pPr>
        <w:ind w:left="720" w:hanging="720"/>
      </w:pPr>
      <w:rPr>
        <w:rFonts w:hint="default"/>
      </w:rPr>
    </w:lvl>
    <w:lvl w:ilvl="1">
      <w:start w:val="1"/>
      <w:numFmt w:val="none"/>
      <w:pStyle w:val="RestartSchedules"/>
      <w:lvlText w:val="%1%2"/>
      <w:lvlJc w:val="left"/>
      <w:pPr>
        <w:tabs>
          <w:tab w:val="num" w:pos="864"/>
        </w:tabs>
        <w:ind w:left="864" w:hanging="864"/>
      </w:pPr>
      <w:rPr>
        <w:rFonts w:hint="default"/>
        <w:b w:val="0"/>
        <w:i w:val="0"/>
      </w:rPr>
    </w:lvl>
    <w:lvl w:ilvl="2">
      <w:start w:val="1"/>
      <w:numFmt w:val="decimal"/>
      <w:pStyle w:val="Schedule1"/>
      <w:lvlText w:val="%1%2%3."/>
      <w:lvlJc w:val="left"/>
      <w:pPr>
        <w:tabs>
          <w:tab w:val="num" w:pos="720"/>
        </w:tabs>
        <w:ind w:left="720" w:hanging="720"/>
      </w:pPr>
      <w:rPr>
        <w:rFonts w:hint="default"/>
        <w:b w:val="0"/>
        <w:i w:val="0"/>
      </w:rPr>
    </w:lvl>
    <w:lvl w:ilvl="3">
      <w:start w:val="1"/>
      <w:numFmt w:val="decimal"/>
      <w:pStyle w:val="Schedule2"/>
      <w:lvlText w:val="%1%2%3.%4"/>
      <w:lvlJc w:val="left"/>
      <w:pPr>
        <w:tabs>
          <w:tab w:val="num" w:pos="720"/>
        </w:tabs>
        <w:ind w:left="720" w:hanging="720"/>
      </w:pPr>
      <w:rPr>
        <w:rFonts w:hint="default"/>
        <w:b w:val="0"/>
        <w:i w:val="0"/>
      </w:rPr>
    </w:lvl>
    <w:lvl w:ilvl="4">
      <w:start w:val="1"/>
      <w:numFmt w:val="decimal"/>
      <w:pStyle w:val="Schedule3"/>
      <w:lvlText w:val="%1%2%3.%4.%5"/>
      <w:lvlJc w:val="left"/>
      <w:pPr>
        <w:tabs>
          <w:tab w:val="num" w:pos="1582"/>
        </w:tabs>
        <w:ind w:left="1582" w:hanging="862"/>
      </w:pPr>
      <w:rPr>
        <w:rFonts w:hint="default"/>
        <w:b w:val="0"/>
        <w:i w:val="0"/>
      </w:rPr>
    </w:lvl>
    <w:lvl w:ilvl="5">
      <w:start w:val="1"/>
      <w:numFmt w:val="decimal"/>
      <w:pStyle w:val="Schedule4"/>
      <w:lvlText w:val="%2%3.%4.%5.%6"/>
      <w:lvlJc w:val="left"/>
      <w:pPr>
        <w:tabs>
          <w:tab w:val="num" w:pos="2705"/>
        </w:tabs>
        <w:ind w:left="2705" w:hanging="1123"/>
      </w:pPr>
      <w:rPr>
        <w:rFonts w:hint="default"/>
      </w:rPr>
    </w:lvl>
    <w:lvl w:ilvl="6">
      <w:start w:val="1"/>
      <w:numFmt w:val="decimal"/>
      <w:pStyle w:val="Schedule5"/>
      <w:lvlText w:val="%3.%4.%5.%6.%7"/>
      <w:lvlJc w:val="left"/>
      <w:pPr>
        <w:tabs>
          <w:tab w:val="num" w:pos="2705"/>
        </w:tabs>
        <w:ind w:left="2705" w:hanging="1123"/>
      </w:pPr>
      <w:rPr>
        <w:rFonts w:hint="default"/>
      </w:rPr>
    </w:lvl>
    <w:lvl w:ilvl="7">
      <w:start w:val="1"/>
      <w:numFmt w:val="lowerRoman"/>
      <w:pStyle w:val="Schedule6"/>
      <w:lvlText w:val="(%8)"/>
      <w:lvlJc w:val="left"/>
      <w:pPr>
        <w:tabs>
          <w:tab w:val="num" w:pos="3164"/>
        </w:tabs>
        <w:ind w:left="3164" w:hanging="459"/>
      </w:pPr>
      <w:rPr>
        <w:rFonts w:hint="default"/>
      </w:rPr>
    </w:lvl>
    <w:lvl w:ilvl="8">
      <w:start w:val="1"/>
      <w:numFmt w:val="lowerLetter"/>
      <w:pStyle w:val="Schedule7"/>
      <w:lvlText w:val="(%9)"/>
      <w:lvlJc w:val="left"/>
      <w:pPr>
        <w:tabs>
          <w:tab w:val="num" w:pos="3164"/>
        </w:tabs>
        <w:ind w:left="3164" w:hanging="459"/>
      </w:pPr>
      <w:rPr>
        <w:rFonts w:hint="default"/>
      </w:rPr>
    </w:lvl>
  </w:abstractNum>
  <w:abstractNum w:abstractNumId="18" w15:restartNumberingAfterBreak="0">
    <w:nsid w:val="52E15975"/>
    <w:multiLevelType w:val="hybridMultilevel"/>
    <w:tmpl w:val="DE261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1E19F4"/>
    <w:multiLevelType w:val="multilevel"/>
    <w:tmpl w:val="0D6EA9F6"/>
    <w:name w:val="CMS AN Numeration"/>
    <w:lvl w:ilvl="0">
      <w:start w:val="1"/>
      <w:numFmt w:val="decimal"/>
      <w:pStyle w:val="CMSANNumeration"/>
      <w:lvlText w:val="%1."/>
      <w:lvlJc w:val="left"/>
      <w:pPr>
        <w:tabs>
          <w:tab w:val="num" w:pos="1701"/>
        </w:tabs>
        <w:ind w:left="1701" w:hanging="85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1C90312"/>
    <w:multiLevelType w:val="multilevel"/>
    <w:tmpl w:val="DB6AF766"/>
    <w:lvl w:ilvl="0">
      <w:start w:val="3"/>
      <w:numFmt w:val="decimal"/>
      <w:lvlText w:val="%1"/>
      <w:lvlJc w:val="left"/>
      <w:pPr>
        <w:ind w:left="432" w:hanging="432"/>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B5420E5"/>
    <w:multiLevelType w:val="multilevel"/>
    <w:tmpl w:val="60D09B68"/>
    <w:lvl w:ilvl="0">
      <w:start w:val="3"/>
      <w:numFmt w:val="decimal"/>
      <w:lvlText w:val="%1"/>
      <w:lvlJc w:val="left"/>
      <w:pPr>
        <w:ind w:left="432" w:hanging="432"/>
      </w:pPr>
      <w:rPr>
        <w:rFonts w:hint="default"/>
      </w:rPr>
    </w:lvl>
    <w:lvl w:ilvl="1">
      <w:start w:val="3"/>
      <w:numFmt w:val="decimal"/>
      <w:lvlText w:val="%1.%2"/>
      <w:lvlJc w:val="left"/>
      <w:pPr>
        <w:ind w:left="792" w:hanging="432"/>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BA52D85"/>
    <w:multiLevelType w:val="multilevel"/>
    <w:tmpl w:val="A4DC319C"/>
    <w:lvl w:ilvl="0">
      <w:start w:val="1"/>
      <w:numFmt w:val="none"/>
      <w:pStyle w:val="Restart"/>
      <w:suff w:val="nothing"/>
      <w:lvlText w:val="%1"/>
      <w:lvlJc w:val="left"/>
      <w:pPr>
        <w:ind w:left="0" w:firstLine="0"/>
      </w:pPr>
      <w:rPr>
        <w:rFonts w:hint="default"/>
      </w:rPr>
    </w:lvl>
    <w:lvl w:ilvl="1">
      <w:start w:val="1"/>
      <w:numFmt w:val="decimal"/>
      <w:pStyle w:val="Heading1"/>
      <w:lvlText w:val="%1%2."/>
      <w:lvlJc w:val="left"/>
      <w:pPr>
        <w:tabs>
          <w:tab w:val="num" w:pos="720"/>
        </w:tabs>
        <w:ind w:left="720" w:hanging="720"/>
      </w:pPr>
      <w:rPr>
        <w:rFonts w:hint="default"/>
        <w:b w:val="0"/>
        <w:i w:val="0"/>
      </w:rPr>
    </w:lvl>
    <w:lvl w:ilvl="2">
      <w:start w:val="1"/>
      <w:numFmt w:val="decimal"/>
      <w:pStyle w:val="Heading2"/>
      <w:lvlText w:val="%1%2.%3"/>
      <w:lvlJc w:val="left"/>
      <w:pPr>
        <w:tabs>
          <w:tab w:val="num" w:pos="720"/>
        </w:tabs>
        <w:ind w:left="720" w:hanging="720"/>
      </w:pPr>
      <w:rPr>
        <w:rFonts w:hint="default"/>
        <w:b w:val="0"/>
        <w:i w:val="0"/>
      </w:rPr>
    </w:lvl>
    <w:lvl w:ilvl="3">
      <w:start w:val="1"/>
      <w:numFmt w:val="decimal"/>
      <w:pStyle w:val="Heading3"/>
      <w:lvlText w:val="%1%2.%3.%4"/>
      <w:lvlJc w:val="left"/>
      <w:pPr>
        <w:tabs>
          <w:tab w:val="num" w:pos="4123"/>
        </w:tabs>
        <w:ind w:left="4123" w:hanging="862"/>
      </w:pPr>
      <w:rPr>
        <w:rFonts w:hint="default"/>
        <w:b w:val="0"/>
        <w:i w:val="0"/>
        <w:sz w:val="20"/>
        <w:szCs w:val="22"/>
      </w:rPr>
    </w:lvl>
    <w:lvl w:ilvl="4">
      <w:start w:val="1"/>
      <w:numFmt w:val="decimal"/>
      <w:pStyle w:val="Heading4"/>
      <w:lvlText w:val="%1%2.%3.%4.%5"/>
      <w:lvlJc w:val="left"/>
      <w:pPr>
        <w:tabs>
          <w:tab w:val="num" w:pos="2705"/>
        </w:tabs>
        <w:ind w:left="2705" w:hanging="1123"/>
      </w:pPr>
      <w:rPr>
        <w:rFonts w:hint="default"/>
        <w:b w:val="0"/>
        <w:i w:val="0"/>
      </w:rPr>
    </w:lvl>
    <w:lvl w:ilvl="5">
      <w:start w:val="1"/>
      <w:numFmt w:val="decimal"/>
      <w:pStyle w:val="Heading5"/>
      <w:lvlText w:val="%2.%3.%4.%5.%6"/>
      <w:lvlJc w:val="left"/>
      <w:pPr>
        <w:tabs>
          <w:tab w:val="num" w:pos="2705"/>
        </w:tabs>
        <w:ind w:left="2705" w:hanging="1123"/>
      </w:pPr>
      <w:rPr>
        <w:rFonts w:hint="default"/>
      </w:rPr>
    </w:lvl>
    <w:lvl w:ilvl="6">
      <w:start w:val="1"/>
      <w:numFmt w:val="lowerRoman"/>
      <w:pStyle w:val="Heading6"/>
      <w:lvlText w:val="(%7)"/>
      <w:lvlJc w:val="left"/>
      <w:pPr>
        <w:tabs>
          <w:tab w:val="num" w:pos="3164"/>
        </w:tabs>
        <w:ind w:left="3164" w:hanging="459"/>
      </w:pPr>
      <w:rPr>
        <w:rFonts w:hint="default"/>
      </w:rPr>
    </w:lvl>
    <w:lvl w:ilvl="7">
      <w:start w:val="1"/>
      <w:numFmt w:val="lowerLetter"/>
      <w:pStyle w:val="Heading7"/>
      <w:lvlText w:val="(%8)"/>
      <w:lvlJc w:val="left"/>
      <w:pPr>
        <w:tabs>
          <w:tab w:val="num" w:pos="1168"/>
        </w:tabs>
        <w:ind w:left="1168" w:hanging="459"/>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D381C43"/>
    <w:multiLevelType w:val="multilevel"/>
    <w:tmpl w:val="DA6262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Arial" w:eastAsia="PMingLiU" w:hAnsi="Arial" w:cs="Arial"/>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16848636">
    <w:abstractNumId w:val="9"/>
  </w:num>
  <w:num w:numId="2" w16cid:durableId="1123886769">
    <w:abstractNumId w:val="22"/>
  </w:num>
  <w:num w:numId="3" w16cid:durableId="1868790450">
    <w:abstractNumId w:val="17"/>
  </w:num>
  <w:num w:numId="4" w16cid:durableId="193269005">
    <w:abstractNumId w:val="14"/>
  </w:num>
  <w:num w:numId="5" w16cid:durableId="922373375">
    <w:abstractNumId w:val="4"/>
  </w:num>
  <w:num w:numId="6" w16cid:durableId="1607034561">
    <w:abstractNumId w:val="3"/>
  </w:num>
  <w:num w:numId="7" w16cid:durableId="1609583136">
    <w:abstractNumId w:val="2"/>
  </w:num>
  <w:num w:numId="8" w16cid:durableId="226847498">
    <w:abstractNumId w:val="1"/>
  </w:num>
  <w:num w:numId="9" w16cid:durableId="1989435684">
    <w:abstractNumId w:val="15"/>
  </w:num>
  <w:num w:numId="10" w16cid:durableId="1917783132">
    <w:abstractNumId w:val="10"/>
  </w:num>
  <w:num w:numId="11" w16cid:durableId="3114463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2884657">
    <w:abstractNumId w:val="7"/>
  </w:num>
  <w:num w:numId="13" w16cid:durableId="1672486005">
    <w:abstractNumId w:val="16"/>
  </w:num>
  <w:num w:numId="14" w16cid:durableId="1616209161">
    <w:abstractNumId w:val="18"/>
  </w:num>
  <w:num w:numId="15" w16cid:durableId="359865064">
    <w:abstractNumId w:val="13"/>
  </w:num>
  <w:num w:numId="16" w16cid:durableId="930313618">
    <w:abstractNumId w:val="6"/>
  </w:num>
  <w:num w:numId="17" w16cid:durableId="841553291">
    <w:abstractNumId w:val="19"/>
  </w:num>
  <w:num w:numId="18" w16cid:durableId="1945186327">
    <w:abstractNumId w:val="11"/>
  </w:num>
  <w:num w:numId="19" w16cid:durableId="1642492128">
    <w:abstractNumId w:val="0"/>
  </w:num>
  <w:num w:numId="20" w16cid:durableId="568617947">
    <w:abstractNumId w:val="20"/>
  </w:num>
  <w:num w:numId="21" w16cid:durableId="637339819">
    <w:abstractNumId w:val="12"/>
  </w:num>
  <w:num w:numId="22" w16cid:durableId="1255632932">
    <w:abstractNumId w:val="21"/>
  </w:num>
  <w:num w:numId="23" w16cid:durableId="573513767">
    <w:abstractNumId w:val="22"/>
  </w:num>
  <w:num w:numId="24" w16cid:durableId="1165508986">
    <w:abstractNumId w:val="22"/>
  </w:num>
  <w:num w:numId="25" w16cid:durableId="613051669">
    <w:abstractNumId w:val="22"/>
  </w:num>
  <w:num w:numId="26" w16cid:durableId="1316641424">
    <w:abstractNumId w:val="22"/>
  </w:num>
  <w:num w:numId="27" w16cid:durableId="796530935">
    <w:abstractNumId w:val="22"/>
  </w:num>
  <w:num w:numId="28" w16cid:durableId="518743319">
    <w:abstractNumId w:val="22"/>
  </w:num>
  <w:num w:numId="29" w16cid:durableId="1616209578">
    <w:abstractNumId w:val="22"/>
  </w:num>
  <w:num w:numId="30" w16cid:durableId="645091987">
    <w:abstractNumId w:val="22"/>
  </w:num>
  <w:num w:numId="31" w16cid:durableId="301161797">
    <w:abstractNumId w:val="22"/>
  </w:num>
  <w:num w:numId="32" w16cid:durableId="1954480704">
    <w:abstractNumId w:val="22"/>
  </w:num>
  <w:num w:numId="33" w16cid:durableId="2077631864">
    <w:abstractNumId w:val="22"/>
  </w:num>
  <w:num w:numId="34" w16cid:durableId="1583418147">
    <w:abstractNumId w:val="22"/>
  </w:num>
  <w:num w:numId="35" w16cid:durableId="1618023038">
    <w:abstractNumId w:val="22"/>
  </w:num>
  <w:num w:numId="36" w16cid:durableId="1511602034">
    <w:abstractNumId w:val="22"/>
  </w:num>
  <w:num w:numId="37" w16cid:durableId="719978681">
    <w:abstractNumId w:val="22"/>
  </w:num>
  <w:num w:numId="38" w16cid:durableId="1186481809">
    <w:abstractNumId w:val="22"/>
  </w:num>
  <w:num w:numId="39" w16cid:durableId="1117872139">
    <w:abstractNumId w:val="22"/>
  </w:num>
  <w:num w:numId="40" w16cid:durableId="114755934">
    <w:abstractNumId w:val="23"/>
  </w:num>
  <w:num w:numId="41" w16cid:durableId="897672870">
    <w:abstractNumId w:val="5"/>
  </w:num>
  <w:num w:numId="42" w16cid:durableId="126492361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efaultTabStop w:val="720"/>
  <w:hyphenationZone w:val="425"/>
  <w:drawingGridHorizontalSpacing w:val="24"/>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horId" w:val="EDD"/>
    <w:docVar w:name="AuthorName" w:val="Emily Dorotheou"/>
    <w:docVar w:name="ClientId" w:val="ClientId"/>
    <w:docVar w:name="ClientName" w:val="ClientName"/>
    <w:docVar w:name="DirLine" w:val="DirectLine"/>
    <w:docVar w:name="Document Number" w:val="22980935-1"/>
    <w:docVar w:name="Library" w:val="WKS_Olswang"/>
    <w:docVar w:name="MatterId" w:val="MatterId"/>
    <w:docVar w:name="MatterName" w:val="MatterName"/>
    <w:docVar w:name="TMS_TEMPLATE_ID" w:val="Blank"/>
    <w:docVar w:name="Type" w:val="WORDX"/>
    <w:docVar w:name="TypistId" w:val="EDD"/>
    <w:docVar w:name="TypistName" w:val="Emily Dorotheou"/>
    <w:docVar w:name="Version" w:val="1"/>
  </w:docVars>
  <w:rsids>
    <w:rsidRoot w:val="002664E7"/>
    <w:rsid w:val="00003008"/>
    <w:rsid w:val="00007CEB"/>
    <w:rsid w:val="00011C56"/>
    <w:rsid w:val="00012B04"/>
    <w:rsid w:val="000226BD"/>
    <w:rsid w:val="0002528B"/>
    <w:rsid w:val="00034E1A"/>
    <w:rsid w:val="00041698"/>
    <w:rsid w:val="000465C1"/>
    <w:rsid w:val="0004668F"/>
    <w:rsid w:val="000529ED"/>
    <w:rsid w:val="00053A23"/>
    <w:rsid w:val="0005627C"/>
    <w:rsid w:val="00077F44"/>
    <w:rsid w:val="00083A92"/>
    <w:rsid w:val="00084FAB"/>
    <w:rsid w:val="00085F56"/>
    <w:rsid w:val="00091B1C"/>
    <w:rsid w:val="000972F4"/>
    <w:rsid w:val="000A357B"/>
    <w:rsid w:val="000A526F"/>
    <w:rsid w:val="000B2527"/>
    <w:rsid w:val="000B5E4B"/>
    <w:rsid w:val="000B717B"/>
    <w:rsid w:val="000D401F"/>
    <w:rsid w:val="000F647D"/>
    <w:rsid w:val="000F7694"/>
    <w:rsid w:val="00102978"/>
    <w:rsid w:val="00111D2A"/>
    <w:rsid w:val="00112F76"/>
    <w:rsid w:val="00114F98"/>
    <w:rsid w:val="00125C21"/>
    <w:rsid w:val="001263BE"/>
    <w:rsid w:val="0013082C"/>
    <w:rsid w:val="00135283"/>
    <w:rsid w:val="001407B2"/>
    <w:rsid w:val="00146D00"/>
    <w:rsid w:val="0016589C"/>
    <w:rsid w:val="00170911"/>
    <w:rsid w:val="00172EA1"/>
    <w:rsid w:val="00175825"/>
    <w:rsid w:val="00181A40"/>
    <w:rsid w:val="0018375A"/>
    <w:rsid w:val="00190109"/>
    <w:rsid w:val="00191460"/>
    <w:rsid w:val="001A10CF"/>
    <w:rsid w:val="001A1C56"/>
    <w:rsid w:val="001A5106"/>
    <w:rsid w:val="001B1BE4"/>
    <w:rsid w:val="001B67CA"/>
    <w:rsid w:val="001C6403"/>
    <w:rsid w:val="001D242F"/>
    <w:rsid w:val="001E23EC"/>
    <w:rsid w:val="001E3EE9"/>
    <w:rsid w:val="001E6912"/>
    <w:rsid w:val="001F0625"/>
    <w:rsid w:val="001F5DEF"/>
    <w:rsid w:val="00200086"/>
    <w:rsid w:val="00201530"/>
    <w:rsid w:val="0020508F"/>
    <w:rsid w:val="002051E5"/>
    <w:rsid w:val="00206B9D"/>
    <w:rsid w:val="0020736D"/>
    <w:rsid w:val="002101FF"/>
    <w:rsid w:val="00212A0E"/>
    <w:rsid w:val="00215FAB"/>
    <w:rsid w:val="00233C45"/>
    <w:rsid w:val="002343E8"/>
    <w:rsid w:val="00234DC8"/>
    <w:rsid w:val="00244E86"/>
    <w:rsid w:val="00246BAA"/>
    <w:rsid w:val="00251831"/>
    <w:rsid w:val="002524F8"/>
    <w:rsid w:val="002607A0"/>
    <w:rsid w:val="00261D91"/>
    <w:rsid w:val="00262F5E"/>
    <w:rsid w:val="002664E7"/>
    <w:rsid w:val="00271746"/>
    <w:rsid w:val="00272206"/>
    <w:rsid w:val="00272BC9"/>
    <w:rsid w:val="00272D88"/>
    <w:rsid w:val="00272EF2"/>
    <w:rsid w:val="0029400A"/>
    <w:rsid w:val="0029489D"/>
    <w:rsid w:val="002A5D8D"/>
    <w:rsid w:val="002A6E6D"/>
    <w:rsid w:val="002B1827"/>
    <w:rsid w:val="002B1B53"/>
    <w:rsid w:val="002B310B"/>
    <w:rsid w:val="002B3C0D"/>
    <w:rsid w:val="002B50D8"/>
    <w:rsid w:val="002B7AA8"/>
    <w:rsid w:val="002C21FC"/>
    <w:rsid w:val="002C4BFC"/>
    <w:rsid w:val="002E4B5E"/>
    <w:rsid w:val="002F0759"/>
    <w:rsid w:val="002F3214"/>
    <w:rsid w:val="00300028"/>
    <w:rsid w:val="00300A82"/>
    <w:rsid w:val="00300C92"/>
    <w:rsid w:val="0030153D"/>
    <w:rsid w:val="00314740"/>
    <w:rsid w:val="0031772D"/>
    <w:rsid w:val="003203EA"/>
    <w:rsid w:val="00325580"/>
    <w:rsid w:val="00326C91"/>
    <w:rsid w:val="00334ACE"/>
    <w:rsid w:val="003468AC"/>
    <w:rsid w:val="0035054B"/>
    <w:rsid w:val="00352B57"/>
    <w:rsid w:val="0035344D"/>
    <w:rsid w:val="00361DD1"/>
    <w:rsid w:val="003657BA"/>
    <w:rsid w:val="0036756F"/>
    <w:rsid w:val="003753A8"/>
    <w:rsid w:val="003825F6"/>
    <w:rsid w:val="00382618"/>
    <w:rsid w:val="00395B26"/>
    <w:rsid w:val="00396344"/>
    <w:rsid w:val="0039793A"/>
    <w:rsid w:val="003A04F0"/>
    <w:rsid w:val="003A0FBB"/>
    <w:rsid w:val="003A4D4A"/>
    <w:rsid w:val="003C3D94"/>
    <w:rsid w:val="003D2343"/>
    <w:rsid w:val="003D7423"/>
    <w:rsid w:val="003E30BE"/>
    <w:rsid w:val="003E543F"/>
    <w:rsid w:val="003F553B"/>
    <w:rsid w:val="003F67B1"/>
    <w:rsid w:val="003F7E04"/>
    <w:rsid w:val="004025F4"/>
    <w:rsid w:val="00404ACC"/>
    <w:rsid w:val="00414F44"/>
    <w:rsid w:val="004309A0"/>
    <w:rsid w:val="00470223"/>
    <w:rsid w:val="00486C12"/>
    <w:rsid w:val="00490165"/>
    <w:rsid w:val="00490B41"/>
    <w:rsid w:val="004A3A05"/>
    <w:rsid w:val="004A55C2"/>
    <w:rsid w:val="004A7C46"/>
    <w:rsid w:val="004B1663"/>
    <w:rsid w:val="004C1326"/>
    <w:rsid w:val="004C254F"/>
    <w:rsid w:val="004C3EBE"/>
    <w:rsid w:val="004C5205"/>
    <w:rsid w:val="004C6EF5"/>
    <w:rsid w:val="004D6B45"/>
    <w:rsid w:val="004D7EB5"/>
    <w:rsid w:val="004E15D5"/>
    <w:rsid w:val="004E304F"/>
    <w:rsid w:val="004E53A6"/>
    <w:rsid w:val="004F0174"/>
    <w:rsid w:val="004F15F4"/>
    <w:rsid w:val="004F2D5F"/>
    <w:rsid w:val="004F544F"/>
    <w:rsid w:val="005012A9"/>
    <w:rsid w:val="0051163D"/>
    <w:rsid w:val="0051550D"/>
    <w:rsid w:val="00516B5E"/>
    <w:rsid w:val="0051700A"/>
    <w:rsid w:val="005236CA"/>
    <w:rsid w:val="00524947"/>
    <w:rsid w:val="00524C03"/>
    <w:rsid w:val="00526FFE"/>
    <w:rsid w:val="005342CF"/>
    <w:rsid w:val="00544850"/>
    <w:rsid w:val="00546B7F"/>
    <w:rsid w:val="0055753F"/>
    <w:rsid w:val="00560FD1"/>
    <w:rsid w:val="005617BE"/>
    <w:rsid w:val="0056563A"/>
    <w:rsid w:val="00570EF8"/>
    <w:rsid w:val="00571783"/>
    <w:rsid w:val="005814D9"/>
    <w:rsid w:val="005824E8"/>
    <w:rsid w:val="00582F66"/>
    <w:rsid w:val="005844C5"/>
    <w:rsid w:val="00584686"/>
    <w:rsid w:val="00592094"/>
    <w:rsid w:val="0059620D"/>
    <w:rsid w:val="005A242F"/>
    <w:rsid w:val="005A6D2D"/>
    <w:rsid w:val="005A6E0F"/>
    <w:rsid w:val="005B400E"/>
    <w:rsid w:val="005B5A07"/>
    <w:rsid w:val="005B611D"/>
    <w:rsid w:val="005C0E08"/>
    <w:rsid w:val="005C7CCF"/>
    <w:rsid w:val="005D6A1A"/>
    <w:rsid w:val="005D6C0E"/>
    <w:rsid w:val="005E2A9E"/>
    <w:rsid w:val="005F0CD8"/>
    <w:rsid w:val="005F252A"/>
    <w:rsid w:val="005F43D7"/>
    <w:rsid w:val="005F5AB6"/>
    <w:rsid w:val="005F7732"/>
    <w:rsid w:val="00601046"/>
    <w:rsid w:val="0060766B"/>
    <w:rsid w:val="0061271C"/>
    <w:rsid w:val="00614C9F"/>
    <w:rsid w:val="00621FCA"/>
    <w:rsid w:val="00622E9A"/>
    <w:rsid w:val="00624E4C"/>
    <w:rsid w:val="006303CA"/>
    <w:rsid w:val="006369E5"/>
    <w:rsid w:val="00650CB2"/>
    <w:rsid w:val="006511DC"/>
    <w:rsid w:val="006578DB"/>
    <w:rsid w:val="00664AF7"/>
    <w:rsid w:val="006758C1"/>
    <w:rsid w:val="00676DBF"/>
    <w:rsid w:val="00677D5F"/>
    <w:rsid w:val="00683B59"/>
    <w:rsid w:val="00686039"/>
    <w:rsid w:val="00690822"/>
    <w:rsid w:val="006914D4"/>
    <w:rsid w:val="00691B7F"/>
    <w:rsid w:val="00696B1E"/>
    <w:rsid w:val="006A110F"/>
    <w:rsid w:val="006A3319"/>
    <w:rsid w:val="006A510A"/>
    <w:rsid w:val="006B0B9E"/>
    <w:rsid w:val="006B18B9"/>
    <w:rsid w:val="006B4975"/>
    <w:rsid w:val="006C1C1C"/>
    <w:rsid w:val="006C3B8B"/>
    <w:rsid w:val="006C446B"/>
    <w:rsid w:val="006C4802"/>
    <w:rsid w:val="006C5618"/>
    <w:rsid w:val="006C59D7"/>
    <w:rsid w:val="006D2EC4"/>
    <w:rsid w:val="006D6535"/>
    <w:rsid w:val="006F61DD"/>
    <w:rsid w:val="007014C2"/>
    <w:rsid w:val="0070189C"/>
    <w:rsid w:val="00701DA5"/>
    <w:rsid w:val="00704BF9"/>
    <w:rsid w:val="007069EE"/>
    <w:rsid w:val="007108E3"/>
    <w:rsid w:val="00711B96"/>
    <w:rsid w:val="00715515"/>
    <w:rsid w:val="0073066D"/>
    <w:rsid w:val="00736B10"/>
    <w:rsid w:val="00742E9E"/>
    <w:rsid w:val="00750216"/>
    <w:rsid w:val="00752A88"/>
    <w:rsid w:val="00755D55"/>
    <w:rsid w:val="00776876"/>
    <w:rsid w:val="007857A2"/>
    <w:rsid w:val="00787224"/>
    <w:rsid w:val="00791399"/>
    <w:rsid w:val="007A6305"/>
    <w:rsid w:val="007B1F2A"/>
    <w:rsid w:val="007B35C9"/>
    <w:rsid w:val="007B6472"/>
    <w:rsid w:val="007C1FDF"/>
    <w:rsid w:val="007D4820"/>
    <w:rsid w:val="007D6D99"/>
    <w:rsid w:val="007E0449"/>
    <w:rsid w:val="007F0344"/>
    <w:rsid w:val="007F35FB"/>
    <w:rsid w:val="007F770E"/>
    <w:rsid w:val="0080235E"/>
    <w:rsid w:val="00802A65"/>
    <w:rsid w:val="00803445"/>
    <w:rsid w:val="00803829"/>
    <w:rsid w:val="00813556"/>
    <w:rsid w:val="00813869"/>
    <w:rsid w:val="00816D83"/>
    <w:rsid w:val="00820C56"/>
    <w:rsid w:val="00825C98"/>
    <w:rsid w:val="00831C7D"/>
    <w:rsid w:val="00834A1C"/>
    <w:rsid w:val="008508C7"/>
    <w:rsid w:val="00852D57"/>
    <w:rsid w:val="00861D1B"/>
    <w:rsid w:val="00861D60"/>
    <w:rsid w:val="008645B9"/>
    <w:rsid w:val="00867575"/>
    <w:rsid w:val="008741BD"/>
    <w:rsid w:val="00876DEB"/>
    <w:rsid w:val="00876E52"/>
    <w:rsid w:val="008779E4"/>
    <w:rsid w:val="008810D2"/>
    <w:rsid w:val="00882C4D"/>
    <w:rsid w:val="008930B2"/>
    <w:rsid w:val="00894288"/>
    <w:rsid w:val="008967BA"/>
    <w:rsid w:val="00897C74"/>
    <w:rsid w:val="008A0F29"/>
    <w:rsid w:val="008B02BE"/>
    <w:rsid w:val="008C5B02"/>
    <w:rsid w:val="008D1E41"/>
    <w:rsid w:val="008D4B5E"/>
    <w:rsid w:val="008D6939"/>
    <w:rsid w:val="008E2ECA"/>
    <w:rsid w:val="008E318F"/>
    <w:rsid w:val="008E56B2"/>
    <w:rsid w:val="008F0B9D"/>
    <w:rsid w:val="009048E8"/>
    <w:rsid w:val="00911207"/>
    <w:rsid w:val="0091290A"/>
    <w:rsid w:val="00913924"/>
    <w:rsid w:val="009264E1"/>
    <w:rsid w:val="009301E1"/>
    <w:rsid w:val="00930283"/>
    <w:rsid w:val="0093088E"/>
    <w:rsid w:val="00935570"/>
    <w:rsid w:val="00941E0F"/>
    <w:rsid w:val="00943EC0"/>
    <w:rsid w:val="00944525"/>
    <w:rsid w:val="00955D14"/>
    <w:rsid w:val="00962201"/>
    <w:rsid w:val="00965777"/>
    <w:rsid w:val="00967690"/>
    <w:rsid w:val="00967B32"/>
    <w:rsid w:val="009724EB"/>
    <w:rsid w:val="00982E33"/>
    <w:rsid w:val="00987A0F"/>
    <w:rsid w:val="0099213D"/>
    <w:rsid w:val="009B0498"/>
    <w:rsid w:val="009B0E98"/>
    <w:rsid w:val="009B23D7"/>
    <w:rsid w:val="009B53B8"/>
    <w:rsid w:val="009C5F69"/>
    <w:rsid w:val="009C74D0"/>
    <w:rsid w:val="009D142D"/>
    <w:rsid w:val="009D5278"/>
    <w:rsid w:val="009D582E"/>
    <w:rsid w:val="009D655E"/>
    <w:rsid w:val="009E13A0"/>
    <w:rsid w:val="009E4C76"/>
    <w:rsid w:val="009F5733"/>
    <w:rsid w:val="009F6C7E"/>
    <w:rsid w:val="00A00202"/>
    <w:rsid w:val="00A0559E"/>
    <w:rsid w:val="00A112A9"/>
    <w:rsid w:val="00A14801"/>
    <w:rsid w:val="00A17447"/>
    <w:rsid w:val="00A1792E"/>
    <w:rsid w:val="00A21395"/>
    <w:rsid w:val="00A2312F"/>
    <w:rsid w:val="00A32F70"/>
    <w:rsid w:val="00A33965"/>
    <w:rsid w:val="00A35E3F"/>
    <w:rsid w:val="00A45663"/>
    <w:rsid w:val="00A46B45"/>
    <w:rsid w:val="00A55C07"/>
    <w:rsid w:val="00A6355E"/>
    <w:rsid w:val="00A650DC"/>
    <w:rsid w:val="00A7025C"/>
    <w:rsid w:val="00A70AB0"/>
    <w:rsid w:val="00A73887"/>
    <w:rsid w:val="00A77971"/>
    <w:rsid w:val="00A817C5"/>
    <w:rsid w:val="00A85380"/>
    <w:rsid w:val="00A853D2"/>
    <w:rsid w:val="00A95373"/>
    <w:rsid w:val="00AA367F"/>
    <w:rsid w:val="00AA3A78"/>
    <w:rsid w:val="00AB09C1"/>
    <w:rsid w:val="00AB0D38"/>
    <w:rsid w:val="00AC2048"/>
    <w:rsid w:val="00AC2141"/>
    <w:rsid w:val="00AD2447"/>
    <w:rsid w:val="00AD51D5"/>
    <w:rsid w:val="00AD64F9"/>
    <w:rsid w:val="00AD6701"/>
    <w:rsid w:val="00AE62E2"/>
    <w:rsid w:val="00AF432F"/>
    <w:rsid w:val="00B03A84"/>
    <w:rsid w:val="00B04DCB"/>
    <w:rsid w:val="00B11366"/>
    <w:rsid w:val="00B118D0"/>
    <w:rsid w:val="00B123D6"/>
    <w:rsid w:val="00B13433"/>
    <w:rsid w:val="00B26D37"/>
    <w:rsid w:val="00B31DCF"/>
    <w:rsid w:val="00B3693F"/>
    <w:rsid w:val="00B4443F"/>
    <w:rsid w:val="00B57C87"/>
    <w:rsid w:val="00B61020"/>
    <w:rsid w:val="00B62EFC"/>
    <w:rsid w:val="00B72E28"/>
    <w:rsid w:val="00B746A6"/>
    <w:rsid w:val="00B77202"/>
    <w:rsid w:val="00B8085C"/>
    <w:rsid w:val="00B82230"/>
    <w:rsid w:val="00B8730A"/>
    <w:rsid w:val="00B93BC8"/>
    <w:rsid w:val="00BA52BF"/>
    <w:rsid w:val="00BA7F94"/>
    <w:rsid w:val="00BC1BA2"/>
    <w:rsid w:val="00BC2174"/>
    <w:rsid w:val="00BC6B1B"/>
    <w:rsid w:val="00BD0622"/>
    <w:rsid w:val="00BD3339"/>
    <w:rsid w:val="00BD3C42"/>
    <w:rsid w:val="00BD4164"/>
    <w:rsid w:val="00BD46EC"/>
    <w:rsid w:val="00BD52FA"/>
    <w:rsid w:val="00BE78C8"/>
    <w:rsid w:val="00BF2FF7"/>
    <w:rsid w:val="00BF5D16"/>
    <w:rsid w:val="00C03BFB"/>
    <w:rsid w:val="00C10856"/>
    <w:rsid w:val="00C10B0D"/>
    <w:rsid w:val="00C125B4"/>
    <w:rsid w:val="00C135E5"/>
    <w:rsid w:val="00C145F7"/>
    <w:rsid w:val="00C14D4F"/>
    <w:rsid w:val="00C15C18"/>
    <w:rsid w:val="00C2163F"/>
    <w:rsid w:val="00C26076"/>
    <w:rsid w:val="00C339F4"/>
    <w:rsid w:val="00C36378"/>
    <w:rsid w:val="00C37225"/>
    <w:rsid w:val="00C40EF4"/>
    <w:rsid w:val="00C4187D"/>
    <w:rsid w:val="00C42E81"/>
    <w:rsid w:val="00C47C7E"/>
    <w:rsid w:val="00C50B5F"/>
    <w:rsid w:val="00C51010"/>
    <w:rsid w:val="00C56B34"/>
    <w:rsid w:val="00C663F6"/>
    <w:rsid w:val="00C66A12"/>
    <w:rsid w:val="00C72D7E"/>
    <w:rsid w:val="00C74DC5"/>
    <w:rsid w:val="00C81B73"/>
    <w:rsid w:val="00C87554"/>
    <w:rsid w:val="00C877AA"/>
    <w:rsid w:val="00C90131"/>
    <w:rsid w:val="00C94F7E"/>
    <w:rsid w:val="00C96D4C"/>
    <w:rsid w:val="00CA0174"/>
    <w:rsid w:val="00CA02D2"/>
    <w:rsid w:val="00CB1D8A"/>
    <w:rsid w:val="00CB4BAD"/>
    <w:rsid w:val="00CB725A"/>
    <w:rsid w:val="00CC1ADC"/>
    <w:rsid w:val="00CD4EA2"/>
    <w:rsid w:val="00CD7D3E"/>
    <w:rsid w:val="00CE4592"/>
    <w:rsid w:val="00CE52BF"/>
    <w:rsid w:val="00CF0B71"/>
    <w:rsid w:val="00D02EC9"/>
    <w:rsid w:val="00D04AFB"/>
    <w:rsid w:val="00D05343"/>
    <w:rsid w:val="00D05D7B"/>
    <w:rsid w:val="00D14D0F"/>
    <w:rsid w:val="00D234F8"/>
    <w:rsid w:val="00D23AEE"/>
    <w:rsid w:val="00D257C0"/>
    <w:rsid w:val="00D26522"/>
    <w:rsid w:val="00D27C63"/>
    <w:rsid w:val="00D30EE7"/>
    <w:rsid w:val="00D36930"/>
    <w:rsid w:val="00D44956"/>
    <w:rsid w:val="00D503C4"/>
    <w:rsid w:val="00D50664"/>
    <w:rsid w:val="00D516A9"/>
    <w:rsid w:val="00D54E0D"/>
    <w:rsid w:val="00D55E30"/>
    <w:rsid w:val="00D64E53"/>
    <w:rsid w:val="00D65D7A"/>
    <w:rsid w:val="00D67345"/>
    <w:rsid w:val="00D7124C"/>
    <w:rsid w:val="00D720D2"/>
    <w:rsid w:val="00D73B5A"/>
    <w:rsid w:val="00D73C21"/>
    <w:rsid w:val="00D77FC5"/>
    <w:rsid w:val="00D93170"/>
    <w:rsid w:val="00D938CA"/>
    <w:rsid w:val="00D94420"/>
    <w:rsid w:val="00D96F27"/>
    <w:rsid w:val="00DA443A"/>
    <w:rsid w:val="00DA7943"/>
    <w:rsid w:val="00DB0844"/>
    <w:rsid w:val="00DB0ABF"/>
    <w:rsid w:val="00DB18AE"/>
    <w:rsid w:val="00DB593B"/>
    <w:rsid w:val="00DB6B91"/>
    <w:rsid w:val="00DC1CC4"/>
    <w:rsid w:val="00DC2C4E"/>
    <w:rsid w:val="00DC5982"/>
    <w:rsid w:val="00DC5ECD"/>
    <w:rsid w:val="00DC5FB8"/>
    <w:rsid w:val="00DC7FBD"/>
    <w:rsid w:val="00DD1191"/>
    <w:rsid w:val="00DD2487"/>
    <w:rsid w:val="00DD5469"/>
    <w:rsid w:val="00DD6BB2"/>
    <w:rsid w:val="00DE11D0"/>
    <w:rsid w:val="00DE1483"/>
    <w:rsid w:val="00DE610E"/>
    <w:rsid w:val="00DF261A"/>
    <w:rsid w:val="00DF2D8F"/>
    <w:rsid w:val="00E03267"/>
    <w:rsid w:val="00E03A6A"/>
    <w:rsid w:val="00E04996"/>
    <w:rsid w:val="00E059FB"/>
    <w:rsid w:val="00E05EC2"/>
    <w:rsid w:val="00E117F0"/>
    <w:rsid w:val="00E24312"/>
    <w:rsid w:val="00E26F05"/>
    <w:rsid w:val="00E32BCF"/>
    <w:rsid w:val="00E37C46"/>
    <w:rsid w:val="00E403E2"/>
    <w:rsid w:val="00E50CF7"/>
    <w:rsid w:val="00E54065"/>
    <w:rsid w:val="00E61182"/>
    <w:rsid w:val="00E7028E"/>
    <w:rsid w:val="00E70FE6"/>
    <w:rsid w:val="00E82947"/>
    <w:rsid w:val="00E845C9"/>
    <w:rsid w:val="00E851DD"/>
    <w:rsid w:val="00E85722"/>
    <w:rsid w:val="00E86A2D"/>
    <w:rsid w:val="00E97E2C"/>
    <w:rsid w:val="00EA2ECF"/>
    <w:rsid w:val="00EA7D49"/>
    <w:rsid w:val="00EB02BD"/>
    <w:rsid w:val="00EB24A8"/>
    <w:rsid w:val="00EB4B34"/>
    <w:rsid w:val="00EB6956"/>
    <w:rsid w:val="00EB6F1B"/>
    <w:rsid w:val="00ED6F02"/>
    <w:rsid w:val="00EE4053"/>
    <w:rsid w:val="00EE6109"/>
    <w:rsid w:val="00EE63C6"/>
    <w:rsid w:val="00F03ACC"/>
    <w:rsid w:val="00F06C53"/>
    <w:rsid w:val="00F20868"/>
    <w:rsid w:val="00F22011"/>
    <w:rsid w:val="00F311D3"/>
    <w:rsid w:val="00F313DD"/>
    <w:rsid w:val="00F35DBC"/>
    <w:rsid w:val="00F4138D"/>
    <w:rsid w:val="00F54739"/>
    <w:rsid w:val="00F61661"/>
    <w:rsid w:val="00F700C8"/>
    <w:rsid w:val="00F71462"/>
    <w:rsid w:val="00F74706"/>
    <w:rsid w:val="00F77249"/>
    <w:rsid w:val="00F8235C"/>
    <w:rsid w:val="00F83EAC"/>
    <w:rsid w:val="00F8654B"/>
    <w:rsid w:val="00FA02A5"/>
    <w:rsid w:val="00FA2066"/>
    <w:rsid w:val="00FA4117"/>
    <w:rsid w:val="00FD1939"/>
    <w:rsid w:val="00FE1CAD"/>
    <w:rsid w:val="00FE21CE"/>
    <w:rsid w:val="00FF460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E3D52"/>
  <w15:docId w15:val="{6E67268A-1165-4BA5-B370-7FF712A5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971"/>
    <w:pPr>
      <w:spacing w:after="240" w:line="300" w:lineRule="atLeast"/>
      <w:jc w:val="both"/>
    </w:pPr>
    <w:rPr>
      <w:rFonts w:ascii="Arial" w:hAnsi="Arial"/>
      <w:lang w:eastAsia="en-US"/>
    </w:rPr>
  </w:style>
  <w:style w:type="paragraph" w:styleId="Heading1">
    <w:name w:val="heading 1"/>
    <w:aliases w:val="TOC 11,H1,R1"/>
    <w:basedOn w:val="Normal"/>
    <w:link w:val="Heading1Char"/>
    <w:qFormat/>
    <w:rsid w:val="00BC2174"/>
    <w:pPr>
      <w:numPr>
        <w:ilvl w:val="1"/>
        <w:numId w:val="2"/>
      </w:numPr>
      <w:outlineLvl w:val="0"/>
    </w:pPr>
    <w:rPr>
      <w:kern w:val="28"/>
    </w:rPr>
  </w:style>
  <w:style w:type="paragraph" w:styleId="Heading2">
    <w:name w:val="heading 2"/>
    <w:aliases w:val="H2,(Alt+2)"/>
    <w:basedOn w:val="Normal"/>
    <w:link w:val="Heading2Char"/>
    <w:qFormat/>
    <w:rsid w:val="00BC2174"/>
    <w:pPr>
      <w:numPr>
        <w:ilvl w:val="2"/>
        <w:numId w:val="2"/>
      </w:numPr>
      <w:outlineLvl w:val="1"/>
    </w:pPr>
  </w:style>
  <w:style w:type="paragraph" w:styleId="Heading3">
    <w:name w:val="heading 3"/>
    <w:aliases w:val="h3,1.2.3.,H3,UG Heading 3"/>
    <w:basedOn w:val="Normal"/>
    <w:qFormat/>
    <w:rsid w:val="00BC2174"/>
    <w:pPr>
      <w:numPr>
        <w:ilvl w:val="3"/>
        <w:numId w:val="2"/>
      </w:numPr>
      <w:outlineLvl w:val="2"/>
    </w:pPr>
  </w:style>
  <w:style w:type="paragraph" w:styleId="Heading4">
    <w:name w:val="heading 4"/>
    <w:basedOn w:val="Normal"/>
    <w:qFormat/>
    <w:rsid w:val="00BC2174"/>
    <w:pPr>
      <w:numPr>
        <w:ilvl w:val="4"/>
        <w:numId w:val="2"/>
      </w:numPr>
      <w:outlineLvl w:val="3"/>
    </w:pPr>
  </w:style>
  <w:style w:type="paragraph" w:styleId="Heading5">
    <w:name w:val="heading 5"/>
    <w:basedOn w:val="Normal"/>
    <w:qFormat/>
    <w:rsid w:val="00BC2174"/>
    <w:pPr>
      <w:numPr>
        <w:ilvl w:val="5"/>
        <w:numId w:val="2"/>
      </w:numPr>
      <w:outlineLvl w:val="4"/>
    </w:pPr>
  </w:style>
  <w:style w:type="paragraph" w:styleId="Heading6">
    <w:name w:val="heading 6"/>
    <w:basedOn w:val="Normal"/>
    <w:qFormat/>
    <w:rsid w:val="00BC2174"/>
    <w:pPr>
      <w:numPr>
        <w:ilvl w:val="6"/>
        <w:numId w:val="2"/>
      </w:numPr>
      <w:outlineLvl w:val="5"/>
    </w:pPr>
  </w:style>
  <w:style w:type="paragraph" w:styleId="Heading7">
    <w:name w:val="heading 7"/>
    <w:basedOn w:val="Normal"/>
    <w:qFormat/>
    <w:rsid w:val="00BC2174"/>
    <w:pPr>
      <w:numPr>
        <w:ilvl w:val="7"/>
        <w:numId w:val="2"/>
      </w:numPr>
      <w:outlineLvl w:val="6"/>
    </w:pPr>
  </w:style>
  <w:style w:type="paragraph" w:styleId="Heading8">
    <w:name w:val="heading 8"/>
    <w:basedOn w:val="Normal"/>
    <w:next w:val="Normal"/>
    <w:rsid w:val="00BC2174"/>
    <w:pPr>
      <w:outlineLvl w:val="7"/>
    </w:pPr>
    <w:rPr>
      <w:i/>
    </w:rPr>
  </w:style>
  <w:style w:type="paragraph" w:styleId="Heading9">
    <w:name w:val="heading 9"/>
    <w:aliases w:val="Heading 9 (defunct)"/>
    <w:basedOn w:val="Normal"/>
    <w:next w:val="Normal"/>
    <w:rsid w:val="00BC2174"/>
    <w:pPr>
      <w:ind w:left="72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pacing w:before="40" w:after="0"/>
    </w:pPr>
    <w:rPr>
      <w:sz w:val="16"/>
    </w:rPr>
  </w:style>
  <w:style w:type="character" w:customStyle="1" w:styleId="DocNo">
    <w:name w:val="DocNo"/>
    <w:basedOn w:val="DefaultParagraphFont"/>
    <w:rPr>
      <w:sz w:val="16"/>
    </w:rPr>
  </w:style>
  <w:style w:type="paragraph" w:styleId="Header">
    <w:name w:val="header"/>
    <w:basedOn w:val="Normal"/>
    <w:pPr>
      <w:tabs>
        <w:tab w:val="center" w:pos="4153"/>
        <w:tab w:val="right" w:pos="8306"/>
      </w:tabs>
    </w:pPr>
  </w:style>
  <w:style w:type="character" w:styleId="PageNumber">
    <w:name w:val="page number"/>
    <w:basedOn w:val="DefaultParagraphFont"/>
    <w:rPr>
      <w:rFonts w:ascii="Arial" w:hAnsi="Arial"/>
      <w:sz w:val="20"/>
    </w:rPr>
  </w:style>
  <w:style w:type="paragraph" w:customStyle="1" w:styleId="LetterRefs">
    <w:name w:val="LetterRefs"/>
    <w:basedOn w:val="Normal"/>
    <w:link w:val="LetterRefsChar"/>
    <w:pPr>
      <w:tabs>
        <w:tab w:val="left" w:pos="1132"/>
      </w:tabs>
      <w:spacing w:after="0"/>
    </w:pPr>
    <w:rPr>
      <w:b/>
      <w:sz w:val="16"/>
    </w:rPr>
  </w:style>
  <w:style w:type="paragraph" w:styleId="BodyText">
    <w:name w:val="Body Text"/>
    <w:basedOn w:val="Normal"/>
    <w:link w:val="BodyTextChar"/>
    <w:pPr>
      <w:ind w:left="720"/>
    </w:pPr>
  </w:style>
  <w:style w:type="paragraph" w:styleId="BodyText2">
    <w:name w:val="Body Text 2"/>
    <w:basedOn w:val="Normal"/>
    <w:link w:val="BodyText2Char"/>
    <w:pPr>
      <w:ind w:left="1584"/>
    </w:pPr>
  </w:style>
  <w:style w:type="paragraph" w:styleId="BodyText3">
    <w:name w:val="Body Text 3"/>
    <w:basedOn w:val="Normal"/>
    <w:pPr>
      <w:ind w:left="2700"/>
    </w:pPr>
  </w:style>
  <w:style w:type="paragraph" w:styleId="BodyTextFirstIndent">
    <w:name w:val="Body Text First Indent"/>
    <w:basedOn w:val="BodyText"/>
    <w:pPr>
      <w:spacing w:line="360" w:lineRule="auto"/>
      <w:ind w:left="0" w:firstLine="210"/>
    </w:pPr>
  </w:style>
  <w:style w:type="paragraph" w:customStyle="1" w:styleId="BodyText4">
    <w:name w:val="Body Text 4"/>
    <w:basedOn w:val="BodyTextFirstIndent"/>
    <w:rsid w:val="009E4C76"/>
    <w:pPr>
      <w:spacing w:line="300" w:lineRule="atLeast"/>
      <w:ind w:left="3170" w:firstLine="0"/>
    </w:pPr>
  </w:style>
  <w:style w:type="paragraph" w:styleId="BodyTextIndent">
    <w:name w:val="Body Text Indent"/>
    <w:basedOn w:val="Normal"/>
    <w:link w:val="BodyTextIndentChar"/>
    <w:pPr>
      <w:spacing w:after="120"/>
      <w:ind w:left="283"/>
    </w:pPr>
  </w:style>
  <w:style w:type="paragraph" w:styleId="BodyTextIndent2">
    <w:name w:val="Body Text Indent 2"/>
    <w:basedOn w:val="Normal"/>
    <w:pPr>
      <w:spacing w:after="120" w:line="480" w:lineRule="auto"/>
      <w:ind w:left="283"/>
    </w:pPr>
  </w:style>
  <w:style w:type="paragraph" w:customStyle="1" w:styleId="Contents">
    <w:name w:val="Contents"/>
    <w:basedOn w:val="Normal"/>
    <w:next w:val="Normal"/>
    <w:pPr>
      <w:spacing w:after="480"/>
      <w:jc w:val="center"/>
      <w:outlineLvl w:val="0"/>
    </w:pPr>
    <w:rPr>
      <w:b/>
      <w:caps/>
      <w:sz w:val="28"/>
    </w:rPr>
  </w:style>
  <w:style w:type="paragraph" w:styleId="ListBullet">
    <w:name w:val="List Bullet"/>
    <w:basedOn w:val="Normal"/>
    <w:autoRedefine/>
    <w:rsid w:val="00650CB2"/>
    <w:pPr>
      <w:numPr>
        <w:numId w:val="4"/>
      </w:numPr>
    </w:pPr>
  </w:style>
  <w:style w:type="paragraph" w:styleId="ListBullet2">
    <w:name w:val="List Bullet 2"/>
    <w:basedOn w:val="Normal"/>
    <w:autoRedefine/>
    <w:rsid w:val="00C56B34"/>
    <w:pPr>
      <w:numPr>
        <w:numId w:val="5"/>
      </w:numPr>
      <w:ind w:left="1418"/>
    </w:pPr>
  </w:style>
  <w:style w:type="paragraph" w:styleId="ListContinue5">
    <w:name w:val="List Continue 5"/>
    <w:basedOn w:val="Normal"/>
    <w:pPr>
      <w:spacing w:after="120"/>
      <w:ind w:left="1415"/>
    </w:pPr>
  </w:style>
  <w:style w:type="paragraph" w:customStyle="1" w:styleId="ListLevel1">
    <w:name w:val="List Level 1"/>
    <w:basedOn w:val="Heading1"/>
    <w:next w:val="Normal"/>
    <w:pPr>
      <w:numPr>
        <w:ilvl w:val="0"/>
        <w:numId w:val="0"/>
      </w:numPr>
      <w:tabs>
        <w:tab w:val="num" w:pos="900"/>
      </w:tabs>
      <w:ind w:left="907" w:hanging="907"/>
    </w:pPr>
    <w:rPr>
      <w:b/>
      <w:caps/>
    </w:rPr>
  </w:style>
  <w:style w:type="paragraph" w:styleId="ListNumber">
    <w:name w:val="List Number"/>
    <w:basedOn w:val="Normal"/>
    <w:pPr>
      <w:numPr>
        <w:ilvl w:val="1"/>
        <w:numId w:val="1"/>
      </w:numPr>
      <w:tabs>
        <w:tab w:val="clear" w:pos="864"/>
        <w:tab w:val="num" w:pos="900"/>
      </w:tabs>
      <w:ind w:left="907" w:hanging="907"/>
      <w:outlineLvl w:val="1"/>
    </w:pPr>
  </w:style>
  <w:style w:type="paragraph" w:customStyle="1" w:styleId="ListNumber1">
    <w:name w:val="List Number 1"/>
    <w:basedOn w:val="ListNumber"/>
    <w:pPr>
      <w:tabs>
        <w:tab w:val="clear" w:pos="900"/>
        <w:tab w:val="num" w:pos="720"/>
      </w:tabs>
      <w:ind w:left="720" w:hanging="720"/>
    </w:pPr>
  </w:style>
  <w:style w:type="paragraph" w:styleId="ListNumber2">
    <w:name w:val="List Number 2"/>
    <w:basedOn w:val="Normal"/>
    <w:pPr>
      <w:numPr>
        <w:ilvl w:val="2"/>
        <w:numId w:val="1"/>
      </w:numPr>
      <w:tabs>
        <w:tab w:val="clear" w:pos="864"/>
        <w:tab w:val="num" w:pos="720"/>
      </w:tabs>
      <w:ind w:left="720" w:hanging="720"/>
      <w:outlineLvl w:val="2"/>
    </w:pPr>
  </w:style>
  <w:style w:type="paragraph" w:styleId="ListNumber3">
    <w:name w:val="List Number 3"/>
    <w:basedOn w:val="Normal"/>
    <w:uiPriority w:val="99"/>
    <w:pPr>
      <w:numPr>
        <w:ilvl w:val="3"/>
        <w:numId w:val="1"/>
      </w:numPr>
      <w:tabs>
        <w:tab w:val="clear" w:pos="2160"/>
        <w:tab w:val="left" w:pos="1584"/>
      </w:tabs>
      <w:ind w:left="1584" w:hanging="864"/>
      <w:outlineLvl w:val="3"/>
    </w:pPr>
  </w:style>
  <w:style w:type="paragraph" w:styleId="ListNumber4">
    <w:name w:val="List Number 4"/>
    <w:basedOn w:val="Normal"/>
    <w:pPr>
      <w:numPr>
        <w:ilvl w:val="4"/>
        <w:numId w:val="1"/>
      </w:numPr>
      <w:tabs>
        <w:tab w:val="clear" w:pos="3240"/>
        <w:tab w:val="num" w:pos="2700"/>
      </w:tabs>
      <w:ind w:left="2707" w:hanging="1123"/>
      <w:outlineLvl w:val="4"/>
    </w:pPr>
  </w:style>
  <w:style w:type="paragraph" w:styleId="ListNumber5">
    <w:name w:val="List Number 5"/>
    <w:basedOn w:val="Normal"/>
    <w:pPr>
      <w:numPr>
        <w:ilvl w:val="5"/>
        <w:numId w:val="1"/>
      </w:numPr>
      <w:tabs>
        <w:tab w:val="clear" w:pos="3240"/>
        <w:tab w:val="num" w:pos="2700"/>
      </w:tabs>
      <w:ind w:left="2707" w:hanging="1123"/>
      <w:outlineLvl w:val="5"/>
    </w:pPr>
  </w:style>
  <w:style w:type="paragraph" w:customStyle="1" w:styleId="ListNumber6">
    <w:name w:val="List Number 6"/>
    <w:basedOn w:val="ListNumber5"/>
    <w:pPr>
      <w:numPr>
        <w:ilvl w:val="6"/>
      </w:numPr>
      <w:tabs>
        <w:tab w:val="clear" w:pos="3672"/>
        <w:tab w:val="num" w:pos="3150"/>
        <w:tab w:val="num" w:pos="3600"/>
      </w:tabs>
      <w:ind w:left="3168" w:hanging="461"/>
      <w:outlineLvl w:val="6"/>
    </w:pPr>
  </w:style>
  <w:style w:type="paragraph" w:customStyle="1" w:styleId="ListNumber7">
    <w:name w:val="List Number 7"/>
    <w:basedOn w:val="ListNumber6"/>
    <w:pPr>
      <w:numPr>
        <w:ilvl w:val="7"/>
      </w:numPr>
      <w:tabs>
        <w:tab w:val="clear" w:pos="3384"/>
        <w:tab w:val="num" w:pos="3150"/>
        <w:tab w:val="num" w:pos="3312"/>
      </w:tabs>
      <w:ind w:left="3168" w:hanging="461"/>
      <w:outlineLvl w:val="7"/>
    </w:pPr>
  </w:style>
  <w:style w:type="paragraph" w:customStyle="1" w:styleId="PartyDetail">
    <w:name w:val="Party Detail"/>
    <w:basedOn w:val="Normal"/>
    <w:pPr>
      <w:spacing w:after="0" w:line="480" w:lineRule="auto"/>
    </w:pPr>
    <w:rPr>
      <w:b/>
      <w:caps/>
    </w:rPr>
  </w:style>
  <w:style w:type="paragraph" w:customStyle="1" w:styleId="Restart">
    <w:name w:val="Restart"/>
    <w:basedOn w:val="Heading1"/>
    <w:next w:val="Heading1"/>
    <w:rsid w:val="009C74D0"/>
    <w:pPr>
      <w:numPr>
        <w:ilvl w:val="0"/>
      </w:numPr>
      <w:spacing w:after="0" w:line="14" w:lineRule="exact"/>
    </w:pPr>
    <w:rPr>
      <w:b/>
      <w:caps/>
    </w:rPr>
  </w:style>
  <w:style w:type="paragraph" w:customStyle="1" w:styleId="Schedule">
    <w:name w:val="Schedule"/>
    <w:basedOn w:val="Restart"/>
    <w:next w:val="ScheduleTitle"/>
    <w:rsid w:val="006C446B"/>
    <w:pPr>
      <w:pageBreakBefore/>
      <w:numPr>
        <w:numId w:val="0"/>
      </w:numPr>
      <w:spacing w:after="240" w:line="300" w:lineRule="atLeast"/>
      <w:jc w:val="center"/>
    </w:pPr>
  </w:style>
  <w:style w:type="paragraph" w:customStyle="1" w:styleId="ScheduleTitle">
    <w:name w:val="Schedule Title"/>
    <w:basedOn w:val="Normal"/>
    <w:next w:val="SchedulePageTitle"/>
    <w:rsid w:val="006C446B"/>
    <w:pPr>
      <w:jc w:val="center"/>
    </w:pPr>
    <w:rPr>
      <w:b/>
    </w:rPr>
  </w:style>
  <w:style w:type="paragraph" w:customStyle="1" w:styleId="SchedulePageTitle">
    <w:name w:val="Schedule Page Title"/>
    <w:basedOn w:val="ScheduleTitle"/>
    <w:next w:val="Normal"/>
    <w:rsid w:val="006C446B"/>
    <w:pPr>
      <w:numPr>
        <w:numId w:val="3"/>
      </w:numPr>
      <w:outlineLvl w:val="0"/>
    </w:pPr>
  </w:style>
  <w:style w:type="paragraph" w:customStyle="1" w:styleId="Schedule1">
    <w:name w:val="Schedule 1"/>
    <w:basedOn w:val="Heading1"/>
    <w:pPr>
      <w:numPr>
        <w:ilvl w:val="2"/>
        <w:numId w:val="3"/>
      </w:numPr>
      <w:outlineLvl w:val="1"/>
    </w:pPr>
  </w:style>
  <w:style w:type="paragraph" w:customStyle="1" w:styleId="Schedule2">
    <w:name w:val="Schedule 2"/>
    <w:basedOn w:val="Heading2"/>
    <w:rsid w:val="00BC2174"/>
    <w:pPr>
      <w:numPr>
        <w:ilvl w:val="3"/>
        <w:numId w:val="3"/>
      </w:numPr>
      <w:outlineLvl w:val="2"/>
    </w:pPr>
  </w:style>
  <w:style w:type="paragraph" w:customStyle="1" w:styleId="Schedule3">
    <w:name w:val="Schedule 3"/>
    <w:basedOn w:val="Heading3"/>
    <w:rsid w:val="00BC2174"/>
    <w:pPr>
      <w:numPr>
        <w:ilvl w:val="4"/>
        <w:numId w:val="3"/>
      </w:numPr>
      <w:outlineLvl w:val="3"/>
    </w:pPr>
  </w:style>
  <w:style w:type="paragraph" w:customStyle="1" w:styleId="Schedule4">
    <w:name w:val="Schedule 4"/>
    <w:basedOn w:val="Heading4"/>
    <w:rsid w:val="00BC2174"/>
    <w:pPr>
      <w:numPr>
        <w:ilvl w:val="5"/>
        <w:numId w:val="3"/>
      </w:numPr>
      <w:outlineLvl w:val="4"/>
    </w:pPr>
  </w:style>
  <w:style w:type="paragraph" w:customStyle="1" w:styleId="Schedule5">
    <w:name w:val="Schedule 5"/>
    <w:basedOn w:val="Heading5"/>
    <w:rsid w:val="00BC2174"/>
    <w:pPr>
      <w:numPr>
        <w:ilvl w:val="6"/>
        <w:numId w:val="3"/>
      </w:numPr>
      <w:outlineLvl w:val="5"/>
    </w:pPr>
  </w:style>
  <w:style w:type="paragraph" w:customStyle="1" w:styleId="Schedule6">
    <w:name w:val="Schedule 6"/>
    <w:basedOn w:val="Heading6"/>
    <w:rsid w:val="00BC2174"/>
    <w:pPr>
      <w:numPr>
        <w:ilvl w:val="7"/>
        <w:numId w:val="3"/>
      </w:numPr>
      <w:outlineLvl w:val="6"/>
    </w:pPr>
  </w:style>
  <w:style w:type="paragraph" w:customStyle="1" w:styleId="Schedule7">
    <w:name w:val="Schedule 7"/>
    <w:basedOn w:val="Heading7"/>
    <w:rsid w:val="00BC2174"/>
    <w:pPr>
      <w:numPr>
        <w:ilvl w:val="8"/>
        <w:numId w:val="3"/>
      </w:numPr>
      <w:outlineLvl w:val="7"/>
    </w:pPr>
  </w:style>
  <w:style w:type="paragraph" w:styleId="TOC1">
    <w:name w:val="toc 1"/>
    <w:basedOn w:val="Normal"/>
    <w:next w:val="Normal"/>
    <w:autoRedefine/>
    <w:uiPriority w:val="39"/>
    <w:rsid w:val="00B123D6"/>
    <w:pPr>
      <w:tabs>
        <w:tab w:val="left" w:pos="720"/>
        <w:tab w:val="right" w:leader="underscore" w:pos="8505"/>
      </w:tabs>
      <w:spacing w:before="240" w:after="0" w:line="240" w:lineRule="auto"/>
      <w:ind w:left="720" w:hanging="720"/>
    </w:pPr>
    <w:rPr>
      <w:caps/>
      <w:noProof/>
    </w:rPr>
  </w:style>
  <w:style w:type="paragraph" w:styleId="TOC2">
    <w:name w:val="toc 2"/>
    <w:basedOn w:val="Normal"/>
    <w:next w:val="Normal"/>
    <w:autoRedefine/>
    <w:uiPriority w:val="39"/>
    <w:rsid w:val="008E56B2"/>
    <w:pPr>
      <w:tabs>
        <w:tab w:val="left" w:pos="720"/>
        <w:tab w:val="right" w:pos="8505"/>
      </w:tabs>
      <w:spacing w:before="240" w:after="0" w:line="240" w:lineRule="auto"/>
      <w:ind w:left="720" w:hanging="720"/>
    </w:pPr>
    <w:rPr>
      <w:caps/>
      <w:noProof/>
    </w:rPr>
  </w:style>
  <w:style w:type="paragraph" w:styleId="TOC3">
    <w:name w:val="toc 3"/>
    <w:basedOn w:val="Normal"/>
    <w:next w:val="Normal"/>
    <w:autoRedefine/>
    <w:uiPriority w:val="39"/>
    <w:rsid w:val="002C4BFC"/>
    <w:pPr>
      <w:tabs>
        <w:tab w:val="right" w:pos="8505"/>
      </w:tabs>
      <w:spacing w:after="0"/>
      <w:ind w:left="720"/>
    </w:pPr>
    <w:rPr>
      <w:noProof/>
    </w:rPr>
  </w:style>
  <w:style w:type="paragraph" w:styleId="TOC4">
    <w:name w:val="toc 4"/>
    <w:basedOn w:val="Normal"/>
    <w:next w:val="Normal"/>
    <w:autoRedefine/>
    <w:uiPriority w:val="39"/>
    <w:rsid w:val="004E15D5"/>
    <w:pPr>
      <w:tabs>
        <w:tab w:val="right" w:leader="underscore" w:pos="8505"/>
      </w:tabs>
      <w:ind w:left="720"/>
    </w:pPr>
    <w:rPr>
      <w:noProof/>
    </w:rPr>
  </w:style>
  <w:style w:type="paragraph" w:styleId="TOC5">
    <w:name w:val="toc 5"/>
    <w:basedOn w:val="Normal"/>
    <w:next w:val="Normal"/>
    <w:autoRedefine/>
    <w:semiHidden/>
    <w:rsid w:val="000F7694"/>
    <w:pPr>
      <w:tabs>
        <w:tab w:val="left" w:pos="720"/>
        <w:tab w:val="right" w:leader="dot" w:pos="9590"/>
      </w:tabs>
      <w:spacing w:after="0"/>
      <w:ind w:left="720" w:hanging="720"/>
    </w:pPr>
    <w:rPr>
      <w:caps/>
      <w:noProof/>
    </w:rPr>
  </w:style>
  <w:style w:type="paragraph" w:styleId="TOC6">
    <w:name w:val="toc 6"/>
    <w:basedOn w:val="Normal"/>
    <w:next w:val="Normal"/>
    <w:autoRedefine/>
    <w:semiHidden/>
    <w:rsid w:val="000F7694"/>
    <w:pPr>
      <w:tabs>
        <w:tab w:val="left" w:pos="720"/>
        <w:tab w:val="left" w:pos="1680"/>
        <w:tab w:val="right" w:leader="dot" w:pos="9590"/>
      </w:tabs>
      <w:spacing w:after="0"/>
      <w:ind w:left="720" w:hanging="720"/>
    </w:pPr>
    <w:rPr>
      <w:noProof/>
    </w:rPr>
  </w:style>
  <w:style w:type="paragraph" w:styleId="TOC7">
    <w:name w:val="toc 7"/>
    <w:basedOn w:val="Normal"/>
    <w:next w:val="Normal"/>
    <w:autoRedefine/>
    <w:semiHidden/>
    <w:rsid w:val="001D242F"/>
    <w:pPr>
      <w:tabs>
        <w:tab w:val="left" w:pos="720"/>
        <w:tab w:val="right" w:pos="8505"/>
      </w:tabs>
      <w:spacing w:after="0" w:line="240" w:lineRule="auto"/>
      <w:ind w:left="1440" w:hanging="72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OCLevel1">
    <w:name w:val="TOC Level 1"/>
    <w:basedOn w:val="Heading1"/>
    <w:next w:val="TOCLevel2"/>
    <w:pPr>
      <w:keepNext/>
    </w:pPr>
    <w:rPr>
      <w:b/>
      <w:caps/>
    </w:rPr>
  </w:style>
  <w:style w:type="paragraph" w:customStyle="1" w:styleId="TOCLevel2">
    <w:name w:val="TOC Level 2"/>
    <w:basedOn w:val="Heading2"/>
    <w:next w:val="Heading2"/>
    <w:rsid w:val="00490B41"/>
    <w:pPr>
      <w:keepNext/>
      <w:outlineLvl w:val="6"/>
    </w:pPr>
    <w:rPr>
      <w:b/>
    </w:rPr>
  </w:style>
  <w:style w:type="paragraph" w:customStyle="1" w:styleId="TOCLevel3">
    <w:name w:val="TOC Level 3"/>
    <w:basedOn w:val="Heading3"/>
    <w:next w:val="Heading3"/>
    <w:pPr>
      <w:keepNext/>
    </w:pPr>
    <w:rPr>
      <w:b/>
    </w:rPr>
  </w:style>
  <w:style w:type="paragraph" w:customStyle="1" w:styleId="TOCLevel4">
    <w:name w:val="TOC Level 4"/>
    <w:basedOn w:val="Heading4"/>
    <w:next w:val="Heading4"/>
    <w:pPr>
      <w:keepNext/>
    </w:pPr>
    <w:rPr>
      <w:b/>
    </w:rPr>
  </w:style>
  <w:style w:type="paragraph" w:customStyle="1" w:styleId="LetterRefs2">
    <w:name w:val="LetterRefs2"/>
    <w:basedOn w:val="LetterRefs"/>
    <w:link w:val="LetterRefs2Char"/>
    <w:pPr>
      <w:spacing w:line="160" w:lineRule="exact"/>
    </w:pPr>
    <w:rPr>
      <w:b w:val="0"/>
    </w:rPr>
  </w:style>
  <w:style w:type="paragraph" w:customStyle="1" w:styleId="TOCSchedule1">
    <w:name w:val="TOC Schedule 1"/>
    <w:basedOn w:val="Schedule1"/>
    <w:next w:val="TOCSchedule2"/>
    <w:pPr>
      <w:keepNext/>
    </w:pPr>
    <w:rPr>
      <w:b/>
      <w:caps/>
    </w:rPr>
  </w:style>
  <w:style w:type="paragraph" w:customStyle="1" w:styleId="TOCSchedule2">
    <w:name w:val="TOC Schedule 2"/>
    <w:basedOn w:val="Schedule2"/>
    <w:next w:val="Schedule2"/>
    <w:pPr>
      <w:keepNext/>
    </w:pPr>
    <w:rPr>
      <w:b/>
    </w:rPr>
  </w:style>
  <w:style w:type="paragraph" w:customStyle="1" w:styleId="TOCSchedule3">
    <w:name w:val="TOC Schedule 3"/>
    <w:basedOn w:val="Schedule3"/>
    <w:next w:val="Schedule3"/>
    <w:pPr>
      <w:keepNext/>
      <w:tabs>
        <w:tab w:val="clear" w:pos="1582"/>
        <w:tab w:val="left" w:pos="1584"/>
      </w:tabs>
      <w:ind w:left="1584" w:hanging="864"/>
    </w:pPr>
    <w:rPr>
      <w:b/>
    </w:rPr>
  </w:style>
  <w:style w:type="paragraph" w:customStyle="1" w:styleId="TOCSchedule4">
    <w:name w:val="TOC Schedule 4"/>
    <w:basedOn w:val="Schedule4"/>
    <w:next w:val="Schedule4"/>
    <w:pPr>
      <w:keepNext/>
    </w:pPr>
    <w:rPr>
      <w:b/>
    </w:rPr>
  </w:style>
  <w:style w:type="paragraph" w:customStyle="1" w:styleId="Address">
    <w:name w:val="Address"/>
    <w:basedOn w:val="Normal"/>
    <w:pPr>
      <w:spacing w:after="0"/>
    </w:pPr>
    <w:rPr>
      <w:position w:val="10"/>
    </w:rPr>
  </w:style>
  <w:style w:type="paragraph" w:customStyle="1" w:styleId="col1Definition">
    <w:name w:val="col1Definition"/>
    <w:basedOn w:val="Definition"/>
    <w:pPr>
      <w:tabs>
        <w:tab w:val="clear" w:pos="4680"/>
      </w:tabs>
      <w:ind w:left="720" w:firstLine="0"/>
    </w:pPr>
  </w:style>
  <w:style w:type="paragraph" w:customStyle="1" w:styleId="Definition">
    <w:name w:val="Definition"/>
    <w:basedOn w:val="Normal"/>
    <w:pPr>
      <w:tabs>
        <w:tab w:val="left" w:pos="4680"/>
      </w:tabs>
      <w:ind w:left="4680" w:hanging="3960"/>
    </w:pPr>
    <w:rPr>
      <w:b/>
    </w:rPr>
  </w:style>
  <w:style w:type="paragraph" w:customStyle="1" w:styleId="BackSheet1">
    <w:name w:val="BackSheet1"/>
    <w:basedOn w:val="Normal"/>
    <w:pPr>
      <w:tabs>
        <w:tab w:val="right" w:pos="4708"/>
      </w:tabs>
      <w:spacing w:after="0"/>
    </w:pPr>
    <w:rPr>
      <w:b/>
      <w:snapToGrid w:val="0"/>
    </w:rPr>
  </w:style>
  <w:style w:type="paragraph" w:customStyle="1" w:styleId="Backsheet2">
    <w:name w:val="Backsheet2"/>
    <w:basedOn w:val="Normal"/>
    <w:pPr>
      <w:pBdr>
        <w:top w:val="double" w:sz="4" w:space="12" w:color="auto"/>
        <w:bottom w:val="double" w:sz="4" w:space="12" w:color="auto"/>
      </w:pBdr>
      <w:tabs>
        <w:tab w:val="left" w:pos="-1094"/>
        <w:tab w:val="left" w:pos="-720"/>
        <w:tab w:val="left" w:pos="0"/>
        <w:tab w:val="left" w:pos="720"/>
        <w:tab w:val="left" w:pos="1584"/>
        <w:tab w:val="left" w:pos="2700"/>
        <w:tab w:val="left" w:pos="3150"/>
      </w:tabs>
      <w:spacing w:before="240"/>
      <w:jc w:val="center"/>
    </w:pPr>
    <w:rPr>
      <w:b/>
      <w:caps/>
      <w:snapToGrid w:val="0"/>
    </w:rPr>
  </w:style>
  <w:style w:type="paragraph" w:customStyle="1" w:styleId="Backsheet3">
    <w:name w:val="Backsheet3"/>
    <w:basedOn w:val="Normal"/>
    <w:pPr>
      <w:tabs>
        <w:tab w:val="left" w:pos="-1094"/>
        <w:tab w:val="left" w:pos="-720"/>
        <w:tab w:val="left" w:pos="0"/>
        <w:tab w:val="left" w:pos="720"/>
        <w:tab w:val="left" w:pos="1584"/>
        <w:tab w:val="left" w:pos="2700"/>
        <w:tab w:val="left" w:pos="3150"/>
      </w:tabs>
      <w:spacing w:after="0"/>
      <w:jc w:val="center"/>
    </w:pPr>
    <w:rPr>
      <w:snapToGrid w:val="0"/>
    </w:rPr>
  </w:style>
  <w:style w:type="paragraph" w:customStyle="1" w:styleId="NormalS">
    <w:name w:val="NormalS"/>
    <w:basedOn w:val="Normal"/>
    <w:pPr>
      <w:spacing w:after="0"/>
    </w:pPr>
  </w:style>
  <w:style w:type="paragraph" w:styleId="EnvelopeAddress">
    <w:name w:val="envelope address"/>
    <w:basedOn w:val="Normal"/>
    <w:pPr>
      <w:framePr w:w="7920" w:h="1980" w:hRule="exact" w:hSpace="180" w:wrap="auto" w:hAnchor="page" w:xAlign="center" w:yAlign="bottom"/>
      <w:spacing w:after="0"/>
      <w:ind w:left="2880"/>
    </w:pPr>
  </w:style>
  <w:style w:type="paragraph" w:styleId="EnvelopeReturn">
    <w:name w:val="envelope return"/>
    <w:basedOn w:val="Normal"/>
    <w:pPr>
      <w:spacing w:after="0"/>
    </w:pPr>
  </w:style>
  <w:style w:type="paragraph" w:styleId="Index4">
    <w:name w:val="index 4"/>
    <w:basedOn w:val="Normal"/>
    <w:next w:val="Normal"/>
    <w:autoRedefine/>
    <w:semiHidden/>
    <w:pPr>
      <w:ind w:left="960" w:hanging="240"/>
    </w:pPr>
  </w:style>
  <w:style w:type="paragraph" w:customStyle="1" w:styleId="col2Definition">
    <w:name w:val="col2Definition"/>
    <w:basedOn w:val="Definition"/>
    <w:pPr>
      <w:tabs>
        <w:tab w:val="clear" w:pos="4680"/>
      </w:tabs>
      <w:ind w:left="0" w:firstLine="0"/>
    </w:pPr>
    <w:rPr>
      <w:b w:val="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LetterRefs3">
    <w:name w:val="LetterRefs3"/>
    <w:basedOn w:val="LetterRefs2"/>
    <w:link w:val="LetterRefs3Char"/>
    <w:pPr>
      <w:spacing w:line="300" w:lineRule="atLeast"/>
    </w:pPr>
    <w:rPr>
      <w:b/>
      <w:noProof/>
      <w:position w:val="10"/>
    </w:rPr>
  </w:style>
  <w:style w:type="paragraph" w:customStyle="1" w:styleId="LogoDetails">
    <w:name w:val="LogoDetails"/>
    <w:basedOn w:val="LetterRefs2"/>
    <w:pPr>
      <w:spacing w:before="80"/>
    </w:pPr>
  </w:style>
  <w:style w:type="paragraph" w:customStyle="1" w:styleId="LogoText">
    <w:name w:val="LogoText"/>
    <w:basedOn w:val="LetterRefs2"/>
    <w:pPr>
      <w:spacing w:before="40" w:line="170" w:lineRule="atLeast"/>
    </w:pPr>
  </w:style>
  <w:style w:type="paragraph" w:styleId="CommentText">
    <w:name w:val="annotation text"/>
    <w:basedOn w:val="Normal"/>
    <w:link w:val="CommentTextChar"/>
    <w:semiHidden/>
  </w:style>
  <w:style w:type="paragraph" w:customStyle="1" w:styleId="AutoCorrect">
    <w:name w:val="AutoCorrect"/>
    <w:rPr>
      <w:lang w:eastAsia="en-US"/>
    </w:rPr>
  </w:style>
  <w:style w:type="paragraph" w:customStyle="1" w:styleId="LetterRefs10pt">
    <w:name w:val="LetterRefs (10pt)"/>
    <w:basedOn w:val="LetterRefs"/>
    <w:rPr>
      <w:sz w:val="20"/>
    </w:rPr>
  </w:style>
  <w:style w:type="paragraph" w:customStyle="1" w:styleId="Normalbold">
    <w:name w:val="Normal (bold)"/>
    <w:basedOn w:val="Normal"/>
    <w:rPr>
      <w:b/>
    </w:rPr>
  </w:style>
  <w:style w:type="paragraph" w:customStyle="1" w:styleId="FooterBold">
    <w:name w:val="Footer (Bold)"/>
    <w:basedOn w:val="Footer"/>
    <w:rPr>
      <w:b/>
    </w:rPr>
  </w:style>
  <w:style w:type="character" w:customStyle="1" w:styleId="LetterRefsChar">
    <w:name w:val="LetterRefs Char"/>
    <w:basedOn w:val="DefaultParagraphFont"/>
    <w:link w:val="LetterRefs"/>
    <w:rPr>
      <w:rFonts w:ascii="Arial" w:hAnsi="Arial"/>
      <w:b/>
      <w:sz w:val="16"/>
      <w:lang w:val="en-GB" w:eastAsia="en-US" w:bidi="ar-SA"/>
    </w:rPr>
  </w:style>
  <w:style w:type="character" w:customStyle="1" w:styleId="LetterRefs2Char">
    <w:name w:val="LetterRefs2 Char"/>
    <w:basedOn w:val="LetterRefsChar"/>
    <w:link w:val="LetterRefs2"/>
    <w:rPr>
      <w:rFonts w:ascii="Arial" w:hAnsi="Arial"/>
      <w:b/>
      <w:sz w:val="16"/>
      <w:lang w:val="en-GB" w:eastAsia="en-US" w:bidi="ar-SA"/>
    </w:rPr>
  </w:style>
  <w:style w:type="character" w:customStyle="1" w:styleId="LetterRefs3Char">
    <w:name w:val="LetterRefs3 Char"/>
    <w:basedOn w:val="LetterRefs2Char"/>
    <w:link w:val="LetterRefs3"/>
    <w:rPr>
      <w:rFonts w:ascii="Arial" w:hAnsi="Arial"/>
      <w:b/>
      <w:noProof/>
      <w:position w:val="10"/>
      <w:sz w:val="16"/>
      <w:lang w:val="en-GB" w:eastAsia="en-US" w:bidi="ar-SA"/>
    </w:rPr>
  </w:style>
  <w:style w:type="table" w:styleId="TableGrid">
    <w:name w:val="Table Grid"/>
    <w:basedOn w:val="TableNormal"/>
    <w:pPr>
      <w:spacing w:after="240" w:line="30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pt">
    <w:name w:val="8pt"/>
    <w:basedOn w:val="Normal"/>
    <w:pPr>
      <w:spacing w:line="220" w:lineRule="exact"/>
    </w:pPr>
    <w:rPr>
      <w:rFonts w:ascii="NewBskvll BT" w:hAnsi="NewBskvll BT"/>
      <w:sz w:val="16"/>
    </w:rPr>
  </w:style>
  <w:style w:type="character" w:customStyle="1" w:styleId="FooterChar">
    <w:name w:val="Footer Char"/>
    <w:link w:val="Footer"/>
    <w:rsid w:val="00621FCA"/>
    <w:rPr>
      <w:rFonts w:ascii="Arial" w:hAnsi="Arial"/>
      <w:sz w:val="16"/>
      <w:lang w:val="en-GB" w:eastAsia="en-US" w:bidi="ar-SA"/>
    </w:rPr>
  </w:style>
  <w:style w:type="paragraph" w:customStyle="1" w:styleId="ScheduleDot">
    <w:name w:val="Schedule Dot"/>
    <w:basedOn w:val="Schedule"/>
    <w:next w:val="ScheduleTitle"/>
    <w:rsid w:val="009C74D0"/>
    <w:pPr>
      <w:outlineLvl w:val="9"/>
    </w:pPr>
    <w:rPr>
      <w:kern w:val="0"/>
    </w:rPr>
  </w:style>
  <w:style w:type="paragraph" w:customStyle="1" w:styleId="SubSchedule">
    <w:name w:val="Sub Schedule"/>
    <w:basedOn w:val="Schedule"/>
    <w:next w:val="Normal"/>
    <w:rsid w:val="009C74D0"/>
    <w:pPr>
      <w:outlineLvl w:val="9"/>
    </w:pPr>
    <w:rPr>
      <w:kern w:val="0"/>
    </w:rPr>
  </w:style>
  <w:style w:type="paragraph" w:customStyle="1" w:styleId="SubScheduleDot">
    <w:name w:val="Sub Schedule Dot"/>
    <w:basedOn w:val="Normal"/>
    <w:next w:val="Normal"/>
    <w:rsid w:val="009C74D0"/>
    <w:pPr>
      <w:pageBreakBefore/>
      <w:jc w:val="center"/>
    </w:pPr>
    <w:rPr>
      <w:b/>
      <w:caps/>
    </w:rPr>
  </w:style>
  <w:style w:type="paragraph" w:customStyle="1" w:styleId="RestartSchedules">
    <w:name w:val="Restart Schedules"/>
    <w:basedOn w:val="Restart"/>
    <w:next w:val="Schedule1"/>
    <w:rsid w:val="0061271C"/>
    <w:pPr>
      <w:numPr>
        <w:ilvl w:val="1"/>
        <w:numId w:val="3"/>
      </w:numPr>
      <w:outlineLvl w:val="1"/>
    </w:pPr>
  </w:style>
  <w:style w:type="paragraph" w:customStyle="1" w:styleId="ContentTitle">
    <w:name w:val="ContentTitle"/>
    <w:basedOn w:val="Normal"/>
    <w:rsid w:val="000F7694"/>
    <w:pPr>
      <w:keepLines/>
      <w:tabs>
        <w:tab w:val="right" w:pos="8505"/>
      </w:tabs>
      <w:spacing w:line="360" w:lineRule="auto"/>
      <w:jc w:val="left"/>
      <w:outlineLvl w:val="0"/>
    </w:pPr>
    <w:rPr>
      <w:b/>
    </w:rPr>
  </w:style>
  <w:style w:type="paragraph" w:styleId="ListBullet3">
    <w:name w:val="List Bullet 3"/>
    <w:basedOn w:val="Normal"/>
    <w:rsid w:val="00791399"/>
    <w:pPr>
      <w:numPr>
        <w:numId w:val="6"/>
      </w:numPr>
      <w:ind w:left="2302" w:hanging="743"/>
      <w:contextualSpacing/>
    </w:pPr>
  </w:style>
  <w:style w:type="paragraph" w:styleId="ListBullet4">
    <w:name w:val="List Bullet 4"/>
    <w:basedOn w:val="Normal"/>
    <w:rsid w:val="00791399"/>
    <w:pPr>
      <w:numPr>
        <w:numId w:val="7"/>
      </w:numPr>
      <w:ind w:left="3402" w:hanging="709"/>
      <w:contextualSpacing/>
    </w:pPr>
  </w:style>
  <w:style w:type="paragraph" w:styleId="ListBullet5">
    <w:name w:val="List Bullet 5"/>
    <w:basedOn w:val="Normal"/>
    <w:rsid w:val="00DF261A"/>
    <w:pPr>
      <w:numPr>
        <w:numId w:val="8"/>
      </w:numPr>
      <w:ind w:left="3765" w:hanging="601"/>
      <w:contextualSpacing/>
    </w:pPr>
  </w:style>
  <w:style w:type="paragraph" w:styleId="FootnoteText">
    <w:name w:val="footnote text"/>
    <w:basedOn w:val="Normal"/>
    <w:link w:val="FootnoteTextChar"/>
    <w:rsid w:val="00911207"/>
    <w:pPr>
      <w:spacing w:line="240" w:lineRule="auto"/>
    </w:pPr>
    <w:rPr>
      <w:sz w:val="16"/>
    </w:rPr>
  </w:style>
  <w:style w:type="character" w:customStyle="1" w:styleId="BodyTextIndentChar">
    <w:name w:val="Body Text Indent Char"/>
    <w:basedOn w:val="DefaultParagraphFont"/>
    <w:link w:val="BodyTextIndent"/>
    <w:rsid w:val="00A77971"/>
    <w:rPr>
      <w:rFonts w:ascii="Arial" w:hAnsi="Arial"/>
      <w:lang w:eastAsia="en-US"/>
    </w:rPr>
  </w:style>
  <w:style w:type="character" w:customStyle="1" w:styleId="CommentTextChar">
    <w:name w:val="Comment Text Char"/>
    <w:basedOn w:val="DefaultParagraphFont"/>
    <w:link w:val="CommentText"/>
    <w:semiHidden/>
    <w:rsid w:val="00A77971"/>
    <w:rPr>
      <w:rFonts w:ascii="Arial" w:hAnsi="Arial"/>
      <w:lang w:eastAsia="en-US"/>
    </w:rPr>
  </w:style>
  <w:style w:type="character" w:customStyle="1" w:styleId="FootnoteTextChar">
    <w:name w:val="Footnote Text Char"/>
    <w:basedOn w:val="DefaultParagraphFont"/>
    <w:link w:val="FootnoteText"/>
    <w:rsid w:val="00911207"/>
    <w:rPr>
      <w:rFonts w:ascii="Arial" w:hAnsi="Arial"/>
      <w:sz w:val="16"/>
      <w:lang w:eastAsia="en-US"/>
    </w:rPr>
  </w:style>
  <w:style w:type="paragraph" w:customStyle="1" w:styleId="Bullet">
    <w:name w:val="Bullet"/>
    <w:basedOn w:val="BodyText"/>
    <w:qFormat/>
    <w:rsid w:val="00DE610E"/>
    <w:pPr>
      <w:numPr>
        <w:numId w:val="10"/>
      </w:numPr>
    </w:pPr>
  </w:style>
  <w:style w:type="paragraph" w:customStyle="1" w:styleId="Bullet2">
    <w:name w:val="Bullet 2"/>
    <w:basedOn w:val="BodyText"/>
    <w:qFormat/>
    <w:rsid w:val="00DE610E"/>
    <w:pPr>
      <w:numPr>
        <w:ilvl w:val="1"/>
        <w:numId w:val="10"/>
      </w:numPr>
    </w:pPr>
  </w:style>
  <w:style w:type="paragraph" w:customStyle="1" w:styleId="Bullet3">
    <w:name w:val="Bullet 3"/>
    <w:basedOn w:val="BodyText"/>
    <w:qFormat/>
    <w:rsid w:val="00DE610E"/>
    <w:pPr>
      <w:numPr>
        <w:ilvl w:val="2"/>
        <w:numId w:val="10"/>
      </w:numPr>
    </w:pPr>
  </w:style>
  <w:style w:type="paragraph" w:customStyle="1" w:styleId="Bullet4">
    <w:name w:val="Bullet 4"/>
    <w:basedOn w:val="Normal"/>
    <w:qFormat/>
    <w:rsid w:val="00DE610E"/>
    <w:pPr>
      <w:numPr>
        <w:ilvl w:val="3"/>
        <w:numId w:val="10"/>
      </w:numPr>
    </w:pPr>
  </w:style>
  <w:style w:type="paragraph" w:customStyle="1" w:styleId="Bullet5">
    <w:name w:val="Bullet 5"/>
    <w:basedOn w:val="Normal"/>
    <w:qFormat/>
    <w:rsid w:val="00DE610E"/>
    <w:pPr>
      <w:numPr>
        <w:ilvl w:val="4"/>
        <w:numId w:val="10"/>
      </w:numPr>
    </w:pPr>
  </w:style>
  <w:style w:type="numbering" w:customStyle="1" w:styleId="BulletList">
    <w:name w:val="Bullet List"/>
    <w:uiPriority w:val="99"/>
    <w:rsid w:val="00DE610E"/>
    <w:pPr>
      <w:numPr>
        <w:numId w:val="9"/>
      </w:numPr>
    </w:pPr>
  </w:style>
  <w:style w:type="character" w:styleId="FootnoteReference">
    <w:name w:val="footnote reference"/>
    <w:basedOn w:val="DefaultParagraphFont"/>
    <w:rsid w:val="008F0B9D"/>
    <w:rPr>
      <w:sz w:val="16"/>
      <w:vertAlign w:val="superscript"/>
    </w:rPr>
  </w:style>
  <w:style w:type="character" w:customStyle="1" w:styleId="Heading1Char">
    <w:name w:val="Heading 1 Char"/>
    <w:aliases w:val="TOC 11 Char,H1 Char,R1 Char"/>
    <w:basedOn w:val="DefaultParagraphFont"/>
    <w:link w:val="Heading1"/>
    <w:rsid w:val="002664E7"/>
    <w:rPr>
      <w:rFonts w:ascii="Arial" w:hAnsi="Arial"/>
      <w:kern w:val="28"/>
      <w:lang w:eastAsia="en-US"/>
    </w:rPr>
  </w:style>
  <w:style w:type="character" w:customStyle="1" w:styleId="Heading2Char">
    <w:name w:val="Heading 2 Char"/>
    <w:aliases w:val="H2 Char,(Alt+2) Char"/>
    <w:basedOn w:val="DefaultParagraphFont"/>
    <w:link w:val="Heading2"/>
    <w:rsid w:val="002664E7"/>
    <w:rPr>
      <w:rFonts w:ascii="Arial" w:hAnsi="Arial"/>
      <w:lang w:eastAsia="en-US"/>
    </w:rPr>
  </w:style>
  <w:style w:type="character" w:customStyle="1" w:styleId="BodyTextChar">
    <w:name w:val="Body Text Char"/>
    <w:basedOn w:val="DefaultParagraphFont"/>
    <w:link w:val="BodyText"/>
    <w:rsid w:val="002664E7"/>
    <w:rPr>
      <w:rFonts w:ascii="Arial" w:hAnsi="Arial"/>
      <w:lang w:eastAsia="en-US"/>
    </w:rPr>
  </w:style>
  <w:style w:type="character" w:customStyle="1" w:styleId="BodyText2Char">
    <w:name w:val="Body Text 2 Char"/>
    <w:basedOn w:val="DefaultParagraphFont"/>
    <w:link w:val="BodyText2"/>
    <w:rsid w:val="002664E7"/>
    <w:rPr>
      <w:rFonts w:ascii="Arial" w:hAnsi="Arial"/>
      <w:lang w:eastAsia="en-US"/>
    </w:rPr>
  </w:style>
  <w:style w:type="character" w:styleId="CommentReference">
    <w:name w:val="annotation reference"/>
    <w:basedOn w:val="DefaultParagraphFont"/>
    <w:rsid w:val="002664E7"/>
    <w:rPr>
      <w:sz w:val="16"/>
      <w:szCs w:val="16"/>
    </w:rPr>
  </w:style>
  <w:style w:type="paragraph" w:styleId="CommentSubject">
    <w:name w:val="annotation subject"/>
    <w:basedOn w:val="CommentText"/>
    <w:next w:val="CommentText"/>
    <w:link w:val="CommentSubjectChar"/>
    <w:rsid w:val="002664E7"/>
    <w:pPr>
      <w:spacing w:line="240" w:lineRule="auto"/>
    </w:pPr>
    <w:rPr>
      <w:b/>
      <w:bCs/>
    </w:rPr>
  </w:style>
  <w:style w:type="character" w:customStyle="1" w:styleId="CommentSubjectChar">
    <w:name w:val="Comment Subject Char"/>
    <w:basedOn w:val="CommentTextChar"/>
    <w:link w:val="CommentSubject"/>
    <w:rsid w:val="002664E7"/>
    <w:rPr>
      <w:rFonts w:ascii="Arial" w:hAnsi="Arial"/>
      <w:b/>
      <w:bCs/>
      <w:lang w:eastAsia="en-US"/>
    </w:rPr>
  </w:style>
  <w:style w:type="paragraph" w:styleId="BalloonText">
    <w:name w:val="Balloon Text"/>
    <w:basedOn w:val="Normal"/>
    <w:link w:val="BalloonTextChar"/>
    <w:rsid w:val="00266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64E7"/>
    <w:rPr>
      <w:rFonts w:ascii="Tahoma" w:hAnsi="Tahoma" w:cs="Tahoma"/>
      <w:sz w:val="16"/>
      <w:szCs w:val="16"/>
      <w:lang w:eastAsia="en-US"/>
    </w:rPr>
  </w:style>
  <w:style w:type="paragraph" w:customStyle="1" w:styleId="CharCharCharChar1CharCharCharCharCharCharCharCharCharCharCharCharCharCharCharCharCharCharCharCharCharChar">
    <w:name w:val="Char Char Char Char1 Char Char Char Char Char Char Char Char Char Char Char Char Char Char Char Char Char Char Char Char Char Char"/>
    <w:basedOn w:val="Normal"/>
    <w:rsid w:val="00B26D37"/>
    <w:pPr>
      <w:spacing w:after="160" w:line="240" w:lineRule="exact"/>
      <w:jc w:val="left"/>
    </w:pPr>
    <w:rPr>
      <w:rFonts w:ascii="Verdana" w:hAnsi="Verdana"/>
      <w:lang w:val="en-US"/>
    </w:rPr>
  </w:style>
  <w:style w:type="paragraph" w:customStyle="1" w:styleId="Definitions">
    <w:name w:val="Definitions"/>
    <w:basedOn w:val="Normal"/>
    <w:rsid w:val="00560FD1"/>
    <w:pPr>
      <w:tabs>
        <w:tab w:val="left" w:pos="709"/>
      </w:tabs>
      <w:spacing w:after="120"/>
      <w:ind w:left="720"/>
    </w:pPr>
    <w:rPr>
      <w:rFonts w:ascii="Times New Roman" w:hAnsi="Times New Roman"/>
      <w:sz w:val="22"/>
    </w:rPr>
  </w:style>
  <w:style w:type="character" w:customStyle="1" w:styleId="Defterm">
    <w:name w:val="Defterm"/>
    <w:rsid w:val="00560FD1"/>
    <w:rPr>
      <w:b/>
      <w:color w:val="000000"/>
      <w:sz w:val="22"/>
    </w:rPr>
  </w:style>
  <w:style w:type="paragraph" w:customStyle="1" w:styleId="CMSANDefinitions1">
    <w:name w:val="CMS AN Definitions 1"/>
    <w:uiPriority w:val="2"/>
    <w:rsid w:val="00D94420"/>
    <w:pPr>
      <w:numPr>
        <w:numId w:val="15"/>
      </w:numPr>
      <w:spacing w:before="120" w:after="120" w:line="300" w:lineRule="atLeast"/>
      <w:jc w:val="both"/>
      <w:outlineLvl w:val="3"/>
    </w:pPr>
    <w:rPr>
      <w:rFonts w:eastAsiaTheme="minorHAnsi" w:cs="Segoe Script"/>
      <w:color w:val="000000" w:themeColor="text1"/>
      <w:sz w:val="22"/>
      <w:szCs w:val="22"/>
      <w:lang w:eastAsia="en-US"/>
    </w:rPr>
  </w:style>
  <w:style w:type="paragraph" w:customStyle="1" w:styleId="CMSANDefinitions2">
    <w:name w:val="CMS AN Definitions 2"/>
    <w:uiPriority w:val="2"/>
    <w:rsid w:val="00D94420"/>
    <w:pPr>
      <w:numPr>
        <w:ilvl w:val="1"/>
        <w:numId w:val="15"/>
      </w:numPr>
      <w:spacing w:before="120" w:after="120" w:line="300" w:lineRule="atLeast"/>
      <w:jc w:val="both"/>
      <w:outlineLvl w:val="4"/>
    </w:pPr>
    <w:rPr>
      <w:rFonts w:eastAsiaTheme="minorHAnsi" w:cs="Segoe Script"/>
      <w:color w:val="000000" w:themeColor="text1"/>
      <w:sz w:val="22"/>
      <w:szCs w:val="22"/>
      <w:lang w:eastAsia="en-US"/>
    </w:rPr>
  </w:style>
  <w:style w:type="paragraph" w:customStyle="1" w:styleId="CMSANDefinitions3">
    <w:name w:val="CMS AN Definitions 3"/>
    <w:uiPriority w:val="2"/>
    <w:rsid w:val="00D94420"/>
    <w:pPr>
      <w:numPr>
        <w:ilvl w:val="2"/>
        <w:numId w:val="15"/>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Heading1">
    <w:name w:val="CMS AN Heading 1"/>
    <w:next w:val="CMSANHeading2"/>
    <w:uiPriority w:val="1"/>
    <w:qFormat/>
    <w:rsid w:val="00D94420"/>
    <w:pPr>
      <w:keepNext/>
      <w:numPr>
        <w:ilvl w:val="1"/>
        <w:numId w:val="16"/>
      </w:numPr>
      <w:spacing w:before="240" w:after="120" w:line="300" w:lineRule="atLeast"/>
      <w:jc w:val="both"/>
      <w:outlineLvl w:val="1"/>
    </w:pPr>
    <w:rPr>
      <w:rFonts w:eastAsiaTheme="minorHAnsi" w:cs="Segoe Script"/>
      <w:b/>
      <w:caps/>
      <w:color w:val="000000" w:themeColor="text1"/>
      <w:sz w:val="22"/>
      <w:szCs w:val="22"/>
      <w:lang w:eastAsia="en-US"/>
    </w:rPr>
  </w:style>
  <w:style w:type="paragraph" w:customStyle="1" w:styleId="CMSANHeading2">
    <w:name w:val="CMS AN Heading 2"/>
    <w:uiPriority w:val="1"/>
    <w:qFormat/>
    <w:rsid w:val="00D94420"/>
    <w:pPr>
      <w:numPr>
        <w:ilvl w:val="2"/>
        <w:numId w:val="16"/>
      </w:numPr>
      <w:spacing w:before="120" w:after="120" w:line="300" w:lineRule="atLeast"/>
      <w:jc w:val="both"/>
      <w:outlineLvl w:val="2"/>
    </w:pPr>
    <w:rPr>
      <w:rFonts w:eastAsiaTheme="minorHAnsi" w:cs="Segoe Script"/>
      <w:color w:val="000000" w:themeColor="text1"/>
      <w:sz w:val="22"/>
      <w:szCs w:val="22"/>
      <w:lang w:eastAsia="en-US"/>
    </w:rPr>
  </w:style>
  <w:style w:type="paragraph" w:customStyle="1" w:styleId="CMSANHeading3">
    <w:name w:val="CMS AN Heading 3"/>
    <w:uiPriority w:val="1"/>
    <w:qFormat/>
    <w:rsid w:val="00D94420"/>
    <w:pPr>
      <w:numPr>
        <w:ilvl w:val="3"/>
        <w:numId w:val="16"/>
      </w:numPr>
      <w:spacing w:before="120" w:after="120" w:line="300" w:lineRule="atLeast"/>
      <w:jc w:val="both"/>
      <w:outlineLvl w:val="3"/>
    </w:pPr>
    <w:rPr>
      <w:rFonts w:eastAsiaTheme="minorHAnsi" w:cs="Segoe Script"/>
      <w:color w:val="000000" w:themeColor="text1"/>
      <w:sz w:val="22"/>
      <w:szCs w:val="22"/>
      <w:lang w:eastAsia="en-US"/>
    </w:rPr>
  </w:style>
  <w:style w:type="paragraph" w:customStyle="1" w:styleId="CMSANHeading4">
    <w:name w:val="CMS AN Heading 4"/>
    <w:uiPriority w:val="1"/>
    <w:qFormat/>
    <w:rsid w:val="00D94420"/>
    <w:pPr>
      <w:numPr>
        <w:ilvl w:val="4"/>
        <w:numId w:val="16"/>
      </w:numPr>
      <w:spacing w:before="120" w:after="120" w:line="300" w:lineRule="atLeast"/>
      <w:jc w:val="both"/>
      <w:outlineLvl w:val="4"/>
    </w:pPr>
    <w:rPr>
      <w:rFonts w:eastAsiaTheme="minorHAnsi" w:cs="Segoe Script"/>
      <w:color w:val="000000" w:themeColor="text1"/>
      <w:sz w:val="22"/>
      <w:szCs w:val="22"/>
      <w:lang w:eastAsia="en-US"/>
    </w:rPr>
  </w:style>
  <w:style w:type="paragraph" w:customStyle="1" w:styleId="CMSANHeading5">
    <w:name w:val="CMS AN Heading 5"/>
    <w:uiPriority w:val="1"/>
    <w:qFormat/>
    <w:rsid w:val="00D94420"/>
    <w:pPr>
      <w:numPr>
        <w:ilvl w:val="5"/>
        <w:numId w:val="16"/>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Heading6">
    <w:name w:val="CMS AN Heading 6"/>
    <w:uiPriority w:val="1"/>
    <w:qFormat/>
    <w:rsid w:val="00D94420"/>
    <w:pPr>
      <w:numPr>
        <w:ilvl w:val="6"/>
        <w:numId w:val="16"/>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MainHeading">
    <w:name w:val="CMS AN Main Heading"/>
    <w:next w:val="CMSANHeading1"/>
    <w:rsid w:val="00D94420"/>
    <w:pPr>
      <w:pageBreakBefore/>
      <w:numPr>
        <w:numId w:val="16"/>
      </w:numPr>
      <w:spacing w:after="240" w:line="300" w:lineRule="atLeast"/>
      <w:jc w:val="center"/>
      <w:outlineLvl w:val="0"/>
    </w:pPr>
    <w:rPr>
      <w:rFonts w:eastAsiaTheme="minorHAnsi"/>
      <w:b/>
      <w:caps/>
      <w:color w:val="000000" w:themeColor="text1"/>
      <w:sz w:val="22"/>
      <w:szCs w:val="22"/>
      <w:lang w:eastAsia="en-US"/>
    </w:rPr>
  </w:style>
  <w:style w:type="numbering" w:customStyle="1" w:styleId="CMS-ANDefinitions">
    <w:name w:val="CMS-AN Definitions"/>
    <w:uiPriority w:val="99"/>
    <w:rsid w:val="00D94420"/>
    <w:pPr>
      <w:numPr>
        <w:numId w:val="15"/>
      </w:numPr>
    </w:pPr>
  </w:style>
  <w:style w:type="numbering" w:customStyle="1" w:styleId="CMS-ANHeading">
    <w:name w:val="CMS-AN Heading"/>
    <w:uiPriority w:val="99"/>
    <w:rsid w:val="00D94420"/>
    <w:pPr>
      <w:numPr>
        <w:numId w:val="16"/>
      </w:numPr>
    </w:pPr>
  </w:style>
  <w:style w:type="paragraph" w:customStyle="1" w:styleId="CMSANIndent1">
    <w:name w:val="CMS AN Indent 1"/>
    <w:uiPriority w:val="10"/>
    <w:qFormat/>
    <w:rsid w:val="002B310B"/>
    <w:pPr>
      <w:spacing w:before="120" w:after="120" w:line="300" w:lineRule="atLeast"/>
      <w:ind w:left="851"/>
      <w:jc w:val="both"/>
    </w:pPr>
    <w:rPr>
      <w:rFonts w:eastAsiaTheme="minorHAnsi" w:cs="Segoe Script"/>
      <w:color w:val="000000" w:themeColor="text1"/>
      <w:sz w:val="22"/>
      <w:szCs w:val="22"/>
      <w:lang w:eastAsia="en-US"/>
    </w:rPr>
  </w:style>
  <w:style w:type="paragraph" w:customStyle="1" w:styleId="CMSANNumeration">
    <w:name w:val="CMS AN Numeration"/>
    <w:uiPriority w:val="39"/>
    <w:rsid w:val="002B310B"/>
    <w:pPr>
      <w:numPr>
        <w:numId w:val="17"/>
      </w:numPr>
      <w:spacing w:before="120" w:after="120" w:line="300" w:lineRule="atLeast"/>
      <w:jc w:val="both"/>
    </w:pPr>
    <w:rPr>
      <w:rFonts w:eastAsiaTheme="minorHAnsi" w:cs="Segoe Script"/>
      <w:color w:val="000000" w:themeColor="text1"/>
      <w:sz w:val="22"/>
      <w:szCs w:val="22"/>
      <w:lang w:eastAsia="en-US"/>
    </w:rPr>
  </w:style>
  <w:style w:type="paragraph" w:customStyle="1" w:styleId="CMSANSchedule1">
    <w:name w:val="CMS AN Schedule 1"/>
    <w:next w:val="CMSANSchedule2"/>
    <w:uiPriority w:val="23"/>
    <w:rsid w:val="002B310B"/>
    <w:pPr>
      <w:keepNext/>
      <w:pageBreakBefore/>
      <w:numPr>
        <w:numId w:val="18"/>
      </w:numPr>
      <w:spacing w:after="240" w:line="300" w:lineRule="atLeast"/>
      <w:jc w:val="center"/>
      <w:outlineLvl w:val="0"/>
    </w:pPr>
    <w:rPr>
      <w:rFonts w:eastAsiaTheme="minorHAnsi" w:cs="Segoe Script"/>
      <w:b/>
      <w:caps/>
      <w:color w:val="000000" w:themeColor="text1"/>
      <w:sz w:val="22"/>
      <w:szCs w:val="22"/>
      <w:lang w:eastAsia="en-US"/>
    </w:rPr>
  </w:style>
  <w:style w:type="paragraph" w:customStyle="1" w:styleId="CMSANSchedule2">
    <w:name w:val="CMS AN Schedule 2"/>
    <w:next w:val="CMSANSchedule4"/>
    <w:uiPriority w:val="23"/>
    <w:rsid w:val="002B310B"/>
    <w:pPr>
      <w:keepNext/>
      <w:numPr>
        <w:ilvl w:val="1"/>
        <w:numId w:val="18"/>
      </w:numPr>
      <w:spacing w:before="240" w:after="120" w:line="300" w:lineRule="atLeast"/>
      <w:jc w:val="center"/>
      <w:outlineLvl w:val="1"/>
    </w:pPr>
    <w:rPr>
      <w:rFonts w:eastAsiaTheme="minorHAnsi" w:cs="Segoe Script"/>
      <w:b/>
      <w:color w:val="000000" w:themeColor="text1"/>
      <w:sz w:val="22"/>
      <w:szCs w:val="22"/>
      <w:lang w:eastAsia="en-US"/>
    </w:rPr>
  </w:style>
  <w:style w:type="paragraph" w:customStyle="1" w:styleId="CMSANSchedule3">
    <w:name w:val="CMS AN Schedule 3"/>
    <w:next w:val="CMSANSchedule4"/>
    <w:uiPriority w:val="23"/>
    <w:rsid w:val="002B310B"/>
    <w:pPr>
      <w:numPr>
        <w:ilvl w:val="2"/>
        <w:numId w:val="18"/>
      </w:numPr>
      <w:spacing w:before="240" w:after="120" w:line="300" w:lineRule="atLeast"/>
      <w:jc w:val="center"/>
      <w:outlineLvl w:val="2"/>
    </w:pPr>
    <w:rPr>
      <w:rFonts w:eastAsiaTheme="minorHAnsi" w:cs="Segoe Script"/>
      <w:b/>
      <w:color w:val="000000" w:themeColor="text1"/>
      <w:sz w:val="22"/>
      <w:szCs w:val="22"/>
      <w:lang w:eastAsia="en-US"/>
    </w:rPr>
  </w:style>
  <w:style w:type="paragraph" w:customStyle="1" w:styleId="CMSANSchedule4">
    <w:name w:val="CMS AN Schedule 4"/>
    <w:next w:val="CMSANSchedule5"/>
    <w:uiPriority w:val="23"/>
    <w:rsid w:val="002B310B"/>
    <w:pPr>
      <w:keepNext/>
      <w:numPr>
        <w:ilvl w:val="3"/>
        <w:numId w:val="18"/>
      </w:numPr>
      <w:spacing w:before="240" w:after="120" w:line="300" w:lineRule="atLeast"/>
      <w:jc w:val="both"/>
      <w:outlineLvl w:val="3"/>
    </w:pPr>
    <w:rPr>
      <w:rFonts w:eastAsiaTheme="minorHAnsi" w:cs="Segoe Script"/>
      <w:b/>
      <w:caps/>
      <w:color w:val="000000" w:themeColor="text1"/>
      <w:sz w:val="22"/>
      <w:szCs w:val="22"/>
      <w:lang w:eastAsia="en-US"/>
    </w:rPr>
  </w:style>
  <w:style w:type="paragraph" w:customStyle="1" w:styleId="CMSANSchedule5">
    <w:name w:val="CMS AN Schedule 5"/>
    <w:uiPriority w:val="23"/>
    <w:rsid w:val="002B310B"/>
    <w:pPr>
      <w:numPr>
        <w:ilvl w:val="4"/>
        <w:numId w:val="18"/>
      </w:numPr>
      <w:spacing w:before="120" w:after="120" w:line="300" w:lineRule="atLeast"/>
      <w:jc w:val="both"/>
      <w:outlineLvl w:val="4"/>
    </w:pPr>
    <w:rPr>
      <w:rFonts w:eastAsiaTheme="minorHAnsi" w:cs="Segoe Script"/>
      <w:color w:val="000000" w:themeColor="text1"/>
      <w:sz w:val="22"/>
      <w:szCs w:val="22"/>
      <w:lang w:eastAsia="en-US"/>
    </w:rPr>
  </w:style>
  <w:style w:type="paragraph" w:customStyle="1" w:styleId="CMSANSchedule6">
    <w:name w:val="CMS AN Schedule 6"/>
    <w:uiPriority w:val="23"/>
    <w:rsid w:val="002B310B"/>
    <w:pPr>
      <w:numPr>
        <w:ilvl w:val="5"/>
        <w:numId w:val="18"/>
      </w:numPr>
      <w:spacing w:before="120" w:after="120" w:line="300" w:lineRule="atLeast"/>
      <w:jc w:val="both"/>
      <w:outlineLvl w:val="5"/>
    </w:pPr>
    <w:rPr>
      <w:rFonts w:eastAsiaTheme="minorHAnsi" w:cs="Segoe Script"/>
      <w:color w:val="000000" w:themeColor="text1"/>
      <w:sz w:val="22"/>
      <w:szCs w:val="22"/>
      <w:lang w:eastAsia="en-US"/>
    </w:rPr>
  </w:style>
  <w:style w:type="paragraph" w:customStyle="1" w:styleId="CMSANSchedule7">
    <w:name w:val="CMS AN Schedule 7"/>
    <w:uiPriority w:val="23"/>
    <w:rsid w:val="002B310B"/>
    <w:pPr>
      <w:numPr>
        <w:ilvl w:val="6"/>
        <w:numId w:val="18"/>
      </w:numPr>
      <w:spacing w:before="120" w:after="120" w:line="300" w:lineRule="atLeast"/>
      <w:jc w:val="both"/>
      <w:outlineLvl w:val="6"/>
    </w:pPr>
    <w:rPr>
      <w:rFonts w:eastAsiaTheme="minorHAnsi" w:cs="Segoe Script"/>
      <w:color w:val="000000" w:themeColor="text1"/>
      <w:sz w:val="22"/>
      <w:szCs w:val="22"/>
      <w:lang w:eastAsia="en-US"/>
    </w:rPr>
  </w:style>
  <w:style w:type="paragraph" w:customStyle="1" w:styleId="CMSANSchedule9">
    <w:name w:val="CMS AN Schedule 9"/>
    <w:uiPriority w:val="23"/>
    <w:rsid w:val="002B310B"/>
    <w:pPr>
      <w:numPr>
        <w:ilvl w:val="8"/>
        <w:numId w:val="18"/>
      </w:numPr>
      <w:spacing w:before="120" w:after="120" w:line="300" w:lineRule="atLeast"/>
      <w:jc w:val="both"/>
      <w:outlineLvl w:val="8"/>
    </w:pPr>
    <w:rPr>
      <w:rFonts w:eastAsiaTheme="minorHAnsi"/>
      <w:color w:val="000000" w:themeColor="text1"/>
      <w:sz w:val="22"/>
      <w:szCs w:val="22"/>
      <w:lang w:eastAsia="en-US"/>
    </w:rPr>
  </w:style>
  <w:style w:type="paragraph" w:customStyle="1" w:styleId="CMSANSchedule8">
    <w:name w:val="CMS AN Schedule 8"/>
    <w:uiPriority w:val="23"/>
    <w:rsid w:val="002B310B"/>
    <w:pPr>
      <w:numPr>
        <w:ilvl w:val="7"/>
        <w:numId w:val="18"/>
      </w:numPr>
      <w:spacing w:before="120" w:after="120" w:line="300" w:lineRule="atLeast"/>
      <w:jc w:val="both"/>
      <w:outlineLvl w:val="7"/>
    </w:pPr>
    <w:rPr>
      <w:rFonts w:eastAsiaTheme="minorHAnsi"/>
      <w:color w:val="000000" w:themeColor="text1"/>
      <w:sz w:val="22"/>
      <w:szCs w:val="22"/>
      <w:lang w:eastAsia="en-US"/>
    </w:rPr>
  </w:style>
  <w:style w:type="numbering" w:customStyle="1" w:styleId="CMS-ANSchedule">
    <w:name w:val="CMS-AN Schedule"/>
    <w:uiPriority w:val="99"/>
    <w:rsid w:val="002B310B"/>
    <w:pPr>
      <w:numPr>
        <w:numId w:val="18"/>
      </w:numPr>
    </w:pPr>
  </w:style>
  <w:style w:type="paragraph" w:styleId="ListParagraph">
    <w:name w:val="List Paragraph"/>
    <w:qFormat/>
    <w:rsid w:val="00396344"/>
    <w:pPr>
      <w:spacing w:line="300" w:lineRule="atLeast"/>
      <w:ind w:left="720"/>
      <w:contextualSpacing/>
      <w:jc w:val="both"/>
    </w:pPr>
    <w:rPr>
      <w:rFonts w:eastAsiaTheme="minorHAnsi" w:cstheme="minorBidi"/>
      <w:color w:val="000000" w:themeColor="text1"/>
      <w:sz w:val="22"/>
      <w:szCs w:val="22"/>
      <w:lang w:eastAsia="en-US"/>
    </w:rPr>
  </w:style>
  <w:style w:type="paragraph" w:styleId="Revision">
    <w:name w:val="Revision"/>
    <w:hidden/>
    <w:uiPriority w:val="99"/>
    <w:semiHidden/>
    <w:rsid w:val="009B23D7"/>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ferries.co.uk/contac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61E0F-14F8-4401-BDC1-C5230343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6171</Words>
  <Characters>35180</Characters>
  <Application>Microsoft Office Word</Application>
  <DocSecurity>0</DocSecurity>
  <Lines>293</Lines>
  <Paragraphs>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Ido Schiferli</dc:creator>
  <dc:description/>
  <cp:lastModifiedBy>Ido Schiferli</cp:lastModifiedBy>
  <cp:revision>2</cp:revision>
  <cp:lastPrinted>2021-01-08T11:42:00Z</cp:lastPrinted>
  <dcterms:created xsi:type="dcterms:W3CDTF">2022-08-11T11:41:00Z</dcterms:created>
  <dcterms:modified xsi:type="dcterms:W3CDTF">2022-08-11T11:41:00Z</dcterms:modified>
</cp:coreProperties>
</file>