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48" w:rsidRDefault="00E916CF" w:rsidP="00E03A48">
      <w:pPr>
        <w:pStyle w:val="Header"/>
        <w:tabs>
          <w:tab w:val="left" w:pos="1845"/>
        </w:tabs>
        <w:spacing w:after="240" w:line="276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4998720</wp:posOffset>
            </wp:positionH>
            <wp:positionV relativeFrom="paragraph">
              <wp:posOffset>-180340</wp:posOffset>
            </wp:positionV>
            <wp:extent cx="1234440" cy="1539240"/>
            <wp:effectExtent l="19050" t="19050" r="2286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63" w:rsidRPr="00583332">
        <w:rPr>
          <w:rFonts w:ascii="Times New Roman" w:hAnsi="Times New Roman"/>
          <w:b/>
          <w:sz w:val="28"/>
          <w:szCs w:val="28"/>
        </w:rPr>
        <w:t xml:space="preserve">ARSLAN ARIF      </w:t>
      </w:r>
    </w:p>
    <w:p w:rsidR="0054280C" w:rsidRPr="00C96E72" w:rsidRDefault="00E03A48" w:rsidP="00E03A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Visa Status</w:t>
      </w:r>
      <w:r w:rsidRPr="00C96E72">
        <w:rPr>
          <w:rFonts w:ascii="Times New Roman" w:hAnsi="Times New Roman"/>
          <w:sz w:val="24"/>
          <w:szCs w:val="24"/>
        </w:rPr>
        <w:tab/>
      </w:r>
      <w:r w:rsidRPr="00C96E72">
        <w:rPr>
          <w:rFonts w:ascii="Times New Roman" w:hAnsi="Times New Roman"/>
          <w:sz w:val="24"/>
          <w:szCs w:val="24"/>
        </w:rPr>
        <w:tab/>
      </w:r>
      <w:r w:rsidR="00C96E72">
        <w:rPr>
          <w:rFonts w:ascii="Times New Roman" w:hAnsi="Times New Roman"/>
          <w:sz w:val="24"/>
          <w:szCs w:val="24"/>
        </w:rPr>
        <w:t xml:space="preserve"> </w:t>
      </w:r>
      <w:r w:rsidRPr="00C96E72">
        <w:rPr>
          <w:rFonts w:ascii="Times New Roman" w:hAnsi="Times New Roman"/>
          <w:sz w:val="24"/>
          <w:szCs w:val="24"/>
        </w:rPr>
        <w:t>:     On Visit Visa</w:t>
      </w:r>
      <w:r w:rsidR="00CE4663" w:rsidRPr="00C96E7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54280C" w:rsidRPr="00C96E72" w:rsidRDefault="00CE4663" w:rsidP="000E1D51">
      <w:pPr>
        <w:pStyle w:val="Header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C96E72">
        <w:rPr>
          <w:rFonts w:ascii="Times New Roman" w:hAnsi="Times New Roman"/>
          <w:sz w:val="24"/>
          <w:szCs w:val="24"/>
        </w:rPr>
        <w:t>DOB</w:t>
      </w:r>
      <w:r w:rsidR="00C96E72">
        <w:rPr>
          <w:rFonts w:ascii="Times New Roman" w:hAnsi="Times New Roman"/>
          <w:sz w:val="24"/>
          <w:szCs w:val="24"/>
        </w:rPr>
        <w:t xml:space="preserve">                            </w:t>
      </w:r>
      <w:r w:rsidR="006F3DF7"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Pr="00C96E72">
        <w:rPr>
          <w:rFonts w:ascii="Times New Roman" w:hAnsi="Times New Roman"/>
          <w:sz w:val="24"/>
          <w:szCs w:val="24"/>
        </w:rPr>
        <w:t>11</w:t>
      </w:r>
      <w:r w:rsidR="0054280C" w:rsidRPr="00C96E72">
        <w:rPr>
          <w:rFonts w:ascii="Times New Roman" w:hAnsi="Times New Roman"/>
          <w:sz w:val="24"/>
          <w:szCs w:val="24"/>
        </w:rPr>
        <w:t>/</w:t>
      </w:r>
      <w:r w:rsidRPr="00C96E72">
        <w:rPr>
          <w:rFonts w:ascii="Times New Roman" w:hAnsi="Times New Roman"/>
          <w:sz w:val="24"/>
          <w:szCs w:val="24"/>
        </w:rPr>
        <w:t>11</w:t>
      </w:r>
      <w:r w:rsidR="0054280C" w:rsidRPr="00C96E72">
        <w:rPr>
          <w:rFonts w:ascii="Times New Roman" w:hAnsi="Times New Roman"/>
          <w:sz w:val="24"/>
          <w:szCs w:val="24"/>
        </w:rPr>
        <w:t>/1991</w:t>
      </w:r>
      <w:r w:rsidR="00985DCA" w:rsidRPr="00C96E72"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54280C" w:rsidRPr="00C96E72" w:rsidRDefault="0054280C" w:rsidP="000E1D51">
      <w:pPr>
        <w:pStyle w:val="Header"/>
        <w:spacing w:line="360" w:lineRule="auto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Email</w:t>
      </w:r>
      <w:r w:rsidR="00C96E72">
        <w:rPr>
          <w:rFonts w:ascii="Times New Roman" w:hAnsi="Times New Roman"/>
          <w:sz w:val="24"/>
          <w:szCs w:val="24"/>
        </w:rPr>
        <w:t xml:space="preserve">                           </w:t>
      </w:r>
      <w:r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="00CE4663" w:rsidRPr="00C96E72">
        <w:rPr>
          <w:rFonts w:ascii="Times New Roman" w:hAnsi="Times New Roman"/>
          <w:sz w:val="24"/>
          <w:szCs w:val="24"/>
        </w:rPr>
        <w:t>arslanmax11</w:t>
      </w:r>
      <w:r w:rsidRPr="00C96E72">
        <w:rPr>
          <w:rFonts w:ascii="Times New Roman" w:hAnsi="Times New Roman"/>
          <w:sz w:val="24"/>
          <w:szCs w:val="24"/>
        </w:rPr>
        <w:t>@yahoo.com</w:t>
      </w:r>
    </w:p>
    <w:p w:rsidR="00012E95" w:rsidRPr="00C96E72" w:rsidRDefault="007F4C7B" w:rsidP="000E1D5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Mobile</w:t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="005E2936">
        <w:rPr>
          <w:rFonts w:ascii="Times New Roman" w:hAnsi="Times New Roman"/>
          <w:sz w:val="24"/>
          <w:szCs w:val="24"/>
        </w:rPr>
        <w:t xml:space="preserve">+971 </w:t>
      </w:r>
      <w:r w:rsidR="009673C5">
        <w:rPr>
          <w:rFonts w:ascii="Times New Roman" w:hAnsi="Times New Roman"/>
          <w:sz w:val="24"/>
          <w:szCs w:val="24"/>
        </w:rPr>
        <w:t>58</w:t>
      </w:r>
      <w:r w:rsidR="005E2936">
        <w:rPr>
          <w:rFonts w:ascii="Times New Roman" w:hAnsi="Times New Roman"/>
          <w:sz w:val="24"/>
          <w:szCs w:val="24"/>
        </w:rPr>
        <w:t xml:space="preserve"> </w:t>
      </w:r>
      <w:r w:rsidR="009673C5">
        <w:rPr>
          <w:rFonts w:ascii="Times New Roman" w:hAnsi="Times New Roman"/>
          <w:sz w:val="24"/>
          <w:szCs w:val="24"/>
        </w:rPr>
        <w:t>209</w:t>
      </w:r>
      <w:r w:rsidR="005E2936">
        <w:rPr>
          <w:rFonts w:ascii="Times New Roman" w:hAnsi="Times New Roman"/>
          <w:sz w:val="24"/>
          <w:szCs w:val="24"/>
        </w:rPr>
        <w:t xml:space="preserve"> </w:t>
      </w:r>
      <w:r w:rsidR="009673C5">
        <w:rPr>
          <w:rFonts w:ascii="Times New Roman" w:hAnsi="Times New Roman"/>
          <w:sz w:val="24"/>
          <w:szCs w:val="24"/>
        </w:rPr>
        <w:t>7950</w:t>
      </w:r>
    </w:p>
    <w:p w:rsidR="00722E39" w:rsidRPr="00C96E72" w:rsidRDefault="007F4C7B" w:rsidP="000E1D5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Postal Address</w:t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BB0C07">
        <w:rPr>
          <w:rFonts w:ascii="Times New Roman" w:hAnsi="Times New Roman"/>
          <w:sz w:val="24"/>
          <w:szCs w:val="24"/>
        </w:rPr>
        <w:t>Hor</w:t>
      </w:r>
      <w:proofErr w:type="spellEnd"/>
      <w:r w:rsidR="00BB0C07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BB0C07">
        <w:rPr>
          <w:rFonts w:ascii="Times New Roman" w:hAnsi="Times New Roman"/>
          <w:sz w:val="24"/>
          <w:szCs w:val="24"/>
        </w:rPr>
        <w:t>Anz</w:t>
      </w:r>
      <w:proofErr w:type="spellEnd"/>
      <w:r w:rsidR="00BB0C07">
        <w:rPr>
          <w:rFonts w:ascii="Times New Roman" w:hAnsi="Times New Roman"/>
          <w:sz w:val="24"/>
          <w:szCs w:val="24"/>
        </w:rPr>
        <w:t xml:space="preserve">, </w:t>
      </w:r>
      <w:r w:rsidR="0002781E">
        <w:rPr>
          <w:rFonts w:ascii="Times New Roman" w:hAnsi="Times New Roman"/>
          <w:sz w:val="24"/>
          <w:szCs w:val="24"/>
        </w:rPr>
        <w:t>Dubai</w:t>
      </w:r>
      <w:r w:rsidR="00E8757C" w:rsidRPr="00C96E72">
        <w:rPr>
          <w:rFonts w:ascii="Times New Roman" w:hAnsi="Times New Roman"/>
          <w:sz w:val="24"/>
          <w:szCs w:val="24"/>
        </w:rPr>
        <w:t>, UAE</w:t>
      </w:r>
      <w:r w:rsidR="00747206">
        <w:rPr>
          <w:rFonts w:ascii="Times New Roman" w:hAnsi="Times New Roman"/>
          <w:sz w:val="24"/>
          <w:szCs w:val="24"/>
        </w:rPr>
        <w:t xml:space="preserve"> </w:t>
      </w:r>
    </w:p>
    <w:p w:rsidR="00AF1A12" w:rsidRPr="00C96E72" w:rsidRDefault="007F4C7B" w:rsidP="000E1D5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Nationality</w:t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="00AF1A12" w:rsidRPr="00C96E72">
        <w:rPr>
          <w:rFonts w:ascii="Times New Roman" w:hAnsi="Times New Roman"/>
          <w:sz w:val="24"/>
          <w:szCs w:val="24"/>
        </w:rPr>
        <w:t>Pakistani</w:t>
      </w:r>
    </w:p>
    <w:p w:rsidR="00AF1A12" w:rsidRPr="00C96E72" w:rsidRDefault="007F4C7B" w:rsidP="000E1D5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Marital Status</w:t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="00AF1A12" w:rsidRPr="00C96E72">
        <w:rPr>
          <w:rFonts w:ascii="Times New Roman" w:hAnsi="Times New Roman"/>
          <w:sz w:val="24"/>
          <w:szCs w:val="24"/>
        </w:rPr>
        <w:t>Single</w:t>
      </w:r>
    </w:p>
    <w:p w:rsidR="00265410" w:rsidRPr="00265410" w:rsidRDefault="00AF1A12" w:rsidP="002C56A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96E72">
        <w:rPr>
          <w:rFonts w:ascii="Times New Roman" w:hAnsi="Times New Roman"/>
          <w:sz w:val="24"/>
          <w:szCs w:val="24"/>
        </w:rPr>
        <w:t>L</w:t>
      </w:r>
      <w:r w:rsidR="007F4C7B" w:rsidRPr="00C96E72">
        <w:rPr>
          <w:rFonts w:ascii="Times New Roman" w:hAnsi="Times New Roman"/>
          <w:sz w:val="24"/>
          <w:szCs w:val="24"/>
        </w:rPr>
        <w:t>anguages Known</w:t>
      </w:r>
      <w:r w:rsidR="007252EB" w:rsidRPr="00C96E72">
        <w:rPr>
          <w:rFonts w:ascii="Times New Roman" w:hAnsi="Times New Roman"/>
          <w:sz w:val="24"/>
          <w:szCs w:val="24"/>
        </w:rPr>
        <w:tab/>
      </w:r>
      <w:r w:rsidR="007F4C7B" w:rsidRPr="00C96E72">
        <w:rPr>
          <w:rFonts w:ascii="Times New Roman" w:hAnsi="Times New Roman"/>
          <w:sz w:val="24"/>
          <w:szCs w:val="24"/>
        </w:rPr>
        <w:t>:</w:t>
      </w:r>
      <w:r w:rsidR="007252EB" w:rsidRPr="00C96E72">
        <w:rPr>
          <w:rFonts w:ascii="Times New Roman" w:hAnsi="Times New Roman"/>
          <w:sz w:val="24"/>
          <w:szCs w:val="24"/>
        </w:rPr>
        <w:t xml:space="preserve">     </w:t>
      </w:r>
      <w:r w:rsidRPr="00C96E72">
        <w:rPr>
          <w:rFonts w:ascii="Times New Roman" w:hAnsi="Times New Roman"/>
          <w:sz w:val="24"/>
          <w:szCs w:val="24"/>
        </w:rPr>
        <w:t>English, Urdu</w:t>
      </w:r>
    </w:p>
    <w:p w:rsidR="000E1D51" w:rsidRPr="000E1D51" w:rsidRDefault="000E1D51" w:rsidP="000E1D5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1D51">
        <w:rPr>
          <w:rFonts w:ascii="Times New Roman" w:hAnsi="Times New Roman"/>
          <w:b/>
          <w:sz w:val="24"/>
          <w:szCs w:val="24"/>
        </w:rPr>
        <w:t>CAREER OBJECTIVE</w:t>
      </w:r>
    </w:p>
    <w:p w:rsidR="0054280C" w:rsidRPr="00325728" w:rsidRDefault="000E1D51" w:rsidP="0054280C">
      <w:pPr>
        <w:spacing w:after="0" w:line="240" w:lineRule="auto"/>
        <w:rPr>
          <w:rFonts w:ascii="Times New Roman" w:hAnsi="Times New Roman"/>
        </w:rPr>
      </w:pPr>
      <w:r w:rsidRPr="00325728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16F54899" wp14:editId="5AEECC6E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198235" cy="0"/>
                <wp:effectExtent l="0" t="0" r="12065" b="571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AC72B" id="Line 2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65pt" to="488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" strokeweight="1pt">
                <v:shadow on="t" opacity="22938f" offset="0"/>
              </v:line>
            </w:pict>
          </mc:Fallback>
        </mc:AlternateContent>
      </w:r>
    </w:p>
    <w:p w:rsidR="002C56A8" w:rsidRDefault="00937BA2" w:rsidP="001F30C5">
      <w:pPr>
        <w:pStyle w:val="ColorfulList-Accent11"/>
        <w:spacing w:after="0" w:line="360" w:lineRule="auto"/>
        <w:ind w:left="0" w:right="-340"/>
        <w:rPr>
          <w:rFonts w:ascii="Times New Roman" w:hAnsi="Times New Roman"/>
          <w:color w:val="000000" w:themeColor="text1"/>
        </w:rPr>
      </w:pPr>
      <w:r w:rsidRPr="00937BA2">
        <w:rPr>
          <w:rFonts w:ascii="Times New Roman" w:hAnsi="Times New Roman"/>
          <w:color w:val="000000" w:themeColor="text1"/>
        </w:rPr>
        <w:t>Trustworthy accountant </w:t>
      </w:r>
      <w:r w:rsidR="00076D4B">
        <w:rPr>
          <w:rFonts w:ascii="Times New Roman" w:hAnsi="Times New Roman"/>
          <w:color w:val="000000" w:themeColor="text1"/>
        </w:rPr>
        <w:t>with four</w:t>
      </w:r>
      <w:r w:rsidR="00FB5648">
        <w:rPr>
          <w:rFonts w:ascii="Times New Roman" w:hAnsi="Times New Roman"/>
          <w:color w:val="000000" w:themeColor="text1"/>
        </w:rPr>
        <w:t xml:space="preserve"> years of experience </w:t>
      </w:r>
      <w:r w:rsidRPr="00937BA2">
        <w:rPr>
          <w:rFonts w:ascii="Times New Roman" w:hAnsi="Times New Roman"/>
          <w:color w:val="000000" w:themeColor="text1"/>
        </w:rPr>
        <w:t>focused on honoring company ethics and preserving confidentiality. Now looking to start a new challenging position in UAE to meet my competencies, capabilities, skills, education and experience.</w:t>
      </w:r>
    </w:p>
    <w:p w:rsidR="002C56A8" w:rsidRDefault="002C56A8" w:rsidP="002C56A8">
      <w:pPr>
        <w:pStyle w:val="ColorfulList-Accent11"/>
        <w:spacing w:after="0"/>
        <w:ind w:left="0" w:right="-340"/>
        <w:rPr>
          <w:rFonts w:ascii="Times New Roman" w:hAnsi="Times New Roman"/>
          <w:color w:val="000000" w:themeColor="text1"/>
        </w:rPr>
      </w:pPr>
    </w:p>
    <w:p w:rsidR="00A00F23" w:rsidRPr="00A00F23" w:rsidRDefault="005A3C7E" w:rsidP="002C56A8">
      <w:pPr>
        <w:pStyle w:val="ColorfulList-Accent11"/>
        <w:tabs>
          <w:tab w:val="center" w:pos="5043"/>
        </w:tabs>
        <w:spacing w:line="480" w:lineRule="auto"/>
        <w:ind w:left="0" w:right="-340"/>
        <w:rPr>
          <w:rFonts w:ascii="Times New Roman" w:hAnsi="Times New Roman"/>
          <w:b/>
        </w:rPr>
      </w:pPr>
      <w:r w:rsidRPr="00E612FC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1" allowOverlap="1" wp14:anchorId="51686FF0" wp14:editId="2E9B3AA8">
                <wp:simplePos x="0" y="0"/>
                <wp:positionH relativeFrom="column">
                  <wp:posOffset>-3175</wp:posOffset>
                </wp:positionH>
                <wp:positionV relativeFrom="paragraph">
                  <wp:posOffset>221615</wp:posOffset>
                </wp:positionV>
                <wp:extent cx="6198235" cy="0"/>
                <wp:effectExtent l="0" t="0" r="12065" b="5715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CD0D2" id="Line 2" o:spid="_x0000_s1026" style="position:absolute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17.45pt" to="487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" strokeweight="1pt">
                <v:shadow on="t" opacity="22938f" offset="0"/>
              </v:line>
            </w:pict>
          </mc:Fallback>
        </mc:AlternateContent>
      </w:r>
      <w:r w:rsidR="001F30C5" w:rsidRPr="00E612FC">
        <w:rPr>
          <w:rFonts w:ascii="Times New Roman" w:hAnsi="Times New Roman"/>
          <w:b/>
        </w:rPr>
        <w:t>EDUCATION</w:t>
      </w:r>
      <w:r w:rsidR="00BC4866">
        <w:rPr>
          <w:rFonts w:ascii="Times New Roman" w:hAnsi="Times New Roman"/>
          <w:b/>
        </w:rPr>
        <w:tab/>
      </w:r>
    </w:p>
    <w:p w:rsidR="00A00F23" w:rsidRPr="002C56A8" w:rsidRDefault="002C56A8" w:rsidP="00A00F23">
      <w:pPr>
        <w:pStyle w:val="ColorfulList-Accent11"/>
        <w:tabs>
          <w:tab w:val="right" w:pos="9746"/>
        </w:tabs>
        <w:spacing w:after="0" w:line="48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BSC</w:t>
      </w:r>
      <w:r w:rsidRPr="002C56A8">
        <w:rPr>
          <w:rFonts w:ascii="Times New Roman" w:hAnsi="Times New Roman"/>
        </w:rPr>
        <w:t xml:space="preserve"> Hons. (Accounting &amp; Finance)                                        </w:t>
      </w:r>
      <w:r>
        <w:rPr>
          <w:rFonts w:ascii="Times New Roman" w:hAnsi="Times New Roman"/>
        </w:rPr>
        <w:t xml:space="preserve">                    </w:t>
      </w:r>
      <w:r w:rsidRPr="002C56A8">
        <w:rPr>
          <w:rFonts w:ascii="Times New Roman" w:hAnsi="Times New Roman"/>
        </w:rPr>
        <w:t xml:space="preserve">   </w:t>
      </w:r>
      <w:r w:rsidR="00E35FA5" w:rsidRPr="002C56A8">
        <w:rPr>
          <w:rFonts w:ascii="Times New Roman" w:hAnsi="Times New Roman"/>
        </w:rPr>
        <w:t>CGPA: 3.43/4.00</w:t>
      </w:r>
      <w:r w:rsidR="005024B9" w:rsidRPr="002C56A8">
        <w:rPr>
          <w:rFonts w:ascii="Times New Roman" w:hAnsi="Times New Roman"/>
        </w:rPr>
        <w:t xml:space="preserve">      </w:t>
      </w:r>
    </w:p>
    <w:p w:rsidR="00486447" w:rsidRPr="002C56A8" w:rsidRDefault="00B5215C" w:rsidP="002C56A8">
      <w:pPr>
        <w:pStyle w:val="ColorfulList-Accent11"/>
        <w:tabs>
          <w:tab w:val="left" w:pos="7655"/>
          <w:tab w:val="left" w:pos="7797"/>
        </w:tabs>
        <w:spacing w:after="0" w:line="600" w:lineRule="auto"/>
        <w:ind w:left="0"/>
        <w:rPr>
          <w:rFonts w:ascii="Times New Roman" w:hAnsi="Times New Roman"/>
        </w:rPr>
      </w:pPr>
      <w:r w:rsidRPr="002C56A8">
        <w:rPr>
          <w:rFonts w:ascii="Times New Roman" w:hAnsi="Times New Roman"/>
        </w:rPr>
        <w:t xml:space="preserve">GIFT </w:t>
      </w:r>
      <w:r w:rsidR="002C56A8">
        <w:rPr>
          <w:rFonts w:ascii="Times New Roman" w:hAnsi="Times New Roman"/>
        </w:rPr>
        <w:t>University, Gujranwala, Pakistan</w:t>
      </w:r>
      <w:r w:rsidRPr="002C56A8">
        <w:rPr>
          <w:rFonts w:ascii="Times New Roman" w:hAnsi="Times New Roman"/>
          <w:sz w:val="22"/>
          <w:szCs w:val="22"/>
        </w:rPr>
        <w:tab/>
        <w:t xml:space="preserve">     </w:t>
      </w:r>
      <w:r w:rsidRPr="002C56A8">
        <w:rPr>
          <w:rFonts w:ascii="Times New Roman" w:hAnsi="Times New Roman"/>
        </w:rPr>
        <w:t xml:space="preserve">2015                                                                                                                                                      </w:t>
      </w:r>
    </w:p>
    <w:p w:rsidR="00583332" w:rsidRPr="00E612FC" w:rsidRDefault="005A3C7E" w:rsidP="00282491">
      <w:pPr>
        <w:spacing w:line="360" w:lineRule="auto"/>
        <w:ind w:right="-340"/>
        <w:jc w:val="both"/>
        <w:rPr>
          <w:rFonts w:ascii="Times New Roman" w:hAnsi="Times New Roman"/>
          <w:b/>
          <w:sz w:val="24"/>
          <w:szCs w:val="24"/>
        </w:rPr>
      </w:pPr>
      <w:r w:rsidRPr="00E612FC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680" behindDoc="1" locked="0" layoutInCell="1" allowOverlap="1" wp14:anchorId="14260B29" wp14:editId="1286EC5A">
                <wp:simplePos x="0" y="0"/>
                <wp:positionH relativeFrom="column">
                  <wp:posOffset>-10160</wp:posOffset>
                </wp:positionH>
                <wp:positionV relativeFrom="paragraph">
                  <wp:posOffset>242570</wp:posOffset>
                </wp:positionV>
                <wp:extent cx="6212840" cy="0"/>
                <wp:effectExtent l="0" t="0" r="16510" b="5715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B1BFF" id="Line 3" o:spid="_x0000_s1026" style="position:absolute;z-index:-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8pt,19.1pt" to="488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" strokeweight="1pt">
                <v:shadow on="t" opacity="22938f" offset="0"/>
              </v:line>
            </w:pict>
          </mc:Fallback>
        </mc:AlternateContent>
      </w:r>
      <w:r w:rsidR="001F30C5" w:rsidRPr="00E612FC">
        <w:rPr>
          <w:rFonts w:ascii="Times New Roman" w:hAnsi="Times New Roman"/>
          <w:b/>
          <w:sz w:val="24"/>
          <w:szCs w:val="24"/>
        </w:rPr>
        <w:t>PROFESSIONAL EXPERIENCE</w:t>
      </w:r>
    </w:p>
    <w:p w:rsidR="00853FDD" w:rsidRPr="00265410" w:rsidRDefault="00853FDD" w:rsidP="00853FD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65410">
        <w:rPr>
          <w:rFonts w:ascii="Times New Roman" w:hAnsi="Times New Roman"/>
          <w:b/>
          <w:sz w:val="28"/>
        </w:rPr>
        <w:t>Silver Star Group</w:t>
      </w:r>
      <w:r>
        <w:rPr>
          <w:rFonts w:ascii="Times New Roman" w:hAnsi="Times New Roman"/>
          <w:b/>
          <w:sz w:val="28"/>
        </w:rPr>
        <w:t xml:space="preserve"> – Nike Supplier Pakistan</w:t>
      </w:r>
      <w:r w:rsidRPr="00265410">
        <w:rPr>
          <w:rFonts w:ascii="Times New Roman" w:hAnsi="Times New Roman"/>
          <w:b/>
          <w:sz w:val="28"/>
        </w:rPr>
        <w:t xml:space="preserve"> </w:t>
      </w:r>
      <w:r w:rsidRPr="00265410"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8"/>
        </w:rPr>
        <w:t xml:space="preserve">    </w:t>
      </w:r>
      <w:r w:rsidRPr="00265410">
        <w:rPr>
          <w:rFonts w:ascii="Times New Roman" w:hAnsi="Times New Roman"/>
          <w:sz w:val="28"/>
        </w:rPr>
        <w:t xml:space="preserve">              </w:t>
      </w:r>
      <w:r w:rsidRPr="00265410">
        <w:rPr>
          <w:rFonts w:ascii="Times New Roman" w:hAnsi="Times New Roman"/>
          <w:b/>
          <w:sz w:val="24"/>
          <w:szCs w:val="24"/>
        </w:rPr>
        <w:t>Feb 2016 – Feb 2017</w:t>
      </w:r>
      <w:r w:rsidRPr="00265410">
        <w:rPr>
          <w:rFonts w:ascii="Times New Roman" w:hAnsi="Times New Roman"/>
          <w:sz w:val="24"/>
          <w:szCs w:val="24"/>
        </w:rPr>
        <w:t xml:space="preserve">  </w:t>
      </w:r>
    </w:p>
    <w:p w:rsidR="00853FDD" w:rsidRPr="002C56A8" w:rsidRDefault="00853FDD" w:rsidP="00853FDD">
      <w:pPr>
        <w:spacing w:after="0" w:line="360" w:lineRule="auto"/>
        <w:ind w:left="-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2C56A8">
        <w:rPr>
          <w:rFonts w:ascii="Times New Roman" w:hAnsi="Times New Roman"/>
          <w:b/>
          <w:sz w:val="24"/>
          <w:szCs w:val="24"/>
        </w:rPr>
        <w:t xml:space="preserve">Jr. Accounts Executive  </w:t>
      </w:r>
    </w:p>
    <w:p w:rsidR="00853FDD" w:rsidRPr="00F1424A" w:rsidRDefault="00853FDD" w:rsidP="00853FDD">
      <w:pPr>
        <w:spacing w:after="3" w:line="360" w:lineRule="auto"/>
        <w:ind w:left="-5" w:right="3330"/>
        <w:rPr>
          <w:rFonts w:ascii="Times New Roman" w:hAnsi="Times New Roman"/>
          <w:sz w:val="24"/>
          <w:szCs w:val="24"/>
        </w:rPr>
      </w:pPr>
      <w:r w:rsidRPr="00F1424A">
        <w:rPr>
          <w:rFonts w:ascii="Times New Roman" w:hAnsi="Times New Roman"/>
          <w:b/>
          <w:sz w:val="24"/>
          <w:szCs w:val="24"/>
        </w:rPr>
        <w:t xml:space="preserve">Responsibilities: </w:t>
      </w:r>
      <w:r w:rsidRPr="00F1424A">
        <w:rPr>
          <w:rFonts w:ascii="Times New Roman" w:hAnsi="Times New Roman"/>
          <w:sz w:val="24"/>
          <w:szCs w:val="24"/>
        </w:rPr>
        <w:t xml:space="preserve"> </w:t>
      </w:r>
    </w:p>
    <w:p w:rsidR="00853FDD" w:rsidRPr="002C60F7" w:rsidRDefault="00853FDD" w:rsidP="00853FD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C60F7">
        <w:rPr>
          <w:rFonts w:ascii="Times New Roman" w:hAnsi="Times New Roman"/>
          <w:bCs/>
          <w:sz w:val="24"/>
          <w:szCs w:val="24"/>
        </w:rPr>
        <w:t>ERP (Business Management System by Pinnacle) for the modules such as Accounts Payable, Accounts Receivable, Cash Management, General Ledger.</w:t>
      </w:r>
    </w:p>
    <w:p w:rsidR="00853FDD" w:rsidRPr="002C60F7" w:rsidRDefault="00853FDD" w:rsidP="00853FD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C60F7">
        <w:rPr>
          <w:rFonts w:ascii="Times New Roman" w:hAnsi="Times New Roman"/>
          <w:sz w:val="24"/>
          <w:szCs w:val="24"/>
        </w:rPr>
        <w:t>Monthly Sales Budgeting</w:t>
      </w:r>
    </w:p>
    <w:p w:rsidR="00853FDD" w:rsidRPr="002C60F7" w:rsidRDefault="00853FDD" w:rsidP="00853FD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C60F7">
        <w:rPr>
          <w:rFonts w:ascii="Times New Roman" w:hAnsi="Times New Roman"/>
          <w:sz w:val="24"/>
          <w:szCs w:val="24"/>
        </w:rPr>
        <w:t>Preparation of salary, Bonuses &amp; Leave Encashment for Staff and Labour.</w:t>
      </w:r>
    </w:p>
    <w:p w:rsidR="00853FDD" w:rsidRDefault="00853FDD" w:rsidP="00853FDD">
      <w:pPr>
        <w:pStyle w:val="ListParagraph"/>
        <w:numPr>
          <w:ilvl w:val="0"/>
          <w:numId w:val="2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2C60F7">
        <w:rPr>
          <w:rFonts w:ascii="Times New Roman" w:hAnsi="Times New Roman"/>
          <w:sz w:val="24"/>
          <w:szCs w:val="24"/>
        </w:rPr>
        <w:t>Prepar</w:t>
      </w:r>
      <w:r w:rsidR="0029439B">
        <w:rPr>
          <w:rFonts w:ascii="Times New Roman" w:hAnsi="Times New Roman"/>
          <w:sz w:val="24"/>
          <w:szCs w:val="24"/>
        </w:rPr>
        <w:t>ation of Cost of Goods Statements</w:t>
      </w:r>
    </w:p>
    <w:p w:rsidR="00853FDD" w:rsidRPr="002C60F7" w:rsidRDefault="00853FDD" w:rsidP="00853FD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C60F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Maintenance of monthly accounts receivable &amp; payable billing</w:t>
      </w:r>
      <w:r w:rsidRPr="002C60F7">
        <w:rPr>
          <w:rFonts w:ascii="Times New Roman" w:hAnsi="Times New Roman"/>
          <w:color w:val="000000"/>
          <w:sz w:val="24"/>
          <w:szCs w:val="24"/>
        </w:rPr>
        <w:t>.</w:t>
      </w:r>
    </w:p>
    <w:p w:rsidR="00853FDD" w:rsidRPr="002C60F7" w:rsidRDefault="00853FDD" w:rsidP="00853FD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60F7">
        <w:rPr>
          <w:rFonts w:ascii="Times New Roman" w:hAnsi="Times New Roman"/>
          <w:sz w:val="24"/>
          <w:szCs w:val="24"/>
        </w:rPr>
        <w:t>R</w:t>
      </w:r>
      <w:r w:rsidRPr="002C60F7">
        <w:rPr>
          <w:rFonts w:ascii="Times New Roman" w:hAnsi="Times New Roman"/>
          <w:bCs/>
          <w:sz w:val="24"/>
          <w:szCs w:val="24"/>
        </w:rPr>
        <w:t>econciliation of receivable &amp; payables</w:t>
      </w:r>
      <w:r w:rsidRPr="002C60F7">
        <w:rPr>
          <w:rFonts w:ascii="Times New Roman" w:hAnsi="Times New Roman"/>
          <w:sz w:val="24"/>
          <w:szCs w:val="24"/>
        </w:rPr>
        <w:t xml:space="preserve"> with their respective statements.</w:t>
      </w:r>
    </w:p>
    <w:p w:rsidR="00853FDD" w:rsidRDefault="00853FDD" w:rsidP="00853FD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60F7">
        <w:rPr>
          <w:rFonts w:ascii="Times New Roman" w:hAnsi="Times New Roman"/>
          <w:sz w:val="24"/>
          <w:szCs w:val="24"/>
        </w:rPr>
        <w:t>Processing of custom clearanc</w:t>
      </w:r>
      <w:r w:rsidR="00C84500">
        <w:rPr>
          <w:rFonts w:ascii="Times New Roman" w:hAnsi="Times New Roman"/>
          <w:sz w:val="24"/>
          <w:szCs w:val="24"/>
        </w:rPr>
        <w:t>e &amp; Forwarders Bills &amp; Invoices for exports and imports.</w:t>
      </w:r>
    </w:p>
    <w:p w:rsidR="0029439B" w:rsidRPr="002C60F7" w:rsidRDefault="0029439B" w:rsidP="0029439B">
      <w:pPr>
        <w:pStyle w:val="ListParagraph"/>
        <w:numPr>
          <w:ilvl w:val="0"/>
          <w:numId w:val="2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Physical Inventory Audit</w:t>
      </w:r>
      <w:r w:rsidR="00C84500">
        <w:rPr>
          <w:rFonts w:ascii="Times New Roman" w:hAnsi="Times New Roman"/>
          <w:sz w:val="24"/>
          <w:szCs w:val="24"/>
        </w:rPr>
        <w:t>.</w:t>
      </w:r>
    </w:p>
    <w:p w:rsidR="0029439B" w:rsidRPr="002C60F7" w:rsidRDefault="00754871" w:rsidP="00853FD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Posting all types of vouchers that included cash payment, receipt, sales invoice, purchase invoice, purchase return in ERP</w:t>
      </w:r>
      <w:r w:rsidR="00C84500">
        <w:rPr>
          <w:rFonts w:ascii="Times New Roman" w:hAnsi="Times New Roman"/>
          <w:sz w:val="24"/>
          <w:szCs w:val="24"/>
        </w:rPr>
        <w:t>.</w:t>
      </w:r>
    </w:p>
    <w:p w:rsidR="001A6E4C" w:rsidRPr="00A00F23" w:rsidRDefault="001A6E4C" w:rsidP="001A6E4C">
      <w:pPr>
        <w:pStyle w:val="ListParagraph"/>
        <w:spacing w:line="360" w:lineRule="auto"/>
        <w:ind w:left="648"/>
        <w:rPr>
          <w:rFonts w:ascii="Times New Roman" w:hAnsi="Times New Roman"/>
          <w:sz w:val="24"/>
          <w:szCs w:val="24"/>
        </w:rPr>
      </w:pPr>
    </w:p>
    <w:p w:rsidR="00265410" w:rsidRPr="00644818" w:rsidRDefault="00265410" w:rsidP="0064481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44818">
        <w:rPr>
          <w:rFonts w:ascii="Times New Roman" w:hAnsi="Times New Roman"/>
          <w:b/>
          <w:sz w:val="28"/>
        </w:rPr>
        <w:t>Eaglon</w:t>
      </w:r>
      <w:bookmarkStart w:id="0" w:name="_GoBack"/>
      <w:bookmarkEnd w:id="0"/>
      <w:r w:rsidRPr="00644818">
        <w:rPr>
          <w:rFonts w:ascii="Times New Roman" w:hAnsi="Times New Roman"/>
          <w:b/>
          <w:sz w:val="28"/>
        </w:rPr>
        <w:t xml:space="preserve"> Sports</w:t>
      </w:r>
      <w:r w:rsidR="009C084F" w:rsidRPr="00644818">
        <w:rPr>
          <w:rFonts w:ascii="Times New Roman" w:hAnsi="Times New Roman"/>
          <w:b/>
          <w:sz w:val="28"/>
        </w:rPr>
        <w:t xml:space="preserve"> </w:t>
      </w:r>
      <w:r w:rsidR="00644818" w:rsidRPr="00644818">
        <w:rPr>
          <w:rFonts w:ascii="Times New Roman" w:hAnsi="Times New Roman"/>
          <w:b/>
          <w:sz w:val="28"/>
        </w:rPr>
        <w:t>–</w:t>
      </w:r>
      <w:r w:rsidR="009C084F" w:rsidRPr="00644818">
        <w:rPr>
          <w:rFonts w:ascii="Times New Roman" w:hAnsi="Times New Roman"/>
          <w:b/>
          <w:sz w:val="28"/>
        </w:rPr>
        <w:t xml:space="preserve"> Pakistan</w:t>
      </w:r>
      <w:r w:rsidR="00644818" w:rsidRPr="00644818">
        <w:rPr>
          <w:rFonts w:ascii="Times New Roman" w:hAnsi="Times New Roman"/>
          <w:b/>
          <w:sz w:val="28"/>
        </w:rPr>
        <w:t xml:space="preserve">                                        </w:t>
      </w:r>
      <w:r w:rsidR="00927BD7">
        <w:rPr>
          <w:rFonts w:ascii="Times New Roman" w:hAnsi="Times New Roman"/>
          <w:b/>
          <w:sz w:val="28"/>
        </w:rPr>
        <w:t xml:space="preserve"> </w:t>
      </w:r>
      <w:r w:rsidR="00644818" w:rsidRPr="00644818">
        <w:rPr>
          <w:rFonts w:ascii="Times New Roman" w:hAnsi="Times New Roman"/>
          <w:b/>
          <w:sz w:val="28"/>
        </w:rPr>
        <w:t xml:space="preserve">             </w:t>
      </w:r>
      <w:r w:rsidR="00644818" w:rsidRPr="00644818">
        <w:rPr>
          <w:rFonts w:ascii="Times New Roman" w:hAnsi="Times New Roman"/>
          <w:b/>
          <w:sz w:val="24"/>
          <w:szCs w:val="24"/>
        </w:rPr>
        <w:t>Feb 2015 – Feb 2016</w:t>
      </w:r>
      <w:r w:rsidR="00644818" w:rsidRPr="00644818">
        <w:rPr>
          <w:rFonts w:ascii="Times New Roman" w:hAnsi="Times New Roman"/>
          <w:sz w:val="24"/>
          <w:szCs w:val="24"/>
        </w:rPr>
        <w:t xml:space="preserve">  </w:t>
      </w:r>
    </w:p>
    <w:p w:rsidR="00265410" w:rsidRPr="002C56A8" w:rsidRDefault="00644818" w:rsidP="00F06F03">
      <w:pPr>
        <w:spacing w:after="0"/>
        <w:ind w:left="-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65410" w:rsidRPr="002C56A8">
        <w:rPr>
          <w:rFonts w:ascii="Times New Roman" w:hAnsi="Times New Roman"/>
          <w:b/>
          <w:sz w:val="24"/>
          <w:szCs w:val="24"/>
        </w:rPr>
        <w:t xml:space="preserve">Accountant   </w:t>
      </w:r>
    </w:p>
    <w:p w:rsidR="00265410" w:rsidRPr="00F1424A" w:rsidRDefault="00265410" w:rsidP="00265410">
      <w:pPr>
        <w:spacing w:before="240" w:after="3" w:line="360" w:lineRule="auto"/>
        <w:ind w:left="-5" w:right="3330"/>
        <w:rPr>
          <w:rFonts w:ascii="Times New Roman" w:hAnsi="Times New Roman"/>
        </w:rPr>
      </w:pPr>
      <w:r w:rsidRPr="00F1424A">
        <w:rPr>
          <w:rFonts w:ascii="Times New Roman" w:hAnsi="Times New Roman"/>
          <w:b/>
        </w:rPr>
        <w:t xml:space="preserve">Responsibilities: </w:t>
      </w:r>
      <w:r w:rsidRPr="00F1424A">
        <w:rPr>
          <w:rFonts w:ascii="Times New Roman" w:hAnsi="Times New Roman"/>
        </w:rPr>
        <w:t xml:space="preserve"> </w:t>
      </w:r>
    </w:p>
    <w:p w:rsidR="00C54BE6" w:rsidRPr="00D650CF" w:rsidRDefault="00E3690A" w:rsidP="00D650CF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Product Wise Sales Report</w:t>
      </w:r>
      <w:r w:rsidR="00D650CF">
        <w:rPr>
          <w:rFonts w:ascii="Times New Roman" w:hAnsi="Times New Roman"/>
          <w:sz w:val="24"/>
          <w:szCs w:val="24"/>
        </w:rPr>
        <w:t xml:space="preserve">                            2) </w:t>
      </w:r>
      <w:r w:rsidR="00D5453A" w:rsidRPr="002C60F7">
        <w:rPr>
          <w:rFonts w:ascii="Times New Roman" w:hAnsi="Times New Roman"/>
          <w:sz w:val="24"/>
          <w:szCs w:val="24"/>
        </w:rPr>
        <w:t>Calculation of overheads</w:t>
      </w:r>
      <w:r w:rsidR="00D5453A">
        <w:rPr>
          <w:rFonts w:ascii="Times New Roman" w:hAnsi="Times New Roman"/>
          <w:sz w:val="24"/>
          <w:szCs w:val="24"/>
        </w:rPr>
        <w:t xml:space="preserve"> </w:t>
      </w:r>
    </w:p>
    <w:p w:rsidR="00265410" w:rsidRPr="00D5453A" w:rsidRDefault="00D5453A" w:rsidP="00917BE7">
      <w:pPr>
        <w:pStyle w:val="ListParagraph"/>
        <w:numPr>
          <w:ilvl w:val="0"/>
          <w:numId w:val="16"/>
        </w:numPr>
        <w:spacing w:after="160"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5453A">
        <w:rPr>
          <w:rFonts w:ascii="Times New Roman" w:hAnsi="Times New Roman"/>
          <w:sz w:val="24"/>
          <w:szCs w:val="24"/>
        </w:rPr>
        <w:t>Overhead Variance Analysis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5637B5" w:rsidRPr="00D5453A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7B588C" w:rsidRPr="00D54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4)</w:t>
      </w:r>
      <w:r w:rsidR="007B588C" w:rsidRPr="00D5453A">
        <w:rPr>
          <w:rFonts w:ascii="Times New Roman" w:hAnsi="Times New Roman"/>
          <w:sz w:val="24"/>
          <w:szCs w:val="24"/>
        </w:rPr>
        <w:t xml:space="preserve"> </w:t>
      </w:r>
      <w:r w:rsidR="007B588C" w:rsidRPr="00D5453A">
        <w:rPr>
          <w:rStyle w:val="fontstyle01"/>
          <w:rFonts w:ascii="Times New Roman" w:hAnsi="Times New Roman" w:cs="Times New Roman"/>
          <w:sz w:val="24"/>
          <w:szCs w:val="24"/>
        </w:rPr>
        <w:t>Preparing Debtors Aging Statement</w:t>
      </w:r>
    </w:p>
    <w:p w:rsidR="00D5453A" w:rsidRDefault="00D5453A" w:rsidP="00D5453A">
      <w:pPr>
        <w:pStyle w:val="ListParagraph"/>
        <w:numPr>
          <w:ilvl w:val="0"/>
          <w:numId w:val="28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D5453A">
        <w:rPr>
          <w:rFonts w:ascii="Times New Roman" w:hAnsi="Times New Roman"/>
          <w:sz w:val="24"/>
          <w:szCs w:val="24"/>
        </w:rPr>
        <w:t>Managed Payroll Function for 200 Employees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t xml:space="preserve">           6) </w:t>
      </w:r>
      <w:r>
        <w:rPr>
          <w:rFonts w:ascii="Times New Roman" w:hAnsi="Times New Roman"/>
          <w:sz w:val="24"/>
          <w:szCs w:val="24"/>
        </w:rPr>
        <w:t>Monitoring Cash &amp; Bank Expenses</w:t>
      </w:r>
    </w:p>
    <w:p w:rsidR="00265410" w:rsidRPr="00D5453A" w:rsidRDefault="00C0747E" w:rsidP="00D5453A">
      <w:pPr>
        <w:pStyle w:val="ListParagraph"/>
        <w:numPr>
          <w:ilvl w:val="0"/>
          <w:numId w:val="29"/>
        </w:numPr>
        <w:spacing w:after="160" w:line="480" w:lineRule="auto"/>
        <w:rPr>
          <w:rFonts w:ascii="Times New Roman" w:hAnsi="Times New Roman"/>
          <w:sz w:val="24"/>
          <w:szCs w:val="24"/>
        </w:rPr>
      </w:pPr>
      <w:r w:rsidRPr="00D5453A">
        <w:rPr>
          <w:rFonts w:ascii="Times New Roman" w:hAnsi="Times New Roman"/>
          <w:sz w:val="24"/>
          <w:szCs w:val="24"/>
        </w:rPr>
        <w:t>Responsible for all vendors payments on time</w:t>
      </w:r>
      <w:r w:rsidR="001E7B65" w:rsidRPr="00D5453A">
        <w:rPr>
          <w:rFonts w:ascii="Times New Roman" w:hAnsi="Times New Roman"/>
          <w:sz w:val="24"/>
          <w:szCs w:val="24"/>
        </w:rPr>
        <w:t xml:space="preserve">         </w:t>
      </w:r>
      <w:r w:rsidR="00853FDD" w:rsidRPr="00D5453A">
        <w:rPr>
          <w:rFonts w:ascii="Times New Roman" w:hAnsi="Times New Roman"/>
          <w:sz w:val="24"/>
          <w:szCs w:val="24"/>
        </w:rPr>
        <w:t xml:space="preserve">            </w:t>
      </w:r>
    </w:p>
    <w:p w:rsidR="00853FDD" w:rsidRPr="00AD43ED" w:rsidRDefault="00853FDD" w:rsidP="00853FDD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hAnsi="Times New Roman"/>
          <w:b/>
          <w:sz w:val="28"/>
          <w:szCs w:val="28"/>
        </w:rPr>
      </w:pPr>
      <w:r w:rsidRPr="00C54BE6">
        <w:rPr>
          <w:rFonts w:ascii="Times New Roman" w:hAnsi="Times New Roman"/>
          <w:b/>
          <w:sz w:val="28"/>
          <w:szCs w:val="28"/>
        </w:rPr>
        <w:t xml:space="preserve">Civil </w:t>
      </w:r>
      <w:r w:rsidR="00C0747E" w:rsidRPr="00C54BE6">
        <w:rPr>
          <w:rFonts w:ascii="Times New Roman" w:hAnsi="Times New Roman"/>
          <w:b/>
          <w:sz w:val="28"/>
          <w:szCs w:val="28"/>
        </w:rPr>
        <w:t>Surgical</w:t>
      </w:r>
      <w:r w:rsidR="00D5453A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44818">
        <w:rPr>
          <w:rFonts w:ascii="Times New Roman" w:hAnsi="Times New Roman"/>
          <w:b/>
          <w:sz w:val="28"/>
        </w:rPr>
        <w:t>– Pakistan</w:t>
      </w:r>
      <w:r>
        <w:rPr>
          <w:rFonts w:ascii="Times New Roman" w:hAnsi="Times New Roman"/>
          <w:b/>
          <w:sz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  <w:r w:rsidRPr="008D4C6B">
        <w:rPr>
          <w:rFonts w:ascii="Times New Roman" w:hAnsi="Times New Roman"/>
          <w:b/>
          <w:sz w:val="24"/>
          <w:szCs w:val="24"/>
        </w:rPr>
        <w:t>April 2013 – Dec 2014</w:t>
      </w:r>
    </w:p>
    <w:p w:rsidR="00853FDD" w:rsidRPr="00AD43ED" w:rsidRDefault="00C0747E" w:rsidP="00853FDD">
      <w:pPr>
        <w:spacing w:after="0" w:line="480" w:lineRule="auto"/>
        <w:ind w:left="35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Assistant </w:t>
      </w:r>
      <w:r w:rsidR="00853FDD" w:rsidRPr="00AD43ED">
        <w:rPr>
          <w:rFonts w:ascii="Times New Roman" w:hAnsi="Times New Roman"/>
          <w:b/>
          <w:sz w:val="24"/>
          <w:szCs w:val="24"/>
        </w:rPr>
        <w:t>Accountant</w:t>
      </w:r>
      <w:r w:rsidR="00853FDD">
        <w:rPr>
          <w:rFonts w:ascii="Times New Roman" w:hAnsi="Times New Roman"/>
          <w:b/>
          <w:sz w:val="24"/>
          <w:szCs w:val="24"/>
        </w:rPr>
        <w:t xml:space="preserve"> </w:t>
      </w:r>
    </w:p>
    <w:p w:rsidR="00853FDD" w:rsidRPr="006F2C9F" w:rsidRDefault="00853FDD" w:rsidP="00853FDD">
      <w:pPr>
        <w:spacing w:after="160" w:line="360" w:lineRule="auto"/>
        <w:rPr>
          <w:rFonts w:ascii="Times New Roman" w:hAnsi="Times New Roman"/>
          <w:b/>
          <w:sz w:val="28"/>
          <w:szCs w:val="28"/>
        </w:rPr>
      </w:pPr>
      <w:r w:rsidRPr="006F2C9F">
        <w:rPr>
          <w:rFonts w:ascii="Times New Roman" w:hAnsi="Times New Roman"/>
          <w:b/>
        </w:rPr>
        <w:t xml:space="preserve">Responsibilities: </w:t>
      </w:r>
      <w:r w:rsidRPr="006F2C9F">
        <w:rPr>
          <w:rFonts w:ascii="Times New Roman" w:hAnsi="Times New Roman"/>
        </w:rPr>
        <w:t xml:space="preserve"> </w:t>
      </w:r>
      <w:r w:rsidRPr="006F2C9F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</w:t>
      </w:r>
    </w:p>
    <w:p w:rsidR="00853FDD" w:rsidRDefault="00853FDD" w:rsidP="00853FDD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7B06D3">
        <w:rPr>
          <w:rFonts w:ascii="Times New Roman" w:hAnsi="Times New Roman"/>
          <w:sz w:val="24"/>
          <w:szCs w:val="24"/>
        </w:rPr>
        <w:t>Cash Boo</w:t>
      </w:r>
      <w:r>
        <w:rPr>
          <w:rFonts w:ascii="Times New Roman" w:hAnsi="Times New Roman"/>
          <w:sz w:val="24"/>
          <w:szCs w:val="24"/>
        </w:rPr>
        <w:t xml:space="preserve">k maintenance and reconciliation      2) Processing all purchase and sales order             </w:t>
      </w:r>
    </w:p>
    <w:p w:rsidR="00125B95" w:rsidRDefault="00853FDD" w:rsidP="00125B95">
      <w:pPr>
        <w:pStyle w:val="ListParagraph"/>
        <w:numPr>
          <w:ilvl w:val="0"/>
          <w:numId w:val="22"/>
        </w:numPr>
        <w:spacing w:before="240" w:after="160" w:line="360" w:lineRule="auto"/>
        <w:rPr>
          <w:rFonts w:ascii="Times New Roman" w:hAnsi="Times New Roman"/>
          <w:sz w:val="24"/>
          <w:szCs w:val="24"/>
        </w:rPr>
      </w:pPr>
      <w:r w:rsidRPr="002A39C7">
        <w:rPr>
          <w:rFonts w:ascii="Times New Roman" w:hAnsi="Times New Roman"/>
          <w:sz w:val="24"/>
          <w:szCs w:val="24"/>
        </w:rPr>
        <w:t>Calculation of</w:t>
      </w:r>
      <w:r w:rsidR="00125B95">
        <w:rPr>
          <w:rFonts w:ascii="Times New Roman" w:hAnsi="Times New Roman"/>
          <w:sz w:val="24"/>
          <w:szCs w:val="24"/>
        </w:rPr>
        <w:t xml:space="preserve"> Labour wages and overtime     </w:t>
      </w:r>
      <w:r>
        <w:rPr>
          <w:rFonts w:ascii="Times New Roman" w:hAnsi="Times New Roman"/>
          <w:sz w:val="24"/>
          <w:szCs w:val="24"/>
        </w:rPr>
        <w:t xml:space="preserve"> 4) </w:t>
      </w:r>
      <w:r w:rsidRPr="002A39C7">
        <w:rPr>
          <w:rFonts w:ascii="Times New Roman" w:hAnsi="Times New Roman"/>
          <w:sz w:val="24"/>
          <w:szCs w:val="24"/>
        </w:rPr>
        <w:t>Supplier Payments and ledger maintenance</w:t>
      </w:r>
    </w:p>
    <w:p w:rsidR="00125B95" w:rsidRPr="00125B95" w:rsidRDefault="00125B95" w:rsidP="00125B95">
      <w:pPr>
        <w:pStyle w:val="ListParagraph"/>
        <w:numPr>
          <w:ilvl w:val="0"/>
          <w:numId w:val="27"/>
        </w:numPr>
        <w:spacing w:before="240" w:after="160" w:line="360" w:lineRule="auto"/>
        <w:rPr>
          <w:rFonts w:ascii="Times New Roman" w:hAnsi="Times New Roman"/>
          <w:sz w:val="24"/>
          <w:szCs w:val="24"/>
        </w:rPr>
      </w:pPr>
      <w:r w:rsidRPr="00125B95">
        <w:rPr>
          <w:rFonts w:ascii="Times New Roman" w:hAnsi="Times New Roman"/>
          <w:sz w:val="24"/>
          <w:szCs w:val="24"/>
        </w:rPr>
        <w:t xml:space="preserve">Preparation of statement of wages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125B95">
        <w:rPr>
          <w:rFonts w:ascii="Times New Roman" w:hAnsi="Times New Roman"/>
          <w:sz w:val="24"/>
          <w:szCs w:val="24"/>
        </w:rPr>
        <w:t xml:space="preserve">    6) Preparation of production schedules</w:t>
      </w:r>
    </w:p>
    <w:p w:rsidR="00076D4B" w:rsidRPr="00636200" w:rsidRDefault="00060636" w:rsidP="00060636">
      <w:pPr>
        <w:spacing w:after="160" w:line="480" w:lineRule="auto"/>
        <w:rPr>
          <w:rFonts w:ascii="Times New Roman" w:hAnsi="Times New Roman"/>
          <w:b/>
          <w:sz w:val="24"/>
          <w:szCs w:val="24"/>
        </w:rPr>
      </w:pPr>
      <w:r w:rsidRPr="00636200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1" locked="0" layoutInCell="1" allowOverlap="1" wp14:anchorId="1D02EA35" wp14:editId="13DFBB7D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212840" cy="0"/>
                <wp:effectExtent l="0" t="0" r="16510" b="571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FE340" id="Line 3" o:spid="_x0000_s1026" style="position:absolute;z-index:-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4.05pt" to="48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" strokeweight="1pt">
                <v:shadow on="t" opacity="22938f" offset="0"/>
              </v:line>
            </w:pict>
          </mc:Fallback>
        </mc:AlternateContent>
      </w:r>
      <w:r w:rsidR="00636200" w:rsidRPr="00636200">
        <w:rPr>
          <w:rFonts w:ascii="Times New Roman" w:hAnsi="Times New Roman"/>
          <w:b/>
          <w:sz w:val="24"/>
          <w:szCs w:val="24"/>
        </w:rPr>
        <w:t>ACADEMIC PROJECTS:</w:t>
      </w:r>
    </w:p>
    <w:p w:rsidR="006160C6" w:rsidRDefault="006160C6" w:rsidP="006160C6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/>
          <w:b/>
          <w:sz w:val="24"/>
          <w:szCs w:val="24"/>
        </w:rPr>
      </w:pPr>
      <w:r w:rsidRPr="006160C6">
        <w:rPr>
          <w:rFonts w:ascii="Times New Roman" w:hAnsi="Times New Roman"/>
          <w:b/>
          <w:sz w:val="24"/>
          <w:szCs w:val="24"/>
        </w:rPr>
        <w:t>Final Year Project</w:t>
      </w:r>
    </w:p>
    <w:p w:rsidR="006160C6" w:rsidRDefault="006160C6" w:rsidP="00003AB4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6160C6">
        <w:rPr>
          <w:rFonts w:ascii="Times New Roman" w:hAnsi="Times New Roman"/>
          <w:sz w:val="24"/>
          <w:szCs w:val="24"/>
        </w:rPr>
        <w:t>Prepared a feasibility report of a new amusement park named “Thrill Ville”. It was a thrilling park targeted for the people of Gujranwala as a source of amusement for them as there was no such park in the city. The project was a complete business plan that includes the marketing, human resource and Financial Plan.</w:t>
      </w:r>
    </w:p>
    <w:p w:rsidR="006160C6" w:rsidRPr="006160C6" w:rsidRDefault="006160C6" w:rsidP="006160C6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/>
          <w:b/>
          <w:sz w:val="24"/>
          <w:szCs w:val="24"/>
        </w:rPr>
      </w:pPr>
      <w:r w:rsidRPr="006160C6">
        <w:rPr>
          <w:rFonts w:ascii="Times New Roman" w:hAnsi="Times New Roman"/>
          <w:b/>
          <w:sz w:val="24"/>
          <w:szCs w:val="24"/>
        </w:rPr>
        <w:t>Budgeting</w:t>
      </w:r>
    </w:p>
    <w:p w:rsidR="00076D4B" w:rsidRDefault="006160C6" w:rsidP="00003AB4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6160C6">
        <w:rPr>
          <w:rFonts w:ascii="Times New Roman" w:hAnsi="Times New Roman"/>
          <w:sz w:val="24"/>
          <w:szCs w:val="24"/>
        </w:rPr>
        <w:t xml:space="preserve">Forecasted the sales, balance sheet and income statement of </w:t>
      </w:r>
      <w:proofErr w:type="spellStart"/>
      <w:r w:rsidRPr="006160C6">
        <w:rPr>
          <w:rFonts w:ascii="Times New Roman" w:hAnsi="Times New Roman"/>
          <w:sz w:val="24"/>
          <w:szCs w:val="24"/>
        </w:rPr>
        <w:t>Engro</w:t>
      </w:r>
      <w:proofErr w:type="spellEnd"/>
      <w:r w:rsidRPr="006160C6">
        <w:rPr>
          <w:rFonts w:ascii="Times New Roman" w:hAnsi="Times New Roman"/>
          <w:sz w:val="24"/>
          <w:szCs w:val="24"/>
        </w:rPr>
        <w:t xml:space="preserve"> foods Pakistan</w:t>
      </w:r>
      <w:r>
        <w:rPr>
          <w:rFonts w:ascii="Times New Roman" w:hAnsi="Times New Roman"/>
          <w:sz w:val="24"/>
          <w:szCs w:val="24"/>
        </w:rPr>
        <w:t xml:space="preserve"> in excel using regression technique.</w:t>
      </w:r>
    </w:p>
    <w:p w:rsidR="00060636" w:rsidRPr="00F06F03" w:rsidRDefault="00060636" w:rsidP="00060636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/>
          <w:b/>
          <w:sz w:val="24"/>
          <w:szCs w:val="24"/>
        </w:rPr>
      </w:pPr>
      <w:r w:rsidRPr="00F06F03">
        <w:rPr>
          <w:rFonts w:ascii="Times New Roman" w:hAnsi="Times New Roman"/>
          <w:b/>
          <w:sz w:val="24"/>
          <w:szCs w:val="24"/>
        </w:rPr>
        <w:t>Financial Statement Analysis</w:t>
      </w:r>
    </w:p>
    <w:p w:rsidR="00060636" w:rsidRPr="00060636" w:rsidRDefault="00F06F03" w:rsidP="00003A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Did the vertical analysis and ratio analysis of Unilever foods and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Engro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E</w:t>
      </w:r>
      <w:r w:rsidR="00060636" w:rsidRPr="00060636">
        <w:rPr>
          <w:rFonts w:ascii="Times New Roman" w:hAnsi="Times New Roman"/>
          <w:color w:val="000000"/>
          <w:sz w:val="24"/>
          <w:szCs w:val="24"/>
        </w:rPr>
        <w:t>valuate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="00060636" w:rsidRPr="00060636">
        <w:rPr>
          <w:rFonts w:ascii="Times New Roman" w:hAnsi="Times New Roman"/>
          <w:color w:val="000000"/>
          <w:sz w:val="24"/>
          <w:szCs w:val="24"/>
        </w:rPr>
        <w:t xml:space="preserve"> the companies based on the investor’s point of view</w:t>
      </w:r>
      <w:r w:rsidRPr="00060636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creditor’s point of view, and </w:t>
      </w:r>
      <w:r w:rsidR="00060636" w:rsidRPr="00060636">
        <w:rPr>
          <w:rFonts w:ascii="Times New Roman" w:hAnsi="Times New Roman"/>
          <w:color w:val="000000"/>
          <w:sz w:val="24"/>
          <w:szCs w:val="24"/>
        </w:rPr>
        <w:t>manager’s poin</w:t>
      </w:r>
      <w:r>
        <w:rPr>
          <w:rFonts w:ascii="Times New Roman" w:hAnsi="Times New Roman"/>
          <w:color w:val="000000"/>
          <w:sz w:val="24"/>
          <w:szCs w:val="24"/>
        </w:rPr>
        <w:t>t of view.</w:t>
      </w:r>
    </w:p>
    <w:p w:rsidR="007928CD" w:rsidRPr="00222FCD" w:rsidRDefault="007928CD" w:rsidP="001249C3">
      <w:pPr>
        <w:spacing w:before="240"/>
        <w:rPr>
          <w:rFonts w:ascii="Times New Roman" w:hAnsi="Times New Roman"/>
          <w:b/>
          <w:sz w:val="24"/>
          <w:szCs w:val="24"/>
        </w:rPr>
      </w:pPr>
      <w:r w:rsidRPr="00222FCD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1F59D721" wp14:editId="549ECE40">
                <wp:simplePos x="0" y="0"/>
                <wp:positionH relativeFrom="column">
                  <wp:posOffset>-45720</wp:posOffset>
                </wp:positionH>
                <wp:positionV relativeFrom="paragraph">
                  <wp:posOffset>368300</wp:posOffset>
                </wp:positionV>
                <wp:extent cx="6212840" cy="0"/>
                <wp:effectExtent l="0" t="0" r="16510" b="571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15B5" id="Line 3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9pt" to="485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" strokeweight="1pt">
                <v:shadow on="t" opacity="22938f" offset="0"/>
              </v:line>
            </w:pict>
          </mc:Fallback>
        </mc:AlternateContent>
      </w:r>
      <w:r w:rsidRPr="00222FCD">
        <w:rPr>
          <w:rFonts w:ascii="Times New Roman" w:hAnsi="Times New Roman"/>
          <w:b/>
          <w:sz w:val="24"/>
          <w:szCs w:val="24"/>
        </w:rPr>
        <w:t>TECHNICAL SKILLS:</w:t>
      </w:r>
      <w:r w:rsidR="00495B2D" w:rsidRPr="00222FCD">
        <w:rPr>
          <w:rFonts w:ascii="Times New Roman" w:hAnsi="Times New Roman"/>
          <w:b/>
          <w:sz w:val="24"/>
          <w:szCs w:val="24"/>
        </w:rPr>
        <w:tab/>
      </w:r>
    </w:p>
    <w:p w:rsidR="00591FA7" w:rsidRPr="009C089D" w:rsidRDefault="00E0228C" w:rsidP="009C089D">
      <w:pPr>
        <w:pStyle w:val="ListParagraph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C089D">
        <w:rPr>
          <w:rFonts w:ascii="Times New Roman" w:hAnsi="Times New Roman"/>
          <w:sz w:val="24"/>
          <w:szCs w:val="24"/>
        </w:rPr>
        <w:t xml:space="preserve">Business Management System </w:t>
      </w:r>
      <w:r w:rsidR="00004146" w:rsidRPr="009C089D">
        <w:rPr>
          <w:rFonts w:ascii="Times New Roman" w:hAnsi="Times New Roman"/>
          <w:sz w:val="24"/>
          <w:szCs w:val="24"/>
        </w:rPr>
        <w:t>(ERP</w:t>
      </w:r>
      <w:r w:rsidRPr="009C089D">
        <w:rPr>
          <w:rFonts w:ascii="Times New Roman" w:hAnsi="Times New Roman"/>
          <w:sz w:val="24"/>
          <w:szCs w:val="24"/>
        </w:rPr>
        <w:t xml:space="preserve"> by </w:t>
      </w:r>
      <w:r w:rsidR="00004146" w:rsidRPr="009C089D">
        <w:rPr>
          <w:rFonts w:ascii="Times New Roman" w:hAnsi="Times New Roman"/>
          <w:sz w:val="24"/>
          <w:szCs w:val="24"/>
        </w:rPr>
        <w:t xml:space="preserve">Pinnacle)    </w:t>
      </w:r>
      <w:r w:rsidR="009C089D" w:rsidRPr="009C089D">
        <w:rPr>
          <w:rFonts w:ascii="Times New Roman" w:hAnsi="Times New Roman"/>
          <w:b/>
          <w:sz w:val="24"/>
          <w:szCs w:val="24"/>
        </w:rPr>
        <w:t>2.</w:t>
      </w:r>
      <w:r w:rsidR="009C089D">
        <w:rPr>
          <w:rFonts w:ascii="Times New Roman" w:hAnsi="Times New Roman"/>
          <w:sz w:val="24"/>
          <w:szCs w:val="24"/>
        </w:rPr>
        <w:t xml:space="preserve"> </w:t>
      </w:r>
      <w:r w:rsidR="007928CD" w:rsidRPr="009C089D">
        <w:rPr>
          <w:rFonts w:ascii="Times New Roman" w:hAnsi="Times New Roman"/>
          <w:sz w:val="24"/>
          <w:szCs w:val="24"/>
        </w:rPr>
        <w:t>MS Office</w:t>
      </w:r>
      <w:r w:rsidR="009C089D">
        <w:rPr>
          <w:rFonts w:ascii="Times New Roman" w:hAnsi="Times New Roman"/>
          <w:sz w:val="24"/>
          <w:szCs w:val="24"/>
        </w:rPr>
        <w:t xml:space="preserve">    </w:t>
      </w:r>
      <w:r w:rsidR="009C089D" w:rsidRPr="009C089D">
        <w:rPr>
          <w:rFonts w:ascii="Times New Roman" w:hAnsi="Times New Roman"/>
          <w:b/>
          <w:sz w:val="24"/>
          <w:szCs w:val="24"/>
        </w:rPr>
        <w:t>3.</w:t>
      </w:r>
      <w:r w:rsidR="009C089D">
        <w:rPr>
          <w:rFonts w:ascii="Times New Roman" w:hAnsi="Times New Roman"/>
          <w:sz w:val="24"/>
          <w:szCs w:val="24"/>
        </w:rPr>
        <w:t xml:space="preserve"> </w:t>
      </w:r>
      <w:r w:rsidR="007928CD" w:rsidRPr="009C089D">
        <w:rPr>
          <w:rFonts w:ascii="Times New Roman" w:hAnsi="Times New Roman"/>
          <w:sz w:val="24"/>
          <w:szCs w:val="24"/>
        </w:rPr>
        <w:t>Tally</w:t>
      </w:r>
      <w:r w:rsidR="009C089D">
        <w:rPr>
          <w:rFonts w:ascii="Times New Roman" w:hAnsi="Times New Roman"/>
          <w:sz w:val="24"/>
          <w:szCs w:val="24"/>
        </w:rPr>
        <w:t xml:space="preserve">       </w:t>
      </w:r>
      <w:r w:rsidR="009C089D" w:rsidRPr="009C089D">
        <w:rPr>
          <w:rFonts w:ascii="Times New Roman" w:hAnsi="Times New Roman"/>
          <w:b/>
          <w:sz w:val="24"/>
          <w:szCs w:val="24"/>
        </w:rPr>
        <w:t>4.</w:t>
      </w:r>
      <w:r w:rsidR="009C089D">
        <w:rPr>
          <w:rFonts w:ascii="Times New Roman" w:hAnsi="Times New Roman"/>
          <w:sz w:val="24"/>
          <w:szCs w:val="24"/>
        </w:rPr>
        <w:t xml:space="preserve"> </w:t>
      </w:r>
      <w:r w:rsidR="008D29B4" w:rsidRPr="009C089D">
        <w:rPr>
          <w:rFonts w:ascii="Times New Roman" w:hAnsi="Times New Roman"/>
          <w:sz w:val="24"/>
          <w:szCs w:val="24"/>
        </w:rPr>
        <w:t>Peachtree</w:t>
      </w:r>
    </w:p>
    <w:p w:rsidR="005637B5" w:rsidRDefault="005637B5" w:rsidP="00495B2D">
      <w:pPr>
        <w:tabs>
          <w:tab w:val="left" w:pos="851"/>
        </w:tabs>
        <w:spacing w:after="0" w:line="240" w:lineRule="auto"/>
        <w:rPr>
          <w:rFonts w:ascii="Times New Roman" w:hAnsi="Times New Roman"/>
        </w:rPr>
      </w:pPr>
    </w:p>
    <w:p w:rsidR="00495B2D" w:rsidRPr="00222FCD" w:rsidRDefault="00495B2D" w:rsidP="00495B2D">
      <w:pPr>
        <w:tabs>
          <w:tab w:val="left" w:pos="85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2FCD">
        <w:rPr>
          <w:rFonts w:ascii="Times New Roman" w:hAnsi="Times New Roman"/>
          <w:b/>
          <w:sz w:val="24"/>
          <w:szCs w:val="24"/>
        </w:rPr>
        <w:t>REFERENCE:</w:t>
      </w:r>
    </w:p>
    <w:p w:rsidR="00495B2D" w:rsidRDefault="00495B2D" w:rsidP="00495B2D">
      <w:pPr>
        <w:spacing w:after="0" w:line="240" w:lineRule="auto"/>
        <w:jc w:val="both"/>
      </w:pPr>
      <w:r w:rsidRPr="0043582A"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800" behindDoc="1" locked="0" layoutInCell="1" allowOverlap="1" wp14:anchorId="37200D98" wp14:editId="63B643E1">
                <wp:simplePos x="0" y="0"/>
                <wp:positionH relativeFrom="column">
                  <wp:posOffset>-68580</wp:posOffset>
                </wp:positionH>
                <wp:positionV relativeFrom="paragraph">
                  <wp:posOffset>109855</wp:posOffset>
                </wp:positionV>
                <wp:extent cx="6212840" cy="0"/>
                <wp:effectExtent l="0" t="0" r="16510" b="571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A085" id="Line 3" o:spid="_x0000_s1026" style="position:absolute;z-index:-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pt,8.65pt" to="483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" strokeweight="1pt">
                <v:shadow on="t" opacity="22938f" offset="0"/>
              </v:line>
            </w:pict>
          </mc:Fallback>
        </mc:AlternateContent>
      </w:r>
    </w:p>
    <w:p w:rsidR="00402DF3" w:rsidRPr="00495B2D" w:rsidRDefault="00443292" w:rsidP="008D29B4">
      <w:pPr>
        <w:pStyle w:val="BodyText2"/>
        <w:rPr>
          <w:sz w:val="24"/>
          <w:szCs w:val="24"/>
        </w:rPr>
      </w:pPr>
      <w:r w:rsidRPr="00443292">
        <w:rPr>
          <w:sz w:val="24"/>
          <w:szCs w:val="24"/>
        </w:rPr>
        <w:t xml:space="preserve">References are available on request. </w:t>
      </w:r>
    </w:p>
    <w:sectPr w:rsidR="00402DF3" w:rsidRPr="00495B2D" w:rsidSect="00AF1A12">
      <w:headerReference w:type="default" r:id="rId9"/>
      <w:headerReference w:type="first" r:id="rId10"/>
      <w:footerReference w:type="first" r:id="rId11"/>
      <w:pgSz w:w="11906" w:h="16838"/>
      <w:pgMar w:top="720" w:right="1008" w:bottom="778" w:left="1152" w:header="432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84C" w:rsidRDefault="0016584C" w:rsidP="004700EE">
      <w:pPr>
        <w:spacing w:after="0" w:line="240" w:lineRule="auto"/>
      </w:pPr>
      <w:r>
        <w:separator/>
      </w:r>
    </w:p>
  </w:endnote>
  <w:endnote w:type="continuationSeparator" w:id="0">
    <w:p w:rsidR="0016584C" w:rsidRDefault="0016584C" w:rsidP="0047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4B9" w:rsidRDefault="005024B9" w:rsidP="00700912">
    <w:pPr>
      <w:pStyle w:val="Footer"/>
      <w:tabs>
        <w:tab w:val="clear" w:pos="4513"/>
        <w:tab w:val="clear" w:pos="9026"/>
        <w:tab w:val="left" w:pos="226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84C" w:rsidRDefault="0016584C" w:rsidP="004700EE">
      <w:pPr>
        <w:spacing w:after="0" w:line="240" w:lineRule="auto"/>
      </w:pPr>
      <w:r>
        <w:separator/>
      </w:r>
    </w:p>
  </w:footnote>
  <w:footnote w:type="continuationSeparator" w:id="0">
    <w:p w:rsidR="0016584C" w:rsidRDefault="0016584C" w:rsidP="0047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4B9" w:rsidRDefault="005024B9" w:rsidP="00C54F8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0C" w:rsidRPr="00E7630C" w:rsidRDefault="0054280C" w:rsidP="00E7630C">
    <w:pPr>
      <w:pStyle w:val="Header"/>
      <w:rPr>
        <w:rFonts w:ascii="Cambria" w:hAnsi="Cambria"/>
        <w:b/>
        <w:sz w:val="32"/>
        <w:szCs w:val="28"/>
      </w:rPr>
    </w:pPr>
  </w:p>
  <w:p w:rsidR="005024B9" w:rsidRPr="00157839" w:rsidRDefault="005024B9" w:rsidP="009D55E6">
    <w:pPr>
      <w:pStyle w:val="Header"/>
      <w:rPr>
        <w:u w:val="doub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03E5"/>
    <w:multiLevelType w:val="hybridMultilevel"/>
    <w:tmpl w:val="00B0E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A9A"/>
    <w:multiLevelType w:val="hybridMultilevel"/>
    <w:tmpl w:val="C878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60BE8"/>
    <w:multiLevelType w:val="hybridMultilevel"/>
    <w:tmpl w:val="0428DD8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C651C6"/>
    <w:multiLevelType w:val="hybridMultilevel"/>
    <w:tmpl w:val="8AEAAA62"/>
    <w:lvl w:ilvl="0" w:tplc="7398EB40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3A564B0"/>
    <w:multiLevelType w:val="hybridMultilevel"/>
    <w:tmpl w:val="40C05EC2"/>
    <w:lvl w:ilvl="0" w:tplc="A8622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AB8"/>
    <w:multiLevelType w:val="hybridMultilevel"/>
    <w:tmpl w:val="1A882010"/>
    <w:lvl w:ilvl="0" w:tplc="5762BE2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B1B2D"/>
    <w:multiLevelType w:val="hybridMultilevel"/>
    <w:tmpl w:val="AB04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1C97"/>
    <w:multiLevelType w:val="multilevel"/>
    <w:tmpl w:val="E43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4957A9D"/>
    <w:multiLevelType w:val="hybridMultilevel"/>
    <w:tmpl w:val="611A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000"/>
    <w:multiLevelType w:val="hybridMultilevel"/>
    <w:tmpl w:val="3AF4F42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626FD"/>
    <w:multiLevelType w:val="hybridMultilevel"/>
    <w:tmpl w:val="E202135C"/>
    <w:lvl w:ilvl="0" w:tplc="4BE876E4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F4AD9"/>
    <w:multiLevelType w:val="hybridMultilevel"/>
    <w:tmpl w:val="535423FC"/>
    <w:lvl w:ilvl="0" w:tplc="C192882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3B5B5B12"/>
    <w:multiLevelType w:val="hybridMultilevel"/>
    <w:tmpl w:val="A58E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0896F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D6492"/>
    <w:multiLevelType w:val="hybridMultilevel"/>
    <w:tmpl w:val="032E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1CDB"/>
    <w:multiLevelType w:val="hybridMultilevel"/>
    <w:tmpl w:val="5EA687C0"/>
    <w:lvl w:ilvl="0" w:tplc="316691BA">
      <w:start w:val="1"/>
      <w:numFmt w:val="decimal"/>
      <w:lvlText w:val="%1."/>
      <w:lvlJc w:val="left"/>
      <w:pPr>
        <w:ind w:left="355" w:hanging="360"/>
      </w:pPr>
      <w:rPr>
        <w:rFonts w:hint="default"/>
        <w:b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5" w15:restartNumberingAfterBreak="0">
    <w:nsid w:val="4B5C3D1E"/>
    <w:multiLevelType w:val="hybridMultilevel"/>
    <w:tmpl w:val="A02A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45C37"/>
    <w:multiLevelType w:val="hybridMultilevel"/>
    <w:tmpl w:val="E09C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E0A43"/>
    <w:multiLevelType w:val="hybridMultilevel"/>
    <w:tmpl w:val="DEFAA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5A43C8"/>
    <w:multiLevelType w:val="hybridMultilevel"/>
    <w:tmpl w:val="32461C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D2B7E2F"/>
    <w:multiLevelType w:val="hybridMultilevel"/>
    <w:tmpl w:val="24623B1E"/>
    <w:lvl w:ilvl="0" w:tplc="0A26B44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9362E"/>
    <w:multiLevelType w:val="hybridMultilevel"/>
    <w:tmpl w:val="A0DC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16957"/>
    <w:multiLevelType w:val="hybridMultilevel"/>
    <w:tmpl w:val="13D2D976"/>
    <w:lvl w:ilvl="0" w:tplc="A2FAC8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9355E"/>
    <w:multiLevelType w:val="hybridMultilevel"/>
    <w:tmpl w:val="7D12830C"/>
    <w:lvl w:ilvl="0" w:tplc="E68C06A2">
      <w:start w:val="1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3" w15:restartNumberingAfterBreak="0">
    <w:nsid w:val="749371EE"/>
    <w:multiLevelType w:val="hybridMultilevel"/>
    <w:tmpl w:val="5C967DE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91113"/>
    <w:multiLevelType w:val="hybridMultilevel"/>
    <w:tmpl w:val="4DA05A5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65053"/>
    <w:multiLevelType w:val="multilevel"/>
    <w:tmpl w:val="BE0207AC"/>
    <w:lvl w:ilvl="0">
      <w:start w:val="1"/>
      <w:numFmt w:val="decimal"/>
      <w:lvlText w:val="%1)"/>
      <w:lvlJc w:val="left"/>
      <w:pPr>
        <w:ind w:left="71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26" w15:restartNumberingAfterBreak="0">
    <w:nsid w:val="7F426D41"/>
    <w:multiLevelType w:val="hybridMultilevel"/>
    <w:tmpl w:val="523E7C82"/>
    <w:lvl w:ilvl="0" w:tplc="DEFCE3C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3"/>
  </w:num>
  <w:num w:numId="6">
    <w:abstractNumId w:val="16"/>
  </w:num>
  <w:num w:numId="7">
    <w:abstractNumId w:val="1"/>
  </w:num>
  <w:num w:numId="8">
    <w:abstractNumId w:val="11"/>
  </w:num>
  <w:num w:numId="9">
    <w:abstractNumId w:val="18"/>
  </w:num>
  <w:num w:numId="10">
    <w:abstractNumId w:val="17"/>
  </w:num>
  <w:num w:numId="11">
    <w:abstractNumId w:val="14"/>
  </w:num>
  <w:num w:numId="12">
    <w:abstractNumId w:val="2"/>
  </w:num>
  <w:num w:numId="13">
    <w:abstractNumId w:val="8"/>
  </w:num>
  <w:num w:numId="14">
    <w:abstractNumId w:val="15"/>
  </w:num>
  <w:num w:numId="15">
    <w:abstractNumId w:val="0"/>
  </w:num>
  <w:num w:numId="16">
    <w:abstractNumId w:val="24"/>
  </w:num>
  <w:num w:numId="17">
    <w:abstractNumId w:val="23"/>
  </w:num>
  <w:num w:numId="18">
    <w:abstractNumId w:val="9"/>
  </w:num>
  <w:num w:numId="19">
    <w:abstractNumId w:val="3"/>
  </w:num>
  <w:num w:numId="20">
    <w:abstractNumId w:val="22"/>
  </w:num>
  <w:num w:numId="21">
    <w:abstractNumId w:val="25"/>
  </w:num>
  <w:num w:numId="22">
    <w:abstractNumId w:val="21"/>
  </w:num>
  <w:num w:numId="23">
    <w:abstractNumId w:val="5"/>
  </w:num>
  <w:num w:numId="24">
    <w:abstractNumId w:val="12"/>
  </w:num>
  <w:num w:numId="25">
    <w:abstractNumId w:val="4"/>
  </w:num>
  <w:num w:numId="26">
    <w:abstractNumId w:val="6"/>
  </w:num>
  <w:num w:numId="27">
    <w:abstractNumId w:val="19"/>
  </w:num>
  <w:num w:numId="28">
    <w:abstractNumId w:val="2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EE"/>
    <w:rsid w:val="00003AB4"/>
    <w:rsid w:val="0000404F"/>
    <w:rsid w:val="00004146"/>
    <w:rsid w:val="0000466D"/>
    <w:rsid w:val="0000655D"/>
    <w:rsid w:val="00006658"/>
    <w:rsid w:val="00012D7A"/>
    <w:rsid w:val="00012E95"/>
    <w:rsid w:val="00021CD2"/>
    <w:rsid w:val="0002781E"/>
    <w:rsid w:val="00027E47"/>
    <w:rsid w:val="00030EC5"/>
    <w:rsid w:val="000310ED"/>
    <w:rsid w:val="000412A2"/>
    <w:rsid w:val="000426C1"/>
    <w:rsid w:val="000427A8"/>
    <w:rsid w:val="00044AD7"/>
    <w:rsid w:val="000467C3"/>
    <w:rsid w:val="000567F6"/>
    <w:rsid w:val="00060636"/>
    <w:rsid w:val="00067FE1"/>
    <w:rsid w:val="00076D4B"/>
    <w:rsid w:val="00076F80"/>
    <w:rsid w:val="0008011D"/>
    <w:rsid w:val="00080419"/>
    <w:rsid w:val="00082430"/>
    <w:rsid w:val="0008272A"/>
    <w:rsid w:val="00083A5F"/>
    <w:rsid w:val="000873AB"/>
    <w:rsid w:val="00087CD8"/>
    <w:rsid w:val="000A1D37"/>
    <w:rsid w:val="000A3536"/>
    <w:rsid w:val="000B71F7"/>
    <w:rsid w:val="000D5C68"/>
    <w:rsid w:val="000E1D51"/>
    <w:rsid w:val="000F1FCF"/>
    <w:rsid w:val="00102B0A"/>
    <w:rsid w:val="0011376A"/>
    <w:rsid w:val="00123C33"/>
    <w:rsid w:val="001249C3"/>
    <w:rsid w:val="00125B95"/>
    <w:rsid w:val="001321B6"/>
    <w:rsid w:val="001327F5"/>
    <w:rsid w:val="001551D2"/>
    <w:rsid w:val="00157839"/>
    <w:rsid w:val="0016584C"/>
    <w:rsid w:val="00165E55"/>
    <w:rsid w:val="00166B0B"/>
    <w:rsid w:val="00172395"/>
    <w:rsid w:val="00173707"/>
    <w:rsid w:val="00174A2A"/>
    <w:rsid w:val="001779A8"/>
    <w:rsid w:val="0018026E"/>
    <w:rsid w:val="00181CA7"/>
    <w:rsid w:val="00191AC0"/>
    <w:rsid w:val="00191C1E"/>
    <w:rsid w:val="001A6E4C"/>
    <w:rsid w:val="001A779B"/>
    <w:rsid w:val="001B0068"/>
    <w:rsid w:val="001B4944"/>
    <w:rsid w:val="001B64AD"/>
    <w:rsid w:val="001C120F"/>
    <w:rsid w:val="001C6A62"/>
    <w:rsid w:val="001D10FA"/>
    <w:rsid w:val="001D7369"/>
    <w:rsid w:val="001E7B65"/>
    <w:rsid w:val="001F1CEB"/>
    <w:rsid w:val="001F30C5"/>
    <w:rsid w:val="00210917"/>
    <w:rsid w:val="0021648F"/>
    <w:rsid w:val="00222E31"/>
    <w:rsid w:val="00222FCD"/>
    <w:rsid w:val="00240314"/>
    <w:rsid w:val="002607D4"/>
    <w:rsid w:val="00265410"/>
    <w:rsid w:val="00282491"/>
    <w:rsid w:val="002872EA"/>
    <w:rsid w:val="0029439B"/>
    <w:rsid w:val="002A39C7"/>
    <w:rsid w:val="002A5EA8"/>
    <w:rsid w:val="002B71C5"/>
    <w:rsid w:val="002C56A8"/>
    <w:rsid w:val="002C7026"/>
    <w:rsid w:val="002D074E"/>
    <w:rsid w:val="002E1458"/>
    <w:rsid w:val="002E497E"/>
    <w:rsid w:val="002F2E42"/>
    <w:rsid w:val="002F47B5"/>
    <w:rsid w:val="002F4E53"/>
    <w:rsid w:val="00302268"/>
    <w:rsid w:val="00304D00"/>
    <w:rsid w:val="00325728"/>
    <w:rsid w:val="00350C9B"/>
    <w:rsid w:val="003602FA"/>
    <w:rsid w:val="00363151"/>
    <w:rsid w:val="00363FB1"/>
    <w:rsid w:val="003700AD"/>
    <w:rsid w:val="00374261"/>
    <w:rsid w:val="00376E9B"/>
    <w:rsid w:val="003C72D0"/>
    <w:rsid w:val="003D1210"/>
    <w:rsid w:val="003D49AA"/>
    <w:rsid w:val="004013FE"/>
    <w:rsid w:val="00401C01"/>
    <w:rsid w:val="004027AF"/>
    <w:rsid w:val="00402DF3"/>
    <w:rsid w:val="00412833"/>
    <w:rsid w:val="00416FF9"/>
    <w:rsid w:val="0042729D"/>
    <w:rsid w:val="0043582A"/>
    <w:rsid w:val="00443292"/>
    <w:rsid w:val="004434B0"/>
    <w:rsid w:val="00447BCA"/>
    <w:rsid w:val="00455259"/>
    <w:rsid w:val="00466552"/>
    <w:rsid w:val="004700EE"/>
    <w:rsid w:val="00471A12"/>
    <w:rsid w:val="0047482E"/>
    <w:rsid w:val="00481BD7"/>
    <w:rsid w:val="004859B5"/>
    <w:rsid w:val="00486447"/>
    <w:rsid w:val="00495B2D"/>
    <w:rsid w:val="004A6DCD"/>
    <w:rsid w:val="004B43C9"/>
    <w:rsid w:val="004B49A6"/>
    <w:rsid w:val="004B4FD7"/>
    <w:rsid w:val="004B7082"/>
    <w:rsid w:val="004C2B4C"/>
    <w:rsid w:val="004D4F67"/>
    <w:rsid w:val="004D5A1B"/>
    <w:rsid w:val="004E4C94"/>
    <w:rsid w:val="004F0BBC"/>
    <w:rsid w:val="004F3524"/>
    <w:rsid w:val="005024B9"/>
    <w:rsid w:val="00530DE3"/>
    <w:rsid w:val="00533F03"/>
    <w:rsid w:val="0054280C"/>
    <w:rsid w:val="00542A29"/>
    <w:rsid w:val="00551210"/>
    <w:rsid w:val="005550A1"/>
    <w:rsid w:val="005578A4"/>
    <w:rsid w:val="005637B5"/>
    <w:rsid w:val="00571FA2"/>
    <w:rsid w:val="00573128"/>
    <w:rsid w:val="00583332"/>
    <w:rsid w:val="00591FA7"/>
    <w:rsid w:val="005922A3"/>
    <w:rsid w:val="0059271A"/>
    <w:rsid w:val="0059765F"/>
    <w:rsid w:val="005A3C7E"/>
    <w:rsid w:val="005A460F"/>
    <w:rsid w:val="005A4723"/>
    <w:rsid w:val="005B11AE"/>
    <w:rsid w:val="005D4804"/>
    <w:rsid w:val="005E2936"/>
    <w:rsid w:val="005F3B36"/>
    <w:rsid w:val="006108F7"/>
    <w:rsid w:val="006151F4"/>
    <w:rsid w:val="006160C6"/>
    <w:rsid w:val="00616A7D"/>
    <w:rsid w:val="00625E48"/>
    <w:rsid w:val="00630C1B"/>
    <w:rsid w:val="006322CC"/>
    <w:rsid w:val="00636200"/>
    <w:rsid w:val="00636551"/>
    <w:rsid w:val="006429FD"/>
    <w:rsid w:val="00643602"/>
    <w:rsid w:val="00644818"/>
    <w:rsid w:val="00646ABC"/>
    <w:rsid w:val="0064705B"/>
    <w:rsid w:val="00652841"/>
    <w:rsid w:val="006546D9"/>
    <w:rsid w:val="006620DD"/>
    <w:rsid w:val="00666AB8"/>
    <w:rsid w:val="00674BAA"/>
    <w:rsid w:val="006902FF"/>
    <w:rsid w:val="006A62A3"/>
    <w:rsid w:val="006C3BA3"/>
    <w:rsid w:val="006D10B0"/>
    <w:rsid w:val="006D1A03"/>
    <w:rsid w:val="006E1ED3"/>
    <w:rsid w:val="006F2C9F"/>
    <w:rsid w:val="006F3AD1"/>
    <w:rsid w:val="006F3DF7"/>
    <w:rsid w:val="00700912"/>
    <w:rsid w:val="00701BB0"/>
    <w:rsid w:val="007119FB"/>
    <w:rsid w:val="007137CC"/>
    <w:rsid w:val="00720E30"/>
    <w:rsid w:val="00722E39"/>
    <w:rsid w:val="0072481C"/>
    <w:rsid w:val="007252EB"/>
    <w:rsid w:val="00732E4E"/>
    <w:rsid w:val="00747206"/>
    <w:rsid w:val="007504FA"/>
    <w:rsid w:val="00752984"/>
    <w:rsid w:val="0075343B"/>
    <w:rsid w:val="00754871"/>
    <w:rsid w:val="00754CF2"/>
    <w:rsid w:val="007609E6"/>
    <w:rsid w:val="00781C50"/>
    <w:rsid w:val="0078773B"/>
    <w:rsid w:val="00791C30"/>
    <w:rsid w:val="007928CD"/>
    <w:rsid w:val="007A668A"/>
    <w:rsid w:val="007B06D3"/>
    <w:rsid w:val="007B588C"/>
    <w:rsid w:val="007D2048"/>
    <w:rsid w:val="007D37A3"/>
    <w:rsid w:val="007E2EFC"/>
    <w:rsid w:val="007E4338"/>
    <w:rsid w:val="007F16E1"/>
    <w:rsid w:val="007F49A0"/>
    <w:rsid w:val="007F4C7B"/>
    <w:rsid w:val="007F4E43"/>
    <w:rsid w:val="007F5625"/>
    <w:rsid w:val="007F57EB"/>
    <w:rsid w:val="007F5C13"/>
    <w:rsid w:val="00817285"/>
    <w:rsid w:val="00844328"/>
    <w:rsid w:val="00853FDD"/>
    <w:rsid w:val="00853FEC"/>
    <w:rsid w:val="008574BC"/>
    <w:rsid w:val="00860C5E"/>
    <w:rsid w:val="00860DA1"/>
    <w:rsid w:val="0086126F"/>
    <w:rsid w:val="00876083"/>
    <w:rsid w:val="00882E59"/>
    <w:rsid w:val="00882EF6"/>
    <w:rsid w:val="00886E33"/>
    <w:rsid w:val="0089599F"/>
    <w:rsid w:val="008B0A5F"/>
    <w:rsid w:val="008B16D7"/>
    <w:rsid w:val="008C59C1"/>
    <w:rsid w:val="008C6B9E"/>
    <w:rsid w:val="008D0D17"/>
    <w:rsid w:val="008D29B4"/>
    <w:rsid w:val="008D4C6B"/>
    <w:rsid w:val="008E1ED8"/>
    <w:rsid w:val="008E291E"/>
    <w:rsid w:val="008F0A20"/>
    <w:rsid w:val="008F5310"/>
    <w:rsid w:val="009022AB"/>
    <w:rsid w:val="00904180"/>
    <w:rsid w:val="0090691D"/>
    <w:rsid w:val="0092259F"/>
    <w:rsid w:val="00922783"/>
    <w:rsid w:val="009256CE"/>
    <w:rsid w:val="00927BD7"/>
    <w:rsid w:val="00935DD2"/>
    <w:rsid w:val="00936BEF"/>
    <w:rsid w:val="00937BA2"/>
    <w:rsid w:val="0095076A"/>
    <w:rsid w:val="009513BB"/>
    <w:rsid w:val="009672EE"/>
    <w:rsid w:val="009673C5"/>
    <w:rsid w:val="00985DCA"/>
    <w:rsid w:val="00992293"/>
    <w:rsid w:val="00996E6E"/>
    <w:rsid w:val="009A7D42"/>
    <w:rsid w:val="009B5180"/>
    <w:rsid w:val="009B57EF"/>
    <w:rsid w:val="009C084F"/>
    <w:rsid w:val="009C089D"/>
    <w:rsid w:val="009C4B2D"/>
    <w:rsid w:val="009C6862"/>
    <w:rsid w:val="009D55E6"/>
    <w:rsid w:val="009F1971"/>
    <w:rsid w:val="00A00F23"/>
    <w:rsid w:val="00A066C7"/>
    <w:rsid w:val="00A1051C"/>
    <w:rsid w:val="00A16306"/>
    <w:rsid w:val="00A4252F"/>
    <w:rsid w:val="00A4684E"/>
    <w:rsid w:val="00A5299A"/>
    <w:rsid w:val="00A52FCE"/>
    <w:rsid w:val="00A643DA"/>
    <w:rsid w:val="00A66575"/>
    <w:rsid w:val="00A66C68"/>
    <w:rsid w:val="00A70AC1"/>
    <w:rsid w:val="00A96313"/>
    <w:rsid w:val="00AB0DFD"/>
    <w:rsid w:val="00AB2D58"/>
    <w:rsid w:val="00AB2E67"/>
    <w:rsid w:val="00AC0C16"/>
    <w:rsid w:val="00AC3CC8"/>
    <w:rsid w:val="00AC6137"/>
    <w:rsid w:val="00AD318C"/>
    <w:rsid w:val="00AD43ED"/>
    <w:rsid w:val="00AF1A12"/>
    <w:rsid w:val="00AF1B65"/>
    <w:rsid w:val="00B02644"/>
    <w:rsid w:val="00B122CF"/>
    <w:rsid w:val="00B22738"/>
    <w:rsid w:val="00B47F61"/>
    <w:rsid w:val="00B5215C"/>
    <w:rsid w:val="00B62285"/>
    <w:rsid w:val="00B83DD2"/>
    <w:rsid w:val="00B95BC8"/>
    <w:rsid w:val="00B9721F"/>
    <w:rsid w:val="00BA056B"/>
    <w:rsid w:val="00BA43E6"/>
    <w:rsid w:val="00BA5FA1"/>
    <w:rsid w:val="00BB0C07"/>
    <w:rsid w:val="00BB315C"/>
    <w:rsid w:val="00BB7DD5"/>
    <w:rsid w:val="00BC4866"/>
    <w:rsid w:val="00BC487D"/>
    <w:rsid w:val="00BC7992"/>
    <w:rsid w:val="00BE25EF"/>
    <w:rsid w:val="00BE2644"/>
    <w:rsid w:val="00BE5562"/>
    <w:rsid w:val="00BE6A42"/>
    <w:rsid w:val="00BF2A53"/>
    <w:rsid w:val="00BF6730"/>
    <w:rsid w:val="00BF6F26"/>
    <w:rsid w:val="00C02CC5"/>
    <w:rsid w:val="00C03064"/>
    <w:rsid w:val="00C0747E"/>
    <w:rsid w:val="00C12157"/>
    <w:rsid w:val="00C171C4"/>
    <w:rsid w:val="00C2377C"/>
    <w:rsid w:val="00C35004"/>
    <w:rsid w:val="00C44A03"/>
    <w:rsid w:val="00C53954"/>
    <w:rsid w:val="00C54BE6"/>
    <w:rsid w:val="00C54F80"/>
    <w:rsid w:val="00C57BC3"/>
    <w:rsid w:val="00C725A9"/>
    <w:rsid w:val="00C83024"/>
    <w:rsid w:val="00C84500"/>
    <w:rsid w:val="00C96D5E"/>
    <w:rsid w:val="00C96E72"/>
    <w:rsid w:val="00CA34EC"/>
    <w:rsid w:val="00CB2763"/>
    <w:rsid w:val="00CB2A38"/>
    <w:rsid w:val="00CB4752"/>
    <w:rsid w:val="00CB6B9F"/>
    <w:rsid w:val="00CB7864"/>
    <w:rsid w:val="00CC0834"/>
    <w:rsid w:val="00CC0C06"/>
    <w:rsid w:val="00CD37F9"/>
    <w:rsid w:val="00CD40E7"/>
    <w:rsid w:val="00CD55FF"/>
    <w:rsid w:val="00CD69CC"/>
    <w:rsid w:val="00CD7305"/>
    <w:rsid w:val="00CE1FD7"/>
    <w:rsid w:val="00CE4663"/>
    <w:rsid w:val="00CE5B17"/>
    <w:rsid w:val="00CF124B"/>
    <w:rsid w:val="00CF5F03"/>
    <w:rsid w:val="00D137CB"/>
    <w:rsid w:val="00D166A1"/>
    <w:rsid w:val="00D20B8A"/>
    <w:rsid w:val="00D3692D"/>
    <w:rsid w:val="00D44533"/>
    <w:rsid w:val="00D47588"/>
    <w:rsid w:val="00D51CF6"/>
    <w:rsid w:val="00D5453A"/>
    <w:rsid w:val="00D650CF"/>
    <w:rsid w:val="00D71877"/>
    <w:rsid w:val="00D754FD"/>
    <w:rsid w:val="00D82F38"/>
    <w:rsid w:val="00D8765E"/>
    <w:rsid w:val="00D905BE"/>
    <w:rsid w:val="00DB61A8"/>
    <w:rsid w:val="00DC794E"/>
    <w:rsid w:val="00DD4EDC"/>
    <w:rsid w:val="00DD73A5"/>
    <w:rsid w:val="00DE0EE4"/>
    <w:rsid w:val="00DF3152"/>
    <w:rsid w:val="00DF741B"/>
    <w:rsid w:val="00E0228C"/>
    <w:rsid w:val="00E03A48"/>
    <w:rsid w:val="00E14160"/>
    <w:rsid w:val="00E14804"/>
    <w:rsid w:val="00E2501D"/>
    <w:rsid w:val="00E2534F"/>
    <w:rsid w:val="00E35FA5"/>
    <w:rsid w:val="00E3690A"/>
    <w:rsid w:val="00E4172C"/>
    <w:rsid w:val="00E432D2"/>
    <w:rsid w:val="00E467FA"/>
    <w:rsid w:val="00E55E70"/>
    <w:rsid w:val="00E6028F"/>
    <w:rsid w:val="00E606CC"/>
    <w:rsid w:val="00E612FC"/>
    <w:rsid w:val="00E61D32"/>
    <w:rsid w:val="00E7630C"/>
    <w:rsid w:val="00E85529"/>
    <w:rsid w:val="00E871C5"/>
    <w:rsid w:val="00E8757C"/>
    <w:rsid w:val="00E905AC"/>
    <w:rsid w:val="00E90D94"/>
    <w:rsid w:val="00E916CF"/>
    <w:rsid w:val="00E91A4F"/>
    <w:rsid w:val="00E95DF0"/>
    <w:rsid w:val="00EA1621"/>
    <w:rsid w:val="00EA545F"/>
    <w:rsid w:val="00EA62E8"/>
    <w:rsid w:val="00EB2632"/>
    <w:rsid w:val="00EB5665"/>
    <w:rsid w:val="00EC4C68"/>
    <w:rsid w:val="00EC54AE"/>
    <w:rsid w:val="00ED75E3"/>
    <w:rsid w:val="00EE279E"/>
    <w:rsid w:val="00EE3E7B"/>
    <w:rsid w:val="00EE5AF9"/>
    <w:rsid w:val="00EF3814"/>
    <w:rsid w:val="00F03690"/>
    <w:rsid w:val="00F05493"/>
    <w:rsid w:val="00F06F03"/>
    <w:rsid w:val="00F07C51"/>
    <w:rsid w:val="00F12B30"/>
    <w:rsid w:val="00F14B4A"/>
    <w:rsid w:val="00F17760"/>
    <w:rsid w:val="00F344C6"/>
    <w:rsid w:val="00F42A6F"/>
    <w:rsid w:val="00F600EB"/>
    <w:rsid w:val="00F7142A"/>
    <w:rsid w:val="00F74675"/>
    <w:rsid w:val="00F74B43"/>
    <w:rsid w:val="00F90A88"/>
    <w:rsid w:val="00F93E0E"/>
    <w:rsid w:val="00FA0171"/>
    <w:rsid w:val="00FB5648"/>
    <w:rsid w:val="00FB68BF"/>
    <w:rsid w:val="00FC4F2A"/>
    <w:rsid w:val="00FE2FB8"/>
    <w:rsid w:val="00FE3F6F"/>
    <w:rsid w:val="00FF03C9"/>
    <w:rsid w:val="00FF449D"/>
    <w:rsid w:val="00FF7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4A74EF-A143-427C-91D3-045E60C8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9A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EE"/>
  </w:style>
  <w:style w:type="paragraph" w:styleId="Footer">
    <w:name w:val="footer"/>
    <w:basedOn w:val="Normal"/>
    <w:link w:val="FooterChar"/>
    <w:uiPriority w:val="99"/>
    <w:unhideWhenUsed/>
    <w:rsid w:val="0047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EE"/>
  </w:style>
  <w:style w:type="paragraph" w:customStyle="1" w:styleId="ColorfulList-Accent11">
    <w:name w:val="Colorful List - Accent 11"/>
    <w:basedOn w:val="Normal"/>
    <w:uiPriority w:val="34"/>
    <w:qFormat/>
    <w:rsid w:val="00012E95"/>
    <w:pPr>
      <w:spacing w:line="240" w:lineRule="auto"/>
      <w:ind w:left="720"/>
      <w:contextualSpacing/>
    </w:pPr>
    <w:rPr>
      <w:rFonts w:ascii="Cambria" w:eastAsia="Cambria" w:hAnsi="Cambr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119FB"/>
    <w:pPr>
      <w:ind w:left="720"/>
      <w:contextualSpacing/>
    </w:pPr>
  </w:style>
  <w:style w:type="character" w:styleId="Hyperlink">
    <w:name w:val="Hyperlink"/>
    <w:uiPriority w:val="99"/>
    <w:unhideWhenUsed/>
    <w:rsid w:val="00B622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0A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F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9C4B2D"/>
    <w:rPr>
      <w:sz w:val="22"/>
      <w:szCs w:val="22"/>
      <w:lang w:val="en-GB"/>
    </w:rPr>
  </w:style>
  <w:style w:type="paragraph" w:styleId="ListBullet">
    <w:name w:val="List Bullet"/>
    <w:basedOn w:val="Normal"/>
    <w:autoRedefine/>
    <w:rsid w:val="00D166A1"/>
    <w:pPr>
      <w:tabs>
        <w:tab w:val="left" w:pos="3240"/>
      </w:tabs>
      <w:spacing w:after="0"/>
      <w:jc w:val="both"/>
    </w:pPr>
    <w:rPr>
      <w:rFonts w:ascii="Cambria" w:hAnsi="Cambr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58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443292"/>
    <w:pPr>
      <w:spacing w:after="0" w:line="240" w:lineRule="auto"/>
    </w:pPr>
    <w:rPr>
      <w:rFonts w:ascii="Times New Roman" w:eastAsia="Times New Roman" w:hAnsi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43292"/>
    <w:rPr>
      <w:rFonts w:ascii="Times New Roman" w:eastAsia="Times New Roman" w:hAnsi="Times New Roman"/>
      <w:sz w:val="22"/>
    </w:rPr>
  </w:style>
  <w:style w:type="character" w:customStyle="1" w:styleId="fontstyle01">
    <w:name w:val="fontstyle01"/>
    <w:basedOn w:val="DefaultParagraphFont"/>
    <w:rsid w:val="007B588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696">
          <w:marLeft w:val="3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91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194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933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144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786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125">
              <w:marLeft w:val="3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F796-C29E-4402-B0B8-F9F36888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Links>
    <vt:vector size="12" baseType="variant">
      <vt:variant>
        <vt:i4>2424943</vt:i4>
      </vt:variant>
      <vt:variant>
        <vt:i4>9</vt:i4>
      </vt:variant>
      <vt:variant>
        <vt:i4>0</vt:i4>
      </vt:variant>
      <vt:variant>
        <vt:i4>5</vt:i4>
      </vt:variant>
      <vt:variant>
        <vt:lpwstr>http://lums.edu.pk/</vt:lpwstr>
      </vt:variant>
      <vt:variant>
        <vt:lpwstr/>
      </vt:variant>
      <vt:variant>
        <vt:i4>7209028</vt:i4>
      </vt:variant>
      <vt:variant>
        <vt:i4>6</vt:i4>
      </vt:variant>
      <vt:variant>
        <vt:i4>0</vt:i4>
      </vt:variant>
      <vt:variant>
        <vt:i4>5</vt:i4>
      </vt:variant>
      <vt:variant>
        <vt:lpwstr>mailto:faizanarshadchaudhry@gmail.com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Khalid</dc:creator>
  <cp:lastModifiedBy>arsalan arif</cp:lastModifiedBy>
  <cp:revision>158</cp:revision>
  <cp:lastPrinted>2016-04-14T07:10:00Z</cp:lastPrinted>
  <dcterms:created xsi:type="dcterms:W3CDTF">2016-04-14T06:25:00Z</dcterms:created>
  <dcterms:modified xsi:type="dcterms:W3CDTF">2017-03-07T15:55:00Z</dcterms:modified>
</cp:coreProperties>
</file>