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6697" w14:textId="16D5F99E" w:rsidR="00313355" w:rsidRPr="00082BA7" w:rsidRDefault="002E324B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Здравствуйте</w:t>
      </w:r>
      <w:r w:rsidR="00313355" w:rsidRPr="00082BA7">
        <w:rPr>
          <w:rFonts w:ascii="Times New Roman" w:hAnsi="Times New Roman" w:cs="Times New Roman"/>
          <w:sz w:val="28"/>
          <w:szCs w:val="28"/>
        </w:rPr>
        <w:t xml:space="preserve"> Я Миллер Герман Андреевич </w:t>
      </w:r>
    </w:p>
    <w:p w14:paraId="4EF142A4" w14:textId="6B8AB3D9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Представляю свой Курсовой проект на тему Проектирование Информационной Системы Мебельный Салон</w:t>
      </w:r>
    </w:p>
    <w:p w14:paraId="5EFE6F0A" w14:textId="2BE907F1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АКТУАЛЬНОСТЬ И ЦЕЛЬ ПРОЕКТА</w:t>
      </w:r>
    </w:p>
    <w:p w14:paraId="61F6B7DC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АКТУАЛЬНОСТЬ:</w:t>
      </w:r>
    </w:p>
    <w:p w14:paraId="50F85BF8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• Мебельный бизнес требует точного учёта сложных </w:t>
      </w:r>
    </w:p>
    <w:p w14:paraId="62ED2C42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конфигураций, логистики и этапов сборки.</w:t>
      </w:r>
    </w:p>
    <w:p w14:paraId="3FC7C0C9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• Ручная обработка заказов → ошибки, задержки, </w:t>
      </w:r>
    </w:p>
    <w:p w14:paraId="6D3BAC91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разрозненность данных между отделами.</w:t>
      </w:r>
    </w:p>
    <w:p w14:paraId="255836CE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• Необходим переход к единой АИС для сохранения </w:t>
      </w:r>
    </w:p>
    <w:p w14:paraId="313A1663" w14:textId="4C80336C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конкурентоспособности и прозрачности учёта.</w:t>
      </w:r>
    </w:p>
    <w:p w14:paraId="1C799993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ЦЕЛЬ:</w:t>
      </w:r>
    </w:p>
    <w:p w14:paraId="00056C6E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Спроектировать информационную систему для объединения </w:t>
      </w:r>
    </w:p>
    <w:p w14:paraId="6B1D6B22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складского учёта, работы с клиентами и контроля </w:t>
      </w:r>
    </w:p>
    <w:p w14:paraId="47B5FE2F" w14:textId="513F39F0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исполнения заказов в едином цифровом контуре</w:t>
      </w:r>
    </w:p>
    <w:p w14:paraId="2BE53BEC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Segoe UI Emoji" w:hAnsi="Segoe UI Emoji" w:cs="Segoe UI Emoji"/>
          <w:sz w:val="28"/>
          <w:szCs w:val="28"/>
        </w:rPr>
        <w:t>✅</w:t>
      </w:r>
      <w:r w:rsidRPr="00082BA7">
        <w:rPr>
          <w:rFonts w:ascii="Times New Roman" w:hAnsi="Times New Roman" w:cs="Times New Roman"/>
          <w:sz w:val="28"/>
          <w:szCs w:val="28"/>
        </w:rPr>
        <w:t xml:space="preserve"> ЗАДАЧИ ПРОЕКТА:</w:t>
      </w:r>
    </w:p>
    <w:p w14:paraId="1438A753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1. Анализ предметной области и выявление </w:t>
      </w:r>
    </w:p>
    <w:p w14:paraId="5C77E5C8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узких мест текущей системы учёта.</w:t>
      </w:r>
    </w:p>
    <w:p w14:paraId="7EB70032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2. Функциональное моделирование (IDEF0, DFD).</w:t>
      </w:r>
    </w:p>
    <w:p w14:paraId="4D8F7680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3. Объектно-ориентированное моделирование </w:t>
      </w:r>
    </w:p>
    <w:p w14:paraId="13C1DB8D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</w:t>
      </w:r>
      <w:r w:rsidRPr="00082BA7">
        <w:rPr>
          <w:rFonts w:ascii="Times New Roman" w:hAnsi="Times New Roman" w:cs="Times New Roman"/>
          <w:sz w:val="28"/>
          <w:szCs w:val="28"/>
          <w:lang w:val="en-US"/>
        </w:rPr>
        <w:t>(UML: Use Case, Activity, Sequence, Class).</w:t>
      </w:r>
    </w:p>
    <w:p w14:paraId="0F107BE7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4. Проектирование реляционной БД (ER-модели).</w:t>
      </w:r>
    </w:p>
    <w:p w14:paraId="066E11EE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5. Разработка макетов интерфейса и </w:t>
      </w:r>
    </w:p>
    <w:p w14:paraId="29353797" w14:textId="55CE30FD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базовых SQL-запросов.</w:t>
      </w:r>
    </w:p>
    <w:p w14:paraId="6EDFF2E9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</w:p>
    <w:p w14:paraId="0686208D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</w:p>
    <w:p w14:paraId="6A17300B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</w:p>
    <w:p w14:paraId="6870207F" w14:textId="25807866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lastRenderedPageBreak/>
        <w:t>АНАЛИЗ ПРЕДМЕТНАЯ ОБЛАСТЬ</w:t>
      </w:r>
    </w:p>
    <w:p w14:paraId="309BA6B1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Segoe UI Emoji" w:hAnsi="Segoe UI Emoji" w:cs="Segoe UI Emoji"/>
          <w:sz w:val="28"/>
          <w:szCs w:val="28"/>
        </w:rPr>
        <w:t>🏢</w:t>
      </w:r>
      <w:r w:rsidRPr="00082BA7">
        <w:rPr>
          <w:rFonts w:ascii="Times New Roman" w:hAnsi="Times New Roman" w:cs="Times New Roman"/>
          <w:sz w:val="28"/>
          <w:szCs w:val="28"/>
        </w:rPr>
        <w:t xml:space="preserve"> Объект автоматизации:</w:t>
      </w:r>
    </w:p>
    <w:p w14:paraId="3D2FDA97" w14:textId="161271EB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Мебельный салон «Интерьер ПРО»</w:t>
      </w:r>
      <w:r w:rsidRPr="00082BA7">
        <w:rPr>
          <w:rFonts w:ascii="Times New Roman" w:hAnsi="Times New Roman" w:cs="Times New Roman"/>
          <w:sz w:val="28"/>
          <w:szCs w:val="28"/>
        </w:rPr>
        <w:tab/>
      </w:r>
    </w:p>
    <w:p w14:paraId="6FE198D6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Segoe UI Emoji" w:hAnsi="Segoe UI Emoji" w:cs="Segoe UI Emoji"/>
          <w:sz w:val="28"/>
          <w:szCs w:val="28"/>
        </w:rPr>
        <w:t>👥</w:t>
      </w:r>
      <w:r w:rsidRPr="00082BA7">
        <w:rPr>
          <w:rFonts w:ascii="Times New Roman" w:hAnsi="Times New Roman" w:cs="Times New Roman"/>
          <w:sz w:val="28"/>
          <w:szCs w:val="28"/>
        </w:rPr>
        <w:t xml:space="preserve"> Участники процесса:</w:t>
      </w:r>
    </w:p>
    <w:p w14:paraId="766EF1AE" w14:textId="016D5D99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Клиент → Менеджер по продажам → Складская служба → Логистика → Мастера сборки</w:t>
      </w:r>
    </w:p>
    <w:p w14:paraId="193A8538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Segoe UI Emoji" w:hAnsi="Segoe UI Emoji" w:cs="Segoe UI Emoji"/>
          <w:sz w:val="28"/>
          <w:szCs w:val="28"/>
        </w:rPr>
        <w:t>📋</w:t>
      </w:r>
      <w:r w:rsidRPr="00082BA7">
        <w:rPr>
          <w:rFonts w:ascii="Times New Roman" w:hAnsi="Times New Roman" w:cs="Times New Roman"/>
          <w:sz w:val="28"/>
          <w:szCs w:val="28"/>
        </w:rPr>
        <w:t xml:space="preserve"> Основные бизнес-процессы:</w:t>
      </w:r>
    </w:p>
    <w:p w14:paraId="7515631F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• розничная продажа корпусной и мягкой мебели</w:t>
      </w:r>
    </w:p>
    <w:p w14:paraId="50889BCA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• учёт складских запасов и комплектации изделий</w:t>
      </w:r>
    </w:p>
    <w:p w14:paraId="23CD7438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• оформление заказов и договоров купли-продажи</w:t>
      </w:r>
    </w:p>
    <w:p w14:paraId="1BF04809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• контроль этапов сборки и доставки</w:t>
      </w:r>
    </w:p>
    <w:p w14:paraId="1420FAF0" w14:textId="631FA7CA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 •взаимодействие с клиентами</w:t>
      </w:r>
    </w:p>
    <w:p w14:paraId="504787C1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Segoe UI Emoji" w:hAnsi="Segoe UI Emoji" w:cs="Segoe UI Emoji"/>
          <w:sz w:val="28"/>
          <w:szCs w:val="28"/>
        </w:rPr>
        <w:t>💡</w:t>
      </w:r>
      <w:r w:rsidRPr="00082BA7">
        <w:rPr>
          <w:rFonts w:ascii="Times New Roman" w:hAnsi="Times New Roman" w:cs="Times New Roman"/>
          <w:sz w:val="28"/>
          <w:szCs w:val="28"/>
        </w:rPr>
        <w:t xml:space="preserve"> Специфика мебельного бизнеса:</w:t>
      </w:r>
    </w:p>
    <w:p w14:paraId="632FC44A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 • сложная комплектация изделий (материалы, габариты, фурнитура)   </w:t>
      </w:r>
    </w:p>
    <w:p w14:paraId="3A8A282B" w14:textId="77777777" w:rsidR="00313355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>• индивидуальные конфигурации заказов</w:t>
      </w:r>
    </w:p>
    <w:p w14:paraId="1322B70D" w14:textId="6133D8EE" w:rsidR="002B274E" w:rsidRPr="00082BA7" w:rsidRDefault="00313355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 • необходимость синхронизации данных между отделами</w:t>
      </w:r>
    </w:p>
    <w:p w14:paraId="3379E2F3" w14:textId="66C9D9D7" w:rsidR="002E324B" w:rsidRDefault="002E324B" w:rsidP="00313355">
      <w:pPr>
        <w:rPr>
          <w:rFonts w:ascii="Times New Roman" w:hAnsi="Times New Roman" w:cs="Times New Roman"/>
          <w:sz w:val="28"/>
          <w:szCs w:val="28"/>
        </w:rPr>
      </w:pPr>
      <w:r w:rsidRPr="00082BA7">
        <w:rPr>
          <w:rFonts w:ascii="Times New Roman" w:hAnsi="Times New Roman" w:cs="Times New Roman"/>
          <w:sz w:val="28"/>
          <w:szCs w:val="28"/>
        </w:rPr>
        <w:t xml:space="preserve">Модель нотации </w:t>
      </w:r>
      <w:proofErr w:type="spellStart"/>
      <w:r w:rsidRPr="00082BA7">
        <w:rPr>
          <w:rFonts w:ascii="Times New Roman" w:hAnsi="Times New Roman" w:cs="Times New Roman"/>
          <w:sz w:val="28"/>
          <w:szCs w:val="28"/>
          <w:lang w:val="en-AU"/>
        </w:rPr>
        <w:t>idef</w:t>
      </w:r>
      <w:proofErr w:type="spellEnd"/>
      <w:r w:rsidRPr="00082BA7">
        <w:rPr>
          <w:rFonts w:ascii="Times New Roman" w:hAnsi="Times New Roman" w:cs="Times New Roman"/>
          <w:sz w:val="28"/>
          <w:szCs w:val="28"/>
        </w:rPr>
        <w:t xml:space="preserve">0 </w:t>
      </w:r>
      <w:r w:rsidR="00CA7099" w:rsidRPr="00082BA7">
        <w:rPr>
          <w:rFonts w:ascii="Times New Roman" w:hAnsi="Times New Roman" w:cs="Times New Roman"/>
          <w:sz w:val="28"/>
          <w:szCs w:val="28"/>
        </w:rPr>
        <w:t xml:space="preserve">необходима </w:t>
      </w:r>
      <w:proofErr w:type="gramStart"/>
      <w:r w:rsidR="00CA7099" w:rsidRPr="00082BA7">
        <w:rPr>
          <w:rFonts w:ascii="Times New Roman" w:hAnsi="Times New Roman" w:cs="Times New Roman"/>
          <w:sz w:val="28"/>
          <w:szCs w:val="28"/>
        </w:rPr>
        <w:t>для описание</w:t>
      </w:r>
      <w:proofErr w:type="gramEnd"/>
      <w:r w:rsidR="00CA7099" w:rsidRPr="00082BA7">
        <w:rPr>
          <w:rFonts w:ascii="Times New Roman" w:hAnsi="Times New Roman" w:cs="Times New Roman"/>
          <w:sz w:val="28"/>
          <w:szCs w:val="28"/>
        </w:rPr>
        <w:t xml:space="preserve"> логики предприятия на верхнем уровне использования мето</w:t>
      </w:r>
      <w:r w:rsidR="002F1DC4" w:rsidRPr="00082BA7">
        <w:rPr>
          <w:rFonts w:ascii="Times New Roman" w:hAnsi="Times New Roman" w:cs="Times New Roman"/>
          <w:sz w:val="28"/>
          <w:szCs w:val="28"/>
        </w:rPr>
        <w:t>до</w:t>
      </w:r>
      <w:r w:rsidR="00CA7099" w:rsidRPr="00082BA7">
        <w:rPr>
          <w:rFonts w:ascii="Times New Roman" w:hAnsi="Times New Roman" w:cs="Times New Roman"/>
          <w:sz w:val="28"/>
          <w:szCs w:val="28"/>
        </w:rPr>
        <w:t xml:space="preserve">логия </w:t>
      </w:r>
      <w:r w:rsidR="00082BA7" w:rsidRPr="00082BA7">
        <w:rPr>
          <w:rFonts w:ascii="Times New Roman" w:hAnsi="Times New Roman" w:cs="Times New Roman"/>
          <w:sz w:val="28"/>
          <w:szCs w:val="28"/>
        </w:rPr>
        <w:t>IDEF0. Это позволяет формализовать управление процессами и выделить границы проектируемой системы</w:t>
      </w:r>
    </w:p>
    <w:p w14:paraId="5C5C3E98" w14:textId="51605814" w:rsidR="0086335B" w:rsidRDefault="0086335B" w:rsidP="00313355">
      <w:pPr>
        <w:rPr>
          <w:rFonts w:ascii="Times New Roman" w:hAnsi="Times New Roman" w:cs="Times New Roman"/>
          <w:sz w:val="32"/>
          <w:szCs w:val="36"/>
        </w:rPr>
      </w:pPr>
      <w:r w:rsidRPr="009A7173">
        <w:rPr>
          <w:rFonts w:ascii="Times New Roman" w:hAnsi="Times New Roman" w:cs="Times New Roman"/>
          <w:sz w:val="32"/>
          <w:szCs w:val="36"/>
        </w:rPr>
        <w:t xml:space="preserve">Диаграмма </w:t>
      </w:r>
      <w:proofErr w:type="spellStart"/>
      <w:r w:rsidRPr="009A7173">
        <w:rPr>
          <w:rFonts w:ascii="Times New Roman" w:hAnsi="Times New Roman" w:cs="Times New Roman"/>
          <w:sz w:val="32"/>
          <w:szCs w:val="36"/>
          <w:lang w:val="en-AU"/>
        </w:rPr>
        <w:t>Idef</w:t>
      </w:r>
      <w:proofErr w:type="spellEnd"/>
      <w:r w:rsidRPr="009A7173">
        <w:rPr>
          <w:rFonts w:ascii="Times New Roman" w:hAnsi="Times New Roman" w:cs="Times New Roman"/>
          <w:sz w:val="32"/>
          <w:szCs w:val="36"/>
        </w:rPr>
        <w:t>0 Декомпозиция</w:t>
      </w:r>
      <w:r w:rsidR="009A7173" w:rsidRPr="009A7173">
        <w:rPr>
          <w:rFonts w:ascii="Times New Roman" w:hAnsi="Times New Roman" w:cs="Times New Roman"/>
          <w:sz w:val="32"/>
          <w:szCs w:val="36"/>
        </w:rPr>
        <w:t xml:space="preserve"> более подробно показывает описание и логику предприятия на более глубоком уровне </w:t>
      </w:r>
    </w:p>
    <w:p w14:paraId="6ED98B79" w14:textId="415C6C69" w:rsidR="009A7173" w:rsidRDefault="00EF5BC7" w:rsidP="00313355">
      <w:pPr>
        <w:rPr>
          <w:rFonts w:ascii="Times New Roman" w:hAnsi="Times New Roman" w:cs="Times New Roman"/>
          <w:sz w:val="28"/>
          <w:szCs w:val="28"/>
        </w:rPr>
      </w:pPr>
      <w:r w:rsidRPr="00EF5BC7">
        <w:rPr>
          <w:rFonts w:ascii="Times New Roman" w:hAnsi="Times New Roman" w:cs="Times New Roman"/>
          <w:sz w:val="28"/>
          <w:szCs w:val="28"/>
        </w:rPr>
        <w:t>Нотация (DFD)</w:t>
      </w:r>
    </w:p>
    <w:p w14:paraId="2A0A2BB6" w14:textId="77777777" w:rsidR="00E23EC5" w:rsidRPr="007D135D" w:rsidRDefault="00E23EC5" w:rsidP="00E23E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ABE">
        <w:rPr>
          <w:rFonts w:ascii="Times New Roman" w:hAnsi="Times New Roman" w:cs="Times New Roman"/>
          <w:sz w:val="28"/>
          <w:szCs w:val="28"/>
        </w:rPr>
        <w:t>контекстная диаграмма (DFD 0-го уровня)</w:t>
      </w:r>
      <w:r w:rsidRPr="003627DE">
        <w:rPr>
          <w:rFonts w:ascii="Times New Roman" w:hAnsi="Times New Roman" w:cs="Times New Roman"/>
          <w:sz w:val="28"/>
          <w:szCs w:val="28"/>
        </w:rPr>
        <w:t>. Она показывает систему как единое целое и её взаимодействие с пользователями.</w:t>
      </w:r>
    </w:p>
    <w:p w14:paraId="1DEA5D45" w14:textId="77777777" w:rsidR="00420571" w:rsidRDefault="00420571" w:rsidP="004205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445AB0A9" w14:textId="77777777" w:rsidR="00420571" w:rsidRDefault="00420571" w:rsidP="004205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78A228B5" w14:textId="77777777" w:rsidR="00CD3FE9" w:rsidRPr="003627DE" w:rsidRDefault="00CD3FE9" w:rsidP="002070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2C6F79B4" w14:textId="77777777" w:rsidR="00A4565D" w:rsidRDefault="002070FC" w:rsidP="00A4565D">
      <w:pPr>
        <w:pStyle w:val="timenewroman"/>
      </w:pPr>
      <w:r>
        <w:lastRenderedPageBreak/>
        <w:t xml:space="preserve">Диаграмма вариантов </w:t>
      </w:r>
    </w:p>
    <w:p w14:paraId="2B5C356D" w14:textId="1015B939" w:rsidR="00EF5BC7" w:rsidRDefault="00192851" w:rsidP="00A4565D">
      <w:pPr>
        <w:pStyle w:val="timenewroman"/>
      </w:pPr>
      <w:r>
        <w:t>определяет границы функциональности в системе сайта как клиент взаимодейст</w:t>
      </w:r>
      <w:r w:rsidR="006464C4">
        <w:t xml:space="preserve">вует с системой </w:t>
      </w:r>
      <w:proofErr w:type="gramStart"/>
      <w:r w:rsidR="006464C4">
        <w:t>интернет магазина</w:t>
      </w:r>
      <w:proofErr w:type="gramEnd"/>
      <w:r w:rsidR="006464C4">
        <w:t xml:space="preserve"> и как взаимодействует с ней администратор </w:t>
      </w:r>
    </w:p>
    <w:p w14:paraId="682F8341" w14:textId="77777777" w:rsidR="00B901F8" w:rsidRDefault="00B901F8" w:rsidP="00A4565D">
      <w:pPr>
        <w:pStyle w:val="timenewroman"/>
      </w:pPr>
    </w:p>
    <w:p w14:paraId="3F07AA25" w14:textId="77777777" w:rsidR="00A4565D" w:rsidRDefault="00A4565D" w:rsidP="00A4565D">
      <w:pPr>
        <w:pStyle w:val="timenewroman"/>
      </w:pPr>
    </w:p>
    <w:p w14:paraId="563FDE23" w14:textId="77777777" w:rsidR="00A4565D" w:rsidRDefault="00FF016A" w:rsidP="00A4565D">
      <w:pPr>
        <w:pStyle w:val="timenewroman"/>
      </w:pPr>
      <w:r w:rsidRPr="00B901F8">
        <w:t xml:space="preserve">Диаграмма деятельности </w:t>
      </w:r>
    </w:p>
    <w:p w14:paraId="56D7BF51" w14:textId="541C218C" w:rsidR="00FF016A" w:rsidRDefault="00B901F8" w:rsidP="00A4565D">
      <w:pPr>
        <w:pStyle w:val="timenewroman"/>
      </w:pPr>
      <w:r w:rsidRPr="00B901F8">
        <w:t>демонстрирует алгоритм обработки заказа с разделением ответственности между участниками процесса</w:t>
      </w:r>
    </w:p>
    <w:p w14:paraId="3C5EC862" w14:textId="77777777" w:rsidR="00B901F8" w:rsidRDefault="00B901F8" w:rsidP="00A4565D">
      <w:pPr>
        <w:pStyle w:val="timenewroman"/>
      </w:pPr>
    </w:p>
    <w:p w14:paraId="300A65B9" w14:textId="77777777" w:rsidR="00A4565D" w:rsidRDefault="00A4565D" w:rsidP="00A4565D">
      <w:pPr>
        <w:pStyle w:val="timenewroman"/>
      </w:pPr>
    </w:p>
    <w:p w14:paraId="47A9B1F0" w14:textId="77777777" w:rsidR="00A4565D" w:rsidRDefault="00B901F8" w:rsidP="00A4565D">
      <w:pPr>
        <w:pStyle w:val="timenewroman"/>
      </w:pPr>
      <w:r>
        <w:t xml:space="preserve">Диаграмма </w:t>
      </w:r>
      <w:r w:rsidR="009574CB">
        <w:t xml:space="preserve">последовательности </w:t>
      </w:r>
    </w:p>
    <w:p w14:paraId="493663EE" w14:textId="0F30368E" w:rsidR="00B91216" w:rsidRDefault="009574CB" w:rsidP="00A4565D">
      <w:pPr>
        <w:pStyle w:val="timenewroman"/>
      </w:pPr>
      <w:r>
        <w:t xml:space="preserve">показывает </w:t>
      </w:r>
      <w:r w:rsidR="00B2289C">
        <w:t>алгоритм действий в информационной сист</w:t>
      </w:r>
      <w:r w:rsidR="008D04DF">
        <w:t>еме</w:t>
      </w:r>
    </w:p>
    <w:p w14:paraId="5CDA0287" w14:textId="77777777" w:rsidR="008D04DF" w:rsidRDefault="008D04DF" w:rsidP="00A4565D">
      <w:pPr>
        <w:pStyle w:val="timenewroman"/>
      </w:pPr>
    </w:p>
    <w:p w14:paraId="6D3AF564" w14:textId="77777777" w:rsidR="00A4565D" w:rsidRDefault="00A4565D" w:rsidP="00A4565D">
      <w:pPr>
        <w:pStyle w:val="timenewroman"/>
      </w:pPr>
    </w:p>
    <w:p w14:paraId="303CAEDE" w14:textId="77777777" w:rsidR="00A4565D" w:rsidRDefault="008D04DF" w:rsidP="00A4565D">
      <w:pPr>
        <w:pStyle w:val="timenewroman"/>
      </w:pPr>
      <w:r>
        <w:t>Диаграмма классов</w:t>
      </w:r>
    </w:p>
    <w:p w14:paraId="381E2248" w14:textId="67E3FBB8" w:rsidR="008D04DF" w:rsidRDefault="008D04DF" w:rsidP="00A4565D">
      <w:pPr>
        <w:pStyle w:val="timenewroman"/>
      </w:pPr>
      <w:r>
        <w:t xml:space="preserve"> показывае</w:t>
      </w:r>
      <w:r w:rsidR="00CC0392">
        <w:t>т</w:t>
      </w:r>
      <w:r w:rsidR="001B5791">
        <w:t xml:space="preserve"> отношение между классами</w:t>
      </w:r>
    </w:p>
    <w:p w14:paraId="7B863D20" w14:textId="77777777" w:rsidR="00A4565D" w:rsidRDefault="00A4565D" w:rsidP="00A4565D">
      <w:pPr>
        <w:pStyle w:val="timenewroman"/>
      </w:pPr>
    </w:p>
    <w:p w14:paraId="2FC3C546" w14:textId="77777777" w:rsidR="00A4565D" w:rsidRDefault="00A4565D" w:rsidP="00A4565D">
      <w:pPr>
        <w:pStyle w:val="timenewroman"/>
      </w:pPr>
    </w:p>
    <w:p w14:paraId="005938F4" w14:textId="77777777" w:rsidR="00A4565D" w:rsidRDefault="00756A9C" w:rsidP="00A4565D">
      <w:pPr>
        <w:pStyle w:val="timenewroman"/>
      </w:pPr>
      <w:r>
        <w:t>Концептуальная диаграм</w:t>
      </w:r>
      <w:r w:rsidR="001120BB">
        <w:t>м</w:t>
      </w:r>
      <w:r>
        <w:t xml:space="preserve">а </w:t>
      </w:r>
    </w:p>
    <w:p w14:paraId="2733546E" w14:textId="647BE6FC" w:rsidR="00756A9C" w:rsidRDefault="00756A9C" w:rsidP="00A4565D">
      <w:pPr>
        <w:pStyle w:val="timenewroman"/>
      </w:pPr>
      <w:r>
        <w:t xml:space="preserve">показывает </w:t>
      </w:r>
      <w:r w:rsidR="001120BB">
        <w:t xml:space="preserve">логику связей между </w:t>
      </w:r>
      <w:r w:rsidR="005F5FD6">
        <w:t>сущностями</w:t>
      </w:r>
    </w:p>
    <w:p w14:paraId="5B654196" w14:textId="77777777" w:rsidR="005F5FD6" w:rsidRDefault="005F5FD6" w:rsidP="00A4565D">
      <w:pPr>
        <w:pStyle w:val="timenewroman"/>
      </w:pPr>
    </w:p>
    <w:p w14:paraId="368592D1" w14:textId="77777777" w:rsidR="00A4565D" w:rsidRDefault="00A4565D" w:rsidP="00A4565D">
      <w:pPr>
        <w:pStyle w:val="timenewroman"/>
      </w:pPr>
    </w:p>
    <w:p w14:paraId="546E5324" w14:textId="77777777" w:rsidR="000838A3" w:rsidRDefault="000838A3" w:rsidP="00A4565D">
      <w:pPr>
        <w:pStyle w:val="timenewroman"/>
      </w:pPr>
    </w:p>
    <w:p w14:paraId="07A87422" w14:textId="77777777" w:rsidR="00A4565D" w:rsidRDefault="00205CF9" w:rsidP="00A4565D">
      <w:pPr>
        <w:pStyle w:val="timenewroman"/>
        <w:rPr>
          <w:noProof/>
        </w:rPr>
      </w:pPr>
      <w:r>
        <w:rPr>
          <w:noProof/>
        </w:rPr>
        <w:t>Логическая диаграмма показывает</w:t>
      </w:r>
      <w:r w:rsidR="00A4565D">
        <w:rPr>
          <w:noProof/>
        </w:rPr>
        <w:t xml:space="preserve"> </w:t>
      </w:r>
    </w:p>
    <w:p w14:paraId="2E148523" w14:textId="7E83217B" w:rsidR="00205CF9" w:rsidRDefault="00A4565D" w:rsidP="00A4565D">
      <w:pPr>
        <w:pStyle w:val="timenewroman"/>
      </w:pPr>
      <w:r w:rsidRPr="00482CF5">
        <w:t>Логическая модель данных детализирует структуру каждой сущности,</w:t>
      </w:r>
    </w:p>
    <w:p w14:paraId="521DCACC" w14:textId="77777777" w:rsidR="000838A3" w:rsidRDefault="000838A3" w:rsidP="00A4565D">
      <w:pPr>
        <w:pStyle w:val="timenewroman"/>
      </w:pPr>
    </w:p>
    <w:p w14:paraId="6E4A3E0E" w14:textId="77777777" w:rsidR="00E35984" w:rsidRDefault="00E35984" w:rsidP="00A4565D">
      <w:pPr>
        <w:pStyle w:val="timenewroman"/>
      </w:pPr>
    </w:p>
    <w:p w14:paraId="18C93BAD" w14:textId="0380EAAD" w:rsidR="000838A3" w:rsidRDefault="000838A3" w:rsidP="00A4565D">
      <w:pPr>
        <w:pStyle w:val="timenewroman"/>
      </w:pPr>
      <w:r>
        <w:t xml:space="preserve">Физическая модель данных </w:t>
      </w:r>
    </w:p>
    <w:p w14:paraId="37BE319C" w14:textId="31DB1486" w:rsidR="000838A3" w:rsidRDefault="00034ACE" w:rsidP="00A4565D">
      <w:pPr>
        <w:pStyle w:val="timenewroman"/>
      </w:pPr>
      <w:r>
        <w:t>Демонстрирует работу БД как она взаимодействует между собой в системе</w:t>
      </w:r>
    </w:p>
    <w:p w14:paraId="14A36301" w14:textId="77777777" w:rsidR="00E35984" w:rsidRDefault="00E35984" w:rsidP="00A4565D">
      <w:pPr>
        <w:pStyle w:val="timenewroman"/>
      </w:pPr>
    </w:p>
    <w:p w14:paraId="09E908B6" w14:textId="77777777" w:rsidR="00E35984" w:rsidRDefault="00E35984" w:rsidP="00A4565D">
      <w:pPr>
        <w:pStyle w:val="timenewroman"/>
      </w:pPr>
    </w:p>
    <w:p w14:paraId="277FB202" w14:textId="591B91A2" w:rsidR="00034ACE" w:rsidRDefault="00E35984" w:rsidP="00A4565D">
      <w:pPr>
        <w:pStyle w:val="timenewroman"/>
      </w:pPr>
      <w:r>
        <w:t xml:space="preserve"> Макет сайта</w:t>
      </w:r>
    </w:p>
    <w:p w14:paraId="7B2404D0" w14:textId="5C7265DE" w:rsidR="00E35984" w:rsidRDefault="00E35984" w:rsidP="00A4565D">
      <w:pPr>
        <w:pStyle w:val="timenewroman"/>
      </w:pPr>
      <w:r>
        <w:t xml:space="preserve">На макете сайта изображена </w:t>
      </w:r>
      <w:proofErr w:type="gramStart"/>
      <w:r w:rsidR="00715098">
        <w:t>главная страница</w:t>
      </w:r>
      <w:proofErr w:type="gramEnd"/>
      <w:r w:rsidR="00715098">
        <w:t xml:space="preserve"> которая встречает </w:t>
      </w:r>
      <w:proofErr w:type="gramStart"/>
      <w:r w:rsidR="00715098">
        <w:t>пользователя</w:t>
      </w:r>
      <w:proofErr w:type="gramEnd"/>
      <w:r w:rsidR="00715098">
        <w:t xml:space="preserve"> когда он попадает на сайт</w:t>
      </w:r>
    </w:p>
    <w:p w14:paraId="5733F41C" w14:textId="202AADCD" w:rsidR="00C62984" w:rsidRDefault="00C62984" w:rsidP="00A4565D">
      <w:pPr>
        <w:pStyle w:val="timenewroman"/>
      </w:pPr>
      <w:r>
        <w:t xml:space="preserve">Страница с каталогом мебели </w:t>
      </w:r>
    </w:p>
    <w:p w14:paraId="75A2323A" w14:textId="7B30844E" w:rsidR="002C5019" w:rsidRDefault="002C5019" w:rsidP="00A4565D">
      <w:pPr>
        <w:pStyle w:val="timenewroman"/>
      </w:pPr>
      <w:r>
        <w:t xml:space="preserve">Страница корзины и как выглядит окно </w:t>
      </w:r>
      <w:proofErr w:type="gramStart"/>
      <w:r>
        <w:t>оплаты</w:t>
      </w:r>
      <w:proofErr w:type="gramEnd"/>
      <w:r>
        <w:t xml:space="preserve"> когда пользователь </w:t>
      </w:r>
      <w:r w:rsidR="001D592A">
        <w:t>нажимает оформить заказ</w:t>
      </w:r>
    </w:p>
    <w:p w14:paraId="23213B54" w14:textId="77777777" w:rsidR="001D592A" w:rsidRDefault="001D592A" w:rsidP="00A4565D">
      <w:pPr>
        <w:pStyle w:val="timenewroman"/>
      </w:pPr>
    </w:p>
    <w:p w14:paraId="59993A85" w14:textId="4EAAC310" w:rsidR="001D592A" w:rsidRDefault="001D592A" w:rsidP="00A4565D">
      <w:pPr>
        <w:pStyle w:val="timenewroman"/>
      </w:pPr>
      <w:r>
        <w:t>На этом демонстрация моего Курсового проекта закончена</w:t>
      </w:r>
    </w:p>
    <w:p w14:paraId="3588DCF9" w14:textId="31B786BD" w:rsidR="00517D29" w:rsidRDefault="00517D29" w:rsidP="00A4565D">
      <w:pPr>
        <w:pStyle w:val="timenewroman"/>
      </w:pPr>
      <w:r>
        <w:t>СПАСИБО ЗА ВНИМАНИЕ</w:t>
      </w:r>
    </w:p>
    <w:p w14:paraId="13DEA20E" w14:textId="77777777" w:rsidR="00517D29" w:rsidRPr="00756A9C" w:rsidRDefault="00517D29" w:rsidP="00A4565D">
      <w:pPr>
        <w:pStyle w:val="timenewroman"/>
      </w:pPr>
    </w:p>
    <w:sectPr w:rsidR="00517D29" w:rsidRPr="00756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9F"/>
    <w:rsid w:val="00034ACE"/>
    <w:rsid w:val="00082BA7"/>
    <w:rsid w:val="000838A3"/>
    <w:rsid w:val="001120BB"/>
    <w:rsid w:val="0012172B"/>
    <w:rsid w:val="00192851"/>
    <w:rsid w:val="001B5791"/>
    <w:rsid w:val="001D592A"/>
    <w:rsid w:val="001D7F06"/>
    <w:rsid w:val="001F706B"/>
    <w:rsid w:val="00205CF9"/>
    <w:rsid w:val="002070FC"/>
    <w:rsid w:val="00236DDE"/>
    <w:rsid w:val="00247F28"/>
    <w:rsid w:val="002B274E"/>
    <w:rsid w:val="002C5019"/>
    <w:rsid w:val="002E324B"/>
    <w:rsid w:val="002F1DC4"/>
    <w:rsid w:val="00313355"/>
    <w:rsid w:val="003307B4"/>
    <w:rsid w:val="003A09E1"/>
    <w:rsid w:val="003D2F61"/>
    <w:rsid w:val="003D7DA7"/>
    <w:rsid w:val="00420571"/>
    <w:rsid w:val="004E0D78"/>
    <w:rsid w:val="00517D29"/>
    <w:rsid w:val="005F3BFA"/>
    <w:rsid w:val="005F5FD6"/>
    <w:rsid w:val="006464C4"/>
    <w:rsid w:val="00715098"/>
    <w:rsid w:val="00756A9C"/>
    <w:rsid w:val="0086335B"/>
    <w:rsid w:val="008D04DF"/>
    <w:rsid w:val="008F4A80"/>
    <w:rsid w:val="009574CB"/>
    <w:rsid w:val="009A7173"/>
    <w:rsid w:val="00A4565D"/>
    <w:rsid w:val="00B2289C"/>
    <w:rsid w:val="00B5638E"/>
    <w:rsid w:val="00B901F8"/>
    <w:rsid w:val="00B91216"/>
    <w:rsid w:val="00C62984"/>
    <w:rsid w:val="00CA7099"/>
    <w:rsid w:val="00CC0392"/>
    <w:rsid w:val="00CD3FE9"/>
    <w:rsid w:val="00D44E9F"/>
    <w:rsid w:val="00D93CA1"/>
    <w:rsid w:val="00E23EC5"/>
    <w:rsid w:val="00E35984"/>
    <w:rsid w:val="00EF5BC7"/>
    <w:rsid w:val="00FB2A81"/>
    <w:rsid w:val="00FF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68165"/>
  <w15:chartTrackingRefBased/>
  <w15:docId w15:val="{5ABB1A91-16C3-40A3-BCD4-36B3A6CD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newroman">
    <w:name w:val="time new roman"/>
    <w:link w:val="timenewroman0"/>
    <w:autoRedefine/>
    <w:qFormat/>
    <w:rsid w:val="00A4565D"/>
    <w:pPr>
      <w:widowControl w:val="0"/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</w:rPr>
  </w:style>
  <w:style w:type="character" w:customStyle="1" w:styleId="timenewroman0">
    <w:name w:val="time new roman Знак"/>
    <w:basedOn w:val="a0"/>
    <w:link w:val="timenewroman"/>
    <w:rsid w:val="00A4565D"/>
    <w:rPr>
      <w:rFonts w:ascii="Times New Roman" w:hAnsi="Times New Roman" w:cs="Times New Roman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D44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E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E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E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E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E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Миллер</dc:creator>
  <cp:keywords/>
  <dc:description/>
  <cp:lastModifiedBy>Герман Миллер</cp:lastModifiedBy>
  <cp:revision>44</cp:revision>
  <dcterms:created xsi:type="dcterms:W3CDTF">2026-05-11T18:23:00Z</dcterms:created>
  <dcterms:modified xsi:type="dcterms:W3CDTF">2026-05-11T18:54:00Z</dcterms:modified>
</cp:coreProperties>
</file>