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C1FF" w14:textId="77777777" w:rsidR="00E1242D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670557F5" w14:textId="77777777" w:rsidR="00E1242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</w:p>
    <w:p w14:paraId="530C49AA" w14:textId="77777777" w:rsidR="00E1242D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Mavi Yaka ve Gri Yaka Lider Eğitimleri | Üretim ve Saha Liderlik Programı</w:t>
      </w:r>
    </w:p>
    <w:p w14:paraId="1972DBAC" w14:textId="77777777" w:rsidR="00E1242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 ortamı için mavi yaka ve gri yaka lider eğitimleri. Eğit-Öğret-Yönet metodolojisiyle formen, vardiya amiri ve üretim liderlerine özel kurumsal eğitim programları. Teklif alın.</w:t>
      </w:r>
    </w:p>
    <w:p w14:paraId="666211F3" w14:textId="77777777" w:rsidR="00E1242D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mavi yaka lider eğitimi, gri yaka eğitimi, formen eğitimi, üretim liderlik eğitimi, vardiya amiri eğitimi, saha lider eğitimi</w:t>
      </w:r>
    </w:p>
    <w:p w14:paraId="5B578785" w14:textId="77777777" w:rsidR="00E1242D" w:rsidRDefault="00E1242D">
      <w:pPr>
        <w:pBdr>
          <w:bottom w:val="single" w:sz="2" w:space="1" w:color="D0D0D0"/>
        </w:pBdr>
        <w:spacing w:before="160" w:after="160"/>
      </w:pPr>
    </w:p>
    <w:p w14:paraId="47F6D6E7" w14:textId="77777777" w:rsidR="00E1242D" w:rsidRDefault="00000000">
      <w:pPr>
        <w:pStyle w:val="Balk1"/>
      </w:pPr>
      <w:r>
        <w:t>Mavi Yaka ve Gri Yaka Lider Eğitimleri</w:t>
      </w:r>
    </w:p>
    <w:p w14:paraId="639F30BC" w14:textId="77777777" w:rsidR="00E1242D" w:rsidRDefault="00000000">
      <w:pPr>
        <w:spacing w:before="80" w:after="120"/>
      </w:pPr>
      <w:r>
        <w:rPr>
          <w:color w:val="2C2C2C"/>
        </w:rPr>
        <w:t>Üretim hattının gerçek liderleri; ofis koltuklarında değil, sahanın içinde çalışır. Formen, vardiya amiri, hat lideri ve üretim şefi; kurumun operasyonel omurgasını oluşturur. Bu liderlerin insan yönetimi becerisi, üretim verimliliğini, iş güvenliğini ve çalışan bağlılığını doğrudan belirler.</w:t>
      </w:r>
    </w:p>
    <w:p w14:paraId="6D1D8DD0" w14:textId="77777777" w:rsidR="00E1242D" w:rsidRDefault="00000000">
      <w:pPr>
        <w:spacing w:before="80" w:after="120"/>
      </w:pPr>
      <w:r>
        <w:rPr>
          <w:color w:val="2C2C2C"/>
        </w:rPr>
        <w:t>Mavi Yaka ve Gri Yaka Lider Eğitimleri; sahaya özgü gerçekçi bir metodoloji olan Eğit-Öğret-Yönet çerçevesiyle tasarlanmıştır. Her modül; üretim ortamının diline, temposuna ve dinamiklerine uygun biçimde geliştirilmiştir.</w:t>
      </w:r>
    </w:p>
    <w:p w14:paraId="21D64586" w14:textId="77777777" w:rsidR="00E1242D" w:rsidRDefault="00E1242D">
      <w:pPr>
        <w:spacing w:before="60" w:after="60"/>
      </w:pPr>
    </w:p>
    <w:p w14:paraId="3435DACE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Eğit-Öğret-Yönet Metodolojisi Nedir?</w:t>
      </w:r>
    </w:p>
    <w:p w14:paraId="1117E25C" w14:textId="77777777" w:rsidR="00E1242D" w:rsidRDefault="00000000">
      <w:pPr>
        <w:spacing w:before="80" w:after="120"/>
      </w:pPr>
      <w:r>
        <w:rPr>
          <w:color w:val="2C2C2C"/>
        </w:rPr>
        <w:t>Eğit-Öğret-Yönet; üretim liderlerine özel üç aşamalı bir gelişim çerçevesidir. Eğit aşamasında lider; sahada doğru davranışı göstererek ve açıklayarak öğretir. Öğret aşamasında; çalışanın bizzat yapmasına rehberlik eder ve geri bildirim verir. Yönet aşamasında ise; öğrenilen davranışın sahada tutarlı biçimde uygulanmasını takip eder ve pekiştirir. Bu yaklaşım; soyut yönetim kavramlarını saha gerçeğiyle buluşturur.</w:t>
      </w:r>
    </w:p>
    <w:p w14:paraId="5C53AEE0" w14:textId="77777777" w:rsidR="00E1242D" w:rsidRDefault="00E1242D">
      <w:pPr>
        <w:spacing w:before="60" w:after="60"/>
      </w:pPr>
    </w:p>
    <w:p w14:paraId="11689DD8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Bu Eğitim Programları Kimler İçin?</w:t>
      </w:r>
    </w:p>
    <w:p w14:paraId="757C3278" w14:textId="77777777" w:rsidR="00E1242D" w:rsidRDefault="00000000">
      <w:pPr>
        <w:spacing w:before="80" w:after="120"/>
      </w:pPr>
      <w:r>
        <w:rPr>
          <w:color w:val="2C2C2C"/>
        </w:rPr>
        <w:t>Programlarımız; üretim, lojistik, inşaat, enerji ve benzeri sektörlerde çalışan saha liderlerine yönelik tasarlanmıştır.</w:t>
      </w:r>
    </w:p>
    <w:p w14:paraId="38A91EFA" w14:textId="77777777" w:rsidR="00E1242D" w:rsidRDefault="00000000">
      <w:pPr>
        <w:spacing w:before="80" w:after="120"/>
      </w:pPr>
      <w:r>
        <w:rPr>
          <w:color w:val="2C2C2C"/>
        </w:rPr>
        <w:t>Özellikle şu rollerdeki profesyoneller için uygundur:</w:t>
      </w:r>
    </w:p>
    <w:p w14:paraId="4B16408D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Formen ve kıdemli formen</w:t>
      </w:r>
    </w:p>
    <w:p w14:paraId="2FB731FF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amirleri ve vardiya şefleri</w:t>
      </w:r>
    </w:p>
    <w:p w14:paraId="2205D623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Hat liderleri ve ekip liderleri</w:t>
      </w:r>
    </w:p>
    <w:p w14:paraId="54F4AFAA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şefleri ve atölye sorumluları</w:t>
      </w:r>
    </w:p>
    <w:p w14:paraId="4A03FA61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Kalite, bakım ve lojistik ekip liderleri</w:t>
      </w:r>
    </w:p>
    <w:p w14:paraId="15A92B1D" w14:textId="77777777" w:rsidR="00E1242D" w:rsidRDefault="00E1242D">
      <w:pPr>
        <w:spacing w:before="60" w:after="60"/>
      </w:pPr>
    </w:p>
    <w:p w14:paraId="15E7C324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Eğitim Modülleri</w:t>
      </w:r>
    </w:p>
    <w:p w14:paraId="7735FA1E" w14:textId="77777777" w:rsidR="00E1242D" w:rsidRDefault="00000000">
      <w:pPr>
        <w:spacing w:before="80" w:after="120"/>
      </w:pPr>
      <w:r>
        <w:rPr>
          <w:color w:val="2C2C2C"/>
        </w:rPr>
        <w:t>Tüm modüller; kurumunuzun üretim ortamına, sektörüne ve ekip yapısına göre uyarlanarak sunulmaktadır.</w:t>
      </w:r>
    </w:p>
    <w:p w14:paraId="6CC93A05" w14:textId="77777777" w:rsidR="00E1242D" w:rsidRDefault="00E1242D">
      <w:pPr>
        <w:spacing w:before="60" w:after="60"/>
      </w:pPr>
    </w:p>
    <w:p w14:paraId="7EC3CC05" w14:textId="77777777" w:rsidR="00E1242D" w:rsidRDefault="00000000">
      <w:pPr>
        <w:pStyle w:val="Balk3"/>
      </w:pPr>
      <w:r>
        <w:t>Üretimde İlişki Yönetimi ve Verimlilik</w:t>
      </w:r>
    </w:p>
    <w:p w14:paraId="3876E5E9" w14:textId="77777777" w:rsidR="00E1242D" w:rsidRDefault="00000000">
      <w:pPr>
        <w:spacing w:before="80" w:after="120"/>
      </w:pPr>
      <w:r>
        <w:rPr>
          <w:color w:val="2C2C2C"/>
        </w:rPr>
        <w:lastRenderedPageBreak/>
        <w:t>Üretim hattında güven ve iletişim; verimlilik ve kalite kadar belirleyicidir. Bu modülde saha liderlerine, ekipleriyle güven temelli ilişki kurmanın ve bu ilişkiyi verimliliğe dönüştürmenin yolları gösterilir.</w:t>
      </w:r>
    </w:p>
    <w:p w14:paraId="445EEC7E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Saha iletişimi, güven inşası, verimlilik odaklı ilişki yönetimi.</w:t>
      </w:r>
    </w:p>
    <w:p w14:paraId="08A3773E" w14:textId="77777777" w:rsidR="00E1242D" w:rsidRDefault="00E1242D">
      <w:pPr>
        <w:spacing w:before="60" w:after="60"/>
      </w:pPr>
    </w:p>
    <w:p w14:paraId="0222345C" w14:textId="77777777" w:rsidR="00E1242D" w:rsidRDefault="00000000">
      <w:pPr>
        <w:pStyle w:val="Balk3"/>
      </w:pPr>
      <w:r>
        <w:t>Ekip Çalışması ve Takımı Yönetebilme</w:t>
      </w:r>
    </w:p>
    <w:p w14:paraId="753F4EB0" w14:textId="77777777" w:rsidR="00E1242D" w:rsidRDefault="00000000">
      <w:pPr>
        <w:spacing w:before="80" w:after="120"/>
      </w:pPr>
      <w:r>
        <w:rPr>
          <w:color w:val="2C2C2C"/>
        </w:rPr>
        <w:t>Birlikte çalışan bireyler otomatik olarak ekip oluşturmaz. Bu modülde saha liderlerine, ekip dinamiklerini yönetme ve yüksek performanslı saha takımı oluşturma becerileri kazandırılır.</w:t>
      </w:r>
    </w:p>
    <w:p w14:paraId="18BAA8A8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Saha ekip dinamikleri, görev dağılımı, ekip motivasyonu ve sahaya özgü aidiyet kültürü.</w:t>
      </w:r>
    </w:p>
    <w:p w14:paraId="4BE50308" w14:textId="77777777" w:rsidR="00E1242D" w:rsidRDefault="00E1242D">
      <w:pPr>
        <w:spacing w:before="60" w:after="60"/>
      </w:pPr>
    </w:p>
    <w:p w14:paraId="2BB2271E" w14:textId="77777777" w:rsidR="00E1242D" w:rsidRDefault="00000000">
      <w:pPr>
        <w:pStyle w:val="Balk3"/>
      </w:pPr>
      <w:r>
        <w:t>Üretimde İnsan Yönetimi ve Dinamik Olma</w:t>
      </w:r>
    </w:p>
    <w:p w14:paraId="6C93823D" w14:textId="77777777" w:rsidR="00E1242D" w:rsidRDefault="00000000">
      <w:pPr>
        <w:spacing w:before="80" w:after="120"/>
      </w:pPr>
      <w:r>
        <w:rPr>
          <w:color w:val="2C2C2C"/>
        </w:rPr>
        <w:t>Üretim ortamı; anlık değişimlere, beklenmedik durumlara ve yüksek baskıya sahne olur. Bu modülde liderler; insanı yönetme becerilerini ve değişen koşullara hızla uyum sağlama kapasitelerini geliştirir.</w:t>
      </w:r>
    </w:p>
    <w:p w14:paraId="71F83DEA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Sahada insan yönetimi, değişime uyum, kriz anında liderlik, dinamik karar verme.</w:t>
      </w:r>
    </w:p>
    <w:p w14:paraId="5B6C3F74" w14:textId="77777777" w:rsidR="00E1242D" w:rsidRDefault="00E1242D">
      <w:pPr>
        <w:spacing w:before="60" w:after="60"/>
      </w:pPr>
    </w:p>
    <w:p w14:paraId="62CB324F" w14:textId="77777777" w:rsidR="00E1242D" w:rsidRDefault="00000000">
      <w:pPr>
        <w:pStyle w:val="Balk3"/>
      </w:pPr>
      <w:r>
        <w:t>İş Güvenliği Odaklı Lider Davranışları</w:t>
      </w:r>
    </w:p>
    <w:p w14:paraId="2855F37E" w14:textId="77777777" w:rsidR="00E1242D" w:rsidRDefault="00000000">
      <w:pPr>
        <w:spacing w:before="80" w:after="120"/>
      </w:pPr>
      <w:r>
        <w:rPr>
          <w:color w:val="2C2C2C"/>
        </w:rPr>
        <w:t>İş güvenliği; yalnızca bir kural seti değil, bir liderlik tutumudur. Bu modülde saha liderlerine, güvenli davranışı pekiştiren ve güvenlik kültürünü sahaya taşıyan liderlik davranışları kazandırılır.</w:t>
      </w:r>
    </w:p>
    <w:p w14:paraId="046AE6BE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Güvenlik liderliği davranışları, güvenli davranışı pekiştirme teknikleri, olay öncesi risk farkındalığı.</w:t>
      </w:r>
    </w:p>
    <w:p w14:paraId="1422C2D2" w14:textId="77777777" w:rsidR="00E1242D" w:rsidRDefault="00E1242D">
      <w:pPr>
        <w:spacing w:before="60" w:after="60"/>
      </w:pPr>
    </w:p>
    <w:p w14:paraId="1498A3D2" w14:textId="77777777" w:rsidR="00E1242D" w:rsidRDefault="00000000">
      <w:pPr>
        <w:pStyle w:val="Balk3"/>
      </w:pPr>
      <w:r>
        <w:t>Kuşak Farklılıkları ve Üretimde Yönetim</w:t>
      </w:r>
    </w:p>
    <w:p w14:paraId="3ED1653D" w14:textId="77777777" w:rsidR="00E1242D" w:rsidRDefault="00000000">
      <w:pPr>
        <w:spacing w:before="80" w:after="120"/>
      </w:pPr>
      <w:r>
        <w:rPr>
          <w:color w:val="2C2C2C"/>
        </w:rPr>
        <w:t>Üretim hatlarında Z kuşağı, Y kuşağı ve X kuşağı bireyleri yan yana çalışmaktadır. Her kuşağın beklentisi, motivasyonu ve iletişim tarzı farklıdır. Bu modülde kuşak farklılıklarını yönetme ele alınır.</w:t>
      </w:r>
    </w:p>
    <w:p w14:paraId="0225A69C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Kuşak profillerini tanıma, kuşağa göre motivasyon ve iletişim, çok kuşaklı ekip yönetimi.</w:t>
      </w:r>
    </w:p>
    <w:p w14:paraId="79757327" w14:textId="77777777" w:rsidR="00E1242D" w:rsidRDefault="00E1242D">
      <w:pPr>
        <w:spacing w:before="60" w:after="60"/>
      </w:pPr>
    </w:p>
    <w:p w14:paraId="29CFA020" w14:textId="77777777" w:rsidR="00E1242D" w:rsidRDefault="00000000">
      <w:pPr>
        <w:pStyle w:val="Balk3"/>
      </w:pPr>
      <w:r>
        <w:t>Problem Çözme ve Çatışmaları Yönetme</w:t>
      </w:r>
    </w:p>
    <w:p w14:paraId="1D3EA6E5" w14:textId="77777777" w:rsidR="00E1242D" w:rsidRDefault="00000000">
      <w:pPr>
        <w:spacing w:before="80" w:after="120"/>
      </w:pPr>
      <w:r>
        <w:rPr>
          <w:color w:val="2C2C2C"/>
        </w:rPr>
        <w:t>Üretim hattında sorunlar anlık ve beklenmedik biçimde ortaya çıkar. Bu modülde saha liderleri; problemleri hızla tespit etme, kök nedenine ulaşma ve ekip içi çatışmaları yapıcı biçimde yönetme becerisi kazanır.</w:t>
      </w:r>
    </w:p>
    <w:p w14:paraId="07956CAC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Saha problem çözme araçları, ekip çatışması yönetimi, hızlı karar verme ve müdahale.</w:t>
      </w:r>
    </w:p>
    <w:p w14:paraId="0A76AEEC" w14:textId="77777777" w:rsidR="00E1242D" w:rsidRDefault="00E1242D">
      <w:pPr>
        <w:spacing w:before="60" w:after="60"/>
      </w:pPr>
    </w:p>
    <w:p w14:paraId="06213C33" w14:textId="77777777" w:rsidR="00E1242D" w:rsidRDefault="00000000">
      <w:pPr>
        <w:pStyle w:val="Balk3"/>
      </w:pPr>
      <w:r>
        <w:t>İş Planlama ve Zaman Yönetimi</w:t>
      </w:r>
    </w:p>
    <w:p w14:paraId="440F274D" w14:textId="77777777" w:rsidR="00E1242D" w:rsidRDefault="00000000">
      <w:pPr>
        <w:spacing w:before="80" w:after="120"/>
      </w:pPr>
      <w:r>
        <w:rPr>
          <w:color w:val="2C2C2C"/>
        </w:rPr>
        <w:lastRenderedPageBreak/>
        <w:t xml:space="preserve">Saha liderinin zamanını doğru </w:t>
      </w:r>
      <w:proofErr w:type="gramStart"/>
      <w:r>
        <w:rPr>
          <w:color w:val="2C2C2C"/>
        </w:rPr>
        <w:t>yönetmesi;</w:t>
      </w:r>
      <w:proofErr w:type="gramEnd"/>
      <w:r>
        <w:rPr>
          <w:color w:val="2C2C2C"/>
        </w:rPr>
        <w:t xml:space="preserve"> hem kendi verimliliğini hem de ekibinin çıktısını doğrudan etkiler. Bu modülde üretim ortamına özgü planlama ve önceliklendirme araçları sunulur.</w:t>
      </w:r>
    </w:p>
    <w:p w14:paraId="14638659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Vardiya planlaması, görev önceliklendirme, üretim süreçlerini organize etme, zaman tuzaklarından korunma.</w:t>
      </w:r>
    </w:p>
    <w:p w14:paraId="4925C1D9" w14:textId="77777777" w:rsidR="00E1242D" w:rsidRDefault="00E1242D">
      <w:pPr>
        <w:spacing w:before="60" w:after="60"/>
      </w:pPr>
    </w:p>
    <w:p w14:paraId="488A808B" w14:textId="77777777" w:rsidR="00E1242D" w:rsidRDefault="00000000">
      <w:pPr>
        <w:pStyle w:val="Balk3"/>
      </w:pPr>
      <w:r>
        <w:t>Üretimde Operatörleri Etkileme ve İkna Etme Teknikleri</w:t>
      </w:r>
    </w:p>
    <w:p w14:paraId="04721EC1" w14:textId="77777777" w:rsidR="00E1242D" w:rsidRDefault="00000000">
      <w:pPr>
        <w:spacing w:before="80" w:after="120"/>
      </w:pPr>
      <w:r>
        <w:rPr>
          <w:color w:val="2C2C2C"/>
        </w:rPr>
        <w:t>Saha liderinin en güçlü aracı; emir vermek değil, ikna etmektir. Bu modülde operatörlerle etkili iletişim kurma ve güvenilirliği artırarak sahada etki yaratma teknikleri ele alınır.</w:t>
      </w:r>
    </w:p>
    <w:p w14:paraId="291285D1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Saha ikna teknikleri, etki yaratma, direktif iletişimi, çalışanı harekete geçirme.</w:t>
      </w:r>
    </w:p>
    <w:p w14:paraId="46A46324" w14:textId="77777777" w:rsidR="00E1242D" w:rsidRDefault="00E1242D">
      <w:pPr>
        <w:spacing w:before="60" w:after="60"/>
      </w:pPr>
    </w:p>
    <w:p w14:paraId="2B7C291B" w14:textId="77777777" w:rsidR="00E1242D" w:rsidRDefault="00000000">
      <w:pPr>
        <w:pStyle w:val="Balk3"/>
      </w:pPr>
      <w:r>
        <w:t>Zor Çalışanlarla Başa Çıkma Stratejileri</w:t>
      </w:r>
    </w:p>
    <w:p w14:paraId="5541C028" w14:textId="77777777" w:rsidR="00E1242D" w:rsidRDefault="00000000">
      <w:pPr>
        <w:spacing w:before="80" w:after="120"/>
      </w:pPr>
      <w:r>
        <w:rPr>
          <w:color w:val="2C2C2C"/>
        </w:rPr>
        <w:t>Her ekipte zorlayıcı karakterler bulunur: direnç gösteren, kural tanımayan ya da negatif enerji yayan çalışanlar. Bu modülde saha liderlerine bu profilleri yönetme ve ekip dengesini koruma becerileri kazandırılır.</w:t>
      </w:r>
    </w:p>
    <w:p w14:paraId="5675A615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Zor çalışan tiplerini tanıma, yapıcı müdahale, sınır koyma, ekip enerjisini koruma.</w:t>
      </w:r>
    </w:p>
    <w:p w14:paraId="7A714E84" w14:textId="77777777" w:rsidR="00E1242D" w:rsidRDefault="00E1242D">
      <w:pPr>
        <w:spacing w:before="60" w:after="60"/>
      </w:pPr>
    </w:p>
    <w:p w14:paraId="67DE0474" w14:textId="77777777" w:rsidR="00E1242D" w:rsidRDefault="00000000">
      <w:pPr>
        <w:pStyle w:val="Balk3"/>
      </w:pPr>
      <w:r>
        <w:t>Çalışanlara Verimli Geribildirim Verme Sanatı</w:t>
      </w:r>
    </w:p>
    <w:p w14:paraId="4B5DC290" w14:textId="77777777" w:rsidR="00E1242D" w:rsidRDefault="00000000">
      <w:pPr>
        <w:spacing w:before="80" w:after="120"/>
      </w:pPr>
      <w:r>
        <w:rPr>
          <w:color w:val="2C2C2C"/>
        </w:rPr>
        <w:t>Geribildirim; ceza değil, gelişimin motorudur. Bu modülde saha liderlerine, çalışanın performansını artıran, motivasyonu düşürmeyen ve sahada uygulanabilir geribildirim verme teknikleri öğretilir.</w:t>
      </w:r>
    </w:p>
    <w:p w14:paraId="66FDE1C8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Öne Çıkan Kazanımlar: </w:t>
      </w:r>
      <w:r>
        <w:rPr>
          <w:color w:val="2C2C2C"/>
        </w:rPr>
        <w:t>Yapıcı geribildirim modelleri, anlık saha geri bildirimi, davranış odaklı geribildirim, motive eden takdir.</w:t>
      </w:r>
    </w:p>
    <w:p w14:paraId="34CB9CD5" w14:textId="77777777" w:rsidR="00E1242D" w:rsidRDefault="00E1242D">
      <w:pPr>
        <w:spacing w:before="60" w:after="60"/>
      </w:pPr>
    </w:p>
    <w:p w14:paraId="024C75CB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Eğitimden Ne Kazanacaksınız?</w:t>
      </w:r>
    </w:p>
    <w:p w14:paraId="4A4F9B20" w14:textId="77777777" w:rsidR="00E1242D" w:rsidRDefault="00000000">
      <w:pPr>
        <w:spacing w:before="80" w:after="120"/>
      </w:pPr>
      <w:r>
        <w:rPr>
          <w:color w:val="2C2C2C"/>
        </w:rPr>
        <w:t>Programlarımıza katılan kurumlar şu sonuçları raporlamaktadır:</w:t>
      </w:r>
    </w:p>
    <w:p w14:paraId="6AFF052C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liderlerinin ekip yönetimi etkinliğinde ölçülebilir artış</w:t>
      </w:r>
    </w:p>
    <w:p w14:paraId="54766511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Çalışan devir hızında ve devamsızlık oranında azalma</w:t>
      </w:r>
    </w:p>
    <w:p w14:paraId="5D100F39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hatlarında iletişim kaynaklı hataların ve çatışmaların azalması</w:t>
      </w:r>
    </w:p>
    <w:p w14:paraId="4C24D393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İş güvenliği kültürünün güçlenmesi ve güvenlik ihlallerinin düşmesi</w:t>
      </w:r>
    </w:p>
    <w:p w14:paraId="3BD58E63" w14:textId="77777777" w:rsidR="00E1242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motivasyonunun ve ekip aidiyetinin artması</w:t>
      </w:r>
    </w:p>
    <w:p w14:paraId="0AC43998" w14:textId="77777777" w:rsidR="00E1242D" w:rsidRDefault="00E1242D">
      <w:pPr>
        <w:spacing w:before="60" w:after="60"/>
      </w:pPr>
    </w:p>
    <w:p w14:paraId="24E23697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Eğitim Formatları</w:t>
      </w:r>
    </w:p>
    <w:p w14:paraId="15550571" w14:textId="77777777" w:rsidR="00E1242D" w:rsidRDefault="00000000">
      <w:pPr>
        <w:spacing w:before="80" w:after="80"/>
      </w:pPr>
      <w:r>
        <w:rPr>
          <w:b/>
          <w:bCs/>
          <w:color w:val="145C7A"/>
        </w:rPr>
        <w:t>Şirket İçi (</w:t>
      </w:r>
      <w:proofErr w:type="spellStart"/>
      <w:r>
        <w:rPr>
          <w:b/>
          <w:bCs/>
          <w:color w:val="145C7A"/>
        </w:rPr>
        <w:t>In</w:t>
      </w:r>
      <w:proofErr w:type="spellEnd"/>
      <w:r>
        <w:rPr>
          <w:b/>
          <w:bCs/>
          <w:color w:val="145C7A"/>
        </w:rPr>
        <w:t xml:space="preserve">-House) Eğitim: </w:t>
      </w:r>
      <w:r>
        <w:rPr>
          <w:color w:val="2C2C2C"/>
        </w:rPr>
        <w:t>Kendi üretim ortamınızda, kendi saha liderlerinizle, kurumunuzun diline ve süreçlerine göre uyarlanmış program.</w:t>
      </w:r>
    </w:p>
    <w:p w14:paraId="79BE7792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Vardiya Uyumlu Eğitim: </w:t>
      </w:r>
      <w:r>
        <w:rPr>
          <w:color w:val="2C2C2C"/>
        </w:rPr>
        <w:t>Farklı vardiya gruplarına ayrı oturumlar şeklinde düzenlenen, üretim akışını kesintisiz tutan format.</w:t>
      </w:r>
    </w:p>
    <w:p w14:paraId="1AFE0CBC" w14:textId="77777777" w:rsidR="00E1242D" w:rsidRDefault="00000000">
      <w:pPr>
        <w:spacing w:before="80" w:after="80"/>
      </w:pPr>
      <w:r>
        <w:rPr>
          <w:b/>
          <w:bCs/>
          <w:color w:val="145C7A"/>
        </w:rPr>
        <w:t>Karma (</w:t>
      </w:r>
      <w:proofErr w:type="spellStart"/>
      <w:r>
        <w:rPr>
          <w:b/>
          <w:bCs/>
          <w:color w:val="145C7A"/>
        </w:rPr>
        <w:t>Blended</w:t>
      </w:r>
      <w:proofErr w:type="spellEnd"/>
      <w:r>
        <w:rPr>
          <w:b/>
          <w:bCs/>
          <w:color w:val="145C7A"/>
        </w:rPr>
        <w:t xml:space="preserve">) Program: </w:t>
      </w:r>
      <w:r>
        <w:rPr>
          <w:color w:val="2C2C2C"/>
        </w:rPr>
        <w:t>Yüz yüze eğitim ile saha koçluğu ve takip seanslarının birleştirildiği sürdürülebilir gelişim modeli.</w:t>
      </w:r>
    </w:p>
    <w:p w14:paraId="1F3B42F8" w14:textId="77777777" w:rsidR="00E1242D" w:rsidRDefault="00E1242D">
      <w:pPr>
        <w:spacing w:before="60" w:after="60"/>
      </w:pPr>
    </w:p>
    <w:p w14:paraId="3F84E030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67995ED6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Eğitimler üretim durmadan uygulanabilir mi? </w:t>
      </w:r>
    </w:p>
    <w:p w14:paraId="01D829F0" w14:textId="77777777" w:rsidR="00E1242D" w:rsidRDefault="00000000">
      <w:pPr>
        <w:spacing w:before="80" w:after="120"/>
      </w:pPr>
      <w:r>
        <w:rPr>
          <w:color w:val="2C2C2C"/>
        </w:rPr>
        <w:t>Evet. Modüller, vardiya yapısına ve üretim takviminize göre planlanır. Kısa süreli (yarım gün) oturumlar ve vardiya arası eğitim formatları mevcuttur.</w:t>
      </w:r>
    </w:p>
    <w:p w14:paraId="5CCD88C5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Eğitim dili ne olacak? Teknik terimler kullanılıyor mu? </w:t>
      </w:r>
    </w:p>
    <w:p w14:paraId="5404CA54" w14:textId="77777777" w:rsidR="00E1242D" w:rsidRDefault="00000000">
      <w:pPr>
        <w:spacing w:before="80" w:after="120"/>
      </w:pPr>
      <w:r>
        <w:rPr>
          <w:color w:val="2C2C2C"/>
        </w:rPr>
        <w:t>Eğitimler; saha diline uygun, sade ve anlaşılır bir içerikle sunulur. Akademik veya ofis odaklı yönetim jargonu kullanılmaz; tüm örnekler üretim ortamından alınır.</w:t>
      </w:r>
    </w:p>
    <w:p w14:paraId="2FD794F9" w14:textId="77777777" w:rsidR="00E1242D" w:rsidRDefault="00000000">
      <w:pPr>
        <w:spacing w:before="80" w:after="80"/>
      </w:pPr>
      <w:r>
        <w:rPr>
          <w:b/>
          <w:bCs/>
          <w:color w:val="145C7A"/>
        </w:rPr>
        <w:t xml:space="preserve">Eğitim sonrası saha takibi yapılıyor mu? </w:t>
      </w:r>
    </w:p>
    <w:p w14:paraId="7C7AF03E" w14:textId="77777777" w:rsidR="00E1242D" w:rsidRDefault="00000000">
      <w:pPr>
        <w:spacing w:before="80" w:after="120"/>
      </w:pPr>
      <w:r>
        <w:rPr>
          <w:color w:val="2C2C2C"/>
        </w:rPr>
        <w:t>Evet. Eğit-Öğret-Yönet metodolojisinin gereği olarak eğitim sonrası saha koçluğu ve takip seansları programa dahil edilebilir.</w:t>
      </w:r>
    </w:p>
    <w:p w14:paraId="135F67EC" w14:textId="77777777" w:rsidR="00E1242D" w:rsidRDefault="00E1242D">
      <w:pPr>
        <w:pBdr>
          <w:bottom w:val="single" w:sz="2" w:space="1" w:color="D0D0D0"/>
        </w:pBdr>
        <w:spacing w:before="160" w:after="160"/>
      </w:pPr>
    </w:p>
    <w:p w14:paraId="4E2283B4" w14:textId="77777777" w:rsidR="00E1242D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1D23685C" w14:textId="77777777" w:rsidR="00E1242D" w:rsidRDefault="00000000">
      <w:pPr>
        <w:spacing w:before="80" w:after="120"/>
      </w:pPr>
      <w:r>
        <w:rPr>
          <w:color w:val="2C2C2C"/>
        </w:rPr>
        <w:t>Mavi Yaka ve Gri Yaka Lider Eğitimleri hakkında detaylı bilgi almak veya kurumunuza özel program teklifi için bizimle iletişime geçin.</w:t>
      </w:r>
    </w:p>
    <w:p w14:paraId="72674E56" w14:textId="77777777" w:rsidR="00E1242D" w:rsidRDefault="00E1242D">
      <w:pPr>
        <w:spacing w:before="60" w:after="60"/>
      </w:pPr>
    </w:p>
    <w:p w14:paraId="00352CF0" w14:textId="77777777" w:rsidR="00E1242D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130991B0" w14:textId="77777777" w:rsidR="00E1242D" w:rsidRDefault="00E1242D">
      <w:pPr>
        <w:spacing w:before="60" w:after="60"/>
      </w:pPr>
    </w:p>
    <w:sectPr w:rsidR="00E1242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7327" w14:textId="77777777" w:rsidR="00405EE1" w:rsidRDefault="00405EE1">
      <w:r>
        <w:separator/>
      </w:r>
    </w:p>
  </w:endnote>
  <w:endnote w:type="continuationSeparator" w:id="0">
    <w:p w14:paraId="4E8006FC" w14:textId="77777777" w:rsidR="00405EE1" w:rsidRDefault="0040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4D63" w14:textId="77777777" w:rsidR="00E1242D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000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4000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0044" w14:textId="77777777" w:rsidR="00405EE1" w:rsidRDefault="00405EE1">
      <w:r>
        <w:separator/>
      </w:r>
    </w:p>
  </w:footnote>
  <w:footnote w:type="continuationSeparator" w:id="0">
    <w:p w14:paraId="2B11FE7D" w14:textId="77777777" w:rsidR="00405EE1" w:rsidRDefault="00405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A7E5" w14:textId="77777777" w:rsidR="00E1242D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Mavi Gri Yaka Lider Eğitimleri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782B"/>
    <w:multiLevelType w:val="hybridMultilevel"/>
    <w:tmpl w:val="B4525238"/>
    <w:lvl w:ilvl="0" w:tplc="9A4E09F2">
      <w:start w:val="1"/>
      <w:numFmt w:val="bullet"/>
      <w:lvlText w:val="●"/>
      <w:lvlJc w:val="left"/>
      <w:pPr>
        <w:ind w:left="720" w:hanging="360"/>
      </w:pPr>
    </w:lvl>
    <w:lvl w:ilvl="1" w:tplc="012C7734">
      <w:start w:val="1"/>
      <w:numFmt w:val="bullet"/>
      <w:lvlText w:val="○"/>
      <w:lvlJc w:val="left"/>
      <w:pPr>
        <w:ind w:left="1440" w:hanging="360"/>
      </w:pPr>
    </w:lvl>
    <w:lvl w:ilvl="2" w:tplc="9F8087A4">
      <w:start w:val="1"/>
      <w:numFmt w:val="bullet"/>
      <w:lvlText w:val="■"/>
      <w:lvlJc w:val="left"/>
      <w:pPr>
        <w:ind w:left="2160" w:hanging="360"/>
      </w:pPr>
    </w:lvl>
    <w:lvl w:ilvl="3" w:tplc="3DC4E1DA">
      <w:start w:val="1"/>
      <w:numFmt w:val="bullet"/>
      <w:lvlText w:val="●"/>
      <w:lvlJc w:val="left"/>
      <w:pPr>
        <w:ind w:left="2880" w:hanging="360"/>
      </w:pPr>
    </w:lvl>
    <w:lvl w:ilvl="4" w:tplc="0D8C0CFC">
      <w:start w:val="1"/>
      <w:numFmt w:val="bullet"/>
      <w:lvlText w:val="○"/>
      <w:lvlJc w:val="left"/>
      <w:pPr>
        <w:ind w:left="3600" w:hanging="360"/>
      </w:pPr>
    </w:lvl>
    <w:lvl w:ilvl="5" w:tplc="747C17F8">
      <w:start w:val="1"/>
      <w:numFmt w:val="bullet"/>
      <w:lvlText w:val="■"/>
      <w:lvlJc w:val="left"/>
      <w:pPr>
        <w:ind w:left="4320" w:hanging="360"/>
      </w:pPr>
    </w:lvl>
    <w:lvl w:ilvl="6" w:tplc="0CFA2B42">
      <w:start w:val="1"/>
      <w:numFmt w:val="bullet"/>
      <w:lvlText w:val="●"/>
      <w:lvlJc w:val="left"/>
      <w:pPr>
        <w:ind w:left="5040" w:hanging="360"/>
      </w:pPr>
    </w:lvl>
    <w:lvl w:ilvl="7" w:tplc="F2566904">
      <w:start w:val="1"/>
      <w:numFmt w:val="bullet"/>
      <w:lvlText w:val="●"/>
      <w:lvlJc w:val="left"/>
      <w:pPr>
        <w:ind w:left="5760" w:hanging="360"/>
      </w:pPr>
    </w:lvl>
    <w:lvl w:ilvl="8" w:tplc="382418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AE33EF"/>
    <w:multiLevelType w:val="hybridMultilevel"/>
    <w:tmpl w:val="0658B85A"/>
    <w:lvl w:ilvl="0" w:tplc="E6689F4A">
      <w:start w:val="1"/>
      <w:numFmt w:val="bullet"/>
      <w:lvlText w:val="•"/>
      <w:lvlJc w:val="left"/>
      <w:pPr>
        <w:ind w:left="540" w:hanging="360"/>
      </w:pPr>
    </w:lvl>
    <w:lvl w:ilvl="1" w:tplc="65EC9FEE">
      <w:numFmt w:val="decimal"/>
      <w:lvlText w:val=""/>
      <w:lvlJc w:val="left"/>
    </w:lvl>
    <w:lvl w:ilvl="2" w:tplc="0C4AD160">
      <w:numFmt w:val="decimal"/>
      <w:lvlText w:val=""/>
      <w:lvlJc w:val="left"/>
    </w:lvl>
    <w:lvl w:ilvl="3" w:tplc="E4DEAB60">
      <w:numFmt w:val="decimal"/>
      <w:lvlText w:val=""/>
      <w:lvlJc w:val="left"/>
    </w:lvl>
    <w:lvl w:ilvl="4" w:tplc="F86AAE40">
      <w:numFmt w:val="decimal"/>
      <w:lvlText w:val=""/>
      <w:lvlJc w:val="left"/>
    </w:lvl>
    <w:lvl w:ilvl="5" w:tplc="3EF807F4">
      <w:numFmt w:val="decimal"/>
      <w:lvlText w:val=""/>
      <w:lvlJc w:val="left"/>
    </w:lvl>
    <w:lvl w:ilvl="6" w:tplc="7AA46B9E">
      <w:numFmt w:val="decimal"/>
      <w:lvlText w:val=""/>
      <w:lvlJc w:val="left"/>
    </w:lvl>
    <w:lvl w:ilvl="7" w:tplc="FA6ED81A">
      <w:numFmt w:val="decimal"/>
      <w:lvlText w:val=""/>
      <w:lvlJc w:val="left"/>
    </w:lvl>
    <w:lvl w:ilvl="8" w:tplc="0C22BD22">
      <w:numFmt w:val="decimal"/>
      <w:lvlText w:val=""/>
      <w:lvlJc w:val="left"/>
    </w:lvl>
  </w:abstractNum>
  <w:num w:numId="1" w16cid:durableId="1959212270">
    <w:abstractNumId w:val="0"/>
    <w:lvlOverride w:ilvl="0">
      <w:startOverride w:val="1"/>
    </w:lvlOverride>
  </w:num>
  <w:num w:numId="2" w16cid:durableId="1659453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2D"/>
    <w:rsid w:val="000617DA"/>
    <w:rsid w:val="00405EE1"/>
    <w:rsid w:val="00840002"/>
    <w:rsid w:val="00E1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CD584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2026-05-06T14:59:00Z</dcterms:created>
  <dcterms:modified xsi:type="dcterms:W3CDTF">2026-05-11T14:10:00Z</dcterms:modified>
</cp:coreProperties>
</file>