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2A02" w14:textId="77777777" w:rsidR="004630AC" w:rsidRDefault="00000000">
      <w:pPr>
        <w:spacing w:after="80"/>
      </w:pPr>
      <w:r>
        <w:rPr>
          <w:b/>
          <w:bCs/>
          <w:color w:val="1A3A4A"/>
          <w:sz w:val="24"/>
          <w:szCs w:val="24"/>
        </w:rPr>
        <w:t>SEO Meta Bilgileri</w:t>
      </w:r>
    </w:p>
    <w:p w14:paraId="036F58AF" w14:textId="77777777" w:rsidR="004630AC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/mavi-gri-yaka-lider-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/ekip-</w:t>
      </w:r>
      <w:proofErr w:type="spellStart"/>
      <w:r>
        <w:rPr>
          <w:i/>
          <w:iCs/>
          <w:color w:val="444444"/>
          <w:sz w:val="20"/>
          <w:szCs w:val="20"/>
        </w:rPr>
        <w:t>calismasi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takimi-yonetebilme</w:t>
      </w:r>
      <w:proofErr w:type="spellEnd"/>
    </w:p>
    <w:p w14:paraId="61A9EFC3" w14:textId="77777777" w:rsidR="004630AC" w:rsidRDefault="00000000">
      <w:pPr>
        <w:shd w:val="clear" w:color="auto" w:fill="D6EAF8"/>
        <w:spacing w:before="60" w:after="60"/>
        <w:ind w:left="360" w:right="360"/>
      </w:pPr>
      <w:proofErr w:type="spellStart"/>
      <w:r>
        <w:rPr>
          <w:b/>
          <w:bCs/>
          <w:color w:val="1A3A4A"/>
          <w:sz w:val="20"/>
          <w:szCs w:val="20"/>
        </w:rPr>
        <w:t>Title</w:t>
      </w:r>
      <w:proofErr w:type="spellEnd"/>
      <w:r>
        <w:rPr>
          <w:b/>
          <w:bCs/>
          <w:color w:val="1A3A4A"/>
          <w:sz w:val="20"/>
          <w:szCs w:val="20"/>
        </w:rPr>
        <w:t xml:space="preserve"> </w:t>
      </w:r>
      <w:proofErr w:type="spellStart"/>
      <w:r>
        <w:rPr>
          <w:b/>
          <w:bCs/>
          <w:color w:val="1A3A4A"/>
          <w:sz w:val="20"/>
          <w:szCs w:val="20"/>
        </w:rPr>
        <w:t>Tag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Üretimde Ekip Çalışması ve Takım Yönetimi Eğitimi | Saha Lider Programı</w:t>
      </w:r>
    </w:p>
    <w:p w14:paraId="4F6002E6" w14:textId="77777777" w:rsidR="004630AC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Meta </w:t>
      </w:r>
      <w:proofErr w:type="spellStart"/>
      <w:r>
        <w:rPr>
          <w:b/>
          <w:bCs/>
          <w:color w:val="1A3A4A"/>
          <w:sz w:val="20"/>
          <w:szCs w:val="20"/>
        </w:rPr>
        <w:t>Description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Formen ve saha liderlerine yönelik ekip çalışması ve takım yönetimi eğitimi. Üretim ortamında ekip dinamikleri, görev dağılımı ve saha motivasyonu. Teklif alın.</w:t>
      </w:r>
    </w:p>
    <w:p w14:paraId="315C2372" w14:textId="77777777" w:rsidR="004630AC" w:rsidRDefault="00000000">
      <w:pPr>
        <w:shd w:val="clear" w:color="auto" w:fill="D6EAF8"/>
        <w:spacing w:before="60" w:after="60"/>
        <w:ind w:left="360" w:right="360"/>
      </w:pPr>
      <w:r>
        <w:rPr>
          <w:b/>
          <w:bCs/>
          <w:color w:val="1A3A4A"/>
          <w:sz w:val="20"/>
          <w:szCs w:val="20"/>
        </w:rPr>
        <w:t xml:space="preserve">Hedef </w:t>
      </w:r>
      <w:proofErr w:type="spellStart"/>
      <w:r>
        <w:rPr>
          <w:b/>
          <w:bCs/>
          <w:color w:val="1A3A4A"/>
          <w:sz w:val="20"/>
          <w:szCs w:val="20"/>
        </w:rPr>
        <w:t>Keywordler</w:t>
      </w:r>
      <w:proofErr w:type="spellEnd"/>
      <w:r>
        <w:rPr>
          <w:b/>
          <w:bCs/>
          <w:color w:val="1A3A4A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ekip çalışması eğitimi üretim, takım yönetimi saha lideri, formen ekip yönetimi, üretimde ekip dinamikleri</w:t>
      </w:r>
    </w:p>
    <w:p w14:paraId="36C8A9DA" w14:textId="77777777" w:rsidR="004630AC" w:rsidRDefault="004630AC">
      <w:pPr>
        <w:pBdr>
          <w:bottom w:val="single" w:sz="2" w:space="1" w:color="D0D0D0"/>
        </w:pBdr>
        <w:spacing w:before="160" w:after="160"/>
      </w:pPr>
    </w:p>
    <w:p w14:paraId="4B28D714" w14:textId="77777777" w:rsidR="004630AC" w:rsidRDefault="00000000">
      <w:pPr>
        <w:pStyle w:val="Balk1"/>
      </w:pPr>
      <w:r>
        <w:t>Ekip Çalışması ve Takımı Yönetebilme Eğitimi</w:t>
      </w:r>
    </w:p>
    <w:p w14:paraId="78CFEDA8" w14:textId="77777777" w:rsidR="004630AC" w:rsidRDefault="00000000">
      <w:pPr>
        <w:spacing w:before="80" w:after="120"/>
      </w:pPr>
      <w:r>
        <w:rPr>
          <w:color w:val="2C2C2C"/>
        </w:rPr>
        <w:t>Üretim hattında yan yana çalışan bireyler; ortak amaç, güven ve uyum olmadan gerçek bir ekip oluşturamaz. Saha liderinin en kritik sorumluluklarından biri; bireyleri bir araya getirmek değil, onları gerçek bir takıma dönüştürmektir.</w:t>
      </w:r>
    </w:p>
    <w:p w14:paraId="5BDD4C9A" w14:textId="77777777" w:rsidR="004630AC" w:rsidRDefault="00000000">
      <w:pPr>
        <w:spacing w:before="80" w:after="120"/>
      </w:pPr>
      <w:r>
        <w:rPr>
          <w:color w:val="2C2C2C"/>
        </w:rPr>
        <w:t>Bu eğitim; saha liderlerine, ekip dinamiklerini okumayı, görev dağılımını etkin biçimde yönetmeyi ve üretim hedeflerine odaklı yüksek performanslı bir saha takımı oluşturmayı öğretir.</w:t>
      </w:r>
    </w:p>
    <w:p w14:paraId="53D0927A" w14:textId="77777777" w:rsidR="004630AC" w:rsidRDefault="004630AC">
      <w:pPr>
        <w:spacing w:before="60" w:after="60"/>
      </w:pPr>
    </w:p>
    <w:p w14:paraId="039026B2" w14:textId="77777777" w:rsidR="004630AC" w:rsidRDefault="00000000">
      <w:pPr>
        <w:pStyle w:val="Balk2"/>
        <w:pBdr>
          <w:bottom w:val="single" w:sz="4" w:space="4" w:color="A8D0E6"/>
        </w:pBdr>
        <w:spacing w:before="320"/>
      </w:pPr>
      <w:r>
        <w:t>Eğitim Kime Hitap Ediyor?</w:t>
      </w:r>
    </w:p>
    <w:p w14:paraId="4C291C02" w14:textId="77777777" w:rsidR="004630AC" w:rsidRDefault="00000000">
      <w:pPr>
        <w:spacing w:before="80" w:after="120"/>
      </w:pPr>
      <w:r>
        <w:rPr>
          <w:color w:val="2C2C2C"/>
        </w:rPr>
        <w:t>Ekip liderliği sorumluluğu taşıyan formen, vardiya amiri, hat lideri ve üretim şefleri; yeni ekip liderliği rolüne geçen deneyimli operatörler ve saha ekip yönetimini profesyonelleştirmek isteyen tüm liderler için uygundur.</w:t>
      </w:r>
    </w:p>
    <w:p w14:paraId="60244C0C" w14:textId="77777777" w:rsidR="004630AC" w:rsidRDefault="004630AC">
      <w:pPr>
        <w:spacing w:before="60" w:after="60"/>
      </w:pPr>
    </w:p>
    <w:p w14:paraId="6B864199" w14:textId="77777777" w:rsidR="004630AC" w:rsidRDefault="00000000">
      <w:pPr>
        <w:pStyle w:val="Balk2"/>
        <w:pBdr>
          <w:bottom w:val="single" w:sz="4" w:space="4" w:color="A8D0E6"/>
        </w:pBdr>
        <w:spacing w:before="320"/>
      </w:pPr>
      <w:r>
        <w:t>Eğitim İçeriği</w:t>
      </w:r>
    </w:p>
    <w:p w14:paraId="188F713D" w14:textId="77777777" w:rsidR="004630AC" w:rsidRDefault="00000000">
      <w:pPr>
        <w:pStyle w:val="Balk3"/>
      </w:pPr>
      <w:r>
        <w:t>Saha Ekibinin Anatomisi</w:t>
      </w:r>
    </w:p>
    <w:p w14:paraId="51F7DECA" w14:textId="77777777" w:rsidR="004630AC" w:rsidRDefault="00000000">
      <w:pPr>
        <w:spacing w:before="80" w:after="120"/>
      </w:pPr>
      <w:r>
        <w:rPr>
          <w:color w:val="2C2C2C"/>
        </w:rPr>
        <w:t>Her ekip; farklı yetkinliklere, motivasyonlara ve kişiliklere sahip bireylerden oluşur. Bu bölümde saha ekibinin yapısını anlama ve ekip olgunluk aşamaları ele alınır.</w:t>
      </w:r>
    </w:p>
    <w:p w14:paraId="2D2ADCFA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gelişim aşamaları: Oluşum, çatışma, uyum, performans</w:t>
      </w:r>
    </w:p>
    <w:p w14:paraId="606C2462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 ekibinde rol dağılımı: Kim ne yapmalı, kim ne yapabilir?</w:t>
      </w:r>
    </w:p>
    <w:p w14:paraId="2FBC9AF8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içi güç dinamikleri: Resmi ve gayri resmi liderlik</w:t>
      </w:r>
    </w:p>
    <w:p w14:paraId="7191EDFD" w14:textId="77777777" w:rsidR="004630AC" w:rsidRDefault="004630AC">
      <w:pPr>
        <w:spacing w:before="60" w:after="60"/>
      </w:pPr>
    </w:p>
    <w:p w14:paraId="0663F135" w14:textId="77777777" w:rsidR="004630AC" w:rsidRDefault="00000000">
      <w:pPr>
        <w:pStyle w:val="Balk3"/>
      </w:pPr>
      <w:r>
        <w:t>Görev Dağılımı ve Delege Etme</w:t>
      </w:r>
    </w:p>
    <w:p w14:paraId="4329401E" w14:textId="77777777" w:rsidR="004630AC" w:rsidRDefault="00000000">
      <w:pPr>
        <w:spacing w:before="80" w:after="120"/>
      </w:pPr>
      <w:r>
        <w:rPr>
          <w:color w:val="2C2C2C"/>
        </w:rPr>
        <w:t xml:space="preserve">Doğru kişiye doğru görevi </w:t>
      </w:r>
      <w:proofErr w:type="gramStart"/>
      <w:r>
        <w:rPr>
          <w:color w:val="2C2C2C"/>
        </w:rPr>
        <w:t>vermek;</w:t>
      </w:r>
      <w:proofErr w:type="gramEnd"/>
      <w:r>
        <w:rPr>
          <w:color w:val="2C2C2C"/>
        </w:rPr>
        <w:t xml:space="preserve"> hem verimliliği artırır hem de çalışan gelişimini destekler. Bu bölümde saha liderlerine, delege etme kararı verme ve görevi takip etme becerileri kazandırılır.</w:t>
      </w:r>
    </w:p>
    <w:p w14:paraId="208D8BC7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Yetenek ve isteklilik matrisine göre görev dağılımı</w:t>
      </w:r>
    </w:p>
    <w:p w14:paraId="713812B4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Görevi devretme: Nasıl anlatılır, nasıl takip edilir</w:t>
      </w:r>
    </w:p>
    <w:p w14:paraId="0F327330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Her şeyi kendisi yapan lider tuzağından çıkma</w:t>
      </w:r>
    </w:p>
    <w:p w14:paraId="1D79AC37" w14:textId="77777777" w:rsidR="004630AC" w:rsidRDefault="004630AC">
      <w:pPr>
        <w:spacing w:before="60" w:after="60"/>
      </w:pPr>
    </w:p>
    <w:p w14:paraId="5FD08129" w14:textId="77777777" w:rsidR="004630AC" w:rsidRDefault="00000000">
      <w:pPr>
        <w:pStyle w:val="Balk3"/>
      </w:pPr>
      <w:r>
        <w:t>Ekip Motivasyonunu Saha Koşullarında Yönetme</w:t>
      </w:r>
    </w:p>
    <w:p w14:paraId="5CF7F129" w14:textId="77777777" w:rsidR="004630AC" w:rsidRDefault="00000000">
      <w:pPr>
        <w:spacing w:before="80" w:after="120"/>
      </w:pPr>
      <w:r>
        <w:rPr>
          <w:color w:val="2C2C2C"/>
        </w:rPr>
        <w:t>Üretim ortamında motivasyon; prim ve ödüllerin çok ötesindedir. Lider; günlük davranışlarıyla ekibin enerjisini besler ya da tüketir. Bu bölümde sahaya özgü motivasyon araçları ele alınır.</w:t>
      </w:r>
    </w:p>
    <w:p w14:paraId="2EEBA7FC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lastRenderedPageBreak/>
        <w:t>Anlık tanıma ve takdir: Sahadaki gücü</w:t>
      </w:r>
    </w:p>
    <w:p w14:paraId="21982C37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Zorlu vardiyalarda ekip enerjisini canlı tutma</w:t>
      </w:r>
    </w:p>
    <w:p w14:paraId="65E50043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Monotonluk ve tükenmişlikle başa çıkma</w:t>
      </w:r>
    </w:p>
    <w:p w14:paraId="1D47F2B8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Ekipte rekabeti değil, dayanışmayı besleyen lider davranışları</w:t>
      </w:r>
    </w:p>
    <w:p w14:paraId="6C37314B" w14:textId="77777777" w:rsidR="004630AC" w:rsidRDefault="004630AC">
      <w:pPr>
        <w:spacing w:before="60" w:after="60"/>
      </w:pPr>
    </w:p>
    <w:p w14:paraId="1C6AE9C8" w14:textId="77777777" w:rsidR="004630AC" w:rsidRDefault="00000000">
      <w:pPr>
        <w:pStyle w:val="Balk3"/>
      </w:pPr>
      <w:r>
        <w:t>Ekip İçi İletişim ve Uyumu Güçlendirme</w:t>
      </w:r>
    </w:p>
    <w:p w14:paraId="4C9767E9" w14:textId="77777777" w:rsidR="004630AC" w:rsidRDefault="00000000">
      <w:pPr>
        <w:spacing w:before="80" w:after="120"/>
      </w:pPr>
      <w:r>
        <w:rPr>
          <w:color w:val="2C2C2C"/>
        </w:rPr>
        <w:t>Güçlü ekiplerde; bilgi paylaşılır, sorunlar açıkça konuşulur ve herkes birbirinin başarısını destekler. Bu bölümde saha liderlerine bu kültürü oluşturma yolları gösterilir.</w:t>
      </w:r>
    </w:p>
    <w:p w14:paraId="677A2FB5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 xml:space="preserve">Ekip toplantısı: Kısa, odaklı ve motive edici vardiya </w:t>
      </w:r>
      <w:proofErr w:type="gramStart"/>
      <w:r>
        <w:rPr>
          <w:color w:val="2C2C2C"/>
        </w:rPr>
        <w:t>brifingleri</w:t>
      </w:r>
      <w:proofErr w:type="gramEnd"/>
    </w:p>
    <w:p w14:paraId="55851954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içinde bilgi paylaşım kültürü oluşturma</w:t>
      </w:r>
    </w:p>
    <w:p w14:paraId="6E299EE7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Dayanışma ritüelleri: Küçük ama güçlü günlük alışkanlıklar</w:t>
      </w:r>
    </w:p>
    <w:p w14:paraId="4DC1F9A1" w14:textId="77777777" w:rsidR="004630AC" w:rsidRDefault="004630AC">
      <w:pPr>
        <w:spacing w:before="60" w:after="60"/>
      </w:pPr>
    </w:p>
    <w:p w14:paraId="25927D1E" w14:textId="77777777" w:rsidR="004630AC" w:rsidRDefault="00000000">
      <w:pPr>
        <w:pStyle w:val="Balk3"/>
      </w:pPr>
      <w:r>
        <w:t>Ekip Performansını İzleme ve Geliştirme</w:t>
      </w:r>
    </w:p>
    <w:p w14:paraId="7FD6A363" w14:textId="77777777" w:rsidR="004630AC" w:rsidRDefault="00000000">
      <w:pPr>
        <w:spacing w:before="80" w:after="120"/>
      </w:pPr>
      <w:r>
        <w:rPr>
          <w:color w:val="2C2C2C"/>
        </w:rPr>
        <w:t>Saha lideri; ekibinin performansını yalnızca sayısal hedeflerle değil, insan dinamikleriyle de takip eder. Bu bölümde performans gözlemleme ve geliştirici müdahale ele alınır.</w:t>
      </w:r>
    </w:p>
    <w:p w14:paraId="684715B5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Günlük performans gözlemi: Ne izlenmeli, nasıl izlenmeli</w:t>
      </w:r>
    </w:p>
    <w:p w14:paraId="0A18ADA1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Bireysel gelişim ihtiyaçlarını sahada tespit etme</w:t>
      </w:r>
    </w:p>
    <w:p w14:paraId="6FC9AA0A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başarısını görünür kılma ve kutlama</w:t>
      </w:r>
    </w:p>
    <w:p w14:paraId="268D3673" w14:textId="77777777" w:rsidR="004630AC" w:rsidRDefault="004630AC">
      <w:pPr>
        <w:spacing w:before="60" w:after="60"/>
      </w:pPr>
    </w:p>
    <w:p w14:paraId="126E9426" w14:textId="77777777" w:rsidR="004630AC" w:rsidRDefault="00000000">
      <w:pPr>
        <w:pStyle w:val="Balk2"/>
        <w:pBdr>
          <w:bottom w:val="single" w:sz="4" w:space="4" w:color="A8D0E6"/>
        </w:pBdr>
        <w:spacing w:before="320"/>
      </w:pPr>
      <w:r>
        <w:t>Eğitim Kazanımları</w:t>
      </w:r>
    </w:p>
    <w:p w14:paraId="37363C63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gelişim aşamalarını okur ve doğru müdahaleyi yapar</w:t>
      </w:r>
    </w:p>
    <w:p w14:paraId="36B77FDA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Görevi doğru kişiye verir ve etkin biçimde takip eder</w:t>
      </w:r>
    </w:p>
    <w:p w14:paraId="38B09886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Sahada motivasyonu canlı tutan günlük davranışlar edinir</w:t>
      </w:r>
    </w:p>
    <w:p w14:paraId="69D82DB6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içinde açık iletişim ve dayanışma kültürü oluşturur</w:t>
      </w:r>
    </w:p>
    <w:p w14:paraId="255E8193" w14:textId="77777777" w:rsidR="004630AC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Ekip performansını bireysel ve toplu olarak izler ve geliştirir</w:t>
      </w:r>
    </w:p>
    <w:p w14:paraId="359DB1CE" w14:textId="77777777" w:rsidR="004630AC" w:rsidRDefault="004630AC">
      <w:pPr>
        <w:spacing w:before="60" w:after="60"/>
      </w:pPr>
    </w:p>
    <w:p w14:paraId="7DBAF7A9" w14:textId="77777777" w:rsidR="004630AC" w:rsidRDefault="00000000">
      <w:pPr>
        <w:pStyle w:val="Balk2"/>
        <w:pBdr>
          <w:bottom w:val="single" w:sz="4" w:space="4" w:color="A8D0E6"/>
        </w:pBdr>
        <w:spacing w:before="320"/>
      </w:pPr>
      <w:r>
        <w:t>Eğitim Formatı ve Süresi</w:t>
      </w:r>
    </w:p>
    <w:p w14:paraId="08BC07B5" w14:textId="1AF622CC" w:rsidR="004630AC" w:rsidRDefault="00000000">
      <w:pPr>
        <w:spacing w:before="80" w:after="80"/>
      </w:pPr>
      <w:r>
        <w:rPr>
          <w:b/>
          <w:bCs/>
          <w:color w:val="145C7A"/>
        </w:rPr>
        <w:t xml:space="preserve">Süre: </w:t>
      </w:r>
      <w:r w:rsidR="00BA50F5">
        <w:rPr>
          <w:color w:val="2C2C2C"/>
        </w:rPr>
        <w:t>2</w:t>
      </w:r>
      <w:r>
        <w:rPr>
          <w:color w:val="2C2C2C"/>
        </w:rPr>
        <w:t xml:space="preserve"> gün.</w:t>
      </w:r>
      <w:r w:rsidR="00BA50F5">
        <w:rPr>
          <w:color w:val="2C2C2C"/>
        </w:rPr>
        <w:t xml:space="preserve"> (12 Saat)</w:t>
      </w:r>
    </w:p>
    <w:p w14:paraId="3080613A" w14:textId="77777777" w:rsidR="004630AC" w:rsidRDefault="00000000">
      <w:pPr>
        <w:spacing w:before="80" w:after="80"/>
      </w:pPr>
      <w:r>
        <w:rPr>
          <w:b/>
          <w:bCs/>
          <w:color w:val="145C7A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), üretim ortamına uygun sınıf veya saha kombinasyonu.</w:t>
      </w:r>
    </w:p>
    <w:p w14:paraId="481EC9EF" w14:textId="77777777" w:rsidR="004630AC" w:rsidRDefault="00000000">
      <w:pPr>
        <w:spacing w:before="80" w:after="80"/>
      </w:pPr>
      <w:r>
        <w:rPr>
          <w:b/>
          <w:bCs/>
          <w:color w:val="145C7A"/>
        </w:rPr>
        <w:t xml:space="preserve">Yöntem: </w:t>
      </w:r>
      <w:r>
        <w:rPr>
          <w:color w:val="2C2C2C"/>
        </w:rPr>
        <w:t>Ekip simülasyonları, görev dağılımı atölyesi, vaka analizleri, rol yapma.</w:t>
      </w:r>
    </w:p>
    <w:p w14:paraId="6035A3D3" w14:textId="77777777" w:rsidR="004630AC" w:rsidRDefault="00000000">
      <w:pPr>
        <w:spacing w:before="80" w:after="80"/>
      </w:pPr>
      <w:r>
        <w:rPr>
          <w:b/>
          <w:bCs/>
          <w:color w:val="145C7A"/>
        </w:rPr>
        <w:t xml:space="preserve">Katılımcı Sayısı: </w:t>
      </w:r>
      <w:r>
        <w:rPr>
          <w:color w:val="2C2C2C"/>
        </w:rPr>
        <w:t>8–20 kişi.</w:t>
      </w:r>
    </w:p>
    <w:p w14:paraId="04DAB2DE" w14:textId="77777777" w:rsidR="004630AC" w:rsidRDefault="004630AC">
      <w:pPr>
        <w:spacing w:before="60" w:after="60"/>
      </w:pPr>
    </w:p>
    <w:p w14:paraId="550CA0A0" w14:textId="77777777" w:rsidR="004630AC" w:rsidRDefault="00000000">
      <w:pPr>
        <w:pStyle w:val="Balk2"/>
        <w:pBdr>
          <w:bottom w:val="single" w:sz="4" w:space="4" w:color="A8D0E6"/>
        </w:pBdr>
        <w:spacing w:before="320"/>
      </w:pPr>
      <w:r>
        <w:t>Sıkça Sorulan Sorular</w:t>
      </w:r>
    </w:p>
    <w:p w14:paraId="607AF9E2" w14:textId="77777777" w:rsidR="004630AC" w:rsidRDefault="00000000">
      <w:pPr>
        <w:spacing w:before="80" w:after="80"/>
      </w:pPr>
      <w:r>
        <w:rPr>
          <w:b/>
          <w:bCs/>
          <w:color w:val="145C7A"/>
        </w:rPr>
        <w:t xml:space="preserve">Yeni ekip liderliği rolüne geçen operatörler için uygun mu? </w:t>
      </w:r>
    </w:p>
    <w:p w14:paraId="68D1322F" w14:textId="77777777" w:rsidR="004630AC" w:rsidRDefault="00000000">
      <w:pPr>
        <w:spacing w:before="80" w:after="120"/>
      </w:pPr>
      <w:r>
        <w:rPr>
          <w:color w:val="2C2C2C"/>
        </w:rPr>
        <w:t>Özellikle uygun. Bu profildeki katılımcılar için içerik; liderlik rolünün gerektirdiği zihinsel ve davranışsal dönüşüme odaklanacak biçimde uyarlanabilir.</w:t>
      </w:r>
    </w:p>
    <w:p w14:paraId="3C7F222C" w14:textId="77777777" w:rsidR="004630AC" w:rsidRDefault="00000000">
      <w:pPr>
        <w:spacing w:before="80" w:after="80"/>
      </w:pPr>
      <w:r>
        <w:rPr>
          <w:b/>
          <w:bCs/>
          <w:color w:val="145C7A"/>
        </w:rPr>
        <w:t xml:space="preserve">Ekip liderleri ve formen birlikte katılabilir mi? </w:t>
      </w:r>
    </w:p>
    <w:p w14:paraId="744EB771" w14:textId="77777777" w:rsidR="004630AC" w:rsidRDefault="00000000">
      <w:pPr>
        <w:spacing w:before="80" w:after="120"/>
      </w:pPr>
      <w:r>
        <w:rPr>
          <w:color w:val="2C2C2C"/>
        </w:rPr>
        <w:t>Evet. Karma gruplar; farklı saha deneyimlerinin paylaşılması açısından genellikle daha zengin bir öğrenme ortamı sağlar.</w:t>
      </w:r>
    </w:p>
    <w:p w14:paraId="0AE05281" w14:textId="77777777" w:rsidR="004630AC" w:rsidRDefault="004630AC">
      <w:pPr>
        <w:pBdr>
          <w:bottom w:val="single" w:sz="2" w:space="1" w:color="D0D0D0"/>
        </w:pBdr>
        <w:spacing w:before="160" w:after="160"/>
      </w:pPr>
    </w:p>
    <w:p w14:paraId="5AC9DA48" w14:textId="77777777" w:rsidR="004630AC" w:rsidRDefault="00000000">
      <w:pPr>
        <w:pStyle w:val="Balk2"/>
        <w:pBdr>
          <w:bottom w:val="single" w:sz="4" w:space="4" w:color="A8D0E6"/>
        </w:pBdr>
        <w:spacing w:before="320"/>
      </w:pPr>
      <w:r>
        <w:t>Kurumunuz İçin Teklif Alın</w:t>
      </w:r>
    </w:p>
    <w:p w14:paraId="0CC7D792" w14:textId="77777777" w:rsidR="004630AC" w:rsidRDefault="00000000">
      <w:pPr>
        <w:spacing w:before="80" w:after="120"/>
      </w:pPr>
      <w:r>
        <w:rPr>
          <w:color w:val="2C2C2C"/>
        </w:rPr>
        <w:t>Ekip Çalışması ve Takımı Yönetebilme Eğitimi için kurumunuza özel program planlamak amacıyla bizimle iletişime geçin.</w:t>
      </w:r>
    </w:p>
    <w:p w14:paraId="69A5C697" w14:textId="77777777" w:rsidR="004630AC" w:rsidRDefault="004630AC">
      <w:pPr>
        <w:spacing w:before="60" w:after="60"/>
      </w:pPr>
    </w:p>
    <w:p w14:paraId="17C084CC" w14:textId="77777777" w:rsidR="004630AC" w:rsidRDefault="00000000">
      <w:pPr>
        <w:spacing w:before="160" w:after="80"/>
      </w:pPr>
      <w:proofErr w:type="gramStart"/>
      <w:r>
        <w:rPr>
          <w:b/>
          <w:bCs/>
          <w:color w:val="1F6B8E"/>
          <w:sz w:val="24"/>
          <w:szCs w:val="24"/>
        </w:rPr>
        <w:t>[ Teklif</w:t>
      </w:r>
      <w:proofErr w:type="gramEnd"/>
      <w:r>
        <w:rPr>
          <w:b/>
          <w:bCs/>
          <w:color w:val="1F6B8E"/>
          <w:sz w:val="24"/>
          <w:szCs w:val="24"/>
        </w:rPr>
        <w:t xml:space="preserve"> Talep </w:t>
      </w:r>
      <w:proofErr w:type="gramStart"/>
      <w:r>
        <w:rPr>
          <w:b/>
          <w:bCs/>
          <w:color w:val="1F6B8E"/>
          <w:sz w:val="24"/>
          <w:szCs w:val="24"/>
        </w:rPr>
        <w:t>Et ]</w:t>
      </w:r>
      <w:proofErr w:type="gramEnd"/>
      <w:r>
        <w:rPr>
          <w:b/>
          <w:bCs/>
          <w:color w:val="1F6B8E"/>
          <w:sz w:val="24"/>
          <w:szCs w:val="24"/>
        </w:rPr>
        <w:t xml:space="preserve">  </w:t>
      </w:r>
      <w:proofErr w:type="gramStart"/>
      <w:r>
        <w:rPr>
          <w:b/>
          <w:bCs/>
          <w:color w:val="1F6B8E"/>
          <w:sz w:val="24"/>
          <w:szCs w:val="24"/>
        </w:rPr>
        <w:t xml:space="preserve">   [</w:t>
      </w:r>
      <w:proofErr w:type="gramEnd"/>
      <w:r>
        <w:rPr>
          <w:b/>
          <w:bCs/>
          <w:color w:val="1F6B8E"/>
          <w:sz w:val="24"/>
          <w:szCs w:val="24"/>
        </w:rPr>
        <w:t xml:space="preserve"> İletişime </w:t>
      </w:r>
      <w:proofErr w:type="gramStart"/>
      <w:r>
        <w:rPr>
          <w:b/>
          <w:bCs/>
          <w:color w:val="1F6B8E"/>
          <w:sz w:val="24"/>
          <w:szCs w:val="24"/>
        </w:rPr>
        <w:t>Geç ]</w:t>
      </w:r>
      <w:proofErr w:type="gramEnd"/>
    </w:p>
    <w:p w14:paraId="4FB335D7" w14:textId="77777777" w:rsidR="004630AC" w:rsidRDefault="004630AC">
      <w:pPr>
        <w:spacing w:before="60" w:after="60"/>
      </w:pPr>
    </w:p>
    <w:sectPr w:rsidR="004630AC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7568B" w14:textId="77777777" w:rsidR="001A4B33" w:rsidRDefault="001A4B33">
      <w:r>
        <w:separator/>
      </w:r>
    </w:p>
  </w:endnote>
  <w:endnote w:type="continuationSeparator" w:id="0">
    <w:p w14:paraId="551AA0AD" w14:textId="77777777" w:rsidR="001A4B33" w:rsidRDefault="001A4B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BEF6C" w14:textId="77777777" w:rsidR="004630AC" w:rsidRDefault="00000000">
    <w:pPr>
      <w:pBdr>
        <w:top w:val="single" w:sz="4" w:space="4" w:color="1F6B8E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A50F5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A50F5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E275D4" w14:textId="77777777" w:rsidR="001A4B33" w:rsidRDefault="001A4B33">
      <w:r>
        <w:separator/>
      </w:r>
    </w:p>
  </w:footnote>
  <w:footnote w:type="continuationSeparator" w:id="0">
    <w:p w14:paraId="521CB9AF" w14:textId="77777777" w:rsidR="001A4B33" w:rsidRDefault="001A4B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7E90D" w14:textId="77777777" w:rsidR="004630AC" w:rsidRDefault="00000000">
    <w:pPr>
      <w:pBdr>
        <w:bottom w:val="single" w:sz="4" w:space="4" w:color="1F6B8E"/>
      </w:pBdr>
      <w:spacing w:after="120"/>
    </w:pPr>
    <w:r>
      <w:rPr>
        <w:color w:val="888888"/>
        <w:sz w:val="18"/>
        <w:szCs w:val="18"/>
      </w:rPr>
      <w:t>Ekip Çalışması ve Takımı Yönetebilme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01A3A"/>
    <w:multiLevelType w:val="hybridMultilevel"/>
    <w:tmpl w:val="A49ECA72"/>
    <w:lvl w:ilvl="0" w:tplc="24AAE3B6">
      <w:start w:val="1"/>
      <w:numFmt w:val="bullet"/>
      <w:lvlText w:val="●"/>
      <w:lvlJc w:val="left"/>
      <w:pPr>
        <w:ind w:left="720" w:hanging="360"/>
      </w:pPr>
    </w:lvl>
    <w:lvl w:ilvl="1" w:tplc="527A7F0C">
      <w:start w:val="1"/>
      <w:numFmt w:val="bullet"/>
      <w:lvlText w:val="○"/>
      <w:lvlJc w:val="left"/>
      <w:pPr>
        <w:ind w:left="1440" w:hanging="360"/>
      </w:pPr>
    </w:lvl>
    <w:lvl w:ilvl="2" w:tplc="517215A8">
      <w:start w:val="1"/>
      <w:numFmt w:val="bullet"/>
      <w:lvlText w:val="■"/>
      <w:lvlJc w:val="left"/>
      <w:pPr>
        <w:ind w:left="2160" w:hanging="360"/>
      </w:pPr>
    </w:lvl>
    <w:lvl w:ilvl="3" w:tplc="2D7A19E8">
      <w:start w:val="1"/>
      <w:numFmt w:val="bullet"/>
      <w:lvlText w:val="●"/>
      <w:lvlJc w:val="left"/>
      <w:pPr>
        <w:ind w:left="2880" w:hanging="360"/>
      </w:pPr>
    </w:lvl>
    <w:lvl w:ilvl="4" w:tplc="247CEC08">
      <w:start w:val="1"/>
      <w:numFmt w:val="bullet"/>
      <w:lvlText w:val="○"/>
      <w:lvlJc w:val="left"/>
      <w:pPr>
        <w:ind w:left="3600" w:hanging="360"/>
      </w:pPr>
    </w:lvl>
    <w:lvl w:ilvl="5" w:tplc="878EE704">
      <w:start w:val="1"/>
      <w:numFmt w:val="bullet"/>
      <w:lvlText w:val="■"/>
      <w:lvlJc w:val="left"/>
      <w:pPr>
        <w:ind w:left="4320" w:hanging="360"/>
      </w:pPr>
    </w:lvl>
    <w:lvl w:ilvl="6" w:tplc="26CCAA30">
      <w:start w:val="1"/>
      <w:numFmt w:val="bullet"/>
      <w:lvlText w:val="●"/>
      <w:lvlJc w:val="left"/>
      <w:pPr>
        <w:ind w:left="5040" w:hanging="360"/>
      </w:pPr>
    </w:lvl>
    <w:lvl w:ilvl="7" w:tplc="6C88324E">
      <w:start w:val="1"/>
      <w:numFmt w:val="bullet"/>
      <w:lvlText w:val="●"/>
      <w:lvlJc w:val="left"/>
      <w:pPr>
        <w:ind w:left="5760" w:hanging="360"/>
      </w:pPr>
    </w:lvl>
    <w:lvl w:ilvl="8" w:tplc="6C264F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A757E4"/>
    <w:multiLevelType w:val="hybridMultilevel"/>
    <w:tmpl w:val="1A602A40"/>
    <w:lvl w:ilvl="0" w:tplc="57CED25A">
      <w:start w:val="1"/>
      <w:numFmt w:val="bullet"/>
      <w:lvlText w:val="•"/>
      <w:lvlJc w:val="left"/>
      <w:pPr>
        <w:ind w:left="540" w:hanging="360"/>
      </w:pPr>
    </w:lvl>
    <w:lvl w:ilvl="1" w:tplc="7FD46D32">
      <w:numFmt w:val="decimal"/>
      <w:lvlText w:val=""/>
      <w:lvlJc w:val="left"/>
    </w:lvl>
    <w:lvl w:ilvl="2" w:tplc="956A66E2">
      <w:numFmt w:val="decimal"/>
      <w:lvlText w:val=""/>
      <w:lvlJc w:val="left"/>
    </w:lvl>
    <w:lvl w:ilvl="3" w:tplc="84369930">
      <w:numFmt w:val="decimal"/>
      <w:lvlText w:val=""/>
      <w:lvlJc w:val="left"/>
    </w:lvl>
    <w:lvl w:ilvl="4" w:tplc="4BDA7D20">
      <w:numFmt w:val="decimal"/>
      <w:lvlText w:val=""/>
      <w:lvlJc w:val="left"/>
    </w:lvl>
    <w:lvl w:ilvl="5" w:tplc="B526F87A">
      <w:numFmt w:val="decimal"/>
      <w:lvlText w:val=""/>
      <w:lvlJc w:val="left"/>
    </w:lvl>
    <w:lvl w:ilvl="6" w:tplc="08D67504">
      <w:numFmt w:val="decimal"/>
      <w:lvlText w:val=""/>
      <w:lvlJc w:val="left"/>
    </w:lvl>
    <w:lvl w:ilvl="7" w:tplc="A55EAFBC">
      <w:numFmt w:val="decimal"/>
      <w:lvlText w:val=""/>
      <w:lvlJc w:val="left"/>
    </w:lvl>
    <w:lvl w:ilvl="8" w:tplc="42AC279E">
      <w:numFmt w:val="decimal"/>
      <w:lvlText w:val=""/>
      <w:lvlJc w:val="left"/>
    </w:lvl>
  </w:abstractNum>
  <w:num w:numId="1" w16cid:durableId="1500929831">
    <w:abstractNumId w:val="0"/>
    <w:lvlOverride w:ilvl="0">
      <w:startOverride w:val="1"/>
    </w:lvlOverride>
  </w:num>
  <w:num w:numId="2" w16cid:durableId="4403434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0AC"/>
    <w:rsid w:val="000617DA"/>
    <w:rsid w:val="001A4B33"/>
    <w:rsid w:val="004630AC"/>
    <w:rsid w:val="00BA5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68B697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A3A4A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1F6B8E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45C7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2026-05-06T14:59:00Z</dcterms:created>
  <dcterms:modified xsi:type="dcterms:W3CDTF">2026-05-11T14:09:00Z</dcterms:modified>
</cp:coreProperties>
</file>