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C3547"/>
          <w:sz w:val="24"/>
          <w:szCs w:val="24"/>
        </w:rPr>
        <w:t xml:space="preserve">SEO Meta Bilgileri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/turizm-isletme-egitimi/rekabet-stratejileri-pazar-konumlanmasi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Rekabet Stratejileri ve Pazar Konumlanması Eğitimi | Turizm Yönetimi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genel müdürleri ve satış direktörleri için rekabet stratejisi ve pazar konumlanması eğitimi. Porter modeli, revenue management stratejisi ve sürdürülebilir büyüme. Teklif alın.</w:t>
      </w:r>
    </w:p>
    <w:p>
      <w:pPr>
        <w:shd w:fill="E0F2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otel rekabet stratejisi eğitimi, otel pazar konumlanması, revenue management eğitimi, otel satış stratejisi, konaklama rekabet analizi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3547"/>
          <w:sz w:val="36"/>
          <w:szCs w:val="36"/>
        </w:rPr>
        <w:t xml:space="preserve">Rekabet Stratejileri ve Pazar Konumlanması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 otelin fiyatını, konumunu veya yıldız sayısını değiştirmek; strateji değildir. Strateji; hangi müşteriye, hangi değer önerisiyle, hangi kanaldan, hangi fiyatla ulaşacağınıza dair bilinçli ve tutarlı kararlar bütünüdür.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genel müdürlere, satış ve pazarlama direktörlerine ve gelir yöneticilerine, otellerini küresel ve yerel rekabet ortamında doğru konumlandırma yetkinliği kazandırır. Sürdürülebilir büyüme odaklı strateji geliştirme ve uygulama becerisi edinilir.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Bilgileri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Hedef Kitle: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Genel müdürler, satış ve pazarlama direktörleri, gelir yöneticileri.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Yöntem: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Strateji atölyeleri, vaka analizleri, Porter rekabet modeli uygulaması, grup simülasyonu.</w:t>
      </w:r>
    </w:p>
    <w:p>
      <w:pPr>
        <w:shd w:fill="F0F9FF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0C3547"/>
          <w:sz w:val="21"/>
          <w:szCs w:val="21"/>
        </w:rPr>
        <w:t xml:space="preserve">Süre: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1–2 gün; stratejik planlama atölyesiyle 2 güne genişletilebilir.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Konaklama Sektöründe Rekabet Ortamını Okumak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Rakibi yalnızca başka bir otel olarak görmek; strateji körleşmesine yol açar. Bu bölümde sektörün gerçek rekabet yapısı ve değişen dinamikler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Porter'ın Beş Güç Modeli otel sektörüne uygulaması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Doğrudan rakip, ikame ürün ve yeni girenler: Gerçek tehditler nerede?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OTA'lar, dijital platformlar ve doğrudan satış: Kanal rekabetinin anatomisi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Yerel ve küresel rekabet farkı: Bölgesel pazarda konumlanma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Pazar Segmentasyonu ve Hedef Müşteri Tanımı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Herkese hitap etmek; kimseye hitap etmemek demektir. Bu bölümde otelinizdeki misafir segmentleri analiz edilir ve her segment için değer önerisi netleştirilir.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Misafir segmentasyon modelleri: Demografik, psikografik, davranışsal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Yüksek değerli segment tespiti ve odak stratejisi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Mevcut müşteri profili ile ideal müşteri profili arasındaki açık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Segmente özgü değer önerisi geliştirme atölyesi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Rekabet Konumlanması ve Farklılaşma Stratejisi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Fiyat rekabeti; sürdürülemez ve değer yıkıcıdır. Bu bölümde rakipten anlamlı biçimde farklılaşmanın ve bu farklılaşmayı pazar iletişimine taşımanın yolları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Mavi okyanus düşüncesi: Farklılaşma ile maliyet optimizasyonunu birleştirmek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Otelin benzersiz değer önerisi (UVP) belirleme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Konum-kalite-fiyat üçgenini bilinçli yönetme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Misafir deneyimini rekabet avantajına dönüştürme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8CB0"/>
          <w:sz w:val="24"/>
          <w:szCs w:val="24"/>
        </w:rPr>
        <w:t xml:space="preserve">Gelir Yönetimi ve Sürdürülebilir Büyüme Stratejisi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Doluluk değil, karlılık hedefleyen bir gelir yönetimi stratejisi; uzun vadeli sürdürülebilirliğin temelidir. Bu bölümde revenue management stratejisi ve büyüme modeli tasarımı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RevPAR, TRevPAR ve GOPPAR: Doğru performans metriğini seçmek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Dinamik fiyatlandırma stratejisi: Ne zaman nasıl fiyatlanmalı?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Kanal yönetimi: Kârlı ve sürdürülebilir kanal karması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Uzun vadeli büyüme stratejisi simülasyonu: Grubunuzun senaryosunu test etme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Sektörün rekabet yapısını Porter modeli çerçevesinde analiz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Oteli için net ve savunulabilir bir pazar konumlanması tanımlar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Farklılaşma stratejisini misafir deneyimine ve fiyat politikasına entegre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Gelir yönetimini doluluk odaklı değil, karlılık odaklı kurar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Sürdürülebilir büyüme odaklı bir strateji belgesi taslağı oluşturur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Bu eğitim küçük butik oteller için de uygun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Strateji; büyük ölçekli değil, bilinçli kararlar almakla ilgilidir. Butik oteller için bu eğitim; özellikle nişte güçlü konumlanma ve fiyat baskısına karşı savunulabilir strateji açısından kritik değer taşır.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Porter modeli güncel rekabet ortamında hâlâ geçerli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OTA'lar ve dijital platformlar; Porter modelinin bileşenleri içinde değerlendirilir. Eğitimde model; dijital rekabet ortamına güncellenmiş biçimde uygulanır.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8CB0"/>
          <w:sz w:val="22"/>
          <w:szCs w:val="22"/>
        </w:rPr>
        <w:t xml:space="preserve">Eğitim sonunda somut bir strateji çıktısı elde edilebilir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Katılımcılar; kendi işletmeleri için rekabet analizi özeti ve pazar konumlanma taslağı oluşturarak eğitimden ayrılır.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BAE6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E6B8C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Rekabet Stratejileri ve Pazar Konumlanması Eğitimi hakkında detaylı bilgi almak veya kurumunuza özel program planlamak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E6B8C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6B8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B8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Rekabet Stratejileri ve Pazar Konumlanmasi - Otel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C35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6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8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2026-05-07T17:49:32.306Z</dcterms:created>
  <dcterms:modified xsi:type="dcterms:W3CDTF">2026-05-07T17:49:32.306Z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