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3024" w14:textId="77777777" w:rsidR="00CB6CBD" w:rsidRDefault="00000000">
      <w:pPr>
        <w:spacing w:after="80"/>
      </w:pPr>
      <w:r>
        <w:rPr>
          <w:b/>
          <w:bCs/>
          <w:color w:val="0C3547"/>
          <w:sz w:val="24"/>
          <w:szCs w:val="24"/>
        </w:rPr>
        <w:t>SEO Meta Bilgileri</w:t>
      </w:r>
    </w:p>
    <w:p w14:paraId="2D549B23" w14:textId="77777777" w:rsidR="00CB6CBD" w:rsidRDefault="00000000">
      <w:pPr>
        <w:shd w:val="clear" w:color="auto" w:fill="E0F2FE"/>
        <w:spacing w:before="60" w:after="60"/>
        <w:ind w:left="360" w:right="360"/>
      </w:pPr>
      <w:r>
        <w:rPr>
          <w:b/>
          <w:bCs/>
          <w:color w:val="0C3547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/turizm-</w:t>
      </w:r>
      <w:proofErr w:type="spellStart"/>
      <w:r>
        <w:rPr>
          <w:i/>
          <w:iCs/>
          <w:color w:val="444444"/>
          <w:sz w:val="20"/>
          <w:szCs w:val="20"/>
        </w:rPr>
        <w:t>isletme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egitimi</w:t>
      </w:r>
      <w:proofErr w:type="spellEnd"/>
      <w:r>
        <w:rPr>
          <w:i/>
          <w:iCs/>
          <w:color w:val="444444"/>
          <w:sz w:val="20"/>
          <w:szCs w:val="20"/>
        </w:rPr>
        <w:t>/otel-</w:t>
      </w:r>
      <w:proofErr w:type="spellStart"/>
      <w:r>
        <w:rPr>
          <w:i/>
          <w:iCs/>
          <w:color w:val="444444"/>
          <w:sz w:val="20"/>
          <w:szCs w:val="20"/>
        </w:rPr>
        <w:t>yonetimi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surec</w:t>
      </w:r>
      <w:proofErr w:type="spellEnd"/>
      <w:r>
        <w:rPr>
          <w:i/>
          <w:iCs/>
          <w:color w:val="444444"/>
          <w:sz w:val="20"/>
          <w:szCs w:val="20"/>
        </w:rPr>
        <w:t>-rol-</w:t>
      </w:r>
      <w:proofErr w:type="spellStart"/>
      <w:r>
        <w:rPr>
          <w:i/>
          <w:iCs/>
          <w:color w:val="444444"/>
          <w:sz w:val="20"/>
          <w:szCs w:val="20"/>
        </w:rPr>
        <w:t>netligi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raci</w:t>
      </w:r>
      <w:proofErr w:type="spellEnd"/>
    </w:p>
    <w:p w14:paraId="21D06130" w14:textId="77777777" w:rsidR="00CB6CBD" w:rsidRDefault="00000000">
      <w:pPr>
        <w:shd w:val="clear" w:color="auto" w:fill="E0F2FE"/>
        <w:spacing w:before="60" w:after="60"/>
        <w:ind w:left="360" w:right="360"/>
      </w:pPr>
      <w:proofErr w:type="spellStart"/>
      <w:r>
        <w:rPr>
          <w:b/>
          <w:bCs/>
          <w:color w:val="0C3547"/>
          <w:sz w:val="20"/>
          <w:szCs w:val="20"/>
        </w:rPr>
        <w:t>Title</w:t>
      </w:r>
      <w:proofErr w:type="spellEnd"/>
      <w:r>
        <w:rPr>
          <w:b/>
          <w:bCs/>
          <w:color w:val="0C3547"/>
          <w:sz w:val="20"/>
          <w:szCs w:val="20"/>
        </w:rPr>
        <w:t xml:space="preserve"> </w:t>
      </w:r>
      <w:proofErr w:type="spellStart"/>
      <w:r>
        <w:rPr>
          <w:b/>
          <w:bCs/>
          <w:color w:val="0C3547"/>
          <w:sz w:val="20"/>
          <w:szCs w:val="20"/>
        </w:rPr>
        <w:t>Tag</w:t>
      </w:r>
      <w:proofErr w:type="spellEnd"/>
      <w:r>
        <w:rPr>
          <w:b/>
          <w:bCs/>
          <w:color w:val="0C3547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Otel Yönetiminde Süreç ve Rol Netliği (RACI) Eğitimi | Konaklama Operasyonu</w:t>
      </w:r>
    </w:p>
    <w:p w14:paraId="522D2F40" w14:textId="77777777" w:rsidR="00CB6CBD" w:rsidRDefault="00000000">
      <w:pPr>
        <w:shd w:val="clear" w:color="auto" w:fill="E0F2FE"/>
        <w:spacing w:before="60" w:after="60"/>
        <w:ind w:left="360" w:right="360"/>
      </w:pPr>
      <w:r>
        <w:rPr>
          <w:b/>
          <w:bCs/>
          <w:color w:val="0C3547"/>
          <w:sz w:val="20"/>
          <w:szCs w:val="20"/>
        </w:rPr>
        <w:t xml:space="preserve">Meta </w:t>
      </w:r>
      <w:proofErr w:type="spellStart"/>
      <w:r>
        <w:rPr>
          <w:b/>
          <w:bCs/>
          <w:color w:val="0C3547"/>
          <w:sz w:val="20"/>
          <w:szCs w:val="20"/>
        </w:rPr>
        <w:t>Description</w:t>
      </w:r>
      <w:proofErr w:type="spellEnd"/>
      <w:r>
        <w:rPr>
          <w:b/>
          <w:bCs/>
          <w:color w:val="0C3547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Otel operasyonu için RACI matrisi ve süreç haritalama eğitimi. Sorumluluk muğlaklığını giderme, hesap verebilirlik ve otel operasyonel verimlilik. Kurumsal eğitim teklifi alın.</w:t>
      </w:r>
    </w:p>
    <w:p w14:paraId="2A7A88A9" w14:textId="77777777" w:rsidR="00CB6CBD" w:rsidRDefault="00000000">
      <w:pPr>
        <w:shd w:val="clear" w:color="auto" w:fill="E0F2FE"/>
        <w:spacing w:before="60" w:after="60"/>
        <w:ind w:left="360" w:right="360"/>
      </w:pPr>
      <w:r>
        <w:rPr>
          <w:b/>
          <w:bCs/>
          <w:color w:val="0C3547"/>
          <w:sz w:val="20"/>
          <w:szCs w:val="20"/>
        </w:rPr>
        <w:t xml:space="preserve">Hedef </w:t>
      </w:r>
      <w:proofErr w:type="spellStart"/>
      <w:r>
        <w:rPr>
          <w:b/>
          <w:bCs/>
          <w:color w:val="0C3547"/>
          <w:sz w:val="20"/>
          <w:szCs w:val="20"/>
        </w:rPr>
        <w:t>Keywordler</w:t>
      </w:r>
      <w:proofErr w:type="spellEnd"/>
      <w:r>
        <w:rPr>
          <w:b/>
          <w:bCs/>
          <w:color w:val="0C3547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RACI otel eğitimi, otel süreç haritalama, konaklama operasyon netliği, otel sorumluluk matrisi, otel yönetimi verimlilik eğitimi</w:t>
      </w:r>
    </w:p>
    <w:p w14:paraId="39D99024" w14:textId="77777777" w:rsidR="00CB6CBD" w:rsidRDefault="00CB6CBD">
      <w:pPr>
        <w:pBdr>
          <w:bottom w:val="single" w:sz="2" w:space="1" w:color="D0D0D0"/>
        </w:pBdr>
        <w:spacing w:before="160" w:after="160"/>
      </w:pPr>
    </w:p>
    <w:p w14:paraId="6A7B7943" w14:textId="77777777" w:rsidR="00CB6CBD" w:rsidRDefault="00000000">
      <w:pPr>
        <w:pStyle w:val="Balk1"/>
      </w:pPr>
      <w:r>
        <w:t>Otel Yönetiminde Süreç ve Rol Netliği (RACI) Eğitimi</w:t>
      </w:r>
    </w:p>
    <w:p w14:paraId="1DE7E46C" w14:textId="77777777" w:rsidR="00CB6CBD" w:rsidRDefault="00000000">
      <w:pPr>
        <w:spacing w:before="80" w:after="120"/>
      </w:pPr>
      <w:r>
        <w:rPr>
          <w:color w:val="2C2C2C"/>
        </w:rPr>
        <w:t xml:space="preserve">"Kim yapacak?" sorusu yanıtsız </w:t>
      </w:r>
      <w:proofErr w:type="gramStart"/>
      <w:r>
        <w:rPr>
          <w:color w:val="2C2C2C"/>
        </w:rPr>
        <w:t>kaldığında;</w:t>
      </w:r>
      <w:proofErr w:type="gramEnd"/>
      <w:r>
        <w:rPr>
          <w:color w:val="2C2C2C"/>
        </w:rPr>
        <w:t xml:space="preserve"> ya herkes yapıyor gibi görünür ya da kimse yapmaz. Otel operasyonlarındaki en yaygın verimsizlik kaynağı; çakışan sorumluluklar, belirsiz yetkiler ve net olmayan iş sınırlarıdır.</w:t>
      </w:r>
    </w:p>
    <w:p w14:paraId="6432B7FB" w14:textId="77777777" w:rsidR="00CB6CBD" w:rsidRDefault="00000000">
      <w:pPr>
        <w:spacing w:before="80" w:after="120"/>
      </w:pPr>
      <w:r>
        <w:rPr>
          <w:color w:val="2C2C2C"/>
        </w:rPr>
        <w:t>Bu eğitim; katılımcıların otel operasyonlarındaki sorumluluk muğlaklığını gidermesini ve RACI matrisi ile süreç haritalama araçlarını kullanarak netlik, hesap verebilirlik ve verimlilik ortamı oluşturabilmesini sağlar.</w:t>
      </w:r>
    </w:p>
    <w:p w14:paraId="08C91398" w14:textId="77777777" w:rsidR="00CB6CBD" w:rsidRDefault="00CB6CBD">
      <w:pPr>
        <w:spacing w:before="60" w:after="60"/>
      </w:pPr>
    </w:p>
    <w:p w14:paraId="250167EA" w14:textId="77777777" w:rsidR="00CB6CBD" w:rsidRDefault="00000000">
      <w:pPr>
        <w:pStyle w:val="Balk2"/>
        <w:pBdr>
          <w:bottom w:val="single" w:sz="4" w:space="4" w:color="BAE6FD"/>
        </w:pBdr>
        <w:spacing w:before="320"/>
      </w:pPr>
      <w:r>
        <w:t>Eğitim Bilgileri</w:t>
      </w:r>
    </w:p>
    <w:p w14:paraId="41FC509A" w14:textId="77777777" w:rsidR="00CB6CBD" w:rsidRDefault="00000000">
      <w:pPr>
        <w:shd w:val="clear" w:color="auto" w:fill="F0F9FF"/>
        <w:spacing w:before="60" w:after="60"/>
        <w:ind w:left="360" w:right="360"/>
      </w:pPr>
      <w:r>
        <w:rPr>
          <w:b/>
          <w:bCs/>
          <w:color w:val="0C3547"/>
          <w:sz w:val="21"/>
          <w:szCs w:val="21"/>
        </w:rPr>
        <w:t xml:space="preserve">Hedef Kitle: </w:t>
      </w:r>
      <w:r>
        <w:rPr>
          <w:color w:val="2C2C2C"/>
          <w:sz w:val="21"/>
          <w:szCs w:val="21"/>
        </w:rPr>
        <w:t>Departman yöneticileri, insan kaynakları yöneticileri, operasyon direktörleri.</w:t>
      </w:r>
    </w:p>
    <w:p w14:paraId="07AD008F" w14:textId="77777777" w:rsidR="00CB6CBD" w:rsidRDefault="00000000">
      <w:pPr>
        <w:shd w:val="clear" w:color="auto" w:fill="F0F9FF"/>
        <w:spacing w:before="60" w:after="60"/>
        <w:ind w:left="360" w:right="360"/>
      </w:pPr>
      <w:r>
        <w:rPr>
          <w:b/>
          <w:bCs/>
          <w:color w:val="0C3547"/>
          <w:sz w:val="21"/>
          <w:szCs w:val="21"/>
        </w:rPr>
        <w:t xml:space="preserve">Yöntem: </w:t>
      </w:r>
      <w:r>
        <w:rPr>
          <w:color w:val="2C2C2C"/>
          <w:sz w:val="21"/>
          <w:szCs w:val="21"/>
        </w:rPr>
        <w:t>RACI atölyesi, süreç haritalama, vaka analizi, rol sınırı simülasyonu.</w:t>
      </w:r>
    </w:p>
    <w:p w14:paraId="12FB34E9" w14:textId="77777777" w:rsidR="00CB6CBD" w:rsidRDefault="00000000">
      <w:pPr>
        <w:shd w:val="clear" w:color="auto" w:fill="F0F9FF"/>
        <w:spacing w:before="60" w:after="60"/>
        <w:ind w:left="360" w:right="360"/>
      </w:pPr>
      <w:r>
        <w:rPr>
          <w:b/>
          <w:bCs/>
          <w:color w:val="0C3547"/>
          <w:sz w:val="21"/>
          <w:szCs w:val="21"/>
        </w:rPr>
        <w:t xml:space="preserve">Süre: </w:t>
      </w:r>
      <w:r>
        <w:rPr>
          <w:color w:val="2C2C2C"/>
          <w:sz w:val="21"/>
          <w:szCs w:val="21"/>
        </w:rPr>
        <w:t>1–2 gün; RACI uygulama atölyesiyle 2 güne uzatılabilir.</w:t>
      </w:r>
    </w:p>
    <w:p w14:paraId="4A2982A5" w14:textId="77777777" w:rsidR="00CB6CBD" w:rsidRDefault="00CB6CBD">
      <w:pPr>
        <w:spacing w:before="60" w:after="60"/>
      </w:pPr>
    </w:p>
    <w:p w14:paraId="3585D007" w14:textId="77777777" w:rsidR="00CB6CBD" w:rsidRDefault="00000000">
      <w:pPr>
        <w:pStyle w:val="Balk2"/>
        <w:pBdr>
          <w:bottom w:val="single" w:sz="4" w:space="4" w:color="BAE6FD"/>
        </w:pBdr>
        <w:spacing w:before="320"/>
      </w:pPr>
      <w:r>
        <w:t>RACI Nedir?</w:t>
      </w:r>
    </w:p>
    <w:p w14:paraId="698A7F72" w14:textId="77777777" w:rsidR="00CB6CBD" w:rsidRDefault="00000000">
      <w:pPr>
        <w:spacing w:before="80" w:after="120"/>
      </w:pPr>
      <w:r>
        <w:rPr>
          <w:color w:val="2C2C2C"/>
        </w:rPr>
        <w:t xml:space="preserve">RACI; </w:t>
      </w:r>
      <w:proofErr w:type="spellStart"/>
      <w:r>
        <w:rPr>
          <w:color w:val="2C2C2C"/>
        </w:rPr>
        <w:t>Responsible</w:t>
      </w:r>
      <w:proofErr w:type="spellEnd"/>
      <w:r>
        <w:rPr>
          <w:color w:val="2C2C2C"/>
        </w:rPr>
        <w:t xml:space="preserve"> (Sorumlu), </w:t>
      </w:r>
      <w:proofErr w:type="spellStart"/>
      <w:r>
        <w:rPr>
          <w:color w:val="2C2C2C"/>
        </w:rPr>
        <w:t>Accountable</w:t>
      </w:r>
      <w:proofErr w:type="spellEnd"/>
      <w:r>
        <w:rPr>
          <w:color w:val="2C2C2C"/>
        </w:rPr>
        <w:t xml:space="preserve"> (Hesap Veren), </w:t>
      </w:r>
      <w:proofErr w:type="spellStart"/>
      <w:r>
        <w:rPr>
          <w:color w:val="2C2C2C"/>
        </w:rPr>
        <w:t>Consulted</w:t>
      </w:r>
      <w:proofErr w:type="spellEnd"/>
      <w:r>
        <w:rPr>
          <w:color w:val="2C2C2C"/>
        </w:rPr>
        <w:t xml:space="preserve"> (Danışılan) ve </w:t>
      </w:r>
      <w:proofErr w:type="spellStart"/>
      <w:r>
        <w:rPr>
          <w:color w:val="2C2C2C"/>
        </w:rPr>
        <w:t>Informed</w:t>
      </w:r>
      <w:proofErr w:type="spellEnd"/>
      <w:r>
        <w:rPr>
          <w:color w:val="2C2C2C"/>
        </w:rPr>
        <w:t xml:space="preserve"> (Bilgilendirilen) kelimelerinin kısaltmasıdır. Her süreç veya karar için bu dört rolün net biçimde tanımlandığı bir sorumluluk matrisidir. Otel operasyonlarında RACI; departmanlar arası belirsizliği gidermek ve hesap verebilirlik kültürü oluşturmak için son derece güçlü bir araçtır.</w:t>
      </w:r>
    </w:p>
    <w:p w14:paraId="01482FA1" w14:textId="77777777" w:rsidR="00CB6CBD" w:rsidRDefault="00CB6CBD">
      <w:pPr>
        <w:spacing w:before="60" w:after="60"/>
      </w:pPr>
    </w:p>
    <w:p w14:paraId="4957E697" w14:textId="77777777" w:rsidR="00CB6CBD" w:rsidRDefault="00000000">
      <w:pPr>
        <w:pStyle w:val="Balk2"/>
        <w:pBdr>
          <w:bottom w:val="single" w:sz="4" w:space="4" w:color="BAE6FD"/>
        </w:pBdr>
        <w:spacing w:before="320"/>
      </w:pPr>
      <w:r>
        <w:t>Eğitim İçeriği</w:t>
      </w:r>
    </w:p>
    <w:p w14:paraId="4C36040D" w14:textId="77777777" w:rsidR="00CB6CBD" w:rsidRDefault="00000000">
      <w:pPr>
        <w:pStyle w:val="Balk3"/>
      </w:pPr>
      <w:r>
        <w:t>Otel Operasyonlarında Sorumluluk Muğlaklığının Anatomisi</w:t>
      </w:r>
    </w:p>
    <w:p w14:paraId="4F4639D1" w14:textId="77777777" w:rsidR="00CB6CBD" w:rsidRDefault="00000000">
      <w:pPr>
        <w:spacing w:before="80" w:after="120"/>
      </w:pPr>
      <w:r>
        <w:rPr>
          <w:color w:val="2C2C2C"/>
        </w:rPr>
        <w:t>Sorumluluk muğlaklığı; çoğu zaman kasıtlı değil, sistemin tasarımından kaynaklanır. Bu bölümde otel operasyonlarındaki tipik muğlaklık noktaları gerçek örneklerle ele alınır.</w:t>
      </w:r>
    </w:p>
    <w:p w14:paraId="5424F19F" w14:textId="77777777" w:rsidR="00CB6C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Çakışan sorumluluklar: Ön büro ile kat hizmetleri, F&amp;B ile mutfak arasındaki gri alanlar</w:t>
      </w:r>
    </w:p>
    <w:p w14:paraId="285653C7" w14:textId="77777777" w:rsidR="00CB6C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"Herkesin işi kimsenin işidir" sendromu ve operasyonel maliyeti</w:t>
      </w:r>
    </w:p>
    <w:p w14:paraId="12D8CC2B" w14:textId="77777777" w:rsidR="00CB6C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Sorumluluk boşluğu: Misafir şikâyetlerinin düştüğü alanlar</w:t>
      </w:r>
    </w:p>
    <w:p w14:paraId="221D3D0E" w14:textId="77777777" w:rsidR="00CB6C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Departmanlar arası koordinasyon kopukluğunun kök nedeni</w:t>
      </w:r>
    </w:p>
    <w:p w14:paraId="56BBF4BD" w14:textId="77777777" w:rsidR="00CB6CBD" w:rsidRDefault="00CB6CBD">
      <w:pPr>
        <w:spacing w:before="60" w:after="60"/>
      </w:pPr>
    </w:p>
    <w:p w14:paraId="03A8C869" w14:textId="77777777" w:rsidR="00CB6CBD" w:rsidRDefault="00000000">
      <w:pPr>
        <w:pStyle w:val="Balk3"/>
      </w:pPr>
      <w:r>
        <w:t>RACI Matrisi: Kavram ve Otel Uygulaması</w:t>
      </w:r>
    </w:p>
    <w:p w14:paraId="7D1D1E23" w14:textId="77777777" w:rsidR="00CB6CBD" w:rsidRDefault="00000000">
      <w:pPr>
        <w:spacing w:before="80" w:after="120"/>
      </w:pPr>
      <w:r>
        <w:rPr>
          <w:color w:val="2C2C2C"/>
        </w:rPr>
        <w:lastRenderedPageBreak/>
        <w:t>RACI; yalnızca bir tablo değil, organizasyonel netliğin çerçevesidir. Bu bölümde RACI bileşenleri otel operasyonuna özgü örneklerle derinlemesine ele alınır.</w:t>
      </w:r>
    </w:p>
    <w:p w14:paraId="611A152E" w14:textId="77777777" w:rsidR="00CB6C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R (</w:t>
      </w:r>
      <w:proofErr w:type="spellStart"/>
      <w:r>
        <w:rPr>
          <w:color w:val="2C2C2C"/>
        </w:rPr>
        <w:t>Responsible</w:t>
      </w:r>
      <w:proofErr w:type="spellEnd"/>
      <w:r>
        <w:rPr>
          <w:color w:val="2C2C2C"/>
        </w:rPr>
        <w:t xml:space="preserve"> — Sorumlu): İşi fiilen yapan kim?</w:t>
      </w:r>
    </w:p>
    <w:p w14:paraId="40AB7847" w14:textId="77777777" w:rsidR="00CB6C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A (</w:t>
      </w:r>
      <w:proofErr w:type="spellStart"/>
      <w:r>
        <w:rPr>
          <w:color w:val="2C2C2C"/>
        </w:rPr>
        <w:t>Accountable</w:t>
      </w:r>
      <w:proofErr w:type="spellEnd"/>
      <w:r>
        <w:rPr>
          <w:color w:val="2C2C2C"/>
        </w:rPr>
        <w:t xml:space="preserve"> — Hesap Veren): Sonuçtan kim hesap verir?</w:t>
      </w:r>
    </w:p>
    <w:p w14:paraId="0D320B38" w14:textId="77777777" w:rsidR="00CB6C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C (</w:t>
      </w:r>
      <w:proofErr w:type="spellStart"/>
      <w:r>
        <w:rPr>
          <w:color w:val="2C2C2C"/>
        </w:rPr>
        <w:t>Consulted</w:t>
      </w:r>
      <w:proofErr w:type="spellEnd"/>
      <w:r>
        <w:rPr>
          <w:color w:val="2C2C2C"/>
        </w:rPr>
        <w:t xml:space="preserve"> — Danışılan): Karar öncesinde kim görüşülmeli?</w:t>
      </w:r>
    </w:p>
    <w:p w14:paraId="53E52B80" w14:textId="77777777" w:rsidR="00CB6C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I (</w:t>
      </w:r>
      <w:proofErr w:type="spellStart"/>
      <w:r>
        <w:rPr>
          <w:color w:val="2C2C2C"/>
        </w:rPr>
        <w:t>Informed</w:t>
      </w:r>
      <w:proofErr w:type="spellEnd"/>
      <w:r>
        <w:rPr>
          <w:color w:val="2C2C2C"/>
        </w:rPr>
        <w:t xml:space="preserve"> — Bilgilendirilen): Kim bilgilendirilmeli ama kararı etkilemez?</w:t>
      </w:r>
    </w:p>
    <w:p w14:paraId="19C2A445" w14:textId="77777777" w:rsidR="00CB6C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RACI uygulama tuzakları: A ve R'nin aynı kişide toplanması, aşırı C kullanımı</w:t>
      </w:r>
    </w:p>
    <w:p w14:paraId="5B24AB94" w14:textId="77777777" w:rsidR="00CB6CBD" w:rsidRDefault="00CB6CBD">
      <w:pPr>
        <w:spacing w:before="60" w:after="60"/>
      </w:pPr>
    </w:p>
    <w:p w14:paraId="28D735AB" w14:textId="77777777" w:rsidR="00CB6CBD" w:rsidRDefault="00000000">
      <w:pPr>
        <w:pStyle w:val="Balk3"/>
      </w:pPr>
      <w:r>
        <w:t>Süreç Haritalama Atölyesi</w:t>
      </w:r>
    </w:p>
    <w:p w14:paraId="63329FFC" w14:textId="77777777" w:rsidR="00CB6CBD" w:rsidRDefault="00000000">
      <w:pPr>
        <w:spacing w:before="80" w:after="120"/>
      </w:pPr>
      <w:r>
        <w:rPr>
          <w:color w:val="2C2C2C"/>
        </w:rPr>
        <w:t>RACI; bir sürecin haritası olmadan uygulanamaz. Bu bölümde katılımcılar; kendi otelinizin kritik operasyonel süreçlerini adım adım haritalandırır.</w:t>
      </w:r>
    </w:p>
    <w:p w14:paraId="28306F99" w14:textId="77777777" w:rsidR="00CB6C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Süreç seçimi: Hangi süreçler öncelikli olarak haritaya alınmalı?</w:t>
      </w:r>
    </w:p>
    <w:p w14:paraId="65360D62" w14:textId="77777777" w:rsidR="00CB6C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Süreç adımlarını tanımlama: Giriş, aktivite, çıktı ve kontrol noktaları</w:t>
      </w:r>
    </w:p>
    <w:p w14:paraId="65AC4968" w14:textId="77777777" w:rsidR="00CB6C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Karar noktalarını ve sapma senaryolarını belirleme</w:t>
      </w:r>
    </w:p>
    <w:p w14:paraId="1D890EB3" w14:textId="6AEEACB6" w:rsidR="00CB6CBD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Swimlane</w:t>
      </w:r>
      <w:proofErr w:type="spellEnd"/>
      <w:r>
        <w:rPr>
          <w:color w:val="2C2C2C"/>
        </w:rPr>
        <w:t xml:space="preserve"> diyagramı: Departmanlar arası süreci görselleştirme</w:t>
      </w:r>
    </w:p>
    <w:p w14:paraId="2E059C6E" w14:textId="77777777" w:rsidR="00CB6CBD" w:rsidRDefault="00CB6CBD">
      <w:pPr>
        <w:spacing w:before="60" w:after="60"/>
      </w:pPr>
    </w:p>
    <w:p w14:paraId="284EF2AB" w14:textId="77777777" w:rsidR="00CB6CBD" w:rsidRDefault="00000000">
      <w:pPr>
        <w:pStyle w:val="Balk3"/>
      </w:pPr>
      <w:r>
        <w:t>RACI Matrisi Oluşturma ve Uygulama</w:t>
      </w:r>
    </w:p>
    <w:p w14:paraId="77C04144" w14:textId="77777777" w:rsidR="00CB6CBD" w:rsidRDefault="00000000">
      <w:pPr>
        <w:spacing w:before="80" w:after="120"/>
      </w:pPr>
      <w:r>
        <w:rPr>
          <w:color w:val="2C2C2C"/>
        </w:rPr>
        <w:t>Bu bölümde katılımcılar; haritaladıkları süreçler için gerçek RACI matrislerini oluşturur. Rol sınırı simülasyonlarıyla belirsiz senaryolar gerçek zamanlı olarak tartışılır.</w:t>
      </w:r>
    </w:p>
    <w:p w14:paraId="2594C1EB" w14:textId="77777777" w:rsidR="00CB6C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Kritik otel süreçleri için RACI matrisi hazırlama atölyesi</w:t>
      </w:r>
    </w:p>
    <w:p w14:paraId="56E023B8" w14:textId="77777777" w:rsidR="00CB6C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Rol sınırı simülasyonu: "Bu durumda kim karar verir?" senaryoları</w:t>
      </w:r>
    </w:p>
    <w:p w14:paraId="6FC73164" w14:textId="77777777" w:rsidR="00CB6CBD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RACI'yi</w:t>
      </w:r>
      <w:proofErr w:type="spellEnd"/>
      <w:r>
        <w:rPr>
          <w:color w:val="2C2C2C"/>
        </w:rPr>
        <w:t xml:space="preserve"> departman toplantısına taşıma: Nasıl paylaşılır, nasıl kabul ettirilir?</w:t>
      </w:r>
    </w:p>
    <w:p w14:paraId="47BECA94" w14:textId="77777777" w:rsidR="00CB6C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RACI güncellemesi: Organizasyonel değişimlere paralel güncelleme döngüsü</w:t>
      </w:r>
    </w:p>
    <w:p w14:paraId="7D6E7657" w14:textId="77777777" w:rsidR="00CB6CBD" w:rsidRDefault="00CB6CBD">
      <w:pPr>
        <w:spacing w:before="60" w:after="60"/>
      </w:pPr>
    </w:p>
    <w:p w14:paraId="11BEDB00" w14:textId="77777777" w:rsidR="00CB6CBD" w:rsidRDefault="00000000">
      <w:pPr>
        <w:pStyle w:val="Balk2"/>
        <w:pBdr>
          <w:bottom w:val="single" w:sz="4" w:space="4" w:color="BAE6FD"/>
        </w:pBdr>
        <w:spacing w:before="320"/>
      </w:pPr>
      <w:r>
        <w:t>Eğitim Kazanımları</w:t>
      </w:r>
    </w:p>
    <w:p w14:paraId="61E437FC" w14:textId="77777777" w:rsidR="00CB6C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Otel operasyonlarındaki sorumluluk muğlaklığının kaynaklarını tanımlar</w:t>
      </w:r>
    </w:p>
    <w:p w14:paraId="0B44A61A" w14:textId="77777777" w:rsidR="00CB6C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RACI matrisini doğru biçimde oluşturur ve uygular</w:t>
      </w:r>
    </w:p>
    <w:p w14:paraId="63A4E7F8" w14:textId="77777777" w:rsidR="00CB6C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Kritik operasyonel süreçleri haritalandırır</w:t>
      </w:r>
    </w:p>
    <w:p w14:paraId="4863FB98" w14:textId="77777777" w:rsidR="00CB6C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Departmanlar arası rol çakışmalarını giderir</w:t>
      </w:r>
    </w:p>
    <w:p w14:paraId="3EB7E2A4" w14:textId="77777777" w:rsidR="00CB6CB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Hesap verebilirlik ve netlik kültürünü kurumsal düzeyde oluşturur</w:t>
      </w:r>
    </w:p>
    <w:p w14:paraId="2F7E810D" w14:textId="77777777" w:rsidR="00CB6CBD" w:rsidRDefault="00CB6CBD">
      <w:pPr>
        <w:spacing w:before="60" w:after="60"/>
      </w:pPr>
    </w:p>
    <w:p w14:paraId="2329908A" w14:textId="77777777" w:rsidR="00CB6CBD" w:rsidRDefault="00000000">
      <w:pPr>
        <w:pStyle w:val="Balk2"/>
        <w:pBdr>
          <w:bottom w:val="single" w:sz="4" w:space="4" w:color="BAE6FD"/>
        </w:pBdr>
        <w:spacing w:before="320"/>
      </w:pPr>
      <w:r>
        <w:t>Sıkça Sorulan Sorular</w:t>
      </w:r>
    </w:p>
    <w:p w14:paraId="0C9AB62F" w14:textId="77777777" w:rsidR="00CB6CBD" w:rsidRDefault="00000000">
      <w:pPr>
        <w:spacing w:before="80" w:after="80"/>
      </w:pPr>
      <w:r>
        <w:rPr>
          <w:b/>
          <w:bCs/>
          <w:color w:val="1A8CB0"/>
        </w:rPr>
        <w:t xml:space="preserve">RACI uygulaması zaman alıcı değil mi? </w:t>
      </w:r>
    </w:p>
    <w:p w14:paraId="264BD775" w14:textId="77777777" w:rsidR="00CB6CBD" w:rsidRDefault="00000000">
      <w:pPr>
        <w:spacing w:before="80" w:after="120"/>
      </w:pPr>
      <w:r>
        <w:rPr>
          <w:color w:val="2C2C2C"/>
        </w:rPr>
        <w:t xml:space="preserve">İlk kurulum zaman gerektirse de </w:t>
      </w:r>
      <w:proofErr w:type="spellStart"/>
      <w:r>
        <w:rPr>
          <w:color w:val="2C2C2C"/>
        </w:rPr>
        <w:t>RACI'nin</w:t>
      </w:r>
      <w:proofErr w:type="spellEnd"/>
      <w:r>
        <w:rPr>
          <w:color w:val="2C2C2C"/>
        </w:rPr>
        <w:t xml:space="preserve"> önlediği koordinasyon hataları, tekrar eden sürtüşmeler ve misafir şikâyetleri hesaplandığında; yatırım geri dönüşü son derece hızlıdır.</w:t>
      </w:r>
    </w:p>
    <w:p w14:paraId="469567B0" w14:textId="77777777" w:rsidR="00CB6CBD" w:rsidRDefault="00000000">
      <w:pPr>
        <w:spacing w:before="80" w:after="80"/>
      </w:pPr>
      <w:r>
        <w:rPr>
          <w:b/>
          <w:bCs/>
          <w:color w:val="1A8CB0"/>
        </w:rPr>
        <w:t xml:space="preserve">Hangi otel süreçleri önce </w:t>
      </w:r>
      <w:proofErr w:type="spellStart"/>
      <w:r>
        <w:rPr>
          <w:b/>
          <w:bCs/>
          <w:color w:val="1A8CB0"/>
        </w:rPr>
        <w:t>RACI'ye</w:t>
      </w:r>
      <w:proofErr w:type="spellEnd"/>
      <w:r>
        <w:rPr>
          <w:b/>
          <w:bCs/>
          <w:color w:val="1A8CB0"/>
        </w:rPr>
        <w:t xml:space="preserve"> alınmalı? </w:t>
      </w:r>
    </w:p>
    <w:p w14:paraId="6CB7B003" w14:textId="77777777" w:rsidR="00CB6CBD" w:rsidRDefault="00000000">
      <w:pPr>
        <w:spacing w:before="80" w:after="120"/>
      </w:pPr>
      <w:r>
        <w:rPr>
          <w:color w:val="2C2C2C"/>
        </w:rPr>
        <w:t>Misafir şikâyetlerine en çok konu olan süreçler, departmanlar arası el değiştirme noktaları ve yüksek maliyetli hatalar; öncelikli başlangıç noktalarıdır.</w:t>
      </w:r>
    </w:p>
    <w:p w14:paraId="5DE86490" w14:textId="77777777" w:rsidR="00CB6CBD" w:rsidRDefault="00000000">
      <w:pPr>
        <w:spacing w:before="80" w:after="80"/>
      </w:pPr>
      <w:r>
        <w:rPr>
          <w:b/>
          <w:bCs/>
          <w:color w:val="1A8CB0"/>
        </w:rPr>
        <w:t xml:space="preserve">RACI çıktısı eğitim sırasında oluşturuluyor mu? </w:t>
      </w:r>
    </w:p>
    <w:p w14:paraId="3766E3B8" w14:textId="77777777" w:rsidR="00CB6CBD" w:rsidRDefault="00000000">
      <w:pPr>
        <w:spacing w:before="80" w:after="120"/>
      </w:pPr>
      <w:r>
        <w:rPr>
          <w:color w:val="2C2C2C"/>
        </w:rPr>
        <w:t>Evet. Katılımcılar; belirlenen 2–3 kritik süreç için taslak RACI matrisi ve süreç haritasıyla eğitimden ayrılır.</w:t>
      </w:r>
    </w:p>
    <w:p w14:paraId="013AE9E8" w14:textId="77777777" w:rsidR="00CB6CBD" w:rsidRDefault="00CB6CBD">
      <w:pPr>
        <w:pBdr>
          <w:bottom w:val="single" w:sz="2" w:space="1" w:color="D0D0D0"/>
        </w:pBdr>
        <w:spacing w:before="160" w:after="160"/>
      </w:pPr>
    </w:p>
    <w:p w14:paraId="4C2C1783" w14:textId="77777777" w:rsidR="00CB6CBD" w:rsidRDefault="00000000">
      <w:pPr>
        <w:pStyle w:val="Balk2"/>
        <w:pBdr>
          <w:bottom w:val="single" w:sz="4" w:space="4" w:color="BAE6FD"/>
        </w:pBdr>
        <w:spacing w:before="320"/>
      </w:pPr>
      <w:r>
        <w:t>Kurumunuz İçin Teklif Alın</w:t>
      </w:r>
    </w:p>
    <w:p w14:paraId="528ED934" w14:textId="77777777" w:rsidR="00CB6CBD" w:rsidRDefault="00000000">
      <w:pPr>
        <w:spacing w:before="80" w:after="120"/>
      </w:pPr>
      <w:r>
        <w:rPr>
          <w:color w:val="2C2C2C"/>
        </w:rPr>
        <w:t>Otel Yönetiminde Süreç ve Rol Netliği (RACI) Eğitimi hakkında detaylı bilgi almak veya kurumunuza özel program planlamak için bizimle iletişime geçin.</w:t>
      </w:r>
    </w:p>
    <w:p w14:paraId="4D2F7250" w14:textId="77777777" w:rsidR="00CB6CBD" w:rsidRDefault="00CB6CBD">
      <w:pPr>
        <w:spacing w:before="60" w:after="60"/>
      </w:pPr>
    </w:p>
    <w:p w14:paraId="30413969" w14:textId="77777777" w:rsidR="00CB6CBD" w:rsidRDefault="00000000">
      <w:pPr>
        <w:spacing w:before="160" w:after="80"/>
      </w:pPr>
      <w:proofErr w:type="gramStart"/>
      <w:r>
        <w:rPr>
          <w:b/>
          <w:bCs/>
          <w:color w:val="0E6B8C"/>
          <w:sz w:val="24"/>
          <w:szCs w:val="24"/>
        </w:rPr>
        <w:t>[ Teklif</w:t>
      </w:r>
      <w:proofErr w:type="gramEnd"/>
      <w:r>
        <w:rPr>
          <w:b/>
          <w:bCs/>
          <w:color w:val="0E6B8C"/>
          <w:sz w:val="24"/>
          <w:szCs w:val="24"/>
        </w:rPr>
        <w:t xml:space="preserve"> Talep </w:t>
      </w:r>
      <w:proofErr w:type="gramStart"/>
      <w:r>
        <w:rPr>
          <w:b/>
          <w:bCs/>
          <w:color w:val="0E6B8C"/>
          <w:sz w:val="24"/>
          <w:szCs w:val="24"/>
        </w:rPr>
        <w:t>Et ]</w:t>
      </w:r>
      <w:proofErr w:type="gramEnd"/>
      <w:r>
        <w:rPr>
          <w:b/>
          <w:bCs/>
          <w:color w:val="0E6B8C"/>
          <w:sz w:val="24"/>
          <w:szCs w:val="24"/>
        </w:rPr>
        <w:t xml:space="preserve">  </w:t>
      </w:r>
      <w:proofErr w:type="gramStart"/>
      <w:r>
        <w:rPr>
          <w:b/>
          <w:bCs/>
          <w:color w:val="0E6B8C"/>
          <w:sz w:val="24"/>
          <w:szCs w:val="24"/>
        </w:rPr>
        <w:t xml:space="preserve">   [</w:t>
      </w:r>
      <w:proofErr w:type="gramEnd"/>
      <w:r>
        <w:rPr>
          <w:b/>
          <w:bCs/>
          <w:color w:val="0E6B8C"/>
          <w:sz w:val="24"/>
          <w:szCs w:val="24"/>
        </w:rPr>
        <w:t xml:space="preserve"> İletişime </w:t>
      </w:r>
      <w:proofErr w:type="gramStart"/>
      <w:r>
        <w:rPr>
          <w:b/>
          <w:bCs/>
          <w:color w:val="0E6B8C"/>
          <w:sz w:val="24"/>
          <w:szCs w:val="24"/>
        </w:rPr>
        <w:t>Geç ]</w:t>
      </w:r>
      <w:proofErr w:type="gramEnd"/>
    </w:p>
    <w:p w14:paraId="51443C86" w14:textId="77777777" w:rsidR="00CB6CBD" w:rsidRDefault="00CB6CBD">
      <w:pPr>
        <w:spacing w:before="60" w:after="60"/>
      </w:pPr>
    </w:p>
    <w:sectPr w:rsidR="00CB6CBD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A643C" w14:textId="77777777" w:rsidR="00DC65BE" w:rsidRDefault="00DC65BE">
      <w:r>
        <w:separator/>
      </w:r>
    </w:p>
  </w:endnote>
  <w:endnote w:type="continuationSeparator" w:id="0">
    <w:p w14:paraId="0BB166A1" w14:textId="77777777" w:rsidR="00DC65BE" w:rsidRDefault="00DC6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0A1D2" w14:textId="77777777" w:rsidR="00CB6CBD" w:rsidRDefault="00000000">
    <w:pPr>
      <w:pBdr>
        <w:top w:val="single" w:sz="4" w:space="4" w:color="0E6B8C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41BB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41BB2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9AFAC" w14:textId="77777777" w:rsidR="00DC65BE" w:rsidRDefault="00DC65BE">
      <w:r>
        <w:separator/>
      </w:r>
    </w:p>
  </w:footnote>
  <w:footnote w:type="continuationSeparator" w:id="0">
    <w:p w14:paraId="665B3095" w14:textId="77777777" w:rsidR="00DC65BE" w:rsidRDefault="00DC65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DFD62" w14:textId="77777777" w:rsidR="00CB6CBD" w:rsidRDefault="00000000">
    <w:pPr>
      <w:pBdr>
        <w:bottom w:val="single" w:sz="4" w:space="4" w:color="0E6B8C"/>
      </w:pBdr>
      <w:spacing w:after="120"/>
    </w:pPr>
    <w:r>
      <w:rPr>
        <w:color w:val="888888"/>
        <w:sz w:val="18"/>
        <w:szCs w:val="18"/>
      </w:rPr>
      <w:t xml:space="preserve">Otel </w:t>
    </w:r>
    <w:proofErr w:type="spellStart"/>
    <w:r>
      <w:rPr>
        <w:color w:val="888888"/>
        <w:sz w:val="18"/>
        <w:szCs w:val="18"/>
      </w:rPr>
      <w:t>Yonetiminde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Surec</w:t>
    </w:r>
    <w:proofErr w:type="spellEnd"/>
    <w:r>
      <w:rPr>
        <w:color w:val="888888"/>
        <w:sz w:val="18"/>
        <w:szCs w:val="18"/>
      </w:rPr>
      <w:t xml:space="preserve"> ve Rol </w:t>
    </w:r>
    <w:proofErr w:type="spellStart"/>
    <w:r>
      <w:rPr>
        <w:color w:val="888888"/>
        <w:sz w:val="18"/>
        <w:szCs w:val="18"/>
      </w:rPr>
      <w:t>Netligi</w:t>
    </w:r>
    <w:proofErr w:type="spellEnd"/>
    <w:r>
      <w:rPr>
        <w:color w:val="888888"/>
        <w:sz w:val="18"/>
        <w:szCs w:val="18"/>
      </w:rPr>
      <w:t xml:space="preserve"> RACI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447E"/>
    <w:multiLevelType w:val="hybridMultilevel"/>
    <w:tmpl w:val="CCA67EB2"/>
    <w:lvl w:ilvl="0" w:tplc="D22C7EA8">
      <w:start w:val="1"/>
      <w:numFmt w:val="bullet"/>
      <w:lvlText w:val="●"/>
      <w:lvlJc w:val="left"/>
      <w:pPr>
        <w:ind w:left="720" w:hanging="360"/>
      </w:pPr>
    </w:lvl>
    <w:lvl w:ilvl="1" w:tplc="81C26128">
      <w:start w:val="1"/>
      <w:numFmt w:val="bullet"/>
      <w:lvlText w:val="○"/>
      <w:lvlJc w:val="left"/>
      <w:pPr>
        <w:ind w:left="1440" w:hanging="360"/>
      </w:pPr>
    </w:lvl>
    <w:lvl w:ilvl="2" w:tplc="BB0659A6">
      <w:start w:val="1"/>
      <w:numFmt w:val="bullet"/>
      <w:lvlText w:val="■"/>
      <w:lvlJc w:val="left"/>
      <w:pPr>
        <w:ind w:left="2160" w:hanging="360"/>
      </w:pPr>
    </w:lvl>
    <w:lvl w:ilvl="3" w:tplc="B632099C">
      <w:start w:val="1"/>
      <w:numFmt w:val="bullet"/>
      <w:lvlText w:val="●"/>
      <w:lvlJc w:val="left"/>
      <w:pPr>
        <w:ind w:left="2880" w:hanging="360"/>
      </w:pPr>
    </w:lvl>
    <w:lvl w:ilvl="4" w:tplc="F1FE2C88">
      <w:start w:val="1"/>
      <w:numFmt w:val="bullet"/>
      <w:lvlText w:val="○"/>
      <w:lvlJc w:val="left"/>
      <w:pPr>
        <w:ind w:left="3600" w:hanging="360"/>
      </w:pPr>
    </w:lvl>
    <w:lvl w:ilvl="5" w:tplc="B9FA5054">
      <w:start w:val="1"/>
      <w:numFmt w:val="bullet"/>
      <w:lvlText w:val="■"/>
      <w:lvlJc w:val="left"/>
      <w:pPr>
        <w:ind w:left="4320" w:hanging="360"/>
      </w:pPr>
    </w:lvl>
    <w:lvl w:ilvl="6" w:tplc="08FACC78">
      <w:start w:val="1"/>
      <w:numFmt w:val="bullet"/>
      <w:lvlText w:val="●"/>
      <w:lvlJc w:val="left"/>
      <w:pPr>
        <w:ind w:left="5040" w:hanging="360"/>
      </w:pPr>
    </w:lvl>
    <w:lvl w:ilvl="7" w:tplc="A6D26844">
      <w:start w:val="1"/>
      <w:numFmt w:val="bullet"/>
      <w:lvlText w:val="●"/>
      <w:lvlJc w:val="left"/>
      <w:pPr>
        <w:ind w:left="5760" w:hanging="360"/>
      </w:pPr>
    </w:lvl>
    <w:lvl w:ilvl="8" w:tplc="6AC21E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7A6E11"/>
    <w:multiLevelType w:val="hybridMultilevel"/>
    <w:tmpl w:val="AA6C5FC0"/>
    <w:lvl w:ilvl="0" w:tplc="D57805EE">
      <w:start w:val="1"/>
      <w:numFmt w:val="bullet"/>
      <w:lvlText w:val="•"/>
      <w:lvlJc w:val="left"/>
      <w:pPr>
        <w:ind w:left="540" w:hanging="360"/>
      </w:pPr>
    </w:lvl>
    <w:lvl w:ilvl="1" w:tplc="EDD006CA">
      <w:numFmt w:val="decimal"/>
      <w:lvlText w:val=""/>
      <w:lvlJc w:val="left"/>
    </w:lvl>
    <w:lvl w:ilvl="2" w:tplc="B992C9DC">
      <w:numFmt w:val="decimal"/>
      <w:lvlText w:val=""/>
      <w:lvlJc w:val="left"/>
    </w:lvl>
    <w:lvl w:ilvl="3" w:tplc="7CB2310A">
      <w:numFmt w:val="decimal"/>
      <w:lvlText w:val=""/>
      <w:lvlJc w:val="left"/>
    </w:lvl>
    <w:lvl w:ilvl="4" w:tplc="BB344452">
      <w:numFmt w:val="decimal"/>
      <w:lvlText w:val=""/>
      <w:lvlJc w:val="left"/>
    </w:lvl>
    <w:lvl w:ilvl="5" w:tplc="6B4000AA">
      <w:numFmt w:val="decimal"/>
      <w:lvlText w:val=""/>
      <w:lvlJc w:val="left"/>
    </w:lvl>
    <w:lvl w:ilvl="6" w:tplc="DB12F068">
      <w:numFmt w:val="decimal"/>
      <w:lvlText w:val=""/>
      <w:lvlJc w:val="left"/>
    </w:lvl>
    <w:lvl w:ilvl="7" w:tplc="6884E5DC">
      <w:numFmt w:val="decimal"/>
      <w:lvlText w:val=""/>
      <w:lvlJc w:val="left"/>
    </w:lvl>
    <w:lvl w:ilvl="8" w:tplc="E01C3622">
      <w:numFmt w:val="decimal"/>
      <w:lvlText w:val=""/>
      <w:lvlJc w:val="left"/>
    </w:lvl>
  </w:abstractNum>
  <w:num w:numId="1" w16cid:durableId="1995597451">
    <w:abstractNumId w:val="0"/>
    <w:lvlOverride w:ilvl="0">
      <w:startOverride w:val="1"/>
    </w:lvlOverride>
  </w:num>
  <w:num w:numId="2" w16cid:durableId="18594191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CBD"/>
    <w:rsid w:val="000617DA"/>
    <w:rsid w:val="00441BB2"/>
    <w:rsid w:val="00CB6CBD"/>
    <w:rsid w:val="00DC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298D79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0C3547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0E6B8C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A8CB0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703</Words>
  <Characters>4011</Characters>
  <Application>Microsoft Office Word</Application>
  <DocSecurity>0</DocSecurity>
  <Lines>33</Lines>
  <Paragraphs>9</Paragraphs>
  <ScaleCrop>false</ScaleCrop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2026-05-07T17:49:00Z</dcterms:created>
  <dcterms:modified xsi:type="dcterms:W3CDTF">2026-05-11T10:04:00Z</dcterms:modified>
</cp:coreProperties>
</file>