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0533"/>
          <w:sz w:val="24"/>
          <w:szCs w:val="24"/>
        </w:rPr>
        <w:t xml:space="preserve">SEO Meta Bilgileri</w:t>
      </w:r>
    </w:p>
    <w:p>
      <w:pPr>
        <w:shd w:fill="EDE9FE" w:color="auto" w:val="clear"/>
        <w:spacing w:after="60" w:before="60"/>
        <w:ind w:left="360" w:right="360"/>
      </w:pPr>
      <w:r>
        <w:rPr>
          <w:rFonts w:ascii="Arial" w:cs="Arial" w:eastAsia="Arial" w:hAnsi="Arial"/>
          <w:b/>
          <w:bCs/>
          <w:color w:val="1A0533"/>
          <w:sz w:val="20"/>
          <w:szCs w:val="20"/>
        </w:rPr>
        <w:t xml:space="preserve">URL: </w:t>
      </w:r>
      <w:r>
        <w:rPr>
          <w:rFonts w:ascii="Arial" w:cs="Arial" w:eastAsia="Arial" w:hAnsi="Arial"/>
          <w:i/>
          <w:iCs/>
          <w:color w:val="444444"/>
          <w:sz w:val="20"/>
          <w:szCs w:val="20"/>
        </w:rPr>
        <w:t xml:space="preserve">/yapay-zeka-liderlik-egitimi/gelecegin-operatoru-yz-verimlilik</w:t>
      </w:r>
    </w:p>
    <w:p>
      <w:pPr>
        <w:shd w:fill="EDE9FE" w:color="auto" w:val="clear"/>
        <w:spacing w:after="60" w:before="60"/>
        <w:ind w:left="360" w:right="360"/>
      </w:pPr>
      <w:r>
        <w:rPr>
          <w:rFonts w:ascii="Arial" w:cs="Arial" w:eastAsia="Arial" w:hAnsi="Arial"/>
          <w:b/>
          <w:bCs/>
          <w:color w:val="1A0533"/>
          <w:sz w:val="20"/>
          <w:szCs w:val="20"/>
        </w:rPr>
        <w:t xml:space="preserve">Title Tag: </w:t>
      </w:r>
      <w:r>
        <w:rPr>
          <w:rFonts w:ascii="Arial" w:cs="Arial" w:eastAsia="Arial" w:hAnsi="Arial"/>
          <w:i/>
          <w:iCs/>
          <w:color w:val="444444"/>
          <w:sz w:val="20"/>
          <w:szCs w:val="20"/>
        </w:rPr>
        <w:t xml:space="preserve">"Geleceğin Operatörü": Yapay Zekâ Destekli Verimlilik Eğitimi | İş Dünyası</w:t>
      </w:r>
    </w:p>
    <w:p>
      <w:pPr>
        <w:shd w:fill="EDE9FE" w:color="auto" w:val="clear"/>
        <w:spacing w:after="60" w:before="60"/>
        <w:ind w:left="360" w:right="360"/>
      </w:pPr>
      <w:r>
        <w:rPr>
          <w:rFonts w:ascii="Arial" w:cs="Arial" w:eastAsia="Arial" w:hAnsi="Arial"/>
          <w:b/>
          <w:bCs/>
          <w:color w:val="1A0533"/>
          <w:sz w:val="20"/>
          <w:szCs w:val="20"/>
        </w:rPr>
        <w:t xml:space="preserve">Meta Description: </w:t>
      </w:r>
      <w:r>
        <w:rPr>
          <w:rFonts w:ascii="Arial" w:cs="Arial" w:eastAsia="Arial" w:hAnsi="Arial"/>
          <w:i/>
          <w:iCs/>
          <w:color w:val="444444"/>
          <w:sz w:val="20"/>
          <w:szCs w:val="20"/>
        </w:rPr>
        <w:t xml:space="preserve">İş dünyasında yapay zekâ destekli verimlilik eğitimi. Günlük iş akışında YZ araçları, prompt mühendisliği temelleri ve otomasyon stratejileri. Kurumsal eğitim teklifi alın.</w:t>
      </w:r>
    </w:p>
    <w:p>
      <w:pPr>
        <w:shd w:fill="EDE9FE" w:color="auto" w:val="clear"/>
        <w:spacing w:after="60" w:before="60"/>
        <w:ind w:left="360" w:right="360"/>
      </w:pPr>
      <w:r>
        <w:rPr>
          <w:rFonts w:ascii="Arial" w:cs="Arial" w:eastAsia="Arial" w:hAnsi="Arial"/>
          <w:b/>
          <w:bCs/>
          <w:color w:val="1A0533"/>
          <w:sz w:val="20"/>
          <w:szCs w:val="20"/>
        </w:rPr>
        <w:t xml:space="preserve">Hedef Keywordler: </w:t>
      </w:r>
      <w:r>
        <w:rPr>
          <w:rFonts w:ascii="Arial" w:cs="Arial" w:eastAsia="Arial" w:hAnsi="Arial"/>
          <w:i/>
          <w:iCs/>
          <w:color w:val="444444"/>
          <w:sz w:val="20"/>
          <w:szCs w:val="20"/>
        </w:rPr>
        <w:t xml:space="preserve">yapay zeka verimlilik eğitimi, iş yerinde YZ kullanımı, prompt mühendisliği eğitimi, yapay zeka iş akışı, kurumsal YZ uygulaması</w:t>
      </w:r>
    </w:p>
    <w:p>
      <w:pPr>
        <w:pBdr>
          <w:bottom w:val="single" w:color="D0D0D0" w:sz="2" w:space="1"/>
        </w:pBdr>
        <w:spacing w:after="160" w:before="160"/>
      </w:pPr>
      <w:r>
        <w:t xml:space="preserve"/>
      </w:r>
    </w:p>
    <w:p>
      <w:pPr>
        <w:pStyle w:val="Heading1"/>
        <w:spacing w:after="160" w:before="360"/>
      </w:pPr>
      <w:r>
        <w:rPr>
          <w:rFonts w:ascii="Arial" w:cs="Arial" w:eastAsia="Arial" w:hAnsi="Arial"/>
          <w:b/>
          <w:bCs/>
          <w:color w:val="1A0533"/>
          <w:sz w:val="36"/>
          <w:szCs w:val="36"/>
        </w:rPr>
        <w:t xml:space="preserve">"Geleceğin Operatörü": İş Dünyasında Yapay Zekâ Destekli Verimlilik Eğitimi</w:t>
      </w:r>
    </w:p>
    <w:p>
      <w:pPr>
        <w:spacing w:after="120" w:before="80"/>
      </w:pPr>
      <w:r>
        <w:rPr>
          <w:rFonts w:ascii="Arial" w:cs="Arial" w:eastAsia="Arial" w:hAnsi="Arial"/>
          <w:color w:val="2C2C2C"/>
          <w:sz w:val="22"/>
          <w:szCs w:val="22"/>
        </w:rPr>
        <w:t xml:space="preserve">Yapay zekâ araçlarını kullanan bir çalışan; kullanmayan rakibine kıyasla saatler değil, katlar farkıyla daha verimli çalışabilir. Ancak bu avantaj; araçları yalnızca bilen değil, doğru biçimde kullanan bireylere aittir.</w:t>
      </w:r>
    </w:p>
    <w:p>
      <w:pPr>
        <w:spacing w:after="120" w:before="80"/>
      </w:pPr>
      <w:r>
        <w:rPr>
          <w:rFonts w:ascii="Arial" w:cs="Arial" w:eastAsia="Arial" w:hAnsi="Arial"/>
          <w:color w:val="2C2C2C"/>
          <w:sz w:val="22"/>
          <w:szCs w:val="22"/>
        </w:rPr>
        <w:t xml:space="preserve">Bu eğitim; katılımcıların kendi iş süreçlerinde YZ araçlarını keşfetmesini, denemesini ve somut verimlilik kazanımları elde etmesini sağlar. Teorik değil, uygulamalı ve bireysel iş gerçeklerine dayalı bir yaklaşım benimsenir.</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Eğitim Kime Hitap Ediyor?</w:t>
      </w:r>
    </w:p>
    <w:p>
      <w:pPr>
        <w:spacing w:after="120" w:before="80"/>
      </w:pPr>
      <w:r>
        <w:rPr>
          <w:rFonts w:ascii="Arial" w:cs="Arial" w:eastAsia="Arial" w:hAnsi="Arial"/>
          <w:color w:val="2C2C2C"/>
          <w:sz w:val="22"/>
          <w:szCs w:val="22"/>
        </w:rPr>
        <w:t xml:space="preserve">YZ araçlarını günlük iş süreçlerine entegre etmek isteyen her düzeydeki ofis ve bilgi çalışanı, dijital dönüşüm sürecini başlatmak veya hızlandırmak isteyen ekip liderleri ve yöneticiler ile YZ kullanım olgunluğunu bireysel düzeyde artırmak isteyen profesyoneller için uygundur.</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Eğitim İçeriği</w:t>
      </w:r>
    </w:p>
    <w:p>
      <w:pPr>
        <w:pStyle w:val="Heading3"/>
        <w:spacing w:after="80" w:before="240"/>
      </w:pPr>
      <w:r>
        <w:rPr>
          <w:rFonts w:ascii="Arial" w:cs="Arial" w:eastAsia="Arial" w:hAnsi="Arial"/>
          <w:b/>
          <w:bCs/>
          <w:color w:val="6B21A8"/>
          <w:sz w:val="24"/>
          <w:szCs w:val="24"/>
        </w:rPr>
        <w:t xml:space="preserve">Yapay Zekâ Araçlarını Anlamak: Neyi Yapabilir, Neyi Yapamaz?</w:t>
      </w:r>
    </w:p>
    <w:p>
      <w:pPr>
        <w:spacing w:after="120" w:before="80"/>
      </w:pPr>
      <w:r>
        <w:rPr>
          <w:rFonts w:ascii="Arial" w:cs="Arial" w:eastAsia="Arial" w:hAnsi="Arial"/>
          <w:color w:val="2C2C2C"/>
          <w:sz w:val="22"/>
          <w:szCs w:val="22"/>
        </w:rPr>
        <w:t xml:space="preserve">YZ araçlarından beklentileri doğru ayarlamak; hem hayal kırıklığını hem de aşırı güveni önler. Bu bölümde temel YZ yetenekleri ve sınırları somut örneklerle ele alınır.</w:t>
      </w:r>
    </w:p>
    <w:p>
      <w:pPr>
        <w:pStyle w:val="ListParagraph"/>
        <w:numPr>
          <w:ilvl w:val="0"/>
          <w:numId w:val="2"/>
        </w:numPr>
        <w:spacing w:after="40" w:before="40"/>
      </w:pPr>
      <w:r>
        <w:rPr>
          <w:rFonts w:ascii="Arial" w:cs="Arial" w:eastAsia="Arial" w:hAnsi="Arial"/>
          <w:color w:val="2C2C2C"/>
          <w:sz w:val="22"/>
          <w:szCs w:val="22"/>
        </w:rPr>
        <w:t xml:space="preserve">Üretken YZ (Generative AI) nedir ve ne işe yarar?</w:t>
      </w:r>
    </w:p>
    <w:p>
      <w:pPr>
        <w:pStyle w:val="ListParagraph"/>
        <w:numPr>
          <w:ilvl w:val="0"/>
          <w:numId w:val="2"/>
        </w:numPr>
        <w:spacing w:after="40" w:before="40"/>
      </w:pPr>
      <w:r>
        <w:rPr>
          <w:rFonts w:ascii="Arial" w:cs="Arial" w:eastAsia="Arial" w:hAnsi="Arial"/>
          <w:color w:val="2C2C2C"/>
          <w:sz w:val="22"/>
          <w:szCs w:val="22"/>
        </w:rPr>
        <w:t xml:space="preserve">YZ'nin güçlü olduğu ve zayıf kaldığı alanlar</w:t>
      </w:r>
    </w:p>
    <w:p>
      <w:pPr>
        <w:pStyle w:val="ListParagraph"/>
        <w:numPr>
          <w:ilvl w:val="0"/>
          <w:numId w:val="2"/>
        </w:numPr>
        <w:spacing w:after="40" w:before="40"/>
      </w:pPr>
      <w:r>
        <w:rPr>
          <w:rFonts w:ascii="Arial" w:cs="Arial" w:eastAsia="Arial" w:hAnsi="Arial"/>
          <w:color w:val="2C2C2C"/>
          <w:sz w:val="22"/>
          <w:szCs w:val="22"/>
        </w:rPr>
        <w:t xml:space="preserve">Hangi YZ aracı ne için kullanılır: ChatGPT, Copilot, Gemini karşılaştırması</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Prompt Mühendisliği: YZ'den Daha Fazlasını Almak</w:t>
      </w:r>
    </w:p>
    <w:p>
      <w:pPr>
        <w:spacing w:after="120" w:before="80"/>
      </w:pPr>
      <w:r>
        <w:rPr>
          <w:rFonts w:ascii="Arial" w:cs="Arial" w:eastAsia="Arial" w:hAnsi="Arial"/>
          <w:color w:val="2C2C2C"/>
          <w:sz w:val="22"/>
          <w:szCs w:val="22"/>
        </w:rPr>
        <w:t xml:space="preserve">YZ araçlarından alınan çıktının kalitesi; büyük ölçüde sorulan sorunun kalitesine bağlıdır. Bu bölümde etkili prompt yazma teknikleri ve iş süreçlerine uyarlaması ele alınır.</w:t>
      </w:r>
    </w:p>
    <w:p>
      <w:pPr>
        <w:pStyle w:val="ListParagraph"/>
        <w:numPr>
          <w:ilvl w:val="0"/>
          <w:numId w:val="2"/>
        </w:numPr>
        <w:spacing w:after="40" w:before="40"/>
      </w:pPr>
      <w:r>
        <w:rPr>
          <w:rFonts w:ascii="Arial" w:cs="Arial" w:eastAsia="Arial" w:hAnsi="Arial"/>
          <w:color w:val="2C2C2C"/>
          <w:sz w:val="22"/>
          <w:szCs w:val="22"/>
        </w:rPr>
        <w:t xml:space="preserve">Etkili prompt yapısı: Bağlam, görev, format, ton</w:t>
      </w:r>
    </w:p>
    <w:p>
      <w:pPr>
        <w:pStyle w:val="ListParagraph"/>
        <w:numPr>
          <w:ilvl w:val="0"/>
          <w:numId w:val="2"/>
        </w:numPr>
        <w:spacing w:after="40" w:before="40"/>
      </w:pPr>
      <w:r>
        <w:rPr>
          <w:rFonts w:ascii="Arial" w:cs="Arial" w:eastAsia="Arial" w:hAnsi="Arial"/>
          <w:color w:val="2C2C2C"/>
          <w:sz w:val="22"/>
          <w:szCs w:val="22"/>
        </w:rPr>
        <w:t xml:space="preserve">Zincirleme prompt: Karmaşık görevleri adımlara bölme</w:t>
      </w:r>
    </w:p>
    <w:p>
      <w:pPr>
        <w:pStyle w:val="ListParagraph"/>
        <w:numPr>
          <w:ilvl w:val="0"/>
          <w:numId w:val="2"/>
        </w:numPr>
        <w:spacing w:after="40" w:before="40"/>
      </w:pPr>
      <w:r>
        <w:rPr>
          <w:rFonts w:ascii="Arial" w:cs="Arial" w:eastAsia="Arial" w:hAnsi="Arial"/>
          <w:color w:val="2C2C2C"/>
          <w:sz w:val="22"/>
          <w:szCs w:val="22"/>
        </w:rPr>
        <w:t xml:space="preserve">Sektöre ve role özgü prompt şablonları oluşturma</w:t>
      </w:r>
    </w:p>
    <w:p>
      <w:pPr>
        <w:pStyle w:val="ListParagraph"/>
        <w:numPr>
          <w:ilvl w:val="0"/>
          <w:numId w:val="2"/>
        </w:numPr>
        <w:spacing w:after="40" w:before="40"/>
      </w:pPr>
      <w:r>
        <w:rPr>
          <w:rFonts w:ascii="Arial" w:cs="Arial" w:eastAsia="Arial" w:hAnsi="Arial"/>
          <w:color w:val="2C2C2C"/>
          <w:sz w:val="22"/>
          <w:szCs w:val="22"/>
        </w:rPr>
        <w:t xml:space="preserve">YZ çıktısını doğrulama ve iyileştirme döngüsü</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İş Akışına YZ Entegrasyonu</w:t>
      </w:r>
    </w:p>
    <w:p>
      <w:pPr>
        <w:spacing w:after="120" w:before="80"/>
      </w:pPr>
      <w:r>
        <w:rPr>
          <w:rFonts w:ascii="Arial" w:cs="Arial" w:eastAsia="Arial" w:hAnsi="Arial"/>
          <w:color w:val="2C2C2C"/>
          <w:sz w:val="22"/>
          <w:szCs w:val="22"/>
        </w:rPr>
        <w:t xml:space="preserve">YZ araçlarını bir kez denemek ile iş akışına entegre etmek farklıdır. Bu bölümde katılımcılar; kendi rollerine ve günlük görevlerine özel YZ entegrasyon haritası çıkarır.</w:t>
      </w:r>
    </w:p>
    <w:p>
      <w:pPr>
        <w:pStyle w:val="ListParagraph"/>
        <w:numPr>
          <w:ilvl w:val="0"/>
          <w:numId w:val="2"/>
        </w:numPr>
        <w:spacing w:after="40" w:before="40"/>
      </w:pPr>
      <w:r>
        <w:rPr>
          <w:rFonts w:ascii="Arial" w:cs="Arial" w:eastAsia="Arial" w:hAnsi="Arial"/>
          <w:color w:val="2C2C2C"/>
          <w:sz w:val="22"/>
          <w:szCs w:val="22"/>
        </w:rPr>
        <w:t xml:space="preserve">Tekrarlayan görevleri tespit etme: Otomasyona hazır süreçler</w:t>
      </w:r>
    </w:p>
    <w:p>
      <w:pPr>
        <w:pStyle w:val="ListParagraph"/>
        <w:numPr>
          <w:ilvl w:val="0"/>
          <w:numId w:val="2"/>
        </w:numPr>
        <w:spacing w:after="40" w:before="40"/>
      </w:pPr>
      <w:r>
        <w:rPr>
          <w:rFonts w:ascii="Arial" w:cs="Arial" w:eastAsia="Arial" w:hAnsi="Arial"/>
          <w:color w:val="2C2C2C"/>
          <w:sz w:val="22"/>
          <w:szCs w:val="22"/>
        </w:rPr>
        <w:t xml:space="preserve">Yazma, özetleme, analiz ve araştırma süreçlerinde YZ</w:t>
      </w:r>
    </w:p>
    <w:p>
      <w:pPr>
        <w:pStyle w:val="ListParagraph"/>
        <w:numPr>
          <w:ilvl w:val="0"/>
          <w:numId w:val="2"/>
        </w:numPr>
        <w:spacing w:after="40" w:before="40"/>
      </w:pPr>
      <w:r>
        <w:rPr>
          <w:rFonts w:ascii="Arial" w:cs="Arial" w:eastAsia="Arial" w:hAnsi="Arial"/>
          <w:color w:val="2C2C2C"/>
          <w:sz w:val="22"/>
          <w:szCs w:val="22"/>
        </w:rPr>
        <w:t xml:space="preserve">Toplantı öncesi ve sonrası YZ kullanımı: Hazırlık ve not üretimi</w:t>
      </w:r>
    </w:p>
    <w:p>
      <w:pPr>
        <w:pStyle w:val="ListParagraph"/>
        <w:numPr>
          <w:ilvl w:val="0"/>
          <w:numId w:val="2"/>
        </w:numPr>
        <w:spacing w:after="40" w:before="40"/>
      </w:pPr>
      <w:r>
        <w:rPr>
          <w:rFonts w:ascii="Arial" w:cs="Arial" w:eastAsia="Arial" w:hAnsi="Arial"/>
          <w:color w:val="2C2C2C"/>
          <w:sz w:val="22"/>
          <w:szCs w:val="22"/>
        </w:rPr>
        <w:t xml:space="preserve">Kişisel YZ iş akışı tasarımı: Her katılımcı kendi planını oluşturur</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Verimliliği Ölçme ve Sürdürme</w:t>
      </w:r>
    </w:p>
    <w:p>
      <w:pPr>
        <w:spacing w:after="120" w:before="80"/>
      </w:pPr>
      <w:r>
        <w:rPr>
          <w:rFonts w:ascii="Arial" w:cs="Arial" w:eastAsia="Arial" w:hAnsi="Arial"/>
          <w:color w:val="2C2C2C"/>
          <w:sz w:val="22"/>
          <w:szCs w:val="22"/>
        </w:rPr>
        <w:t xml:space="preserve">YZ kullanımının gerçek verimlilik etkisini ölçmek; hem motivasyonu artırır hem de kurumsal yatırım gerekçesi sağlar. Bu bölümde verimlilik takibi ve alışkanlık oluşturma ele alınır.</w:t>
      </w:r>
    </w:p>
    <w:p>
      <w:pPr>
        <w:pStyle w:val="ListParagraph"/>
        <w:numPr>
          <w:ilvl w:val="0"/>
          <w:numId w:val="2"/>
        </w:numPr>
        <w:spacing w:after="40" w:before="40"/>
      </w:pPr>
      <w:r>
        <w:rPr>
          <w:rFonts w:ascii="Arial" w:cs="Arial" w:eastAsia="Arial" w:hAnsi="Arial"/>
          <w:color w:val="2C2C2C"/>
          <w:sz w:val="22"/>
          <w:szCs w:val="22"/>
        </w:rPr>
        <w:t xml:space="preserve">YZ kullanım günlüğü: Ne kazandım, ne kaybettim?</w:t>
      </w:r>
    </w:p>
    <w:p>
      <w:pPr>
        <w:pStyle w:val="ListParagraph"/>
        <w:numPr>
          <w:ilvl w:val="0"/>
          <w:numId w:val="2"/>
        </w:numPr>
        <w:spacing w:after="40" w:before="40"/>
      </w:pPr>
      <w:r>
        <w:rPr>
          <w:rFonts w:ascii="Arial" w:cs="Arial" w:eastAsia="Arial" w:hAnsi="Arial"/>
          <w:color w:val="2C2C2C"/>
          <w:sz w:val="22"/>
          <w:szCs w:val="22"/>
        </w:rPr>
        <w:t xml:space="preserve">Bireysel verimlilik metriklerini takip etme</w:t>
      </w:r>
    </w:p>
    <w:p>
      <w:pPr>
        <w:pStyle w:val="ListParagraph"/>
        <w:numPr>
          <w:ilvl w:val="0"/>
          <w:numId w:val="2"/>
        </w:numPr>
        <w:spacing w:after="40" w:before="40"/>
      </w:pPr>
      <w:r>
        <w:rPr>
          <w:rFonts w:ascii="Arial" w:cs="Arial" w:eastAsia="Arial" w:hAnsi="Arial"/>
          <w:color w:val="2C2C2C"/>
          <w:sz w:val="22"/>
          <w:szCs w:val="22"/>
        </w:rPr>
        <w:t xml:space="preserve">YZ alışkanlıklarını kalıcı kılma: 30 günlük uygulama planı</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Eğitim Kazanımları</w:t>
      </w:r>
    </w:p>
    <w:p>
      <w:pPr>
        <w:pStyle w:val="ListParagraph"/>
        <w:numPr>
          <w:ilvl w:val="0"/>
          <w:numId w:val="2"/>
        </w:numPr>
        <w:spacing w:after="40" w:before="40"/>
      </w:pPr>
      <w:r>
        <w:rPr>
          <w:rFonts w:ascii="Arial" w:cs="Arial" w:eastAsia="Arial" w:hAnsi="Arial"/>
          <w:color w:val="2C2C2C"/>
          <w:sz w:val="22"/>
          <w:szCs w:val="22"/>
        </w:rPr>
        <w:t xml:space="preserve">Temel YZ araçlarını iş süreçlerinde etkin biçimde kullanır</w:t>
      </w:r>
    </w:p>
    <w:p>
      <w:pPr>
        <w:pStyle w:val="ListParagraph"/>
        <w:numPr>
          <w:ilvl w:val="0"/>
          <w:numId w:val="2"/>
        </w:numPr>
        <w:spacing w:after="40" w:before="40"/>
      </w:pPr>
      <w:r>
        <w:rPr>
          <w:rFonts w:ascii="Arial" w:cs="Arial" w:eastAsia="Arial" w:hAnsi="Arial"/>
          <w:color w:val="2C2C2C"/>
          <w:sz w:val="22"/>
          <w:szCs w:val="22"/>
        </w:rPr>
        <w:t xml:space="preserve">Etkili prompt yazma becerisini geliştirir</w:t>
      </w:r>
    </w:p>
    <w:p>
      <w:pPr>
        <w:pStyle w:val="ListParagraph"/>
        <w:numPr>
          <w:ilvl w:val="0"/>
          <w:numId w:val="2"/>
        </w:numPr>
        <w:spacing w:after="40" w:before="40"/>
      </w:pPr>
      <w:r>
        <w:rPr>
          <w:rFonts w:ascii="Arial" w:cs="Arial" w:eastAsia="Arial" w:hAnsi="Arial"/>
          <w:color w:val="2C2C2C"/>
          <w:sz w:val="22"/>
          <w:szCs w:val="22"/>
        </w:rPr>
        <w:t xml:space="preserve">Kendi iş akışına özgü YZ entegrasyon planı oluşturur</w:t>
      </w:r>
    </w:p>
    <w:p>
      <w:pPr>
        <w:pStyle w:val="ListParagraph"/>
        <w:numPr>
          <w:ilvl w:val="0"/>
          <w:numId w:val="2"/>
        </w:numPr>
        <w:spacing w:after="40" w:before="40"/>
      </w:pPr>
      <w:r>
        <w:rPr>
          <w:rFonts w:ascii="Arial" w:cs="Arial" w:eastAsia="Arial" w:hAnsi="Arial"/>
          <w:color w:val="2C2C2C"/>
          <w:sz w:val="22"/>
          <w:szCs w:val="22"/>
        </w:rPr>
        <w:t xml:space="preserve">Tekrarlayan ve zaman alıcı görevleri YZ ile hızlandırır</w:t>
      </w:r>
    </w:p>
    <w:p>
      <w:pPr>
        <w:pStyle w:val="ListParagraph"/>
        <w:numPr>
          <w:ilvl w:val="0"/>
          <w:numId w:val="2"/>
        </w:numPr>
        <w:spacing w:after="40" w:before="40"/>
      </w:pPr>
      <w:r>
        <w:rPr>
          <w:rFonts w:ascii="Arial" w:cs="Arial" w:eastAsia="Arial" w:hAnsi="Arial"/>
          <w:color w:val="2C2C2C"/>
          <w:sz w:val="22"/>
          <w:szCs w:val="22"/>
        </w:rPr>
        <w:t xml:space="preserve">YZ kullanımını sürdürülebilir bir alışkanlığa dönüştürür</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Eğitim Formatı ve Süresi</w:t>
      </w:r>
    </w:p>
    <w:p>
      <w:pPr>
        <w:spacing w:after="80" w:before="80"/>
      </w:pPr>
      <w:r>
        <w:rPr>
          <w:rFonts w:ascii="Arial" w:cs="Arial" w:eastAsia="Arial" w:hAnsi="Arial"/>
          <w:b/>
          <w:bCs/>
          <w:color w:val="6B21A8"/>
          <w:sz w:val="22"/>
          <w:szCs w:val="22"/>
        </w:rPr>
        <w:t xml:space="preserve">Süre: </w:t>
      </w:r>
      <w:r>
        <w:rPr>
          <w:rFonts w:ascii="Arial" w:cs="Arial" w:eastAsia="Arial" w:hAnsi="Arial"/>
          <w:color w:val="2C2C2C"/>
          <w:sz w:val="22"/>
          <w:szCs w:val="22"/>
        </w:rPr>
        <w:t xml:space="preserve">1 gün (8 saat) — bilgisayar başında, uygulamalı.</w:t>
      </w:r>
    </w:p>
    <w:p>
      <w:pPr>
        <w:spacing w:after="80" w:before="80"/>
      </w:pPr>
      <w:r>
        <w:rPr>
          <w:rFonts w:ascii="Arial" w:cs="Arial" w:eastAsia="Arial" w:hAnsi="Arial"/>
          <w:b/>
          <w:bCs/>
          <w:color w:val="6B21A8"/>
          <w:sz w:val="22"/>
          <w:szCs w:val="22"/>
        </w:rPr>
        <w:t xml:space="preserve">Format: </w:t>
      </w:r>
      <w:r>
        <w:rPr>
          <w:rFonts w:ascii="Arial" w:cs="Arial" w:eastAsia="Arial" w:hAnsi="Arial"/>
          <w:color w:val="2C2C2C"/>
          <w:sz w:val="22"/>
          <w:szCs w:val="22"/>
        </w:rPr>
        <w:t xml:space="preserve">Şirket içi (in-house), açık grup veya online canlı.</w:t>
      </w:r>
    </w:p>
    <w:p>
      <w:pPr>
        <w:spacing w:after="80" w:before="80"/>
      </w:pPr>
      <w:r>
        <w:rPr>
          <w:rFonts w:ascii="Arial" w:cs="Arial" w:eastAsia="Arial" w:hAnsi="Arial"/>
          <w:b/>
          <w:bCs/>
          <w:color w:val="6B21A8"/>
          <w:sz w:val="22"/>
          <w:szCs w:val="22"/>
        </w:rPr>
        <w:t xml:space="preserve">Yöntem: </w:t>
      </w:r>
      <w:r>
        <w:rPr>
          <w:rFonts w:ascii="Arial" w:cs="Arial" w:eastAsia="Arial" w:hAnsi="Arial"/>
          <w:color w:val="2C2C2C"/>
          <w:sz w:val="22"/>
          <w:szCs w:val="22"/>
        </w:rPr>
        <w:t xml:space="preserve">Canlı YZ denemeleri, bireysel iş akışı atölyesi, prompt yazma egzersizleri, grup paylaşımı.</w:t>
      </w:r>
    </w:p>
    <w:p>
      <w:pPr>
        <w:spacing w:after="80" w:before="80"/>
      </w:pPr>
      <w:r>
        <w:rPr>
          <w:rFonts w:ascii="Arial" w:cs="Arial" w:eastAsia="Arial" w:hAnsi="Arial"/>
          <w:b/>
          <w:bCs/>
          <w:color w:val="6B21A8"/>
          <w:sz w:val="22"/>
          <w:szCs w:val="22"/>
        </w:rPr>
        <w:t xml:space="preserve">Katılımcı Sayısı: </w:t>
      </w:r>
      <w:r>
        <w:rPr>
          <w:rFonts w:ascii="Arial" w:cs="Arial" w:eastAsia="Arial" w:hAnsi="Arial"/>
          <w:color w:val="2C2C2C"/>
          <w:sz w:val="22"/>
          <w:szCs w:val="22"/>
        </w:rPr>
        <w:t xml:space="preserve">8–25 kişi.</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Sıkça Sorulan Sorular</w:t>
      </w:r>
    </w:p>
    <w:p>
      <w:pPr>
        <w:spacing w:after="80" w:before="80"/>
      </w:pPr>
      <w:r>
        <w:rPr>
          <w:rFonts w:ascii="Arial" w:cs="Arial" w:eastAsia="Arial" w:hAnsi="Arial"/>
          <w:b/>
          <w:bCs/>
          <w:color w:val="6B21A8"/>
          <w:sz w:val="22"/>
          <w:szCs w:val="22"/>
        </w:rPr>
        <w:t xml:space="preserve">Katılımcıların kendi cihazlarını getirmesi gerekiyor mu?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Evet. Eğitim; uygulamalı ve bireysel cihaz üzerinden yürütülür. Dizüstü bilgisayar veya tablet yeterlidir.</w:t>
      </w:r>
    </w:p>
    <w:p>
      <w:pPr>
        <w:spacing w:after="80" w:before="80"/>
      </w:pPr>
      <w:r>
        <w:rPr>
          <w:rFonts w:ascii="Arial" w:cs="Arial" w:eastAsia="Arial" w:hAnsi="Arial"/>
          <w:b/>
          <w:bCs/>
          <w:color w:val="6B21A8"/>
          <w:sz w:val="22"/>
          <w:szCs w:val="22"/>
        </w:rPr>
        <w:t xml:space="preserve">Hangi YZ araçlarına erişim gerekiyor?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Eğitimde ücretsiz erişilebilen araçlar öncelikli olarak kullanılır. Kurumunuzun lisanslı araçları varsa bunlarla da çalışılabilir.</w:t>
      </w:r>
    </w:p>
    <w:p>
      <w:pPr>
        <w:pBdr>
          <w:bottom w:val="single" w:color="D0D0D0" w:sz="2" w:space="1"/>
        </w:pBdr>
        <w:spacing w:after="160" w:before="1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Kurumunuz İçin Teklif Alın</w:t>
      </w:r>
    </w:p>
    <w:p>
      <w:pPr>
        <w:spacing w:after="120" w:before="80"/>
      </w:pPr>
      <w:r>
        <w:rPr>
          <w:rFonts w:ascii="Arial" w:cs="Arial" w:eastAsia="Arial" w:hAnsi="Arial"/>
          <w:color w:val="2C2C2C"/>
          <w:sz w:val="22"/>
          <w:szCs w:val="22"/>
        </w:rPr>
        <w:t xml:space="preserve">"Geleceğin Operatörü" Eğitimi için kurumunuza özel program planlamak amacıyla bizimle iletişime geçin.</w:t>
      </w:r>
    </w:p>
    <w:p>
      <w:pPr>
        <w:spacing w:after="60" w:before="60"/>
      </w:pPr>
      <w:r>
        <w:t xml:space="preserve"/>
      </w:r>
    </w:p>
    <w:p>
      <w:pPr>
        <w:spacing w:after="80" w:before="160"/>
      </w:pPr>
      <w:r>
        <w:rPr>
          <w:rFonts w:ascii="Arial" w:cs="Arial" w:eastAsia="Arial" w:hAnsi="Arial"/>
          <w:b/>
          <w:bCs/>
          <w:color w:val="4A1580"/>
          <w:sz w:val="24"/>
          <w:szCs w:val="24"/>
        </w:rPr>
        <w:t xml:space="preserve">[ Teklif Talep Et ]     [ İletişime Geç ]</w:t>
      </w:r>
    </w:p>
    <w:p>
      <w:pPr>
        <w:spacing w:after="60" w:before="6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580" w:sz="4" w:space="4"/>
      </w:pBdr>
      <w:spacing w:before="120"/>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580" w:sz="4" w:space="4"/>
      </w:pBdr>
      <w:spacing w:after="120"/>
    </w:pPr>
    <w:r>
      <w:rPr>
        <w:rFonts w:ascii="Arial" w:cs="Arial" w:eastAsia="Arial" w:hAnsi="Arial"/>
        <w:color w:val="888888"/>
        <w:sz w:val="18"/>
        <w:szCs w:val="18"/>
      </w:rPr>
      <w:t xml:space="preserve">Gelecegin Operatoru - YZ Destekli Verimlilik — SEO Sayfa Metni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0533"/>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4A158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6B21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2026-05-06T20:37:40.405Z</dcterms:created>
  <dcterms:modified xsi:type="dcterms:W3CDTF">2026-05-06T20:37:40.405Z</dcterms:modified>
</cp:coreProperties>
</file>

<file path=docProps/custom.xml><?xml version="1.0" encoding="utf-8"?>
<Properties xmlns="http://schemas.openxmlformats.org/officeDocument/2006/custom-properties" xmlns:vt="http://schemas.openxmlformats.org/officeDocument/2006/docPropsVTypes"/>
</file>