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56" w:right="-1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129020" cy="1111250"/>
                <wp:effectExtent l="9525" t="0" r="5079" b="3175"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6129020" cy="1111250"/>
                          <a:chExt cx="6129020" cy="1111250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 h="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7" w:lineRule="auto" w:before="37"/>
                                <w:ind w:left="3173" w:right="3217" w:firstLine="0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>
                              <w:pPr>
                                <w:spacing w:line="502" w:lineRule="exact" w:before="0"/>
                                <w:ind w:left="3266" w:right="3217" w:firstLine="0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</w:p>
                            <w:p>
                              <w:pPr>
                                <w:spacing w:before="14"/>
                                <w:ind w:left="0" w:right="188" w:firstLine="0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2.6pt;height:87.5pt;mso-position-horizontal-relative:char;mso-position-vertical-relative:line" id="docshapegroup1" coordorigin="0,0" coordsize="9652,1750">
                <v:shape style="position:absolute;left:7800;top:0;width:1676;height:1676" type="#_x0000_t75" id="docshape2" stroked="false">
                  <v:imagedata r:id="rId5" o:title=""/>
                </v:shape>
                <v:shape style="position:absolute;left:57;top:0;width:2101;height:1676" type="#_x0000_t75" id="docshape3" stroked="false">
                  <v:imagedata r:id="rId6" o:title=""/>
                </v:shape>
                <v:line style="position:absolute" from="0,1738" to="9651,1738" stroked="true" strokeweight="1.249607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0;top:0;width:9652;height:1750" type="#_x0000_t202" id="docshape4" filled="false" stroked="false">
                  <v:textbox inset="0,0,0,0">
                    <w:txbxContent>
                      <w:p>
                        <w:pPr>
                          <w:spacing w:line="247" w:lineRule="auto" w:before="37"/>
                          <w:ind w:left="3173" w:right="3217" w:firstLine="0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>
                        <w:pPr>
                          <w:spacing w:line="502" w:lineRule="exact" w:before="0"/>
                          <w:ind w:left="3266" w:right="3217" w:firstLine="0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</w:p>
                      <w:p>
                        <w:pPr>
                          <w:spacing w:before="14"/>
                          <w:ind w:left="0" w:right="188" w:firstLine="0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> </w:t>
      </w:r>
      <w:r>
        <w:rPr>
          <w:color w:val="FF0000"/>
          <w:spacing w:val="-6"/>
        </w:rPr>
        <w:t>RESIDENCY</w:t>
      </w:r>
    </w:p>
    <w:p>
      <w:pPr>
        <w:pStyle w:val="BodyText"/>
        <w:spacing w:before="24"/>
        <w:rPr>
          <w:b/>
          <w:sz w:val="44"/>
        </w:rPr>
      </w:pPr>
    </w:p>
    <w:p>
      <w:pPr>
        <w:spacing w:before="0"/>
        <w:ind w:left="187" w:right="0" w:firstLine="0"/>
        <w:jc w:val="left"/>
        <w:rPr>
          <w:b/>
          <w:sz w:val="32"/>
        </w:rPr>
      </w:pPr>
      <w:r>
        <w:rPr>
          <w:b/>
          <w:sz w:val="32"/>
        </w:rPr>
        <w:drawing>
          <wp:anchor distT="0" distB="0" distL="0" distR="0" allowOverlap="1" layoutInCell="1" locked="0" behindDoc="1" simplePos="0" relativeHeight="487548928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> </w:t>
      </w:r>
      <w:r>
        <w:rPr>
          <w:b/>
          <w:spacing w:val="-2"/>
          <w:sz w:val="32"/>
        </w:rPr>
        <w:t>CONCERN:</w:t>
      </w:r>
    </w:p>
    <w:p>
      <w:pPr>
        <w:pStyle w:val="BodyText"/>
        <w:spacing w:before="112"/>
        <w:rPr>
          <w:b/>
          <w:sz w:val="32"/>
        </w:rPr>
      </w:pPr>
    </w:p>
    <w:p>
      <w:pPr>
        <w:spacing w:line="249" w:lineRule="auto" w:before="1"/>
        <w:ind w:left="187" w:right="237" w:firstLine="720"/>
        <w:jc w:val="both"/>
        <w:rPr>
          <w:sz w:val="28"/>
        </w:rPr>
      </w:pPr>
      <w:r>
        <w:rPr>
          <w:sz w:val="28"/>
        </w:rPr>
        <w:t>This is to certify that </w:t>
      </w:r>
      <w:r>
        <w:rPr>
          <w:b/>
          <w:sz w:val="28"/>
        </w:rPr>
        <w:t>MS. RACHELL ANN FESALVO LARGUEZA</w:t>
      </w:r>
      <w:r>
        <w:rPr>
          <w:sz w:val="28"/>
        </w:rPr>
        <w:t>, born on</w:t>
      </w:r>
      <w:r>
        <w:rPr>
          <w:spacing w:val="40"/>
          <w:sz w:val="28"/>
        </w:rPr>
        <w:t> </w:t>
      </w:r>
      <w:r>
        <w:rPr>
          <w:sz w:val="28"/>
        </w:rPr>
        <w:t>March 17, 1991, Single, is a bonafide resident of </w:t>
      </w:r>
      <w:r>
        <w:rPr>
          <w:b/>
          <w:sz w:val="28"/>
        </w:rPr>
        <w:t>31 Purok 4B Luzon Avenue, Barangay Culiat, Quezon City </w:t>
      </w:r>
      <w:r>
        <w:rPr>
          <w:sz w:val="28"/>
        </w:rPr>
        <w:t>since January 2008 up to present.</w:t>
      </w:r>
    </w:p>
    <w:p>
      <w:pPr>
        <w:pStyle w:val="BodyText"/>
        <w:spacing w:before="12"/>
      </w:pPr>
    </w:p>
    <w:p>
      <w:pPr>
        <w:pStyle w:val="BodyText"/>
        <w:spacing w:line="244" w:lineRule="auto"/>
        <w:ind w:left="187" w:right="248" w:firstLine="720"/>
        <w:jc w:val="both"/>
      </w:pPr>
      <w:r>
        <w:rPr/>
        <w:t>The undersigned has certified that after a reasonable inquiry, I have verified the authenticity of</w:t>
      </w:r>
      <w:r>
        <w:rPr>
          <w:spacing w:val="40"/>
        </w:rPr>
        <w:t> </w:t>
      </w:r>
      <w:r>
        <w:rPr/>
        <w:t>barangay residency showing that the applicant has been</w:t>
      </w:r>
      <w:r>
        <w:rPr>
          <w:spacing w:val="80"/>
        </w:rPr>
        <w:t> </w:t>
      </w:r>
      <w:r>
        <w:rPr/>
        <w:t>residing in the barangay for at least six (6) months prior to the application of this Affidavit of Residency.</w:t>
      </w:r>
    </w:p>
    <w:p>
      <w:pPr>
        <w:pStyle w:val="BodyText"/>
        <w:spacing w:before="18"/>
      </w:pPr>
    </w:p>
    <w:p>
      <w:pPr>
        <w:pStyle w:val="BodyText"/>
        <w:spacing w:line="249" w:lineRule="auto"/>
        <w:ind w:left="187" w:right="263" w:firstLine="720"/>
        <w:jc w:val="both"/>
      </w:pPr>
      <w:r>
        <w:rPr/>
        <w:t>This certification is issued upon the request of</w:t>
      </w:r>
      <w:r>
        <w:rPr>
          <w:spacing w:val="35"/>
        </w:rPr>
        <w:t> </w:t>
      </w:r>
      <w:r>
        <w:rPr/>
        <w:t>the above-named person as</w:t>
      </w:r>
      <w:r>
        <w:rPr>
          <w:spacing w:val="-1"/>
        </w:rPr>
        <w:t> </w:t>
      </w:r>
      <w:r>
        <w:rPr/>
        <w:t>a supporting document for </w:t>
      </w:r>
      <w:r>
        <w:rPr>
          <w:b/>
        </w:rPr>
        <w:t>QC ID Application</w:t>
      </w:r>
      <w:r>
        <w:rPr/>
        <w:t>.</w:t>
      </w:r>
    </w:p>
    <w:p>
      <w:pPr>
        <w:pStyle w:val="BodyText"/>
        <w:spacing w:before="12"/>
      </w:pPr>
    </w:p>
    <w:p>
      <w:pPr>
        <w:spacing w:line="244" w:lineRule="auto" w:before="0"/>
        <w:ind w:left="187" w:right="233" w:firstLine="720"/>
        <w:jc w:val="both"/>
        <w:rPr>
          <w:sz w:val="28"/>
        </w:rPr>
      </w:pPr>
      <w:r>
        <w:rPr>
          <w:sz w:val="28"/>
        </w:rPr>
        <w:t>Issued this </w:t>
      </w:r>
      <w:r>
        <w:rPr>
          <w:b/>
          <w:sz w:val="28"/>
        </w:rPr>
        <w:t>19th day </w:t>
      </w:r>
      <w:r>
        <w:rPr>
          <w:sz w:val="28"/>
        </w:rPr>
        <w:t>of</w:t>
      </w:r>
      <w:r>
        <w:rPr>
          <w:spacing w:val="40"/>
          <w:sz w:val="28"/>
        </w:rPr>
        <w:t> </w:t>
      </w:r>
      <w:r>
        <w:rPr>
          <w:b/>
          <w:sz w:val="28"/>
        </w:rPr>
        <w:t>November 2025</w:t>
      </w:r>
      <w:r>
        <w:rPr>
          <w:sz w:val="28"/>
        </w:rPr>
        <w:t>, at Barangay Hall, Barangay</w:t>
      </w:r>
      <w:r>
        <w:rPr>
          <w:spacing w:val="40"/>
          <w:sz w:val="28"/>
        </w:rPr>
        <w:t> </w:t>
      </w:r>
      <w:r>
        <w:rPr>
          <w:sz w:val="28"/>
        </w:rPr>
        <w:t>Culiat, District 6, Quezon City.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9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749808</wp:posOffset>
            </wp:positionH>
            <wp:positionV relativeFrom="paragraph">
              <wp:posOffset>205459</wp:posOffset>
            </wp:positionV>
            <wp:extent cx="1547703" cy="1471612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7703" cy="1471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2426208</wp:posOffset>
            </wp:positionH>
            <wp:positionV relativeFrom="paragraph">
              <wp:posOffset>205459</wp:posOffset>
            </wp:positionV>
            <wp:extent cx="1546181" cy="1471612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6181" cy="1471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pos="2829" w:val="left" w:leader="none"/>
        </w:tabs>
        <w:spacing w:before="4"/>
        <w:ind w:left="422" w:right="0" w:firstLine="0"/>
        <w:jc w:val="left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> </w:t>
      </w:r>
      <w:r>
        <w:rPr>
          <w:rFonts w:ascii="Arial MT"/>
          <w:spacing w:val="-2"/>
          <w:sz w:val="16"/>
        </w:rPr>
        <w:t>THUMBMARK</w:t>
      </w:r>
    </w:p>
    <w:p>
      <w:pPr>
        <w:pStyle w:val="BodyText"/>
        <w:rPr>
          <w:rFonts w:ascii="Arial MT"/>
          <w:sz w:val="20"/>
        </w:rPr>
      </w:pPr>
    </w:p>
    <w:p>
      <w:pPr>
        <w:pStyle w:val="BodyText"/>
        <w:rPr>
          <w:rFonts w:ascii="Arial MT"/>
          <w:sz w:val="20"/>
        </w:rPr>
      </w:pPr>
    </w:p>
    <w:p>
      <w:pPr>
        <w:pStyle w:val="BodyText"/>
        <w:spacing w:before="173"/>
        <w:rPr>
          <w:rFonts w:ascii="Arial MT"/>
          <w:sz w:val="20"/>
        </w:rPr>
      </w:pPr>
    </w:p>
    <w:p>
      <w:pPr>
        <w:spacing w:before="0"/>
        <w:ind w:left="67" w:right="0" w:firstLine="0"/>
        <w:jc w:val="left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5051853</wp:posOffset>
            </wp:positionH>
            <wp:positionV relativeFrom="paragraph">
              <wp:posOffset>-220234</wp:posOffset>
            </wp:positionV>
            <wp:extent cx="1423622" cy="1370075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622" cy="137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Issued</w:t>
      </w:r>
      <w:r>
        <w:rPr>
          <w:spacing w:val="-12"/>
          <w:sz w:val="20"/>
        </w:rPr>
        <w:t> </w:t>
      </w:r>
      <w:r>
        <w:rPr>
          <w:sz w:val="20"/>
        </w:rPr>
        <w:t>at</w:t>
      </w:r>
      <w:r>
        <w:rPr>
          <w:spacing w:val="59"/>
          <w:sz w:val="20"/>
        </w:rPr>
        <w:t> </w:t>
      </w:r>
      <w:r>
        <w:rPr>
          <w:rFonts w:ascii="Arial MT"/>
          <w:sz w:val="20"/>
        </w:rPr>
        <w:t>:</w:t>
      </w:r>
      <w:r>
        <w:rPr>
          <w:rFonts w:ascii="Arial MT"/>
          <w:spacing w:val="-3"/>
          <w:sz w:val="20"/>
        </w:rPr>
        <w:t> </w:t>
      </w:r>
      <w:r>
        <w:rPr>
          <w:b/>
          <w:sz w:val="20"/>
        </w:rPr>
        <w:t>BARANGAY</w:t>
      </w:r>
      <w:r>
        <w:rPr>
          <w:b/>
          <w:spacing w:val="-12"/>
          <w:sz w:val="20"/>
        </w:rPr>
        <w:t> </w:t>
      </w:r>
      <w:r>
        <w:rPr>
          <w:b/>
          <w:sz w:val="20"/>
        </w:rPr>
        <w:t>CULIAT</w:t>
      </w:r>
      <w:r>
        <w:rPr>
          <w:b/>
          <w:spacing w:val="-13"/>
          <w:sz w:val="20"/>
        </w:rPr>
        <w:t> </w:t>
      </w:r>
      <w:r>
        <w:rPr>
          <w:b/>
          <w:spacing w:val="-4"/>
          <w:sz w:val="20"/>
        </w:rPr>
        <w:t>HALL</w:t>
      </w:r>
    </w:p>
    <w:p>
      <w:pPr>
        <w:spacing w:before="10"/>
        <w:ind w:left="67" w:right="0" w:firstLine="0"/>
        <w:jc w:val="left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> </w:t>
      </w:r>
      <w:r>
        <w:rPr>
          <w:sz w:val="20"/>
        </w:rPr>
        <w:t>on</w:t>
      </w:r>
      <w:r>
        <w:rPr>
          <w:spacing w:val="25"/>
          <w:sz w:val="20"/>
        </w:rPr>
        <w:t> </w:t>
      </w:r>
      <w:r>
        <w:rPr>
          <w:rFonts w:ascii="Arial MT"/>
          <w:sz w:val="20"/>
        </w:rPr>
        <w:t>:</w:t>
      </w:r>
      <w:r>
        <w:rPr>
          <w:rFonts w:ascii="Arial MT"/>
          <w:spacing w:val="4"/>
          <w:sz w:val="20"/>
        </w:rPr>
        <w:t> </w:t>
      </w:r>
      <w:r>
        <w:rPr>
          <w:b/>
          <w:sz w:val="20"/>
        </w:rPr>
        <w:t>November</w:t>
      </w:r>
      <w:r>
        <w:rPr>
          <w:b/>
          <w:spacing w:val="-7"/>
          <w:sz w:val="20"/>
        </w:rPr>
        <w:t> </w:t>
      </w:r>
      <w:r>
        <w:rPr>
          <w:b/>
          <w:sz w:val="20"/>
        </w:rPr>
        <w:t>19,</w:t>
      </w:r>
      <w:r>
        <w:rPr>
          <w:b/>
          <w:spacing w:val="-3"/>
          <w:sz w:val="20"/>
        </w:rPr>
        <w:t> </w:t>
      </w:r>
      <w:r>
        <w:rPr>
          <w:b/>
          <w:spacing w:val="-4"/>
          <w:sz w:val="20"/>
        </w:rPr>
        <w:t>2025</w:t>
      </w:r>
    </w:p>
    <w:p>
      <w:pPr>
        <w:spacing w:before="9"/>
        <w:ind w:left="67" w:right="0" w:firstLine="0"/>
        <w:jc w:val="left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> </w:t>
      </w:r>
      <w:r>
        <w:rPr>
          <w:sz w:val="20"/>
        </w:rPr>
        <w:t>until</w:t>
      </w:r>
      <w:r>
        <w:rPr>
          <w:rFonts w:ascii="Arial MT"/>
          <w:sz w:val="20"/>
        </w:rPr>
        <w:t>:</w:t>
      </w:r>
      <w:r>
        <w:rPr>
          <w:rFonts w:ascii="Arial MT"/>
          <w:spacing w:val="-2"/>
          <w:sz w:val="20"/>
        </w:rPr>
        <w:t> </w:t>
      </w:r>
      <w:r>
        <w:rPr>
          <w:b/>
          <w:sz w:val="20"/>
        </w:rPr>
        <w:t>May</w:t>
      </w:r>
      <w:r>
        <w:rPr>
          <w:b/>
          <w:spacing w:val="-11"/>
          <w:sz w:val="20"/>
        </w:rPr>
        <w:t> </w:t>
      </w:r>
      <w:r>
        <w:rPr>
          <w:b/>
          <w:sz w:val="20"/>
        </w:rPr>
        <w:t>19,</w:t>
      </w:r>
      <w:r>
        <w:rPr>
          <w:b/>
          <w:spacing w:val="-12"/>
          <w:sz w:val="20"/>
        </w:rPr>
        <w:t> </w:t>
      </w:r>
      <w:r>
        <w:rPr>
          <w:b/>
          <w:spacing w:val="-4"/>
          <w:sz w:val="20"/>
        </w:rPr>
        <w:t>2026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60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type w:val="continuous"/>
          <w:pgSz w:w="11910" w:h="16840"/>
          <w:pgMar w:top="580" w:bottom="280" w:left="1133" w:right="992"/>
        </w:sectPr>
      </w:pPr>
    </w:p>
    <w:p>
      <w:pPr>
        <w:spacing w:line="244" w:lineRule="auto" w:before="86"/>
        <w:ind w:left="216" w:right="0" w:hanging="150"/>
        <w:jc w:val="left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> </w:t>
      </w:r>
      <w:r>
        <w:rPr>
          <w:i/>
          <w:sz w:val="20"/>
        </w:rPr>
        <w:t>not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valid</w:t>
      </w:r>
      <w:r>
        <w:rPr>
          <w:i/>
          <w:spacing w:val="-2"/>
          <w:sz w:val="20"/>
        </w:rPr>
        <w:t> </w:t>
      </w:r>
      <w:r>
        <w:rPr>
          <w:i/>
          <w:sz w:val="20"/>
        </w:rPr>
        <w:t>without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Official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Barangay</w:t>
      </w:r>
      <w:r>
        <w:rPr>
          <w:i/>
          <w:spacing w:val="-4"/>
          <w:sz w:val="20"/>
        </w:rPr>
        <w:t> </w:t>
      </w:r>
      <w:r>
        <w:rPr>
          <w:i/>
          <w:sz w:val="20"/>
        </w:rPr>
        <w:t>Dry</w:t>
      </w:r>
      <w:r>
        <w:rPr>
          <w:i/>
          <w:spacing w:val="-4"/>
          <w:sz w:val="20"/>
        </w:rPr>
        <w:t> </w:t>
      </w:r>
      <w:r>
        <w:rPr>
          <w:i/>
          <w:sz w:val="20"/>
        </w:rPr>
        <w:t>Seal, Punong Barangay Signature/Stamp.</w:t>
      </w:r>
    </w:p>
    <w:p>
      <w:pPr>
        <w:spacing w:line="244" w:lineRule="auto" w:before="47"/>
        <w:ind w:left="216" w:right="0" w:hanging="150"/>
        <w:jc w:val="left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> </w:t>
      </w:r>
      <w:r>
        <w:rPr>
          <w:i/>
          <w:sz w:val="20"/>
        </w:rPr>
        <w:t>documents shall be held liable for administrative/criminal liabilities.</w:t>
      </w:r>
    </w:p>
    <w:p>
      <w:pPr>
        <w:spacing w:line="240" w:lineRule="auto" w:before="0"/>
        <w:rPr>
          <w:i/>
          <w:sz w:val="18"/>
        </w:rPr>
      </w:pPr>
      <w:r>
        <w:rPr/>
        <w:br w:type="column"/>
      </w:r>
      <w:r>
        <w:rPr>
          <w:i/>
          <w:sz w:val="18"/>
        </w:rPr>
      </w:r>
    </w:p>
    <w:p>
      <w:pPr>
        <w:pStyle w:val="BodyText"/>
        <w:rPr>
          <w:i/>
          <w:sz w:val="18"/>
        </w:rPr>
      </w:pPr>
    </w:p>
    <w:p>
      <w:pPr>
        <w:pStyle w:val="BodyText"/>
        <w:spacing w:before="65"/>
        <w:rPr>
          <w:i/>
          <w:sz w:val="18"/>
        </w:rPr>
      </w:pPr>
    </w:p>
    <w:p>
      <w:pPr>
        <w:tabs>
          <w:tab w:pos="1146" w:val="left" w:leader="none"/>
        </w:tabs>
        <w:spacing w:line="249" w:lineRule="auto" w:before="0"/>
        <w:ind w:left="67" w:right="526" w:firstLine="0"/>
        <w:jc w:val="left"/>
        <w:rPr>
          <w:position w:val="2"/>
          <w:sz w:val="18"/>
        </w:rPr>
      </w:pPr>
      <w:r>
        <w:rPr>
          <w:position w:val="2"/>
          <w:sz w:val="18"/>
        </w:rPr>
        <w:t>Prepared by</w:t>
        <w:tab/>
      </w:r>
      <w:r>
        <w:rPr>
          <w:rFonts w:ascii="Arial MT"/>
          <w:sz w:val="20"/>
        </w:rPr>
        <w:t>: </w:t>
      </w:r>
      <w:r>
        <w:rPr>
          <w:position w:val="2"/>
          <w:sz w:val="18"/>
        </w:rPr>
        <w:t>Nymfa Reference no</w:t>
      </w:r>
      <w:r>
        <w:rPr>
          <w:spacing w:val="80"/>
          <w:position w:val="2"/>
          <w:sz w:val="18"/>
        </w:rPr>
        <w:t> </w:t>
      </w:r>
      <w:r>
        <w:rPr>
          <w:rFonts w:ascii="Arial MT"/>
          <w:sz w:val="20"/>
        </w:rPr>
        <w:t>: </w:t>
      </w:r>
      <w:r>
        <w:rPr>
          <w:position w:val="2"/>
          <w:sz w:val="18"/>
        </w:rPr>
        <w:t>RN2025-4710 Document</w:t>
      </w:r>
      <w:r>
        <w:rPr>
          <w:spacing w:val="-9"/>
          <w:position w:val="2"/>
          <w:sz w:val="18"/>
        </w:rPr>
        <w:t> </w:t>
      </w:r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> </w:t>
      </w:r>
      <w:r>
        <w:rPr>
          <w:rFonts w:ascii="Arial MT"/>
          <w:sz w:val="20"/>
        </w:rPr>
        <w:t>:</w:t>
      </w:r>
      <w:r>
        <w:rPr>
          <w:rFonts w:ascii="Arial MT"/>
          <w:spacing w:val="-4"/>
          <w:sz w:val="20"/>
        </w:rPr>
        <w:t> </w:t>
      </w:r>
      <w:r>
        <w:rPr>
          <w:position w:val="2"/>
          <w:sz w:val="18"/>
        </w:rPr>
        <w:t>DFN2025-</w:t>
      </w:r>
      <w:r>
        <w:rPr>
          <w:position w:val="2"/>
          <w:sz w:val="18"/>
        </w:rPr>
        <w:t>4707</w:t>
      </w:r>
    </w:p>
    <w:sectPr>
      <w:type w:val="continuous"/>
      <w:pgSz w:w="11910" w:h="16840"/>
      <w:pgMar w:top="580" w:bottom="280" w:left="1133" w:right="992"/>
      <w:cols w:num="2" w:equalWidth="0">
        <w:col w:w="6321" w:space="519"/>
        <w:col w:w="2945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259"/>
      <w:ind w:right="126"/>
      <w:jc w:val="center"/>
    </w:pPr>
    <w:rPr>
      <w:rFonts w:ascii="Times New Roman" w:hAnsi="Times New Roman" w:eastAsia="Times New Roman" w:cs="Times New Roman"/>
      <w:b/>
      <w:bCs/>
      <w:sz w:val="44"/>
      <w:szCs w:val="4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dcterms:created xsi:type="dcterms:W3CDTF">2025-12-07T12:20:43Z</dcterms:created>
  <dcterms:modified xsi:type="dcterms:W3CDTF">2025-12-07T12:20:43Z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