
<file path=[Content_Types].xml><?xml version="1.0" encoding="utf-8"?>
<Types xmlns="http://schemas.openxmlformats.org/package/2006/content-types">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E5FAC">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&gt; 适用场景：车辆和车载计算单元由组委会赛前统一准备，计算单元未连接显示器。选手使用自备笔记本电脑连接车载 Wi-Fi，并通过 SSH 或 VS Code Remote - SSH 远程登录车载计算单元，完成 Apollo 工程调试。</w:t>
      </w:r>
    </w:p>
    <w:p w14:paraId="7C964208">
      <w:pPr>
        <w:pStyle w:val="5"/>
        <w:keepNext/>
        <w:keepLines/>
        <w:pageBreakBefore w:val="0"/>
        <w:widowControl/>
        <w:kinsoku/>
        <w:wordWrap/>
        <w:overflowPunct/>
        <w:topLinePunct w:val="0"/>
        <w:autoSpaceDE/>
        <w:autoSpaceDN/>
        <w:bidi w:val="0"/>
        <w:adjustRightInd/>
        <w:snapToGrid/>
        <w:spacing w:line="360" w:lineRule="auto"/>
        <w:jc w:val="left"/>
        <w:textAlignment w:val="auto"/>
        <w:outlineLvl w:val="0"/>
        <w:rPr>
          <w:rFonts w:hint="eastAsia" w:ascii="微软雅黑" w:hAnsi="微软雅黑" w:eastAsia="微软雅黑" w:cs="微软雅黑"/>
        </w:rPr>
      </w:pPr>
      <w:r>
        <w:rPr>
          <w:rFonts w:hint="eastAsia" w:ascii="微软雅黑" w:hAnsi="微软雅黑" w:eastAsia="微软雅黑" w:cs="微软雅黑"/>
        </w:rPr>
        <w:t>一、操作前说明</w:t>
      </w:r>
    </w:p>
    <w:p w14:paraId="034D0066">
      <w:pPr>
        <w:pStyle w:val="165"/>
        <w:numPr>
          <w:ilvl w:val="0"/>
          <w:numId w:val="8"/>
        </w:numPr>
        <w:bidi w:val="0"/>
        <w:ind w:left="397" w:firstLine="420"/>
      </w:pPr>
      <w:r>
        <w:t>选手须自备一台笔记本电脑，Windows、Ubuntu 或 macOS 均可。笔记本须在赛前安装 SSH Client；如使用 VS Code 进行远程编辑，还应安装组委会指定版本的 VS Code 和与其兼容的 Remote - SSH 扩展。</w:t>
      </w:r>
    </w:p>
    <w:p w14:paraId="40D1094D">
      <w:pPr>
        <w:pStyle w:val="165"/>
        <w:numPr>
          <w:ilvl w:val="0"/>
          <w:numId w:val="8"/>
        </w:numPr>
        <w:bidi w:val="0"/>
        <w:ind w:left="397" w:firstLine="420"/>
      </w:pPr>
      <w:r>
        <w:t>车辆、车载计算单元、Ubuntu 系统、车载 Wi-Fi、SSH 服务及 Apollo 容器由组委会赛前统一准备并启动，选手不负责启动车辆或计算单元。</w:t>
      </w:r>
    </w:p>
    <w:p w14:paraId="02FF0416">
      <w:pPr>
        <w:pStyle w:val="165"/>
        <w:numPr>
          <w:ilvl w:val="0"/>
          <w:numId w:val="8"/>
        </w:numPr>
        <w:bidi w:val="0"/>
        <w:ind w:left="397" w:firstLine="420"/>
      </w:pPr>
      <w:r>
        <w:t>选手只能连接本赛位对应车辆的车载 Wi-Fi 和计算单元，不得尝试连接其他车辆或其他赛位设备。</w:t>
      </w:r>
    </w:p>
    <w:p w14:paraId="1ECEE08D">
      <w:pPr>
        <w:pStyle w:val="165"/>
        <w:numPr>
          <w:ilvl w:val="0"/>
          <w:numId w:val="8"/>
        </w:numPr>
        <w:bidi w:val="0"/>
        <w:ind w:left="397" w:firstLine="420"/>
      </w:pPr>
      <w:r>
        <w:t>比赛开始后，选手直接连接车载 Wi-Fi，并通过 SSH 或 VS Code Remote - SSH 登录；如发现车辆或计算单元未就绪，应报告裁判，不得自行启动、断电或重启设备。</w:t>
      </w:r>
    </w:p>
    <w:p w14:paraId="01AE1C32">
      <w:pPr>
        <w:pStyle w:val="165"/>
        <w:numPr>
          <w:ilvl w:val="0"/>
          <w:numId w:val="8"/>
        </w:numPr>
        <w:bidi w:val="0"/>
        <w:ind w:left="397" w:firstLine="420"/>
      </w:pPr>
      <w:r>
        <w:t>如果现场任务书、裁判指令或技术人员提供的信息与本附录不一致，以现场公布的信息为准。</w:t>
      </w:r>
    </w:p>
    <w:p w14:paraId="3F9E7994">
      <w:pPr>
        <w:pStyle w:val="5"/>
        <w:keepNext/>
        <w:keepLines/>
        <w:pageBreakBefore w:val="0"/>
        <w:widowControl/>
        <w:kinsoku/>
        <w:wordWrap/>
        <w:overflowPunct/>
        <w:topLinePunct w:val="0"/>
        <w:autoSpaceDE/>
        <w:autoSpaceDN/>
        <w:bidi w:val="0"/>
        <w:adjustRightInd/>
        <w:snapToGrid/>
        <w:spacing w:line="360" w:lineRule="auto"/>
        <w:jc w:val="left"/>
        <w:textAlignment w:val="auto"/>
        <w:outlineLvl w:val="0"/>
        <w:rPr>
          <w:rFonts w:hint="eastAsia" w:ascii="微软雅黑" w:hAnsi="微软雅黑" w:eastAsia="微软雅黑" w:cs="微软雅黑"/>
        </w:rPr>
      </w:pPr>
      <w:r>
        <w:rPr>
          <w:rFonts w:hint="eastAsia" w:ascii="微软雅黑" w:hAnsi="微软雅黑" w:eastAsia="微软雅黑" w:cs="微软雅黑"/>
        </w:rPr>
        <w:t>二、赛前软件安装与版本要求</w:t>
      </w:r>
    </w:p>
    <w:p w14:paraId="4C8577DC">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车辆和车载计算单元由组委会提前准备。本节仅说明选手个人电脑需要提前安装的软件。</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6"/>
        <w:gridCol w:w="5076"/>
      </w:tblGrid>
      <w:tr w14:paraId="2659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2500" w:type="pct"/>
            <w:vAlign w:val="center"/>
          </w:tcPr>
          <w:p w14:paraId="222A0598">
            <w:pPr>
              <w:spacing w:after="0" w:line="240" w:lineRule="auto"/>
              <w:rPr>
                <w:sz w:val="21"/>
                <w:szCs w:val="21"/>
              </w:rPr>
            </w:pPr>
            <w:r>
              <w:rPr>
                <w:b/>
                <w:sz w:val="21"/>
                <w:szCs w:val="21"/>
              </w:rPr>
              <w:t>软件</w:t>
            </w:r>
          </w:p>
        </w:tc>
        <w:tc>
          <w:tcPr>
            <w:tcW w:w="2500" w:type="pct"/>
            <w:vAlign w:val="center"/>
          </w:tcPr>
          <w:p w14:paraId="0288FF98">
            <w:pPr>
              <w:spacing w:after="0" w:line="240" w:lineRule="auto"/>
              <w:rPr>
                <w:sz w:val="21"/>
                <w:szCs w:val="21"/>
              </w:rPr>
            </w:pPr>
            <w:r>
              <w:rPr>
                <w:b/>
                <w:sz w:val="21"/>
                <w:szCs w:val="21"/>
              </w:rPr>
              <w:t>指定版本</w:t>
            </w:r>
          </w:p>
        </w:tc>
      </w:tr>
      <w:tr w14:paraId="6205B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2500" w:type="pct"/>
            <w:vAlign w:val="center"/>
          </w:tcPr>
          <w:p w14:paraId="38630113">
            <w:pPr>
              <w:spacing w:after="0" w:line="240" w:lineRule="auto"/>
              <w:rPr>
                <w:sz w:val="21"/>
                <w:szCs w:val="21"/>
              </w:rPr>
            </w:pPr>
            <w:r>
              <w:rPr>
                <w:b w:val="0"/>
                <w:sz w:val="21"/>
                <w:szCs w:val="21"/>
              </w:rPr>
              <w:t>SSH Client</w:t>
            </w:r>
          </w:p>
        </w:tc>
        <w:tc>
          <w:tcPr>
            <w:tcW w:w="2500" w:type="pct"/>
            <w:vAlign w:val="center"/>
          </w:tcPr>
          <w:p w14:paraId="20BC8554">
            <w:pPr>
              <w:spacing w:after="0" w:line="240" w:lineRule="auto"/>
              <w:rPr>
                <w:sz w:val="21"/>
                <w:szCs w:val="21"/>
              </w:rPr>
            </w:pPr>
            <w:r>
              <w:rPr>
                <w:b w:val="0"/>
                <w:sz w:val="21"/>
                <w:szCs w:val="21"/>
              </w:rPr>
              <w:t>使用各操作系统提供的 SSH Client 即可，无单独版本要求</w:t>
            </w:r>
          </w:p>
        </w:tc>
      </w:tr>
      <w:tr w14:paraId="0726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2500" w:type="pct"/>
            <w:vAlign w:val="center"/>
          </w:tcPr>
          <w:p w14:paraId="57492722">
            <w:pPr>
              <w:spacing w:after="0" w:line="240" w:lineRule="auto"/>
              <w:rPr>
                <w:sz w:val="21"/>
                <w:szCs w:val="21"/>
              </w:rPr>
            </w:pPr>
            <w:r>
              <w:rPr>
                <w:b w:val="0"/>
                <w:sz w:val="21"/>
                <w:szCs w:val="21"/>
              </w:rPr>
              <w:t>Visual Studio Code</w:t>
            </w:r>
          </w:p>
        </w:tc>
        <w:tc>
          <w:tcPr>
            <w:tcW w:w="2500" w:type="pct"/>
            <w:vAlign w:val="center"/>
          </w:tcPr>
          <w:p w14:paraId="487CECED">
            <w:pPr>
              <w:spacing w:after="0" w:line="240" w:lineRule="auto"/>
              <w:rPr>
                <w:rFonts w:hint="eastAsia" w:eastAsia="宋体"/>
                <w:sz w:val="21"/>
                <w:szCs w:val="21"/>
                <w:lang w:eastAsia="zh"/>
              </w:rPr>
            </w:pPr>
            <w:r>
              <w:rPr>
                <w:rFonts w:hint="eastAsia"/>
                <w:sz w:val="21"/>
                <w:szCs w:val="21"/>
                <w:lang w:eastAsia="zh"/>
              </w:rPr>
              <w:t>1.96</w:t>
            </w:r>
          </w:p>
        </w:tc>
      </w:tr>
      <w:tr w14:paraId="1596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2500" w:type="pct"/>
            <w:vAlign w:val="center"/>
          </w:tcPr>
          <w:p w14:paraId="26A4623C">
            <w:pPr>
              <w:spacing w:after="0" w:line="240" w:lineRule="auto"/>
              <w:rPr>
                <w:sz w:val="21"/>
                <w:szCs w:val="21"/>
              </w:rPr>
            </w:pPr>
            <w:r>
              <w:rPr>
                <w:b w:val="0"/>
                <w:sz w:val="21"/>
                <w:szCs w:val="21"/>
              </w:rPr>
              <w:t>Remote - SSH 扩展</w:t>
            </w:r>
          </w:p>
        </w:tc>
        <w:tc>
          <w:tcPr>
            <w:tcW w:w="2500" w:type="pct"/>
            <w:vAlign w:val="center"/>
          </w:tcPr>
          <w:p w14:paraId="3700CD9F">
            <w:pPr>
              <w:spacing w:after="0" w:line="240" w:lineRule="auto"/>
              <w:rPr>
                <w:sz w:val="21"/>
                <w:szCs w:val="21"/>
              </w:rPr>
            </w:pPr>
            <w:r>
              <w:rPr>
                <w:b w:val="0"/>
                <w:sz w:val="21"/>
                <w:szCs w:val="21"/>
              </w:rPr>
              <w:t>与指定 VS Code 版本兼容的版本</w:t>
            </w:r>
          </w:p>
        </w:tc>
      </w:tr>
    </w:tbl>
    <w:p w14:paraId="440D604E">
      <w:pPr>
        <w:keepNext w:val="0"/>
        <w:keepLines w:val="0"/>
        <w:pageBreakBefore w:val="0"/>
        <w:widowControl/>
        <w:kinsoku/>
        <w:wordWrap/>
        <w:overflowPunct/>
        <w:topLinePunct w:val="0"/>
        <w:autoSpaceDE/>
        <w:autoSpaceDN/>
        <w:bidi w:val="0"/>
        <w:adjustRightInd/>
        <w:snapToGrid/>
        <w:spacing w:line="360" w:lineRule="auto"/>
        <w:textAlignment w:val="auto"/>
      </w:pPr>
    </w:p>
    <w:p w14:paraId="085DCF2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选手须在赛前完成安装和连接测试；比赛现场不提供临时安装、升级或降级服务。</w:t>
      </w:r>
    </w:p>
    <w:p w14:paraId="4CDF8AB8">
      <w:pPr>
        <w:pStyle w:val="165"/>
        <w:numPr>
          <w:ilvl w:val="0"/>
          <w:numId w:val="9"/>
        </w:numPr>
        <w:bidi w:val="0"/>
        <w:outlineLvl w:val="1"/>
      </w:pPr>
      <w:r>
        <w:t>SSH Client 安装或检查</w:t>
      </w:r>
    </w:p>
    <w:p w14:paraId="73C9564E">
      <w:pPr>
        <w:ind w:firstLine="420" w:firstLineChars="200"/>
      </w:pPr>
      <w:r>
        <w:t>SSH Client 不作单独版本限制，能够正常执行 SSH 远程登录即可。选手须在赛前完成安装和连接测试。</w:t>
      </w:r>
    </w:p>
    <w:p w14:paraId="0C75A112">
      <w:r>
        <w:br w:type="page"/>
      </w:r>
    </w:p>
    <w:p w14:paraId="5096F1D2">
      <w:pPr>
        <w:ind w:firstLine="420" w:firstLineChars="200"/>
      </w:pPr>
    </w:p>
    <w:p w14:paraId="75567F8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rPr>
          <w:b/>
        </w:rPr>
        <w:t>Windows：</w:t>
      </w:r>
      <w:r>
        <w:t>打开 PowerShell 或 Windows Terminal，执行 ssh -V。如果能显示 OpenSSH 版本号，说明 SSH Client 已可用；</w:t>
      </w:r>
    </w:p>
    <w:p w14:paraId="1BCD4F35">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t>如果提示找不到命令</w:t>
      </w:r>
      <w:r>
        <w:rPr>
          <w:rFonts w:hint="eastAsia"/>
          <w:lang w:eastAsia="zh-CN"/>
        </w:rPr>
        <w:t>：</w:t>
      </w:r>
    </w:p>
    <w:p w14:paraId="7BABC70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第一步：以管理员身份打开PowerShell</w:t>
      </w:r>
    </w:p>
    <w:p w14:paraId="44035CA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按 Win 键，输入 powershell</w:t>
      </w:r>
    </w:p>
    <w:p w14:paraId="21E2EB7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看到"Windows PowerShell"后，右键 → "以管理员身份运行"</w:t>
      </w:r>
    </w:p>
    <w:p w14:paraId="7C9A25A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（不能直接用普通模式打开，安装系统组件必须要管理员权限）</w:t>
      </w:r>
    </w:p>
    <w:p w14:paraId="1245A9FC">
      <w:pPr>
        <w:keepNext w:val="0"/>
        <w:keepLines w:val="0"/>
        <w:pageBreakBefore w:val="0"/>
        <w:widowControl/>
        <w:kinsoku/>
        <w:wordWrap/>
        <w:overflowPunct/>
        <w:topLinePunct w:val="0"/>
        <w:autoSpaceDE/>
        <w:autoSpaceDN/>
        <w:bidi w:val="0"/>
        <w:adjustRightInd/>
        <w:snapToGrid/>
        <w:spacing w:after="0" w:line="240" w:lineRule="auto"/>
        <w:ind w:firstLine="0" w:firstLineChars="0"/>
        <w:jc w:val="left"/>
        <w:textAlignment w:val="auto"/>
        <w:rPr>
          <w:rFonts w:hint="eastAsia" w:eastAsia="宋体"/>
          <w:lang w:eastAsia="zh-CN"/>
        </w:rPr>
      </w:pPr>
      <w:r>
        <w:rPr>
          <w:rFonts w:hint="eastAsia" w:eastAsia="宋体"/>
          <w:lang w:eastAsia="zh-CN"/>
        </w:rPr>
        <w:drawing>
          <wp:inline distT="0" distB="0" distL="114300" distR="114300">
            <wp:extent cx="6303010" cy="5140325"/>
            <wp:effectExtent l="0" t="0" r="21590" b="15875"/>
            <wp:docPr id="14" name="图片 14" descr="6E463BDF0639483BE530C1FFE64AC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E463BDF0639483BE530C1FFE64ACFCF"/>
                    <pic:cNvPicPr>
                      <a:picLocks noChangeAspect="1"/>
                    </pic:cNvPicPr>
                  </pic:nvPicPr>
                  <pic:blipFill>
                    <a:blip r:embed="rId6"/>
                    <a:stretch>
                      <a:fillRect/>
                    </a:stretch>
                  </pic:blipFill>
                  <pic:spPr>
                    <a:xfrm>
                      <a:off x="0" y="0"/>
                      <a:ext cx="6303010" cy="5140325"/>
                    </a:xfrm>
                    <a:prstGeom prst="rect">
                      <a:avLst/>
                    </a:prstGeom>
                  </pic:spPr>
                </pic:pic>
              </a:graphicData>
            </a:graphic>
          </wp:inline>
        </w:drawing>
      </w:r>
    </w:p>
    <w:p w14:paraId="1CAFA0B2">
      <w:pPr>
        <w:rPr>
          <w:rFonts w:hint="eastAsia" w:eastAsia="宋体"/>
          <w:lang w:eastAsia="zh-CN"/>
        </w:rPr>
      </w:pPr>
      <w:r>
        <w:rPr>
          <w:rFonts w:hint="eastAsia" w:eastAsia="宋体"/>
          <w:lang w:eastAsia="zh-CN"/>
        </w:rPr>
        <w:br w:type="page"/>
      </w:r>
    </w:p>
    <w:p w14:paraId="19326B34">
      <w:pPr>
        <w:keepNext w:val="0"/>
        <w:keepLines w:val="0"/>
        <w:pageBreakBefore w:val="0"/>
        <w:widowControl/>
        <w:kinsoku/>
        <w:wordWrap/>
        <w:overflowPunct/>
        <w:topLinePunct w:val="0"/>
        <w:autoSpaceDE/>
        <w:autoSpaceDN/>
        <w:bidi w:val="0"/>
        <w:adjustRightInd/>
        <w:snapToGrid/>
        <w:spacing w:after="0" w:line="240" w:lineRule="auto"/>
        <w:ind w:firstLine="0" w:firstLineChars="0"/>
        <w:jc w:val="left"/>
        <w:textAlignment w:val="auto"/>
        <w:rPr>
          <w:rFonts w:hint="eastAsia" w:eastAsia="宋体"/>
          <w:lang w:eastAsia="zh-CN"/>
        </w:rPr>
      </w:pPr>
    </w:p>
    <w:p w14:paraId="2749C3BD">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outlineLvl w:val="9"/>
        <w:rPr>
          <w:rFonts w:hint="eastAsia"/>
        </w:rPr>
      </w:pPr>
      <w:r>
        <w:rPr>
          <w:rFonts w:hint="eastAsia"/>
        </w:rPr>
        <w:t xml:space="preserve">  第二步：查看当前OpenSSH组件状态</w:t>
      </w:r>
    </w:p>
    <w:p w14:paraId="5C67223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  Get-WindowsCapability -Online | Where-Object Name -like 'OpenSSH*'</w:t>
      </w:r>
    </w:p>
    <w:p w14:paraId="7320C09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  回车后会显示：</w:t>
      </w:r>
    </w:p>
    <w:p w14:paraId="43B73C6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  Name  : OpenSSH.Client~~~~0.0.1.0</w:t>
      </w:r>
    </w:p>
    <w:p w14:paraId="46B0D308">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  State : NotPresent   （或 Installed）</w:t>
      </w:r>
    </w:p>
    <w:p w14:paraId="0F20DC24">
      <w:pPr>
        <w:rPr>
          <w:rFonts w:hint="eastAsia" w:eastAsia="宋体"/>
          <w:lang w:eastAsia="zh-CN"/>
        </w:rPr>
      </w:pPr>
      <w:r>
        <w:rPr>
          <w:rFonts w:hint="eastAsia" w:eastAsia="宋体"/>
          <w:lang w:eastAsia="zh-CN"/>
        </w:rPr>
        <w:drawing>
          <wp:inline distT="0" distB="0" distL="114300" distR="114300">
            <wp:extent cx="6290310" cy="4672330"/>
            <wp:effectExtent l="0" t="0" r="8890" b="1270"/>
            <wp:docPr id="15" name="图片 15" descr="3845a18c735083265f2b0a4fb09b4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845a18c735083265f2b0a4fb09b409e"/>
                    <pic:cNvPicPr>
                      <a:picLocks noChangeAspect="1"/>
                    </pic:cNvPicPr>
                  </pic:nvPicPr>
                  <pic:blipFill>
                    <a:blip r:embed="rId7"/>
                    <a:stretch>
                      <a:fillRect/>
                    </a:stretch>
                  </pic:blipFill>
                  <pic:spPr>
                    <a:xfrm>
                      <a:off x="0" y="0"/>
                      <a:ext cx="6290310" cy="4672330"/>
                    </a:xfrm>
                    <a:prstGeom prst="rect">
                      <a:avLst/>
                    </a:prstGeom>
                  </pic:spPr>
                </pic:pic>
              </a:graphicData>
            </a:graphic>
          </wp:inline>
        </w:drawing>
      </w:r>
    </w:p>
    <w:p w14:paraId="25A505BB">
      <w:pPr>
        <w:rPr>
          <w:rFonts w:hint="eastAsia" w:eastAsia="宋体"/>
          <w:lang w:eastAsia="zh-CN"/>
        </w:rPr>
      </w:pPr>
      <w:r>
        <w:rPr>
          <w:rFonts w:hint="eastAsia" w:eastAsia="宋体"/>
          <w:lang w:eastAsia="zh-CN"/>
        </w:rPr>
        <w:br w:type="page"/>
      </w:r>
    </w:p>
    <w:p w14:paraId="53C00E8E">
      <w:pPr>
        <w:rPr>
          <w:rFonts w:hint="eastAsia" w:eastAsia="宋体"/>
          <w:lang w:eastAsia="zh-CN"/>
        </w:rPr>
      </w:pPr>
    </w:p>
    <w:p w14:paraId="37CCC08F">
      <w:pPr>
        <w:keepNext w:val="0"/>
        <w:keepLines w:val="0"/>
        <w:pageBreakBefore w:val="0"/>
        <w:widowControl/>
        <w:kinsoku/>
        <w:wordWrap/>
        <w:overflowPunct/>
        <w:topLinePunct w:val="0"/>
        <w:autoSpaceDE/>
        <w:autoSpaceDN/>
        <w:bidi w:val="0"/>
        <w:adjustRightInd/>
        <w:snapToGrid/>
        <w:ind w:firstLine="420" w:firstLineChars="200"/>
        <w:textAlignment w:val="auto"/>
        <w:rPr>
          <w:rFonts w:hint="eastAsia"/>
        </w:rPr>
      </w:pPr>
      <w:r>
        <w:rPr>
          <w:rFonts w:hint="eastAsia"/>
        </w:rPr>
        <w:t>第三步：执行安装命令</w:t>
      </w:r>
    </w:p>
    <w:p w14:paraId="1E7F8A2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  Add-WindowsCapability -Online -Name OpenSSH.Client~~~~0.0.1.0</w:t>
      </w:r>
    </w:p>
    <w:p w14:paraId="6AC1F65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  等待几秒到几十秒，安装完成会显示：</w:t>
      </w:r>
    </w:p>
    <w:p w14:paraId="69D7415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  Path          :</w:t>
      </w:r>
    </w:p>
    <w:p w14:paraId="57C9A1AD">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  Online        : True</w:t>
      </w:r>
    </w:p>
    <w:p w14:paraId="0925D93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 xml:space="preserve">  RestartNeeded : False</w:t>
      </w:r>
    </w:p>
    <w:p w14:paraId="586DAE11">
      <w:pPr>
        <w:rPr>
          <w:rFonts w:hint="eastAsia" w:eastAsia="宋体"/>
          <w:lang w:eastAsia="zh-CN"/>
        </w:rPr>
      </w:pPr>
      <w:r>
        <w:rPr>
          <w:rFonts w:hint="eastAsia" w:eastAsia="宋体"/>
          <w:lang w:eastAsia="zh-CN"/>
        </w:rPr>
        <w:drawing>
          <wp:inline distT="0" distB="0" distL="114300" distR="114300">
            <wp:extent cx="6304280" cy="4721860"/>
            <wp:effectExtent l="0" t="0" r="20320" b="2540"/>
            <wp:docPr id="16" name="图片 16" descr="9fe2b0356e92be87238ab2d66c696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fe2b0356e92be87238ab2d66c6966b1"/>
                    <pic:cNvPicPr>
                      <a:picLocks noChangeAspect="1"/>
                    </pic:cNvPicPr>
                  </pic:nvPicPr>
                  <pic:blipFill>
                    <a:blip r:embed="rId8"/>
                    <a:stretch>
                      <a:fillRect/>
                    </a:stretch>
                  </pic:blipFill>
                  <pic:spPr>
                    <a:xfrm>
                      <a:off x="0" y="0"/>
                      <a:ext cx="6304280" cy="4721860"/>
                    </a:xfrm>
                    <a:prstGeom prst="rect">
                      <a:avLst/>
                    </a:prstGeom>
                  </pic:spPr>
                </pic:pic>
              </a:graphicData>
            </a:graphic>
          </wp:inline>
        </w:drawing>
      </w:r>
    </w:p>
    <w:p w14:paraId="419D81C1">
      <w:pPr>
        <w:rPr>
          <w:rFonts w:hint="eastAsia" w:eastAsia="宋体"/>
          <w:lang w:eastAsia="zh-CN"/>
        </w:rPr>
      </w:pPr>
      <w:r>
        <w:rPr>
          <w:rFonts w:hint="eastAsia" w:eastAsia="宋体"/>
          <w:lang w:eastAsia="zh-CN"/>
        </w:rPr>
        <w:br w:type="page"/>
      </w:r>
    </w:p>
    <w:p w14:paraId="36648551">
      <w:pPr>
        <w:rPr>
          <w:rFonts w:hint="eastAsia" w:eastAsia="宋体"/>
          <w:lang w:eastAsia="zh-CN"/>
        </w:rPr>
      </w:pPr>
    </w:p>
    <w:p w14:paraId="1FD22436">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第四步：验证</w:t>
      </w:r>
    </w:p>
    <w:p w14:paraId="1623E416">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关闭当前PowerShell窗口，重新打开一个（普通权限即可），输入：</w:t>
      </w:r>
    </w:p>
    <w:p w14:paraId="07EDD1AF">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ssh</w:t>
      </w:r>
      <w:r>
        <w:rPr>
          <w:rFonts w:hint="eastAsia"/>
          <w:lang w:val="en-US" w:eastAsia="zh-CN"/>
        </w:rPr>
        <w:t xml:space="preserve"> -V</w:t>
      </w:r>
    </w:p>
    <w:p w14:paraId="49567EF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rPr>
          <w:rFonts w:hint="eastAsia"/>
        </w:rPr>
        <w:t>出现 usage: ssh [-46AaCfGgKkMNnqsTtVvXxYy]... 等帮助信息即安装成功。</w:t>
      </w:r>
      <w:r>
        <w:t>安装完成后重新执行 ssh -V。</w:t>
      </w:r>
    </w:p>
    <w:p w14:paraId="1B168D41">
      <w:pPr>
        <w:rPr>
          <w:rFonts w:hint="eastAsia" w:eastAsia="宋体"/>
          <w:lang w:eastAsia="zh-CN"/>
        </w:rPr>
      </w:pPr>
      <w:r>
        <w:rPr>
          <w:rFonts w:hint="eastAsia" w:eastAsia="宋体"/>
          <w:lang w:eastAsia="zh-CN"/>
        </w:rPr>
        <w:drawing>
          <wp:inline distT="0" distB="0" distL="114300" distR="114300">
            <wp:extent cx="6285230" cy="3340100"/>
            <wp:effectExtent l="0" t="0" r="13970" b="12700"/>
            <wp:docPr id="10" name="图片 10" descr="90f8e299429d0fae2db54ef53656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0f8e299429d0fae2db54ef536567091"/>
                    <pic:cNvPicPr>
                      <a:picLocks noChangeAspect="1"/>
                    </pic:cNvPicPr>
                  </pic:nvPicPr>
                  <pic:blipFill>
                    <a:blip r:embed="rId9"/>
                    <a:stretch>
                      <a:fillRect/>
                    </a:stretch>
                  </pic:blipFill>
                  <pic:spPr>
                    <a:xfrm>
                      <a:off x="0" y="0"/>
                      <a:ext cx="6285230" cy="3340100"/>
                    </a:xfrm>
                    <a:prstGeom prst="rect">
                      <a:avLst/>
                    </a:prstGeom>
                  </pic:spPr>
                </pic:pic>
              </a:graphicData>
            </a:graphic>
          </wp:inline>
        </w:drawing>
      </w:r>
    </w:p>
    <w:p w14:paraId="4531E5DE">
      <w:pPr>
        <w:spacing w:after="0" w:line="240" w:lineRule="auto"/>
        <w:rPr>
          <w:b/>
        </w:rPr>
      </w:pPr>
      <w:r>
        <w:rPr>
          <w:b/>
        </w:rPr>
        <w:br w:type="page"/>
      </w:r>
    </w:p>
    <w:p w14:paraId="6E1C7FC2">
      <w:pPr>
        <w:ind w:firstLine="420" w:firstLineChars="200"/>
      </w:pPr>
      <w:r>
        <w:rPr>
          <w:b/>
        </w:rPr>
        <w:t>Ubuntu：</w:t>
      </w:r>
      <w:r>
        <w:t>打开终端，执行 ssh -V。如果能显示 OpenSSH 版本号，说明 SSH Client 已可用；如果提示找不到 ssh 命令，执行以下命令安装：</w:t>
      </w:r>
    </w:p>
    <w:p w14:paraId="6212699E">
      <w:pPr>
        <w:ind w:firstLine="420" w:firstLineChars="200"/>
      </w:pPr>
      <w:r>
        <w:t>sudo apt update</w:t>
      </w:r>
    </w:p>
    <w:p w14:paraId="2F889505">
      <w:pPr>
        <w:ind w:firstLine="420" w:firstLineChars="200"/>
      </w:pPr>
      <w:r>
        <w:t>sudo apt install openssh-client</w:t>
      </w:r>
    </w:p>
    <w:p w14:paraId="21EC66B7">
      <w:pPr>
        <w:rPr>
          <w:color w:val="FF0000"/>
        </w:rPr>
      </w:pPr>
      <w:r>
        <w:rPr>
          <w:color w:val="FF0000"/>
        </w:rPr>
        <w:t>安装完成后执行 ssh -V 进行确认。比赛现场不得临时更换软件源、升级系统或安装未经允许的软件。</w:t>
      </w:r>
    </w:p>
    <w:p w14:paraId="55E03D91">
      <w:r>
        <w:drawing>
          <wp:inline distT="0" distB="0" distL="114300" distR="114300">
            <wp:extent cx="6300470" cy="3499485"/>
            <wp:effectExtent l="0" t="0" r="24130" b="571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0"/>
                    <a:stretch>
                      <a:fillRect/>
                    </a:stretch>
                  </pic:blipFill>
                  <pic:spPr>
                    <a:xfrm>
                      <a:off x="0" y="0"/>
                      <a:ext cx="6300470" cy="3499485"/>
                    </a:xfrm>
                    <a:prstGeom prst="rect">
                      <a:avLst/>
                    </a:prstGeom>
                    <a:noFill/>
                    <a:ln>
                      <a:noFill/>
                    </a:ln>
                  </pic:spPr>
                </pic:pic>
              </a:graphicData>
            </a:graphic>
          </wp:inline>
        </w:drawing>
      </w:r>
    </w:p>
    <w:p w14:paraId="6E988B52">
      <w:pPr>
        <w:spacing w:after="0" w:line="240" w:lineRule="auto"/>
      </w:pPr>
      <w:r>
        <w:br w:type="page"/>
      </w:r>
    </w:p>
    <w:p w14:paraId="7C46ED28">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rPr>
          <w:b/>
        </w:rPr>
        <w:t>macOS：</w:t>
      </w:r>
      <w:r>
        <w:t>打开“终端”，执行 ssh -V。macOS 通常已内置 SSH Client；如提示找不到命令，应在赛前完成系统组件安装或联系技术人员。</w:t>
      </w:r>
    </w:p>
    <w:p w14:paraId="29D6C753">
      <w:r>
        <w:drawing>
          <wp:inline distT="0" distB="0" distL="114300" distR="114300">
            <wp:extent cx="6304915" cy="3118485"/>
            <wp:effectExtent l="0" t="0" r="1968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1"/>
                    <a:stretch>
                      <a:fillRect/>
                    </a:stretch>
                  </pic:blipFill>
                  <pic:spPr>
                    <a:xfrm>
                      <a:off x="0" y="0"/>
                      <a:ext cx="6304915" cy="3118485"/>
                    </a:xfrm>
                    <a:prstGeom prst="rect">
                      <a:avLst/>
                    </a:prstGeom>
                    <a:noFill/>
                    <a:ln>
                      <a:noFill/>
                    </a:ln>
                  </pic:spPr>
                </pic:pic>
              </a:graphicData>
            </a:graphic>
          </wp:inline>
        </w:drawing>
      </w:r>
    </w:p>
    <w:p w14:paraId="20712BCD">
      <w:r>
        <w:br w:type="page"/>
      </w:r>
    </w:p>
    <w:p w14:paraId="4A029D8F">
      <w:pPr>
        <w:spacing w:after="0" w:line="240" w:lineRule="auto"/>
      </w:pPr>
    </w:p>
    <w:p w14:paraId="7F816929">
      <w:pPr>
        <w:pStyle w:val="165"/>
        <w:numPr>
          <w:ilvl w:val="0"/>
          <w:numId w:val="9"/>
        </w:numPr>
        <w:bidi w:val="0"/>
        <w:ind w:left="397" w:firstLine="420"/>
        <w:outlineLvl w:val="1"/>
        <w:rPr>
          <w:color w:val="000000"/>
        </w:rPr>
      </w:pPr>
      <w:r>
        <w:rPr>
          <w:color w:val="000000"/>
        </w:rPr>
        <w:t>安装指定版本 VS Code</w:t>
      </w:r>
    </w:p>
    <w:p w14:paraId="1D4A261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eastAsia="宋体"/>
          <w:color w:val="FF0000"/>
          <w:lang w:eastAsia="zh"/>
        </w:rPr>
      </w:pPr>
      <w:r>
        <w:t>从 VS Code 官方下载页面或组委会提供的安装包获取 VS Code。下载地址：</w:t>
      </w:r>
      <w:r>
        <w:rPr>
          <w:rFonts w:hint="eastAsia"/>
          <w:lang w:eastAsia="zh"/>
        </w:rPr>
        <w:fldChar w:fldCharType="begin"/>
      </w:r>
      <w:r>
        <w:rPr>
          <w:rFonts w:hint="eastAsia"/>
          <w:lang w:eastAsia="zh"/>
        </w:rPr>
        <w:instrText xml:space="preserve"> HYPERLINK "https://code.visualstudio.com/updates/v1_96" </w:instrText>
      </w:r>
      <w:r>
        <w:rPr>
          <w:rFonts w:hint="eastAsia"/>
          <w:lang w:eastAsia="zh"/>
        </w:rPr>
        <w:fldChar w:fldCharType="separate"/>
      </w:r>
      <w:r>
        <w:rPr>
          <w:rStyle w:val="135"/>
          <w:rFonts w:hint="eastAsia"/>
          <w:lang w:eastAsia="zh"/>
        </w:rPr>
        <w:t>https://code.visualstudio.com/updates/v1_96</w:t>
      </w:r>
      <w:r>
        <w:rPr>
          <w:rFonts w:hint="eastAsia"/>
          <w:lang w:eastAsia="zh"/>
        </w:rPr>
        <w:fldChar w:fldCharType="end"/>
      </w:r>
      <w:r>
        <w:rPr>
          <w:rFonts w:hint="eastAsia"/>
          <w:lang w:eastAsia="zh"/>
        </w:rPr>
        <w:t>。或在分享的百度网盘的vscode文件夹中下载</w:t>
      </w:r>
    </w:p>
    <w:p w14:paraId="2D96453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安装组委会指定版本：</w:t>
      </w:r>
      <w:r>
        <w:rPr>
          <w:rFonts w:hint="eastAsia"/>
          <w:lang w:eastAsia="zh"/>
        </w:rPr>
        <w:t xml:space="preserve">1.96 </w:t>
      </w:r>
      <w:r>
        <w:t>。该版本要求适用于选手个人电脑上的 VS Code 客户端，不代表选手个人电脑或车载计算单元必须使用某一特定操作系统版本。</w:t>
      </w:r>
    </w:p>
    <w:p w14:paraId="70BEEEF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color w:val="FF0000"/>
        </w:rPr>
      </w:pPr>
      <w:r>
        <w:rPr>
          <w:color w:val="000000"/>
        </w:rPr>
        <w:t>安装完成后，在“帮助 → 关于”中核对版本号</w:t>
      </w:r>
      <w:r>
        <w:rPr>
          <w:color w:val="FF0000"/>
        </w:rPr>
        <w:t>。</w:t>
      </w:r>
    </w:p>
    <w:p w14:paraId="71E8064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eastAsia="宋体"/>
          <w:color w:val="FF0000"/>
          <w:lang w:eastAsia="zh"/>
        </w:rPr>
      </w:pPr>
      <w:r>
        <w:rPr>
          <w:rFonts w:hint="eastAsia" w:eastAsia="宋体"/>
          <w:color w:val="FF0000"/>
          <w:lang w:eastAsia="zh"/>
        </w:rPr>
        <w:drawing>
          <wp:inline distT="0" distB="0" distL="114300" distR="114300">
            <wp:extent cx="2120900" cy="2562225"/>
            <wp:effectExtent l="0" t="0" r="1270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2"/>
                    <a:stretch>
                      <a:fillRect/>
                    </a:stretch>
                  </pic:blipFill>
                  <pic:spPr>
                    <a:xfrm>
                      <a:off x="0" y="0"/>
                      <a:ext cx="2120900" cy="2562225"/>
                    </a:xfrm>
                    <a:prstGeom prst="rect">
                      <a:avLst/>
                    </a:prstGeom>
                  </pic:spPr>
                </pic:pic>
              </a:graphicData>
            </a:graphic>
          </wp:inline>
        </w:drawing>
      </w:r>
    </w:p>
    <w:p w14:paraId="25F4250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不得在比赛现场自行升级或降级。</w:t>
      </w:r>
    </w:p>
    <w:p w14:paraId="22B4616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outlineLvl w:val="9"/>
      </w:pPr>
      <w:r>
        <w:t>安装 Remote - SSH 扩展</w:t>
      </w:r>
    </w:p>
    <w:p w14:paraId="2669992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打开 VS Code，进入左侧“扩展”面板。</w:t>
      </w:r>
    </w:p>
    <w:p w14:paraId="7B56F27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搜索 Remote - SSH，确认扩展发布者为 Microsoft。</w:t>
      </w:r>
    </w:p>
    <w:p w14:paraId="4BDC3FF6">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点击“安装”。扩展版本不单独指定，由 VS Code 根据当前 VS Code 版本选择兼容版本；如组委会另有要求，以组委会提供的版本为准。</w:t>
      </w:r>
    </w:p>
    <w:p w14:paraId="300C57DA">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安装完成后，确认扩展名称为 Remote - SSH，发布者为 Microsoft。</w:t>
      </w:r>
    </w:p>
    <w:p w14:paraId="1FF3BEC5">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赛前完成一次远程连接测试，确认 VS Code 能打开车载 Ubuntu 远程工作空间。</w:t>
      </w:r>
    </w:p>
    <w:p w14:paraId="7DBB4A8C">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&gt; 比赛现场不得临时下载、安装、升级、降级或更换 VS Code 及扩展。</w:t>
      </w:r>
    </w:p>
    <w:p w14:paraId="36DCCE17">
      <w:r>
        <w:br w:type="page"/>
      </w:r>
    </w:p>
    <w:p w14:paraId="792E447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p>
    <w:p w14:paraId="66BC0D7A">
      <w:pPr>
        <w:pStyle w:val="5"/>
        <w:keepNext/>
        <w:keepLines/>
        <w:pageBreakBefore w:val="0"/>
        <w:widowControl/>
        <w:kinsoku/>
        <w:wordWrap/>
        <w:overflowPunct/>
        <w:topLinePunct w:val="0"/>
        <w:autoSpaceDE/>
        <w:autoSpaceDN/>
        <w:bidi w:val="0"/>
        <w:adjustRightInd/>
        <w:snapToGrid/>
        <w:spacing w:line="360" w:lineRule="auto"/>
        <w:jc w:val="left"/>
        <w:textAlignment w:val="auto"/>
        <w:outlineLvl w:val="0"/>
        <w:rPr>
          <w:rFonts w:hint="eastAsia" w:ascii="微软雅黑" w:hAnsi="微软雅黑" w:eastAsia="微软雅黑" w:cs="微软雅黑"/>
        </w:rPr>
      </w:pPr>
      <w:r>
        <w:rPr>
          <w:rFonts w:hint="eastAsia" w:ascii="微软雅黑" w:hAnsi="微软雅黑" w:eastAsia="微软雅黑" w:cs="微软雅黑"/>
        </w:rPr>
        <w:t>三、车载计算单元状态确认</w:t>
      </w:r>
    </w:p>
    <w:p w14:paraId="1517492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车辆计算单元由组委会提前启动 Ubuntu 系统并完成基础环境准备。选手无需按动计算单元启动按钮，也不得自行断电、重启或维修计算单元。如发现计算单元未就绪，应立即报告裁判。</w:t>
      </w:r>
    </w:p>
    <w:p w14:paraId="76F660F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选手无需按动计算单元启动按钮。确认车载计算单元已由组委会准备完成后，直接进行 Wi-Fi 连接和远程登录。如发现计算单元未就绪，应立即报告裁判，不得自行断电、重启或维修。</w:t>
      </w:r>
    </w:p>
    <w:p w14:paraId="2D9EF992">
      <w:pPr>
        <w:pStyle w:val="5"/>
        <w:keepNext/>
        <w:keepLines/>
        <w:pageBreakBefore w:val="0"/>
        <w:widowControl/>
        <w:kinsoku/>
        <w:wordWrap/>
        <w:overflowPunct/>
        <w:topLinePunct w:val="0"/>
        <w:autoSpaceDE/>
        <w:autoSpaceDN/>
        <w:bidi w:val="0"/>
        <w:adjustRightInd/>
        <w:snapToGrid/>
        <w:spacing w:line="360" w:lineRule="auto"/>
        <w:jc w:val="left"/>
        <w:textAlignment w:val="auto"/>
        <w:outlineLvl w:val="0"/>
        <w:rPr>
          <w:rFonts w:hint="eastAsia" w:ascii="微软雅黑" w:hAnsi="微软雅黑" w:eastAsia="微软雅黑" w:cs="微软雅黑"/>
        </w:rPr>
      </w:pPr>
      <w:r>
        <w:rPr>
          <w:rFonts w:hint="eastAsia" w:ascii="微软雅黑" w:hAnsi="微软雅黑" w:eastAsia="微软雅黑" w:cs="微软雅黑"/>
        </w:rPr>
        <w:t>四、连接车载 Wi-Fi</w:t>
      </w:r>
    </w:p>
    <w:p w14:paraId="66648A0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车载 Wi-Fi 为隐藏网络，选手需要手动添加网络。</w:t>
      </w:r>
    </w:p>
    <w:p w14:paraId="4100202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车载 Wi-Fi 名称的组成方式为：</w:t>
      </w:r>
    </w:p>
    <w:p w14:paraId="21C8028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Wi-Fi 名称：HQEV + 车辆编号后三位；</w:t>
      </w:r>
    </w:p>
    <w:p w14:paraId="69C45B3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Wi-Fi 密码：apollo123。</w:t>
      </w:r>
    </w:p>
    <w:p w14:paraId="3B2E07BD">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例如：车辆编号为 0</w:t>
      </w:r>
      <w:r>
        <w:rPr>
          <w:rFonts w:hint="eastAsia"/>
          <w:lang w:val="en-US" w:eastAsia="zh-CN"/>
        </w:rPr>
        <w:t>802</w:t>
      </w:r>
      <w:r>
        <w:t xml:space="preserve"> 时，车载 Wi-Fi 名称为：</w:t>
      </w:r>
    </w:p>
    <w:p w14:paraId="5CCECC5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Wi-Fi 名称：HQEV</w:t>
      </w:r>
      <w:r>
        <w:rPr>
          <w:rFonts w:hint="eastAsia"/>
          <w:lang w:val="en-US" w:eastAsia="zh-CN"/>
        </w:rPr>
        <w:t>802</w:t>
      </w:r>
      <w:r>
        <w:t>；</w:t>
      </w:r>
    </w:p>
    <w:p w14:paraId="1D25BEC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Wi-Fi 密码：apollo123。</w:t>
      </w:r>
    </w:p>
    <w:p w14:paraId="7AE0974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实际车辆编号以本赛位车辆铭牌、现场公布信息或裁判指引为准</w:t>
      </w:r>
      <w:r>
        <w:rPr>
          <w:rFonts w:hint="eastAsia"/>
          <w:lang w:eastAsia="zh-CN"/>
        </w:rPr>
        <w:t>。</w:t>
      </w:r>
      <w:r>
        <w:br w:type="page"/>
      </w:r>
    </w:p>
    <w:p w14:paraId="5CB7B7A1">
      <w:pPr>
        <w:pStyle w:val="165"/>
        <w:keepNext w:val="0"/>
        <w:keepLines w:val="0"/>
        <w:pageBreakBefore w:val="0"/>
        <w:widowControl/>
        <w:numPr>
          <w:ilvl w:val="0"/>
          <w:numId w:val="10"/>
        </w:numPr>
        <w:kinsoku/>
        <w:wordWrap/>
        <w:overflowPunct/>
        <w:topLinePunct w:val="0"/>
        <w:autoSpaceDE/>
        <w:autoSpaceDN/>
        <w:bidi w:val="0"/>
        <w:adjustRightInd/>
        <w:snapToGrid/>
        <w:spacing w:line="480" w:lineRule="auto"/>
        <w:ind w:left="397" w:firstLine="420" w:firstLineChars="200"/>
        <w:textAlignment w:val="auto"/>
        <w:outlineLvl w:val="1"/>
      </w:pPr>
      <w:r>
        <w:t>Windows 连接方式</w:t>
      </w:r>
    </w:p>
    <w:p w14:paraId="5658F375">
      <w:pPr>
        <w:keepNext w:val="0"/>
        <w:keepLines w:val="0"/>
        <w:pageBreakBefore w:val="0"/>
        <w:widowControl/>
        <w:kinsoku/>
        <w:wordWrap/>
        <w:overflowPunct/>
        <w:topLinePunct w:val="0"/>
        <w:autoSpaceDE/>
        <w:autoSpaceDN/>
        <w:bidi w:val="0"/>
        <w:adjustRightInd/>
        <w:snapToGrid/>
        <w:spacing w:line="480" w:lineRule="auto"/>
        <w:ind w:firstLine="420" w:firstLineChars="200"/>
        <w:textAlignment w:val="auto"/>
        <w:rPr>
          <w:rFonts w:hint="default" w:eastAsia="宋体"/>
          <w:lang w:val="en-US" w:eastAsia="zh-CN"/>
        </w:rPr>
      </w:pPr>
      <w:r>
        <w:t>点击 Windows 任务栏右下角的 Wi-Fi 图标</w:t>
      </w:r>
      <w:r>
        <w:rPr>
          <w:rFonts w:hint="eastAsia"/>
          <w:lang w:eastAsia="zh-CN"/>
        </w:rPr>
        <w:t>，</w:t>
      </w:r>
      <w:r>
        <w:rPr>
          <w:rFonts w:hint="eastAsia"/>
          <w:lang w:val="en-US" w:eastAsia="zh-CN"/>
        </w:rPr>
        <w:t>滑动至最下方找到隐藏的网络，点击连接。</w:t>
      </w:r>
    </w:p>
    <w:p w14:paraId="7DB1A618">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drawing>
          <wp:inline distT="0" distB="0" distL="114300" distR="114300">
            <wp:extent cx="2235835" cy="3707130"/>
            <wp:effectExtent l="0" t="0" r="24765" b="127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3"/>
                    <a:stretch>
                      <a:fillRect/>
                    </a:stretch>
                  </pic:blipFill>
                  <pic:spPr>
                    <a:xfrm>
                      <a:off x="0" y="0"/>
                      <a:ext cx="2235835" cy="3707130"/>
                    </a:xfrm>
                    <a:prstGeom prst="rect">
                      <a:avLst/>
                    </a:prstGeom>
                    <a:noFill/>
                    <a:ln>
                      <a:noFill/>
                    </a:ln>
                  </pic:spPr>
                </pic:pic>
              </a:graphicData>
            </a:graphic>
          </wp:inline>
        </w:drawing>
      </w:r>
      <w:r>
        <w:rPr>
          <w:rFonts w:hint="eastAsia" w:eastAsia="宋体"/>
          <w:lang w:eastAsia="zh-CN"/>
        </w:rPr>
        <w:drawing>
          <wp:inline distT="0" distB="0" distL="114300" distR="114300">
            <wp:extent cx="2195195" cy="3676650"/>
            <wp:effectExtent l="0" t="0" r="14605" b="6350"/>
            <wp:docPr id="25" name="图片 25" descr="1885ee58419e8a6101202b6db3f3a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885ee58419e8a6101202b6db3f3a4dd"/>
                    <pic:cNvPicPr>
                      <a:picLocks noChangeAspect="1"/>
                    </pic:cNvPicPr>
                  </pic:nvPicPr>
                  <pic:blipFill>
                    <a:blip r:embed="rId14"/>
                    <a:stretch>
                      <a:fillRect/>
                    </a:stretch>
                  </pic:blipFill>
                  <pic:spPr>
                    <a:xfrm>
                      <a:off x="0" y="0"/>
                      <a:ext cx="2195195" cy="3676650"/>
                    </a:xfrm>
                    <a:prstGeom prst="rect">
                      <a:avLst/>
                    </a:prstGeom>
                  </pic:spPr>
                </pic:pic>
              </a:graphicData>
            </a:graphic>
          </wp:inline>
        </w:drawing>
      </w:r>
    </w:p>
    <w:p w14:paraId="542746A8">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rPr>
          <w:rFonts w:hint="eastAsia"/>
          <w:lang w:val="en-US" w:eastAsia="zh-CN"/>
        </w:rPr>
        <w:t>点击连接，</w:t>
      </w:r>
      <w:r>
        <w:t>输入车载 Wi-Fi 名称：HQEV + 车辆编号后三位。</w:t>
      </w:r>
    </w:p>
    <w:p w14:paraId="2B13488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rPr>
          <w:rFonts w:hint="eastAsia" w:eastAsia="宋体"/>
          <w:lang w:eastAsia="zh-CN"/>
        </w:rPr>
        <w:drawing>
          <wp:inline distT="0" distB="0" distL="114300" distR="114300">
            <wp:extent cx="2238375" cy="3022600"/>
            <wp:effectExtent l="0" t="0" r="22225" b="0"/>
            <wp:docPr id="26" name="图片 26" descr="cdd58b790b0c4facace9abc556d5a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dd58b790b0c4facace9abc556d5a567"/>
                    <pic:cNvPicPr>
                      <a:picLocks noChangeAspect="1"/>
                    </pic:cNvPicPr>
                  </pic:nvPicPr>
                  <pic:blipFill>
                    <a:blip r:embed="rId15"/>
                    <a:stretch>
                      <a:fillRect/>
                    </a:stretch>
                  </pic:blipFill>
                  <pic:spPr>
                    <a:xfrm>
                      <a:off x="0" y="0"/>
                      <a:ext cx="2238375" cy="3022600"/>
                    </a:xfrm>
                    <a:prstGeom prst="rect">
                      <a:avLst/>
                    </a:prstGeom>
                  </pic:spPr>
                </pic:pic>
              </a:graphicData>
            </a:graphic>
          </wp:inline>
        </w:drawing>
      </w:r>
      <w:r>
        <w:rPr>
          <w:rFonts w:hint="default" w:eastAsia="宋体"/>
          <w:lang w:val="en-US" w:eastAsia="zh-CN"/>
        </w:rPr>
        <w:drawing>
          <wp:inline distT="0" distB="0" distL="114300" distR="114300">
            <wp:extent cx="2268855" cy="3016250"/>
            <wp:effectExtent l="0" t="0" r="17145" b="6350"/>
            <wp:docPr id="27" name="图片 27" descr="6f2ee57325bf3a7fdd56ef7d61456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f2ee57325bf3a7fdd56ef7d61456a28"/>
                    <pic:cNvPicPr>
                      <a:picLocks noChangeAspect="1"/>
                    </pic:cNvPicPr>
                  </pic:nvPicPr>
                  <pic:blipFill>
                    <a:blip r:embed="rId16"/>
                    <a:stretch>
                      <a:fillRect/>
                    </a:stretch>
                  </pic:blipFill>
                  <pic:spPr>
                    <a:xfrm>
                      <a:off x="0" y="0"/>
                      <a:ext cx="2268855" cy="3016250"/>
                    </a:xfrm>
                    <a:prstGeom prst="rect">
                      <a:avLst/>
                    </a:prstGeom>
                  </pic:spPr>
                </pic:pic>
              </a:graphicData>
            </a:graphic>
          </wp:inline>
        </w:drawing>
      </w:r>
    </w:p>
    <w:p w14:paraId="43E7B0C9">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rPr>
          <w:rFonts w:hint="eastAsia" w:eastAsia="宋体"/>
          <w:lang w:eastAsia="zh-CN"/>
        </w:rPr>
      </w:pPr>
    </w:p>
    <w:p w14:paraId="07C656B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default" w:eastAsia="宋体"/>
          <w:lang w:val="en-US" w:eastAsia="zh-CN"/>
        </w:rPr>
      </w:pPr>
      <w:r>
        <w:t>输入 Wi-Fi 密码：apollo123。</w:t>
      </w:r>
      <w:r>
        <w:rPr>
          <w:rFonts w:hint="eastAsia"/>
          <w:lang w:val="en-US" w:eastAsia="zh-CN"/>
        </w:rPr>
        <w:t>点击下一步连接Wi-Fi。</w:t>
      </w:r>
    </w:p>
    <w:p w14:paraId="3E7921D8">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bookmarkStart w:id="0" w:name="_GoBack"/>
      <w:bookmarkEnd w:id="0"/>
    </w:p>
    <w:p w14:paraId="755FBFD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确认电脑当前连接的是车载 Wi-Fi，而不是个人热点或其他网络。</w:t>
      </w:r>
    </w:p>
    <w:p w14:paraId="63D79FD1">
      <w:r>
        <w:br w:type="page"/>
      </w:r>
    </w:p>
    <w:p w14:paraId="01739006">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p>
    <w:p w14:paraId="15344E4B">
      <w:pPr>
        <w:pStyle w:val="165"/>
        <w:keepNext w:val="0"/>
        <w:keepLines w:val="0"/>
        <w:pageBreakBefore w:val="0"/>
        <w:widowControl/>
        <w:numPr>
          <w:ilvl w:val="0"/>
          <w:numId w:val="10"/>
        </w:numPr>
        <w:kinsoku/>
        <w:wordWrap/>
        <w:overflowPunct/>
        <w:topLinePunct w:val="0"/>
        <w:autoSpaceDE/>
        <w:autoSpaceDN/>
        <w:bidi w:val="0"/>
        <w:adjustRightInd/>
        <w:snapToGrid/>
        <w:spacing w:line="360" w:lineRule="auto"/>
        <w:ind w:left="397" w:firstLine="0" w:firstLineChars="0"/>
        <w:textAlignment w:val="auto"/>
        <w:outlineLvl w:val="1"/>
      </w:pPr>
      <w:r>
        <w:t>Ubuntu 连接方式</w:t>
      </w:r>
    </w:p>
    <w:p w14:paraId="39D8711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点击桌面右上角的网络图标。</w:t>
      </w:r>
    </w:p>
    <w:p w14:paraId="23EC4F3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选择“连接到隐藏的 Wi-Fi 网络”或类似选项。</w:t>
      </w:r>
    </w:p>
    <w:p w14:paraId="7F7865C6">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输入车载 Wi-Fi 名称：HQEV + 车辆编号后三位。</w:t>
      </w:r>
    </w:p>
    <w:p w14:paraId="7E4C5A4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按系统提示选择安全类型并输入密码：apollo123。</w:t>
      </w:r>
    </w:p>
    <w:p w14:paraId="098C1917">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点击连接，等待网络状态显示已连接。</w:t>
      </w:r>
    </w:p>
    <w:p w14:paraId="2BA6AF79">
      <w:r>
        <w:br w:type="page"/>
      </w:r>
    </w:p>
    <w:p w14:paraId="43439716">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p>
    <w:p w14:paraId="2F81E972">
      <w:pPr>
        <w:pStyle w:val="165"/>
        <w:keepNext w:val="0"/>
        <w:keepLines w:val="0"/>
        <w:pageBreakBefore w:val="0"/>
        <w:widowControl/>
        <w:numPr>
          <w:ilvl w:val="0"/>
          <w:numId w:val="10"/>
        </w:numPr>
        <w:kinsoku/>
        <w:wordWrap/>
        <w:overflowPunct/>
        <w:topLinePunct w:val="0"/>
        <w:autoSpaceDE/>
        <w:autoSpaceDN/>
        <w:bidi w:val="0"/>
        <w:adjustRightInd/>
        <w:snapToGrid/>
        <w:spacing w:line="360" w:lineRule="auto"/>
        <w:ind w:left="397" w:firstLine="0" w:firstLineChars="0"/>
        <w:textAlignment w:val="auto"/>
        <w:outlineLvl w:val="1"/>
        <w:rPr>
          <w:rFonts w:hint="eastAsia" w:eastAsia="宋体"/>
          <w:lang w:eastAsia="zh-CN"/>
        </w:rPr>
      </w:pPr>
      <w:r>
        <w:rPr>
          <w:lang w:val="en-US" w:eastAsia="en-US"/>
        </w:rPr>
        <w:t>macOS 连接方式</w:t>
      </w:r>
    </w:p>
    <w:p w14:paraId="608A911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点击屏幕右上角的 Wi-Fi 图标。选择“加入其他网络”或“加入其他网络……”。</w:t>
      </w:r>
    </w:p>
    <w:p w14:paraId="426F2BD8">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输入车载 Wi-Fi 名称：HQEV + 车辆编号后三位。</w:t>
      </w:r>
    </w:p>
    <w:p w14:paraId="488FCE3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输入密码：apollo123。</w:t>
      </w:r>
    </w:p>
    <w:p w14:paraId="42E1DD57">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点击加入并等待连接成功。</w:t>
      </w:r>
    </w:p>
    <w:p w14:paraId="708EB6A7">
      <w:pPr>
        <w:bidi w:val="0"/>
      </w:pPr>
      <w:r>
        <w:drawing>
          <wp:inline distT="0" distB="0" distL="114300" distR="114300">
            <wp:extent cx="2954655" cy="2698115"/>
            <wp:effectExtent l="0" t="0" r="17145" b="1968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17"/>
                    <a:stretch>
                      <a:fillRect/>
                    </a:stretch>
                  </pic:blipFill>
                  <pic:spPr>
                    <a:xfrm>
                      <a:off x="0" y="0"/>
                      <a:ext cx="2954655" cy="2698115"/>
                    </a:xfrm>
                    <a:prstGeom prst="rect">
                      <a:avLst/>
                    </a:prstGeom>
                    <a:noFill/>
                    <a:ln>
                      <a:noFill/>
                    </a:ln>
                  </pic:spPr>
                </pic:pic>
              </a:graphicData>
            </a:graphic>
          </wp:inline>
        </w:drawing>
      </w:r>
      <w:r>
        <w:rPr>
          <w:rFonts w:hint="eastAsia" w:eastAsia="宋体"/>
          <w:lang w:eastAsia="zh-CN"/>
        </w:rPr>
        <w:drawing>
          <wp:inline distT="0" distB="0" distL="114300" distR="114300">
            <wp:extent cx="3319145" cy="2710180"/>
            <wp:effectExtent l="0" t="0" r="8255" b="7620"/>
            <wp:docPr id="12" name="图片 12" descr="fec4ef0b7d6980b76ed7b6789b258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ec4ef0b7d6980b76ed7b6789b2583fa"/>
                    <pic:cNvPicPr>
                      <a:picLocks noChangeAspect="1"/>
                    </pic:cNvPicPr>
                  </pic:nvPicPr>
                  <pic:blipFill>
                    <a:blip r:embed="rId18"/>
                    <a:stretch>
                      <a:fillRect/>
                    </a:stretch>
                  </pic:blipFill>
                  <pic:spPr>
                    <a:xfrm>
                      <a:off x="0" y="0"/>
                      <a:ext cx="3319145" cy="2710180"/>
                    </a:xfrm>
                    <a:prstGeom prst="rect">
                      <a:avLst/>
                    </a:prstGeom>
                  </pic:spPr>
                </pic:pic>
              </a:graphicData>
            </a:graphic>
          </wp:inline>
        </w:drawing>
      </w:r>
    </w:p>
    <w:p w14:paraId="097BB2EA">
      <w:pPr>
        <w:pStyle w:val="165"/>
        <w:keepNext w:val="0"/>
        <w:keepLines w:val="0"/>
        <w:pageBreakBefore w:val="0"/>
        <w:widowControl/>
        <w:numPr>
          <w:ilvl w:val="0"/>
          <w:numId w:val="10"/>
        </w:numPr>
        <w:kinsoku/>
        <w:wordWrap/>
        <w:overflowPunct/>
        <w:topLinePunct w:val="0"/>
        <w:autoSpaceDE/>
        <w:autoSpaceDN/>
        <w:bidi w:val="0"/>
        <w:adjustRightInd/>
        <w:snapToGrid/>
        <w:spacing w:line="360" w:lineRule="auto"/>
        <w:ind w:left="397" w:firstLine="0" w:firstLineChars="0"/>
        <w:textAlignment w:val="auto"/>
        <w:outlineLvl w:val="1"/>
      </w:pPr>
      <w:r>
        <w:t>Wi-Fi 连接检查</w:t>
      </w:r>
    </w:p>
    <w:p w14:paraId="47F2910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连接成功后，确认笔记本没有同时连接个人热点、手机网络、VPN 或其他网络。车载 Wi-Fi 连接异常时：</w:t>
      </w:r>
    </w:p>
    <w:p w14:paraId="45B87340">
      <w:pPr>
        <w:pStyle w:val="16"/>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检查车辆编号后三位是否填写正确；</w:t>
      </w:r>
    </w:p>
    <w:p w14:paraId="10129252">
      <w:pPr>
        <w:pStyle w:val="16"/>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检查 Wi-Fi 名称是否以 HQEV 开头；</w:t>
      </w:r>
    </w:p>
    <w:p w14:paraId="4F69BF9E">
      <w:pPr>
        <w:pStyle w:val="16"/>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检查密码是否为 apollo123；</w:t>
      </w:r>
    </w:p>
    <w:p w14:paraId="444F7189">
      <w:pPr>
        <w:pStyle w:val="16"/>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确认车载计算单元已经启动完成；</w:t>
      </w:r>
    </w:p>
    <w:p w14:paraId="7B13FA9F">
      <w:pPr>
        <w:pStyle w:val="16"/>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仍无法连接时，报告裁判或技术人员，不得尝试连接其他车辆。</w:t>
      </w:r>
    </w:p>
    <w:p w14:paraId="422ACCCC">
      <w:r>
        <w:br w:type="page"/>
      </w:r>
    </w:p>
    <w:p w14:paraId="270583DD">
      <w:pPr>
        <w:pStyle w:val="16"/>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pPr>
    </w:p>
    <w:p w14:paraId="4B1952C3">
      <w:pPr>
        <w:pStyle w:val="5"/>
        <w:keepNext/>
        <w:keepLines/>
        <w:pageBreakBefore w:val="0"/>
        <w:widowControl/>
        <w:kinsoku/>
        <w:wordWrap/>
        <w:overflowPunct/>
        <w:topLinePunct w:val="0"/>
        <w:autoSpaceDE/>
        <w:autoSpaceDN/>
        <w:bidi w:val="0"/>
        <w:adjustRightInd/>
        <w:snapToGrid/>
        <w:spacing w:line="360" w:lineRule="auto"/>
        <w:jc w:val="left"/>
        <w:textAlignment w:val="auto"/>
        <w:outlineLvl w:val="0"/>
        <w:rPr>
          <w:rFonts w:hint="eastAsia" w:ascii="微软雅黑" w:hAnsi="微软雅黑" w:eastAsia="微软雅黑" w:cs="微软雅黑"/>
        </w:rPr>
      </w:pPr>
      <w:r>
        <w:rPr>
          <w:rFonts w:hint="eastAsia" w:ascii="微软雅黑" w:hAnsi="微软雅黑" w:eastAsia="微软雅黑" w:cs="微软雅黑"/>
        </w:rPr>
        <w:t>五、使用 SSH 远程登录车载计算单元</w:t>
      </w:r>
    </w:p>
    <w:p w14:paraId="4E7076D1">
      <w:pPr>
        <w:pStyle w:val="165"/>
        <w:keepNext w:val="0"/>
        <w:keepLines w:val="0"/>
        <w:pageBreakBefore w:val="0"/>
        <w:widowControl/>
        <w:numPr>
          <w:ilvl w:val="0"/>
          <w:numId w:val="11"/>
        </w:numPr>
        <w:kinsoku/>
        <w:wordWrap/>
        <w:overflowPunct/>
        <w:topLinePunct w:val="0"/>
        <w:autoSpaceDE/>
        <w:autoSpaceDN/>
        <w:bidi w:val="0"/>
        <w:adjustRightInd/>
        <w:snapToGrid/>
        <w:spacing w:line="360" w:lineRule="auto"/>
        <w:ind w:left="397" w:firstLine="0" w:firstLineChars="0"/>
        <w:textAlignment w:val="auto"/>
        <w:outlineLvl w:val="1"/>
      </w:pPr>
      <w:r>
        <w:t>SSH 登录条件</w:t>
      </w:r>
    </w:p>
    <w:p w14:paraId="71F39FCD">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SSH 登录前须确认：</w:t>
      </w:r>
    </w:p>
    <w:p w14:paraId="18F25704">
      <w:pPr>
        <w:pStyle w:val="16"/>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笔记本已连接对应车辆的车载 Wi-Fi；</w:t>
      </w:r>
    </w:p>
    <w:p w14:paraId="4017074B">
      <w:pPr>
        <w:pStyle w:val="16"/>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车载计算单元已经启动 Ubuntu 系统；</w:t>
      </w:r>
    </w:p>
    <w:p w14:paraId="06ACADE8">
      <w:pPr>
        <w:pStyle w:val="16"/>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笔记本已安装 SSH Client；</w:t>
      </w:r>
    </w:p>
    <w:p w14:paraId="52ADD214">
      <w:pPr>
        <w:pStyle w:val="16"/>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已获得本赛位对应的车载计算单元 IP 地址、用户名和密码。</w:t>
      </w:r>
    </w:p>
    <w:p w14:paraId="60539E61">
      <w:pPr>
        <w:pStyle w:val="165"/>
        <w:keepNext w:val="0"/>
        <w:keepLines w:val="0"/>
        <w:pageBreakBefore w:val="0"/>
        <w:widowControl/>
        <w:numPr>
          <w:ilvl w:val="0"/>
          <w:numId w:val="11"/>
        </w:numPr>
        <w:kinsoku/>
        <w:wordWrap/>
        <w:overflowPunct/>
        <w:topLinePunct w:val="0"/>
        <w:autoSpaceDE/>
        <w:autoSpaceDN/>
        <w:bidi w:val="0"/>
        <w:adjustRightInd/>
        <w:snapToGrid/>
        <w:spacing w:line="360" w:lineRule="auto"/>
        <w:ind w:left="397" w:firstLine="0" w:firstLineChars="0"/>
        <w:textAlignment w:val="auto"/>
        <w:outlineLvl w:val="1"/>
      </w:pPr>
      <w:r>
        <w:t>SSH 登录命令</w:t>
      </w:r>
    </w:p>
    <w:p w14:paraId="717075A8">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打开笔记本终端。Windows 可使用 PowerShell 或 Windows Terminal，Ubuntu 和 macOS 可使用 Terminal。</w:t>
      </w:r>
    </w:p>
    <w:p w14:paraId="05C9F06F">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SSH 登录命令统一使用以下格式：</w:t>
      </w:r>
    </w:p>
    <w:p w14:paraId="25C72A0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 xml:space="preserve">ssh </w:t>
      </w:r>
      <w:r>
        <w:fldChar w:fldCharType="begin"/>
      </w:r>
      <w:r>
        <w:instrText xml:space="preserve"> HYPERLINK "mailto:apollo@192.168.10.6" </w:instrText>
      </w:r>
      <w:r>
        <w:fldChar w:fldCharType="separate"/>
      </w:r>
      <w:r>
        <w:rPr>
          <w:rStyle w:val="135"/>
        </w:rPr>
        <w:t>apollo@192.168.10.6</w:t>
      </w:r>
      <w:r>
        <w:fldChar w:fldCharType="end"/>
      </w:r>
    </w:p>
    <w:p w14:paraId="0B27AB73">
      <w:pPr>
        <w:rPr>
          <w:rFonts w:hint="eastAsia" w:eastAsia="宋体"/>
          <w:lang w:val="en-US" w:eastAsia="zh-CN"/>
        </w:rPr>
      </w:pPr>
      <w:r>
        <w:drawing>
          <wp:inline distT="0" distB="0" distL="114300" distR="114300">
            <wp:extent cx="6304915" cy="1240790"/>
            <wp:effectExtent l="0" t="0" r="1968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6304915" cy="1240790"/>
                    </a:xfrm>
                    <a:prstGeom prst="rect">
                      <a:avLst/>
                    </a:prstGeom>
                    <a:noFill/>
                    <a:ln>
                      <a:noFill/>
                    </a:ln>
                  </pic:spPr>
                </pic:pic>
              </a:graphicData>
            </a:graphic>
          </wp:inline>
        </w:drawing>
      </w:r>
    </w:p>
    <w:p w14:paraId="06CBA15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本任务所有车辆统一使用以上 SSH 登录方式。命令执行后，按照提示输入 Ubuntu 系统密码：</w:t>
      </w:r>
    </w:p>
    <w:p w14:paraId="25A22B9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eastAsia="宋体"/>
          <w:lang w:eastAsia="zh-CN"/>
        </w:rPr>
      </w:pPr>
      <w:r>
        <w:t>apollo</w:t>
      </w:r>
      <w:r>
        <w:drawing>
          <wp:inline distT="0" distB="0" distL="114300" distR="114300">
            <wp:extent cx="6308090" cy="1046480"/>
            <wp:effectExtent l="0" t="0" r="16510" b="2032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0"/>
                    <a:stretch>
                      <a:fillRect/>
                    </a:stretch>
                  </pic:blipFill>
                  <pic:spPr>
                    <a:xfrm>
                      <a:off x="0" y="0"/>
                      <a:ext cx="6308090" cy="1046480"/>
                    </a:xfrm>
                    <a:prstGeom prst="rect">
                      <a:avLst/>
                    </a:prstGeom>
                    <a:noFill/>
                    <a:ln>
                      <a:noFill/>
                    </a:ln>
                  </pic:spPr>
                </pic:pic>
              </a:graphicData>
            </a:graphic>
          </wp:inline>
        </w:drawing>
      </w:r>
    </w:p>
    <w:p w14:paraId="74DAE4F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密码输入过程中通常不会在终端显示字符，输入完成后直接按回车。登录成功后，即进入车载计算单元的 Ubuntu 系统</w:t>
      </w:r>
    </w:p>
    <w:p w14:paraId="65F35795">
      <w:r>
        <w:drawing>
          <wp:inline distT="0" distB="0" distL="114300" distR="114300">
            <wp:extent cx="6305550" cy="3392170"/>
            <wp:effectExtent l="0" t="0" r="19050" b="1143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1"/>
                    <a:stretch>
                      <a:fillRect/>
                    </a:stretch>
                  </pic:blipFill>
                  <pic:spPr>
                    <a:xfrm>
                      <a:off x="0" y="0"/>
                      <a:ext cx="6305550" cy="3392170"/>
                    </a:xfrm>
                    <a:prstGeom prst="rect">
                      <a:avLst/>
                    </a:prstGeom>
                    <a:noFill/>
                    <a:ln>
                      <a:noFill/>
                    </a:ln>
                  </pic:spPr>
                </pic:pic>
              </a:graphicData>
            </a:graphic>
          </wp:inline>
        </w:drawing>
      </w:r>
    </w:p>
    <w:p w14:paraId="7794C6A2">
      <w:pPr>
        <w:pStyle w:val="165"/>
        <w:keepNext w:val="0"/>
        <w:keepLines w:val="0"/>
        <w:pageBreakBefore w:val="0"/>
        <w:widowControl/>
        <w:numPr>
          <w:ilvl w:val="0"/>
          <w:numId w:val="11"/>
        </w:numPr>
        <w:kinsoku/>
        <w:wordWrap/>
        <w:overflowPunct/>
        <w:topLinePunct w:val="0"/>
        <w:autoSpaceDE/>
        <w:autoSpaceDN/>
        <w:bidi w:val="0"/>
        <w:adjustRightInd/>
        <w:snapToGrid/>
        <w:spacing w:line="360" w:lineRule="auto"/>
        <w:ind w:left="397" w:firstLine="0" w:firstLineChars="0"/>
        <w:textAlignment w:val="auto"/>
        <w:outlineLvl w:val="1"/>
      </w:pPr>
      <w:r>
        <w:t>登录成功检查</w:t>
      </w:r>
    </w:p>
    <w:p w14:paraId="75DE617C">
      <w:pPr>
        <w:rPr>
          <w:rFonts w:hint="eastAsia" w:eastAsia="宋体"/>
          <w:lang w:eastAsia="zh-CN"/>
        </w:rPr>
      </w:pPr>
      <w:r>
        <w:t>登录成功后，建议执行以下命令确认当前登录身份和主机：</w:t>
      </w:r>
    </w:p>
    <w:p w14:paraId="0BD21657">
      <w:r>
        <w:t>whoami</w:t>
      </w:r>
    </w:p>
    <w:p w14:paraId="232EC9F2">
      <w:r>
        <w:drawing>
          <wp:inline distT="0" distB="0" distL="114300" distR="114300">
            <wp:extent cx="6304280" cy="580390"/>
            <wp:effectExtent l="0" t="0" r="2032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stretch>
                      <a:fillRect/>
                    </a:stretch>
                  </pic:blipFill>
                  <pic:spPr>
                    <a:xfrm>
                      <a:off x="0" y="0"/>
                      <a:ext cx="6304280" cy="580390"/>
                    </a:xfrm>
                    <a:prstGeom prst="rect">
                      <a:avLst/>
                    </a:prstGeom>
                    <a:noFill/>
                    <a:ln>
                      <a:noFill/>
                    </a:ln>
                  </pic:spPr>
                </pic:pic>
              </a:graphicData>
            </a:graphic>
          </wp:inline>
        </w:drawing>
      </w:r>
    </w:p>
    <w:p w14:paraId="39ACF0D7">
      <w:r>
        <w:t>hostname</w:t>
      </w:r>
    </w:p>
    <w:p w14:paraId="11D97F28">
      <w:r>
        <w:drawing>
          <wp:inline distT="0" distB="0" distL="114300" distR="114300">
            <wp:extent cx="6304280" cy="610235"/>
            <wp:effectExtent l="0" t="0" r="20320" b="2476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3"/>
                    <a:stretch>
                      <a:fillRect/>
                    </a:stretch>
                  </pic:blipFill>
                  <pic:spPr>
                    <a:xfrm>
                      <a:off x="0" y="0"/>
                      <a:ext cx="6304280" cy="610235"/>
                    </a:xfrm>
                    <a:prstGeom prst="rect">
                      <a:avLst/>
                    </a:prstGeom>
                    <a:noFill/>
                    <a:ln>
                      <a:noFill/>
                    </a:ln>
                  </pic:spPr>
                </pic:pic>
              </a:graphicData>
            </a:graphic>
          </wp:inline>
        </w:drawing>
      </w:r>
    </w:p>
    <w:p w14:paraId="274D6259">
      <w:r>
        <w:t>pwd</w:t>
      </w:r>
    </w:p>
    <w:p w14:paraId="62268857">
      <w:r>
        <w:drawing>
          <wp:inline distT="0" distB="0" distL="114300" distR="114300">
            <wp:extent cx="4965700" cy="673100"/>
            <wp:effectExtent l="0" t="0" r="12700" b="1270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4"/>
                    <a:stretch>
                      <a:fillRect/>
                    </a:stretch>
                  </pic:blipFill>
                  <pic:spPr>
                    <a:xfrm>
                      <a:off x="0" y="0"/>
                      <a:ext cx="4965700" cy="673100"/>
                    </a:xfrm>
                    <a:prstGeom prst="rect">
                      <a:avLst/>
                    </a:prstGeom>
                    <a:noFill/>
                    <a:ln>
                      <a:noFill/>
                    </a:ln>
                  </pic:spPr>
                </pic:pic>
              </a:graphicData>
            </a:graphic>
          </wp:inline>
        </w:drawing>
      </w:r>
    </w:p>
    <w:p w14:paraId="0555B898">
      <w:r>
        <w:t>确认登录用户、主机信息和本赛位车辆一致。发现登录到了错误设备时，立即执行 exit 退出并报告裁判。</w:t>
      </w:r>
    </w:p>
    <w:p w14:paraId="45F55CB6">
      <w:r>
        <w:br w:type="page"/>
      </w:r>
    </w:p>
    <w:p w14:paraId="5F95E8AA">
      <w:pPr>
        <w:spacing w:after="0" w:line="240" w:lineRule="auto"/>
      </w:pPr>
    </w:p>
    <w:p w14:paraId="6892970E">
      <w:pPr>
        <w:pStyle w:val="165"/>
        <w:keepNext w:val="0"/>
        <w:keepLines w:val="0"/>
        <w:pageBreakBefore w:val="0"/>
        <w:widowControl/>
        <w:numPr>
          <w:ilvl w:val="0"/>
          <w:numId w:val="11"/>
        </w:numPr>
        <w:kinsoku/>
        <w:wordWrap/>
        <w:overflowPunct/>
        <w:topLinePunct w:val="0"/>
        <w:autoSpaceDE/>
        <w:autoSpaceDN/>
        <w:bidi w:val="0"/>
        <w:adjustRightInd/>
        <w:snapToGrid/>
        <w:spacing w:line="360" w:lineRule="auto"/>
        <w:ind w:left="397" w:firstLine="0" w:firstLineChars="0"/>
        <w:textAlignment w:val="auto"/>
        <w:outlineLvl w:val="1"/>
      </w:pPr>
      <w:r>
        <w:t>常见 SSH 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A46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4968" w:type="dxa"/>
            <w:vAlign w:val="center"/>
          </w:tcPr>
          <w:p w14:paraId="60D15C5A">
            <w:pPr>
              <w:spacing w:after="0" w:line="240" w:lineRule="auto"/>
              <w:rPr>
                <w:sz w:val="21"/>
                <w:szCs w:val="21"/>
              </w:rPr>
            </w:pPr>
            <w:r>
              <w:rPr>
                <w:b/>
                <w:sz w:val="21"/>
                <w:szCs w:val="21"/>
              </w:rPr>
              <w:t>现象</w:t>
            </w:r>
          </w:p>
        </w:tc>
        <w:tc>
          <w:tcPr>
            <w:tcW w:w="4968" w:type="dxa"/>
            <w:vAlign w:val="center"/>
          </w:tcPr>
          <w:p w14:paraId="1F1D27AD">
            <w:pPr>
              <w:spacing w:after="0" w:line="240" w:lineRule="auto"/>
              <w:rPr>
                <w:sz w:val="21"/>
                <w:szCs w:val="21"/>
              </w:rPr>
            </w:pPr>
            <w:r>
              <w:rPr>
                <w:b/>
                <w:sz w:val="21"/>
                <w:szCs w:val="21"/>
              </w:rPr>
              <w:t>处理方式</w:t>
            </w:r>
          </w:p>
        </w:tc>
      </w:tr>
      <w:tr w14:paraId="1DB3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4968" w:type="dxa"/>
            <w:vAlign w:val="center"/>
          </w:tcPr>
          <w:p w14:paraId="42BD6C7D">
            <w:pPr>
              <w:spacing w:after="0" w:line="240" w:lineRule="auto"/>
              <w:rPr>
                <w:sz w:val="21"/>
                <w:szCs w:val="21"/>
              </w:rPr>
            </w:pPr>
            <w:r>
              <w:rPr>
                <w:b w:val="0"/>
                <w:sz w:val="21"/>
                <w:szCs w:val="21"/>
              </w:rPr>
              <w:t>`ssh` 命令不存在</w:t>
            </w:r>
          </w:p>
        </w:tc>
        <w:tc>
          <w:tcPr>
            <w:tcW w:w="4968" w:type="dxa"/>
            <w:vAlign w:val="center"/>
          </w:tcPr>
          <w:p w14:paraId="4CDA704E">
            <w:pPr>
              <w:spacing w:after="0" w:line="240" w:lineRule="auto"/>
              <w:rPr>
                <w:sz w:val="21"/>
                <w:szCs w:val="21"/>
              </w:rPr>
            </w:pPr>
            <w:r>
              <w:rPr>
                <w:b w:val="0"/>
                <w:sz w:val="21"/>
                <w:szCs w:val="21"/>
              </w:rPr>
              <w:t>检查笔记本是否安装 SSH Client；比赛现场不得临时安装未经允许的软件</w:t>
            </w:r>
          </w:p>
        </w:tc>
      </w:tr>
      <w:tr w14:paraId="65B7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4968" w:type="dxa"/>
            <w:vAlign w:val="center"/>
          </w:tcPr>
          <w:p w14:paraId="0A0D1428">
            <w:pPr>
              <w:spacing w:after="0" w:line="240" w:lineRule="auto"/>
              <w:rPr>
                <w:sz w:val="21"/>
                <w:szCs w:val="21"/>
              </w:rPr>
            </w:pPr>
            <w:r>
              <w:rPr>
                <w:b w:val="0"/>
                <w:sz w:val="21"/>
                <w:szCs w:val="21"/>
              </w:rPr>
              <w:t>`Connection timed out`</w:t>
            </w:r>
          </w:p>
        </w:tc>
        <w:tc>
          <w:tcPr>
            <w:tcW w:w="4968" w:type="dxa"/>
            <w:vAlign w:val="center"/>
          </w:tcPr>
          <w:p w14:paraId="13443C69">
            <w:pPr>
              <w:spacing w:after="0" w:line="240" w:lineRule="auto"/>
              <w:rPr>
                <w:sz w:val="21"/>
                <w:szCs w:val="21"/>
              </w:rPr>
            </w:pPr>
            <w:r>
              <w:rPr>
                <w:b w:val="0"/>
                <w:sz w:val="21"/>
                <w:szCs w:val="21"/>
              </w:rPr>
              <w:t>检查是否连接正确车载 Wi-Fi、计算单元是否启动、IP 地址是否正确</w:t>
            </w:r>
          </w:p>
        </w:tc>
      </w:tr>
      <w:tr w14:paraId="75F8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4968" w:type="dxa"/>
            <w:vAlign w:val="center"/>
          </w:tcPr>
          <w:p w14:paraId="3630C2D1">
            <w:pPr>
              <w:spacing w:after="0" w:line="240" w:lineRule="auto"/>
              <w:rPr>
                <w:sz w:val="21"/>
                <w:szCs w:val="21"/>
              </w:rPr>
            </w:pPr>
            <w:r>
              <w:rPr>
                <w:b w:val="0"/>
                <w:sz w:val="21"/>
                <w:szCs w:val="21"/>
              </w:rPr>
              <w:t>`Connection refused`</w:t>
            </w:r>
          </w:p>
        </w:tc>
        <w:tc>
          <w:tcPr>
            <w:tcW w:w="4968" w:type="dxa"/>
            <w:vAlign w:val="center"/>
          </w:tcPr>
          <w:p w14:paraId="64BDA171">
            <w:pPr>
              <w:spacing w:after="0" w:line="240" w:lineRule="auto"/>
              <w:rPr>
                <w:sz w:val="21"/>
                <w:szCs w:val="21"/>
              </w:rPr>
            </w:pPr>
            <w:r>
              <w:rPr>
                <w:b w:val="0"/>
                <w:sz w:val="21"/>
                <w:szCs w:val="21"/>
              </w:rPr>
              <w:t>检查车载计算单元状态和 SSH 服务，报告技术人员</w:t>
            </w:r>
          </w:p>
        </w:tc>
      </w:tr>
      <w:tr w14:paraId="1B4E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4968" w:type="dxa"/>
            <w:vAlign w:val="center"/>
          </w:tcPr>
          <w:p w14:paraId="78C1C08F">
            <w:pPr>
              <w:spacing w:after="0" w:line="240" w:lineRule="auto"/>
              <w:rPr>
                <w:sz w:val="21"/>
                <w:szCs w:val="21"/>
              </w:rPr>
            </w:pPr>
            <w:r>
              <w:rPr>
                <w:b w:val="0"/>
                <w:sz w:val="21"/>
                <w:szCs w:val="21"/>
              </w:rPr>
              <w:t>`Permission denied`</w:t>
            </w:r>
          </w:p>
        </w:tc>
        <w:tc>
          <w:tcPr>
            <w:tcW w:w="4968" w:type="dxa"/>
            <w:vAlign w:val="center"/>
          </w:tcPr>
          <w:p w14:paraId="7C66408D">
            <w:pPr>
              <w:spacing w:after="0" w:line="240" w:lineRule="auto"/>
              <w:rPr>
                <w:sz w:val="21"/>
                <w:szCs w:val="21"/>
              </w:rPr>
            </w:pPr>
            <w:r>
              <w:rPr>
                <w:b w:val="0"/>
                <w:sz w:val="21"/>
                <w:szCs w:val="21"/>
              </w:rPr>
              <w:t>核对用户名和密码，不得反复尝试其他账号</w:t>
            </w:r>
          </w:p>
        </w:tc>
      </w:tr>
      <w:tr w14:paraId="3185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4968" w:type="dxa"/>
            <w:vAlign w:val="center"/>
          </w:tcPr>
          <w:p w14:paraId="5EB4BFA6">
            <w:pPr>
              <w:spacing w:after="0" w:line="240" w:lineRule="auto"/>
              <w:rPr>
                <w:sz w:val="21"/>
                <w:szCs w:val="21"/>
              </w:rPr>
            </w:pPr>
            <w:r>
              <w:rPr>
                <w:b w:val="0"/>
                <w:sz w:val="21"/>
                <w:szCs w:val="21"/>
              </w:rPr>
              <w:t>登录主机信息不一致</w:t>
            </w:r>
          </w:p>
        </w:tc>
        <w:tc>
          <w:tcPr>
            <w:tcW w:w="4968" w:type="dxa"/>
            <w:vAlign w:val="center"/>
          </w:tcPr>
          <w:p w14:paraId="5C5A6C8F">
            <w:pPr>
              <w:spacing w:after="0" w:line="240" w:lineRule="auto"/>
              <w:rPr>
                <w:sz w:val="21"/>
                <w:szCs w:val="21"/>
              </w:rPr>
            </w:pPr>
            <w:r>
              <w:rPr>
                <w:b w:val="0"/>
                <w:sz w:val="21"/>
                <w:szCs w:val="21"/>
              </w:rPr>
              <w:t>立即退出 SSH，禁止继续操作，报告裁判</w:t>
            </w:r>
          </w:p>
        </w:tc>
      </w:tr>
    </w:tbl>
    <w:p w14:paraId="776FC8CA"/>
    <w:p w14:paraId="362711CC">
      <w:pPr>
        <w:pStyle w:val="5"/>
        <w:keepNext/>
        <w:keepLines/>
        <w:pageBreakBefore w:val="0"/>
        <w:widowControl/>
        <w:kinsoku/>
        <w:wordWrap/>
        <w:overflowPunct/>
        <w:topLinePunct w:val="0"/>
        <w:autoSpaceDE/>
        <w:autoSpaceDN/>
        <w:bidi w:val="0"/>
        <w:adjustRightInd/>
        <w:snapToGrid/>
        <w:spacing w:line="360" w:lineRule="auto"/>
        <w:jc w:val="left"/>
        <w:textAlignment w:val="auto"/>
        <w:outlineLvl w:val="0"/>
        <w:rPr>
          <w:rFonts w:hint="eastAsia" w:ascii="微软雅黑" w:hAnsi="微软雅黑" w:eastAsia="微软雅黑" w:cs="微软雅黑"/>
        </w:rPr>
      </w:pPr>
      <w:r>
        <w:rPr>
          <w:rFonts w:hint="eastAsia" w:ascii="微软雅黑" w:hAnsi="微软雅黑" w:eastAsia="微软雅黑" w:cs="微软雅黑"/>
        </w:rPr>
        <w:t>六、进入 Apollo 工程目录</w:t>
      </w:r>
    </w:p>
    <w:p w14:paraId="0B9A03F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SSH 登录成功后，使用 cd 命令进入 Apollo 工程目录。</w:t>
      </w:r>
      <w:r>
        <w:rPr>
          <w:rFonts w:hint="eastAsia"/>
          <w:lang w:val="en-US" w:eastAsia="zh-CN"/>
        </w:rPr>
        <w:t>本次比赛</w:t>
      </w:r>
      <w:r>
        <w:t>目录为：</w:t>
      </w:r>
    </w:p>
    <w:p w14:paraId="08D05AD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default"/>
          <w:lang w:val="en-US"/>
        </w:rPr>
      </w:pPr>
      <w:r>
        <w:t xml:space="preserve">cd </w:t>
      </w:r>
      <w:r>
        <w:rPr>
          <w:rFonts w:hint="eastAsia"/>
          <w:lang w:val="en-US" w:eastAsia="zh-CN"/>
        </w:rPr>
        <w:t xml:space="preserve"> </w:t>
      </w:r>
      <w:r>
        <w:t>apollo-edu-9.1.1</w:t>
      </w:r>
      <w:r>
        <w:rPr>
          <w:rFonts w:hint="default"/>
          <w:lang w:val="en-US"/>
        </w:rPr>
        <w:t xml:space="preserve"> </w:t>
      </w:r>
    </w:p>
    <w:p w14:paraId="0AE522AB">
      <w:pPr>
        <w:rPr>
          <w:rFonts w:hint="eastAsia" w:eastAsia="宋体"/>
          <w:lang w:eastAsia="zh-CN"/>
        </w:rPr>
      </w:pPr>
      <w:r>
        <w:drawing>
          <wp:inline distT="0" distB="0" distL="114300" distR="114300">
            <wp:extent cx="6309360" cy="407670"/>
            <wp:effectExtent l="0" t="0" r="15240" b="2413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5"/>
                    <a:stretch>
                      <a:fillRect/>
                    </a:stretch>
                  </pic:blipFill>
                  <pic:spPr>
                    <a:xfrm>
                      <a:off x="0" y="0"/>
                      <a:ext cx="6309360" cy="407670"/>
                    </a:xfrm>
                    <a:prstGeom prst="rect">
                      <a:avLst/>
                    </a:prstGeom>
                    <a:noFill/>
                    <a:ln>
                      <a:noFill/>
                    </a:ln>
                  </pic:spPr>
                </pic:pic>
              </a:graphicData>
            </a:graphic>
          </wp:inline>
        </w:drawing>
      </w:r>
    </w:p>
    <w:p w14:paraId="00D0E22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进入后建议执行：</w:t>
      </w:r>
    </w:p>
    <w:p w14:paraId="64A6DB07">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pwd</w:t>
      </w:r>
    </w:p>
    <w:p w14:paraId="07661195">
      <w:r>
        <w:drawing>
          <wp:inline distT="0" distB="0" distL="114300" distR="114300">
            <wp:extent cx="6309360" cy="559435"/>
            <wp:effectExtent l="0" t="0" r="15240" b="2476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6"/>
                    <a:stretch>
                      <a:fillRect/>
                    </a:stretch>
                  </pic:blipFill>
                  <pic:spPr>
                    <a:xfrm>
                      <a:off x="0" y="0"/>
                      <a:ext cx="6309360" cy="559435"/>
                    </a:xfrm>
                    <a:prstGeom prst="rect">
                      <a:avLst/>
                    </a:prstGeom>
                    <a:noFill/>
                    <a:ln>
                      <a:noFill/>
                    </a:ln>
                  </pic:spPr>
                </pic:pic>
              </a:graphicData>
            </a:graphic>
          </wp:inline>
        </w:drawing>
      </w:r>
    </w:p>
    <w:p w14:paraId="161A0DBF">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确认当前目录确实为本赛位车辆对应的 Apollo 工程目录。</w:t>
      </w:r>
    </w:p>
    <w:p w14:paraId="39F2F04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&gt; 注意：严禁进入错误的 Apollo 工程目录进行修改。进入错误目录可能导致配置不生效、测试结果异常，甚至影响车辆运行环境。对工程路径存在疑问时，应先向裁判或技术人员确认。</w:t>
      </w:r>
    </w:p>
    <w:p w14:paraId="6EAB0A33">
      <w:r>
        <w:br w:type="page"/>
      </w:r>
    </w:p>
    <w:p w14:paraId="1B4867B4">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p>
    <w:p w14:paraId="79D24242">
      <w:pPr>
        <w:pStyle w:val="5"/>
        <w:keepNext/>
        <w:keepLines/>
        <w:pageBreakBefore w:val="0"/>
        <w:widowControl/>
        <w:kinsoku/>
        <w:wordWrap/>
        <w:overflowPunct/>
        <w:topLinePunct w:val="0"/>
        <w:autoSpaceDE/>
        <w:autoSpaceDN/>
        <w:bidi w:val="0"/>
        <w:adjustRightInd/>
        <w:snapToGrid/>
        <w:spacing w:line="360" w:lineRule="auto"/>
        <w:jc w:val="left"/>
        <w:textAlignment w:val="auto"/>
        <w:outlineLvl w:val="0"/>
        <w:rPr>
          <w:rFonts w:hint="eastAsia" w:ascii="微软雅黑" w:hAnsi="微软雅黑" w:eastAsia="微软雅黑" w:cs="微软雅黑"/>
        </w:rPr>
      </w:pPr>
      <w:r>
        <w:rPr>
          <w:rFonts w:hint="eastAsia" w:ascii="微软雅黑" w:hAnsi="微软雅黑" w:eastAsia="微软雅黑" w:cs="微软雅黑"/>
        </w:rPr>
        <w:t>七、进入容器环境</w:t>
      </w:r>
    </w:p>
    <w:p w14:paraId="70E766CC">
      <w:pPr>
        <w:pStyle w:val="165"/>
        <w:keepNext w:val="0"/>
        <w:keepLines w:val="0"/>
        <w:pageBreakBefore w:val="0"/>
        <w:widowControl/>
        <w:numPr>
          <w:ilvl w:val="0"/>
          <w:numId w:val="12"/>
        </w:numPr>
        <w:kinsoku/>
        <w:wordWrap/>
        <w:overflowPunct/>
        <w:topLinePunct w:val="0"/>
        <w:autoSpaceDE/>
        <w:autoSpaceDN/>
        <w:bidi w:val="0"/>
        <w:adjustRightInd/>
        <w:snapToGrid/>
        <w:spacing w:line="360" w:lineRule="auto"/>
        <w:ind w:left="397" w:firstLine="0" w:firstLineChars="0"/>
        <w:textAlignment w:val="auto"/>
        <w:outlineLvl w:val="1"/>
      </w:pPr>
      <w:r>
        <w:t>检查并进入容器</w:t>
      </w:r>
    </w:p>
    <w:p w14:paraId="5D2A9C2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在 Apollo 工程目录下执行：</w:t>
      </w:r>
    </w:p>
    <w:p w14:paraId="69C7BCE8">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aem enter</w:t>
      </w:r>
    </w:p>
    <w:p w14:paraId="35A1CB1A">
      <w:pPr>
        <w:rPr>
          <w:rFonts w:hint="eastAsia" w:eastAsia="宋体"/>
          <w:lang w:eastAsia="zh-CN"/>
        </w:rPr>
      </w:pPr>
      <w:r>
        <w:drawing>
          <wp:inline distT="0" distB="0" distL="114300" distR="114300">
            <wp:extent cx="6309360" cy="432435"/>
            <wp:effectExtent l="0" t="0" r="15240" b="2476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7"/>
                    <a:stretch>
                      <a:fillRect/>
                    </a:stretch>
                  </pic:blipFill>
                  <pic:spPr>
                    <a:xfrm>
                      <a:off x="0" y="0"/>
                      <a:ext cx="6309360" cy="432435"/>
                    </a:xfrm>
                    <a:prstGeom prst="rect">
                      <a:avLst/>
                    </a:prstGeom>
                    <a:noFill/>
                    <a:ln>
                      <a:noFill/>
                    </a:ln>
                  </pic:spPr>
                </pic:pic>
              </a:graphicData>
            </a:graphic>
          </wp:inline>
        </w:drawing>
      </w:r>
    </w:p>
    <w:p w14:paraId="25B33B6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成功进入容器后，命令行前缀通常会发生变化。选手应根据命令行前缀变化确认当前已经进入容器环境。</w:t>
      </w:r>
    </w:p>
    <w:p w14:paraId="791F5FFC">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&gt; 注意：不得在错误 Apollo 工程目录下执行 aem start，不得反复启动或强制终止容器。容器启动异常时，应保留终端错误信息并报告技术人员。</w:t>
      </w:r>
    </w:p>
    <w:p w14:paraId="26AF98FA">
      <w:pPr>
        <w:pStyle w:val="5"/>
        <w:keepNext/>
        <w:keepLines/>
        <w:pageBreakBefore w:val="0"/>
        <w:widowControl/>
        <w:kinsoku/>
        <w:wordWrap/>
        <w:overflowPunct/>
        <w:topLinePunct w:val="0"/>
        <w:autoSpaceDE/>
        <w:autoSpaceDN/>
        <w:bidi w:val="0"/>
        <w:adjustRightInd/>
        <w:snapToGrid/>
        <w:spacing w:line="360" w:lineRule="auto"/>
        <w:jc w:val="left"/>
        <w:textAlignment w:val="auto"/>
        <w:outlineLvl w:val="0"/>
        <w:rPr>
          <w:rFonts w:hint="eastAsia" w:ascii="微软雅黑" w:hAnsi="微软雅黑" w:eastAsia="微软雅黑" w:cs="微软雅黑"/>
        </w:rPr>
      </w:pPr>
      <w:r>
        <w:rPr>
          <w:rFonts w:hint="eastAsia" w:ascii="微软雅黑" w:hAnsi="微软雅黑" w:eastAsia="微软雅黑" w:cs="微软雅黑"/>
        </w:rPr>
        <w:t>八、完整操作命令示例</w:t>
      </w:r>
    </w:p>
    <w:p w14:paraId="0375326C">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以下命令仅为操作格式示例，实际工程目录以车辆现场信息为准：</w:t>
      </w:r>
    </w:p>
    <w:p w14:paraId="5528962A">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ssh apollo@192.168.10.6</w:t>
      </w:r>
    </w:p>
    <w:p w14:paraId="02A19DC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cd ~/apollo-edu-9.1.1</w:t>
      </w:r>
    </w:p>
    <w:p w14:paraId="1C4634E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aem enter</w:t>
      </w:r>
    </w:p>
    <w:p w14:paraId="66B6F5A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如果车辆使用其他 Apollo 工程目录，应将第二条命令替换为现场实际目录。</w:t>
      </w:r>
    </w:p>
    <w:p w14:paraId="15BF3B65">
      <w:pPr>
        <w:pStyle w:val="5"/>
        <w:keepNext/>
        <w:keepLines/>
        <w:pageBreakBefore w:val="0"/>
        <w:widowControl/>
        <w:kinsoku/>
        <w:wordWrap/>
        <w:overflowPunct/>
        <w:topLinePunct w:val="0"/>
        <w:autoSpaceDE/>
        <w:autoSpaceDN/>
        <w:bidi w:val="0"/>
        <w:adjustRightInd/>
        <w:snapToGrid/>
        <w:spacing w:line="360" w:lineRule="auto"/>
        <w:jc w:val="left"/>
        <w:textAlignment w:val="auto"/>
        <w:outlineLvl w:val="0"/>
        <w:rPr>
          <w:rFonts w:hint="eastAsia" w:ascii="微软雅黑" w:hAnsi="微软雅黑" w:eastAsia="微软雅黑" w:cs="微软雅黑"/>
        </w:rPr>
      </w:pPr>
      <w:r>
        <w:rPr>
          <w:rFonts w:hint="eastAsia" w:ascii="微软雅黑" w:hAnsi="微软雅黑" w:eastAsia="微软雅黑" w:cs="微软雅黑"/>
        </w:rPr>
        <w:t>九、安全与比赛纪律</w:t>
      </w:r>
    </w:p>
    <w:p w14:paraId="1E07CB87">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选手只能连接本赛位对应的车载 Wi-Fi 和车载计算单元。</w:t>
      </w:r>
    </w:p>
    <w:p w14:paraId="46B1C516">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不得尝试连接、登录、扫描或探测其他车辆、其他赛位或其他计算单元。</w:t>
      </w:r>
    </w:p>
    <w:p w14:paraId="2947459C">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不得修改操作系统、网络配置、账号权限、SSH 配置、容器基础环境、测评脚本、评分逻辑、地图和其他未授权文件。</w:t>
      </w:r>
    </w:p>
    <w:p w14:paraId="578BAFFD">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不得擅自重启、断电、刷写、格式化、拆卸或维修车辆和计算单元。</w:t>
      </w:r>
    </w:p>
    <w:p w14:paraId="373DBF5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发现车辆、计算单元、网络或容器异常时，应立即停止操作并报告裁判或技术人员。</w:t>
      </w:r>
    </w:p>
    <w:p w14:paraId="37A6AED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t>比赛结束或裁判宣布停止操作后，应立即退出远程连接并停止修改、编译、部署和测试。</w:t>
      </w:r>
    </w:p>
    <w:p w14:paraId="67DD3A04">
      <w:r>
        <w:t xml:space="preserve"> 工程目录和容器操作截图。</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eorgia"/>
    <w:panose1 w:val="00000000000000000000"/>
    <w:charset w:val="80"/>
    <w:family w:val="roman"/>
    <w:pitch w:val="default"/>
    <w:sig w:usb0="00000000" w:usb1="00000000" w:usb2="00000010" w:usb3="00000000" w:csb0="00020000" w:csb1="00000000"/>
  </w:font>
  <w:font w:name="ＭＳ 明朝">
    <w:altName w:val="Georgia"/>
    <w:panose1 w:val="00000000000000000000"/>
    <w:charset w:val="86"/>
    <w:family w:val="auto"/>
    <w:pitch w:val="default"/>
    <w:sig w:usb0="00000000" w:usb1="00000000" w:usb2="00000000" w:usb3="00000000" w:csb0="00000000" w:csb1="00000000"/>
  </w:font>
  <w:font w:name="ＭＳ ゴシック">
    <w:altName w:val="Georgia"/>
    <w:panose1 w:val="00000000000000000000"/>
    <w:charset w:val="80"/>
    <w:family w:val="modern"/>
    <w:pitch w:val="default"/>
    <w:sig w:usb0="00000000" w:usb1="00000000" w:usb2="00000010" w:usb3="00000000" w:csb0="00020000" w:csb1="00000000"/>
  </w:font>
  <w:font w:name="ＭＳ 明朝">
    <w:altName w:val="Georgia"/>
    <w:panose1 w:val="00000000000000000000"/>
    <w:charset w:val="00"/>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微软雅黑">
    <w:altName w:val="汉仪旗黑KW 55S"/>
    <w:panose1 w:val="00000000000000000000"/>
    <w:charset w:val="00"/>
    <w:family w:val="auto"/>
    <w:pitch w:val="default"/>
    <w:sig w:usb0="00000000" w:usb1="00000000" w:usb2="00000000" w:usb3="00000000" w:csb0="00000000" w:csb1="00000000"/>
  </w:font>
  <w:font w:name="汉仪旗黑KW 55S">
    <w:panose1 w:val="00020600040101010101"/>
    <w:charset w:val="86"/>
    <w:family w:val="auto"/>
    <w:pitch w:val="default"/>
    <w:sig w:usb0="A00002BF" w:usb1="3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95E5EA3"/>
    <w:multiLevelType w:val="singleLevel"/>
    <w:tmpl w:val="795E5EA3"/>
    <w:lvl w:ilvl="0" w:tentative="0">
      <w:start w:val="1"/>
      <w:numFmt w:val="decimal"/>
      <w:pStyle w:val="165"/>
      <w:isLgl/>
      <w:suff w:val="nothing"/>
      <w:lvlText w:val="%1．"/>
      <w:lvlJc w:val="left"/>
      <w:pPr>
        <w:tabs>
          <w:tab w:val="left" w:pos="0"/>
        </w:tabs>
        <w:ind w:left="155" w:leftChars="0" w:firstLine="242"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EF4A80"/>
    <w:rsid w:val="39BFF054"/>
    <w:rsid w:val="3B7F3226"/>
    <w:rsid w:val="3E3F10C6"/>
    <w:rsid w:val="4BEE989C"/>
    <w:rsid w:val="5ADF69F4"/>
    <w:rsid w:val="5B361C1E"/>
    <w:rsid w:val="695FF3A5"/>
    <w:rsid w:val="6F4F59D2"/>
    <w:rsid w:val="6FAFA8ED"/>
    <w:rsid w:val="6FFB9C1A"/>
    <w:rsid w:val="79F5C081"/>
    <w:rsid w:val="7AEF0391"/>
    <w:rsid w:val="7DDC6C9A"/>
    <w:rsid w:val="7FEC6D5E"/>
    <w:rsid w:val="7FFBAA1E"/>
    <w:rsid w:val="BF8F72FB"/>
    <w:rsid w:val="DFFA1D62"/>
    <w:rsid w:val="E9FA7527"/>
    <w:rsid w:val="EB1FD50A"/>
    <w:rsid w:val="EF9FB437"/>
    <w:rsid w:val="FADF3173"/>
    <w:rsid w:val="FF57F3DC"/>
    <w:rsid w:val="FF66EE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样式1"/>
    <w:basedOn w:val="1"/>
    <w:uiPriority w:val="0"/>
    <w:pPr>
      <w:numPr>
        <w:ilvl w:val="0"/>
        <w:numId w:val="7"/>
      </w:numPr>
      <w:spacing w:line="360" w:lineRule="auto"/>
      <w:ind w:left="397"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Pages>
  <Words>0</Words>
  <Characters>0</Characters>
  <Lines>0</Lines>
  <Paragraphs>0</Paragraphs>
  <TotalTime>53</TotalTime>
  <ScaleCrop>false</ScaleCrop>
  <LinksUpToDate>false</LinksUpToDate>
  <CharactersWithSpaces>0</CharactersWithSpaces>
  <Application>WPS Office WWO_wpscloud_20251223211022-ce96ae1422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2013-12-26T15:15:00Z</dcterms:created>
  <dc:creator>python-docx</dc:creator>
  <dc:description>generated by python-docx</dc:description>
  <cp:lastModifiedBy>v_liutao10</cp:lastModifiedBy>
  <dcterms:modified xsi:type="dcterms:W3CDTF">2026-07-29T13:57:42Z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2052-12.9.0.24132</vt:lpwstr>
  </property>
  <property fmtid="{D5CDD505-2E9C-101B-9397-08002B2CF9AE}" pid="3" name="ICV">
    <vt:lpwstr>8CC91558804016055696696AE968AC85_43</vt:lpwstr>
  </property>
</Properties>
</file>