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A7AF" w14:textId="77777777" w:rsidR="003112C8" w:rsidRPr="003112C8" w:rsidRDefault="003112C8" w:rsidP="003112C8">
      <w:r w:rsidRPr="003112C8">
        <w:rPr>
          <w:b/>
          <w:bCs/>
        </w:rPr>
        <w:t>Problem Set 1: Quantitative Asset Management</w:t>
      </w:r>
      <w:r w:rsidRPr="003112C8">
        <w:br/>
      </w:r>
      <w:r w:rsidRPr="003112C8">
        <w:rPr>
          <w:b/>
          <w:bCs/>
        </w:rPr>
        <w:t>Student ID: 406534669</w:t>
      </w:r>
    </w:p>
    <w:p w14:paraId="1DFEA324" w14:textId="77777777" w:rsidR="003112C8" w:rsidRPr="003112C8" w:rsidRDefault="003112C8" w:rsidP="003112C8">
      <w:r w:rsidRPr="003112C8">
        <w:pict w14:anchorId="29331B5A">
          <v:rect id="_x0000_i1049" style="width:0;height:1.5pt" o:hralign="center" o:hrstd="t" o:hr="t" fillcolor="#a0a0a0" stroked="f"/>
        </w:pict>
      </w:r>
    </w:p>
    <w:p w14:paraId="4CC56941" w14:textId="77777777" w:rsidR="003112C8" w:rsidRPr="003112C8" w:rsidRDefault="003112C8" w:rsidP="003112C8">
      <w:pPr>
        <w:rPr>
          <w:b/>
          <w:bCs/>
        </w:rPr>
      </w:pPr>
      <w:r w:rsidRPr="003112C8">
        <w:rPr>
          <w:b/>
          <w:bCs/>
        </w:rPr>
        <w:t>Question 1: Market Return Construction (PS1_Q1)</w:t>
      </w:r>
    </w:p>
    <w:p w14:paraId="4C63BFE6" w14:textId="77777777" w:rsidR="003112C8" w:rsidRPr="003112C8" w:rsidRDefault="003112C8" w:rsidP="003112C8">
      <w:r w:rsidRPr="003112C8">
        <w:t>To construct monthly value-weighted and equal-weighted returns from CRSP data, the following steps were performed:</w:t>
      </w:r>
    </w:p>
    <w:p w14:paraId="29C5B9DD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Data Cleaning:</w:t>
      </w:r>
    </w:p>
    <w:p w14:paraId="21782EED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 xml:space="preserve">Converted relevant columns (RET, DLRET, PRC, SHROUT, etc.) to numeric using </w:t>
      </w:r>
      <w:proofErr w:type="spellStart"/>
      <w:r w:rsidRPr="003112C8">
        <w:t>pd.to_numeric</w:t>
      </w:r>
      <w:proofErr w:type="spellEnd"/>
      <w:r w:rsidRPr="003112C8">
        <w:t>(..., errors='coerce').</w:t>
      </w:r>
    </w:p>
    <w:p w14:paraId="1AACF332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>Parsed the date column to datetime format.</w:t>
      </w:r>
    </w:p>
    <w:p w14:paraId="77FA885F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Return Construction:</w:t>
      </w:r>
    </w:p>
    <w:p w14:paraId="614EA217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>Computed the full return as RET_FULL = (1 + RET) * (1 + DLRET) - 1.</w:t>
      </w:r>
    </w:p>
    <w:p w14:paraId="20AD36AE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>This accounts for delisting returns to ensure accurate performance measures.</w:t>
      </w:r>
    </w:p>
    <w:p w14:paraId="30178163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Market Capitalization:</w:t>
      </w:r>
    </w:p>
    <w:p w14:paraId="10CB7415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 xml:space="preserve">Computed as </w:t>
      </w:r>
      <w:proofErr w:type="spellStart"/>
      <w:r w:rsidRPr="003112C8">
        <w:t>PRC.abs</w:t>
      </w:r>
      <w:proofErr w:type="spellEnd"/>
      <w:r w:rsidRPr="003112C8">
        <w:t>() * SHROUT, representing total market value in dollars.</w:t>
      </w:r>
    </w:p>
    <w:p w14:paraId="6830F72F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Filtering Stocks:</w:t>
      </w:r>
    </w:p>
    <w:p w14:paraId="3987B0B3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>Restricted to common stocks (SHRCD in [10, 11]) listed on NYSE, AMEX, NASDAQ (EXCHCD in [1, 2, 3]).</w:t>
      </w:r>
    </w:p>
    <w:p w14:paraId="259288B6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Lagging Market Cap:</w:t>
      </w:r>
    </w:p>
    <w:p w14:paraId="0193851D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>Grouped by PERMNO and lagged market cap by one month to avoid look-ahead bias.</w:t>
      </w:r>
    </w:p>
    <w:p w14:paraId="13665898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Monthly Aggregation:</w:t>
      </w:r>
    </w:p>
    <w:p w14:paraId="58617564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rPr>
          <w:b/>
          <w:bCs/>
        </w:rPr>
        <w:t>Equal-Weighted Return (EWRET):</w:t>
      </w:r>
      <w:r w:rsidRPr="003112C8">
        <w:t xml:space="preserve"> simple average of RET_FULL across all stocks.</w:t>
      </w:r>
    </w:p>
    <w:p w14:paraId="2DE16F2F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rPr>
          <w:b/>
          <w:bCs/>
        </w:rPr>
        <w:t>Value-Weighted Return (VWRET):</w:t>
      </w:r>
      <w:r w:rsidRPr="003112C8">
        <w:t xml:space="preserve"> weighted average using lagged market cap.</w:t>
      </w:r>
    </w:p>
    <w:p w14:paraId="3C7324CF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rPr>
          <w:b/>
          <w:bCs/>
        </w:rPr>
        <w:lastRenderedPageBreak/>
        <w:t>Lagged Total Market Value:</w:t>
      </w:r>
      <w:r w:rsidRPr="003112C8">
        <w:t xml:space="preserve"> summed across all stocks for each (Year, Month).</w:t>
      </w:r>
    </w:p>
    <w:p w14:paraId="2857DEA9" w14:textId="77777777" w:rsidR="003112C8" w:rsidRPr="003112C8" w:rsidRDefault="003112C8" w:rsidP="003112C8">
      <w:pPr>
        <w:numPr>
          <w:ilvl w:val="0"/>
          <w:numId w:val="1"/>
        </w:numPr>
      </w:pPr>
      <w:r w:rsidRPr="003112C8">
        <w:rPr>
          <w:b/>
          <w:bCs/>
        </w:rPr>
        <w:t>Output:</w:t>
      </w:r>
    </w:p>
    <w:p w14:paraId="4E05BB7B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 xml:space="preserve">Final </w:t>
      </w:r>
      <w:proofErr w:type="spellStart"/>
      <w:r w:rsidRPr="003112C8">
        <w:t>DataFrame</w:t>
      </w:r>
      <w:proofErr w:type="spellEnd"/>
      <w:r w:rsidRPr="003112C8">
        <w:t xml:space="preserve"> with columns: Year, Month, Stock lag MV, Stock </w:t>
      </w:r>
      <w:proofErr w:type="spellStart"/>
      <w:r w:rsidRPr="003112C8">
        <w:t>Ew</w:t>
      </w:r>
      <w:proofErr w:type="spellEnd"/>
      <w:r w:rsidRPr="003112C8">
        <w:t xml:space="preserve"> Ret, Stock </w:t>
      </w:r>
      <w:proofErr w:type="spellStart"/>
      <w:r w:rsidRPr="003112C8">
        <w:t>Vw</w:t>
      </w:r>
      <w:proofErr w:type="spellEnd"/>
      <w:r w:rsidRPr="003112C8">
        <w:t xml:space="preserve"> Ret</w:t>
      </w:r>
    </w:p>
    <w:p w14:paraId="4CF63F77" w14:textId="77777777" w:rsidR="003112C8" w:rsidRPr="003112C8" w:rsidRDefault="003112C8" w:rsidP="003112C8">
      <w:pPr>
        <w:numPr>
          <w:ilvl w:val="1"/>
          <w:numId w:val="1"/>
        </w:numPr>
      </w:pPr>
      <w:r w:rsidRPr="003112C8">
        <w:t>Two time-series plots generated: one each for VWRET and EWRET.</w:t>
      </w:r>
    </w:p>
    <w:p w14:paraId="1DED93A5" w14:textId="77777777" w:rsidR="003112C8" w:rsidRPr="003112C8" w:rsidRDefault="003112C8" w:rsidP="003112C8">
      <w:r w:rsidRPr="003112C8">
        <w:pict w14:anchorId="28AD052B">
          <v:rect id="_x0000_i1050" style="width:0;height:1.5pt" o:hralign="center" o:hrstd="t" o:hr="t" fillcolor="#a0a0a0" stroked="f"/>
        </w:pict>
      </w:r>
    </w:p>
    <w:p w14:paraId="3E45EB7F" w14:textId="77777777" w:rsidR="003112C8" w:rsidRPr="003112C8" w:rsidRDefault="003112C8" w:rsidP="003112C8">
      <w:pPr>
        <w:rPr>
          <w:b/>
          <w:bCs/>
        </w:rPr>
      </w:pPr>
      <w:r w:rsidRPr="003112C8">
        <w:rPr>
          <w:b/>
          <w:bCs/>
        </w:rPr>
        <w:t>Question 2: Summary Statistics (PS1_Q2)</w:t>
      </w:r>
    </w:p>
    <w:p w14:paraId="1B6836B7" w14:textId="77777777" w:rsidR="003112C8" w:rsidRPr="003112C8" w:rsidRDefault="003112C8" w:rsidP="003112C8">
      <w:r w:rsidRPr="003112C8">
        <w:t>We compared CRSP's value-weighted excess return to the Fama-French market excess return.</w:t>
      </w:r>
    </w:p>
    <w:p w14:paraId="0807BA37" w14:textId="77777777" w:rsidR="003112C8" w:rsidRPr="003112C8" w:rsidRDefault="003112C8" w:rsidP="003112C8">
      <w:pPr>
        <w:numPr>
          <w:ilvl w:val="0"/>
          <w:numId w:val="2"/>
        </w:numPr>
      </w:pPr>
      <w:r w:rsidRPr="003112C8">
        <w:rPr>
          <w:b/>
          <w:bCs/>
        </w:rPr>
        <w:t>Preprocessing FF Data:</w:t>
      </w:r>
    </w:p>
    <w:p w14:paraId="2B7F7825" w14:textId="0264CB1F" w:rsidR="003112C8" w:rsidRPr="003112C8" w:rsidRDefault="003112C8" w:rsidP="003112C8">
      <w:pPr>
        <w:numPr>
          <w:ilvl w:val="1"/>
          <w:numId w:val="4"/>
        </w:numPr>
      </w:pPr>
      <w:r w:rsidRPr="003112C8">
        <w:t>Removed extra text rows and annual data that was appended to the monthly file.</w:t>
      </w:r>
      <w:r>
        <w:t xml:space="preserve"> </w:t>
      </w:r>
      <w:r>
        <w:t>(in the Excel file itself)</w:t>
      </w:r>
    </w:p>
    <w:p w14:paraId="5430E4B4" w14:textId="40D0881C" w:rsidR="003112C8" w:rsidRPr="003112C8" w:rsidRDefault="003112C8" w:rsidP="003112C8">
      <w:pPr>
        <w:numPr>
          <w:ilvl w:val="1"/>
          <w:numId w:val="2"/>
        </w:numPr>
      </w:pPr>
      <w:r w:rsidRPr="003112C8">
        <w:t xml:space="preserve">Renamed the first column to Date </w:t>
      </w:r>
      <w:r>
        <w:t>(</w:t>
      </w:r>
      <w:r w:rsidRPr="003112C8">
        <w:t>in the Excel file</w:t>
      </w:r>
      <w:r>
        <w:t xml:space="preserve"> itself)</w:t>
      </w:r>
      <w:r w:rsidRPr="003112C8">
        <w:t xml:space="preserve"> to ensure clean parsing.</w:t>
      </w:r>
    </w:p>
    <w:p w14:paraId="72C2AF3F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t>Parsed the FF Date column (e.g., 192607) into Year and Month.</w:t>
      </w:r>
    </w:p>
    <w:p w14:paraId="31C9E645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t>Converted Mkt-RF and RF from percent to decimal.</w:t>
      </w:r>
    </w:p>
    <w:p w14:paraId="2993AB93" w14:textId="77777777" w:rsidR="003112C8" w:rsidRPr="003112C8" w:rsidRDefault="003112C8" w:rsidP="003112C8">
      <w:pPr>
        <w:numPr>
          <w:ilvl w:val="0"/>
          <w:numId w:val="2"/>
        </w:numPr>
      </w:pPr>
      <w:r w:rsidRPr="003112C8">
        <w:rPr>
          <w:b/>
          <w:bCs/>
        </w:rPr>
        <w:t>Excess Return Calculation:</w:t>
      </w:r>
    </w:p>
    <w:p w14:paraId="2129FD52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t xml:space="preserve">CRSP Excess = Stock </w:t>
      </w:r>
      <w:proofErr w:type="spellStart"/>
      <w:r w:rsidRPr="003112C8">
        <w:t>Vw</w:t>
      </w:r>
      <w:proofErr w:type="spellEnd"/>
      <w:r w:rsidRPr="003112C8">
        <w:t xml:space="preserve"> Ret - RF</w:t>
      </w:r>
    </w:p>
    <w:p w14:paraId="62E8013D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t>FF Excess = Mkt-RF</w:t>
      </w:r>
    </w:p>
    <w:p w14:paraId="798461D1" w14:textId="77777777" w:rsidR="003112C8" w:rsidRPr="003112C8" w:rsidRDefault="003112C8" w:rsidP="003112C8">
      <w:pPr>
        <w:numPr>
          <w:ilvl w:val="0"/>
          <w:numId w:val="2"/>
        </w:numPr>
      </w:pPr>
      <w:r w:rsidRPr="003112C8">
        <w:rPr>
          <w:b/>
          <w:bCs/>
        </w:rPr>
        <w:t>Metrics Computed:</w:t>
      </w:r>
      <w:r w:rsidRPr="003112C8">
        <w:t xml:space="preserve"> (Annualized where applicable)</w:t>
      </w:r>
    </w:p>
    <w:p w14:paraId="66A974E7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rPr>
          <w:b/>
          <w:bCs/>
        </w:rPr>
        <w:t>Annualized Mean:</w:t>
      </w:r>
      <w:r w:rsidRPr="003112C8">
        <w:t xml:space="preserve"> average monthly return × 12.</w:t>
      </w:r>
    </w:p>
    <w:p w14:paraId="0DF6A401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rPr>
          <w:b/>
          <w:bCs/>
        </w:rPr>
        <w:t>Annualized Std Dev:</w:t>
      </w:r>
      <w:r w:rsidRPr="003112C8">
        <w:t xml:space="preserve"> standard deviation of monthly returns × sqrt(12).</w:t>
      </w:r>
    </w:p>
    <w:p w14:paraId="49FE64EC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rPr>
          <w:b/>
          <w:bCs/>
        </w:rPr>
        <w:t>Sharpe Ratio:</w:t>
      </w:r>
      <w:r w:rsidRPr="003112C8">
        <w:t xml:space="preserve"> annualized mean / annualized std dev.</w:t>
      </w:r>
    </w:p>
    <w:p w14:paraId="3F72922B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rPr>
          <w:b/>
          <w:bCs/>
        </w:rPr>
        <w:t>Skewness:</w:t>
      </w:r>
      <w:r w:rsidRPr="003112C8">
        <w:t xml:space="preserve"> measure of return asymmetry using </w:t>
      </w:r>
      <w:proofErr w:type="spellStart"/>
      <w:r w:rsidRPr="003112C8">
        <w:t>scipy.stats.skew</w:t>
      </w:r>
      <w:proofErr w:type="spellEnd"/>
      <w:r w:rsidRPr="003112C8">
        <w:t>.</w:t>
      </w:r>
    </w:p>
    <w:p w14:paraId="295E4CB2" w14:textId="77777777" w:rsidR="003112C8" w:rsidRPr="003112C8" w:rsidRDefault="003112C8" w:rsidP="003112C8">
      <w:pPr>
        <w:numPr>
          <w:ilvl w:val="1"/>
          <w:numId w:val="2"/>
        </w:numPr>
      </w:pPr>
      <w:r w:rsidRPr="003112C8">
        <w:rPr>
          <w:b/>
          <w:bCs/>
        </w:rPr>
        <w:t>Excess Kurtosis:</w:t>
      </w:r>
      <w:r w:rsidRPr="003112C8">
        <w:t xml:space="preserve"> measure of tail risk (beyond normal distribution) using </w:t>
      </w:r>
      <w:proofErr w:type="spellStart"/>
      <w:r w:rsidRPr="003112C8">
        <w:t>scipy.stats.kurtosis</w:t>
      </w:r>
      <w:proofErr w:type="spellEnd"/>
      <w:r w:rsidRPr="003112C8">
        <w:t>(fisher=True).</w:t>
      </w:r>
    </w:p>
    <w:p w14:paraId="21B110AC" w14:textId="77777777" w:rsidR="003112C8" w:rsidRPr="003112C8" w:rsidRDefault="003112C8" w:rsidP="003112C8">
      <w:pPr>
        <w:numPr>
          <w:ilvl w:val="0"/>
          <w:numId w:val="2"/>
        </w:numPr>
      </w:pPr>
      <w:r w:rsidRPr="003112C8">
        <w:rPr>
          <w:b/>
          <w:bCs/>
        </w:rPr>
        <w:t>Results:</w:t>
      </w:r>
    </w:p>
    <w:p w14:paraId="083A1A13" w14:textId="5F9553BD" w:rsidR="000F145F" w:rsidRDefault="000F145F" w:rsidP="003112C8">
      <w:r w:rsidRPr="000F145F">
        <w:lastRenderedPageBreak/>
        <w:drawing>
          <wp:inline distT="0" distB="0" distL="0" distR="0" wp14:anchorId="7EBA6C00" wp14:editId="5B3E4DAD">
            <wp:extent cx="5943600" cy="2585085"/>
            <wp:effectExtent l="0" t="0" r="0" b="5715"/>
            <wp:docPr id="190160158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158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74C0" w14:textId="4A610CEF" w:rsidR="003112C8" w:rsidRPr="003112C8" w:rsidRDefault="003112C8" w:rsidP="003112C8">
      <w:r w:rsidRPr="003112C8">
        <w:t>The statistics are nearly identical, confirming the accuracy of our replication.</w:t>
      </w:r>
    </w:p>
    <w:p w14:paraId="64ABBC8B" w14:textId="77777777" w:rsidR="003112C8" w:rsidRPr="003112C8" w:rsidRDefault="003112C8" w:rsidP="003112C8">
      <w:r w:rsidRPr="003112C8">
        <w:pict w14:anchorId="10AC0250">
          <v:rect id="_x0000_i1051" style="width:0;height:1.5pt" o:hralign="center" o:hrstd="t" o:hr="t" fillcolor="#a0a0a0" stroked="f"/>
        </w:pict>
      </w:r>
    </w:p>
    <w:p w14:paraId="2B6D15AF" w14:textId="77777777" w:rsidR="003112C8" w:rsidRPr="003112C8" w:rsidRDefault="003112C8" w:rsidP="003112C8">
      <w:pPr>
        <w:rPr>
          <w:b/>
          <w:bCs/>
        </w:rPr>
      </w:pPr>
      <w:r w:rsidRPr="003112C8">
        <w:rPr>
          <w:b/>
          <w:bCs/>
        </w:rPr>
        <w:t>Question 3: Correlation and Difference (PS1_Q3)</w:t>
      </w:r>
    </w:p>
    <w:p w14:paraId="12E5B7B7" w14:textId="77777777" w:rsidR="003112C8" w:rsidRPr="003112C8" w:rsidRDefault="003112C8" w:rsidP="003112C8">
      <w:r w:rsidRPr="003112C8">
        <w:t xml:space="preserve">We compared our CRSP-based excess return to the FF market excess return over the full common sample: </w:t>
      </w:r>
      <w:r w:rsidRPr="003112C8">
        <w:rPr>
          <w:b/>
          <w:bCs/>
        </w:rPr>
        <w:t>July 1926 to December 2024</w:t>
      </w:r>
      <w:r w:rsidRPr="003112C8">
        <w:t>.</w:t>
      </w:r>
    </w:p>
    <w:p w14:paraId="11C5927E" w14:textId="77777777" w:rsidR="003112C8" w:rsidRPr="003112C8" w:rsidRDefault="003112C8" w:rsidP="003112C8">
      <w:pPr>
        <w:numPr>
          <w:ilvl w:val="0"/>
          <w:numId w:val="3"/>
        </w:numPr>
      </w:pPr>
      <w:r w:rsidRPr="003112C8">
        <w:rPr>
          <w:b/>
          <w:bCs/>
        </w:rPr>
        <w:t>Correlation:</w:t>
      </w:r>
    </w:p>
    <w:p w14:paraId="6391A94A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 xml:space="preserve">Computed using </w:t>
      </w:r>
      <w:proofErr w:type="spellStart"/>
      <w:r w:rsidRPr="003112C8">
        <w:t>np.corrcoef</w:t>
      </w:r>
      <w:proofErr w:type="spellEnd"/>
      <w:r w:rsidRPr="003112C8">
        <w:t xml:space="preserve"> between CRSP and FF excess returns.</w:t>
      </w:r>
    </w:p>
    <w:p w14:paraId="66185A97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 xml:space="preserve">Pearson correlation result: </w:t>
      </w:r>
      <w:r w:rsidRPr="003112C8">
        <w:rPr>
          <w:b/>
          <w:bCs/>
        </w:rPr>
        <w:t>0.99999244</w:t>
      </w:r>
      <w:r w:rsidRPr="003112C8">
        <w:t xml:space="preserve"> (rounded to 8 decimal places).</w:t>
      </w:r>
    </w:p>
    <w:p w14:paraId="4F584379" w14:textId="77777777" w:rsidR="003112C8" w:rsidRPr="003112C8" w:rsidRDefault="003112C8" w:rsidP="003112C8">
      <w:pPr>
        <w:numPr>
          <w:ilvl w:val="0"/>
          <w:numId w:val="3"/>
        </w:numPr>
      </w:pPr>
      <w:r w:rsidRPr="003112C8">
        <w:rPr>
          <w:b/>
          <w:bCs/>
        </w:rPr>
        <w:t>Maximum Absolute Difference:</w:t>
      </w:r>
    </w:p>
    <w:p w14:paraId="08215306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>Computed as the maximum of abs(</w:t>
      </w:r>
      <w:proofErr w:type="spellStart"/>
      <w:r w:rsidRPr="003112C8">
        <w:t>CRSP_Excess</w:t>
      </w:r>
      <w:proofErr w:type="spellEnd"/>
      <w:r w:rsidRPr="003112C8">
        <w:t xml:space="preserve"> - </w:t>
      </w:r>
      <w:proofErr w:type="spellStart"/>
      <w:r w:rsidRPr="003112C8">
        <w:t>FF_Excess</w:t>
      </w:r>
      <w:proofErr w:type="spellEnd"/>
      <w:r w:rsidRPr="003112C8">
        <w:t>).</w:t>
      </w:r>
    </w:p>
    <w:p w14:paraId="017ACD66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 xml:space="preserve">Value obtained: </w:t>
      </w:r>
      <w:r w:rsidRPr="003112C8">
        <w:rPr>
          <w:b/>
          <w:bCs/>
        </w:rPr>
        <w:t>0.00305795</w:t>
      </w:r>
    </w:p>
    <w:p w14:paraId="5F2668B7" w14:textId="77777777" w:rsidR="003112C8" w:rsidRPr="003112C8" w:rsidRDefault="003112C8" w:rsidP="003112C8">
      <w:pPr>
        <w:numPr>
          <w:ilvl w:val="0"/>
          <w:numId w:val="3"/>
        </w:numPr>
      </w:pPr>
      <w:r w:rsidRPr="003112C8">
        <w:rPr>
          <w:b/>
          <w:bCs/>
        </w:rPr>
        <w:t>Interpretation:</w:t>
      </w:r>
    </w:p>
    <w:p w14:paraId="5F8C2A31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>The correlation is extremely close to 1, and the max difference is only 0.3 basis points.</w:t>
      </w:r>
    </w:p>
    <w:p w14:paraId="1F3B8CD1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 xml:space="preserve">This small gap is </w:t>
      </w:r>
      <w:r w:rsidRPr="003112C8">
        <w:rPr>
          <w:b/>
          <w:bCs/>
        </w:rPr>
        <w:t>economically negligible</w:t>
      </w:r>
      <w:r w:rsidRPr="003112C8">
        <w:t>.</w:t>
      </w:r>
    </w:p>
    <w:p w14:paraId="4A9600CC" w14:textId="77777777" w:rsidR="003112C8" w:rsidRPr="003112C8" w:rsidRDefault="003112C8" w:rsidP="003112C8">
      <w:pPr>
        <w:numPr>
          <w:ilvl w:val="1"/>
          <w:numId w:val="3"/>
        </w:numPr>
      </w:pPr>
      <w:r w:rsidRPr="003112C8">
        <w:t>Likely causes:</w:t>
      </w:r>
    </w:p>
    <w:p w14:paraId="77A967E6" w14:textId="77777777" w:rsidR="003112C8" w:rsidRPr="003112C8" w:rsidRDefault="003112C8" w:rsidP="003112C8">
      <w:pPr>
        <w:numPr>
          <w:ilvl w:val="2"/>
          <w:numId w:val="3"/>
        </w:numPr>
      </w:pPr>
      <w:r w:rsidRPr="003112C8">
        <w:t>Minor differences in handling delisting returns or data availability</w:t>
      </w:r>
    </w:p>
    <w:p w14:paraId="3903E1EF" w14:textId="77777777" w:rsidR="003112C8" w:rsidRPr="003112C8" w:rsidRDefault="003112C8" w:rsidP="003112C8">
      <w:pPr>
        <w:numPr>
          <w:ilvl w:val="2"/>
          <w:numId w:val="3"/>
        </w:numPr>
      </w:pPr>
      <w:r w:rsidRPr="003112C8">
        <w:t>Potential timing or rounding differences</w:t>
      </w:r>
    </w:p>
    <w:p w14:paraId="64FF5F92" w14:textId="77777777" w:rsidR="003112C8" w:rsidRPr="003112C8" w:rsidRDefault="003112C8" w:rsidP="003112C8">
      <w:r w:rsidRPr="003112C8">
        <w:lastRenderedPageBreak/>
        <w:pict w14:anchorId="31E179AD">
          <v:rect id="_x0000_i1052" style="width:0;height:1.5pt" o:hralign="center" o:hrstd="t" o:hr="t" fillcolor="#a0a0a0" stroked="f"/>
        </w:pict>
      </w:r>
    </w:p>
    <w:p w14:paraId="34024466" w14:textId="77777777" w:rsidR="003112C8" w:rsidRPr="003112C8" w:rsidRDefault="003112C8" w:rsidP="003112C8">
      <w:pPr>
        <w:rPr>
          <w:b/>
          <w:bCs/>
        </w:rPr>
      </w:pPr>
      <w:r w:rsidRPr="003112C8">
        <w:rPr>
          <w:b/>
          <w:bCs/>
        </w:rPr>
        <w:t>Conclusion:</w:t>
      </w:r>
    </w:p>
    <w:p w14:paraId="5606C728" w14:textId="77777777" w:rsidR="003112C8" w:rsidRDefault="003112C8" w:rsidP="003112C8">
      <w:r w:rsidRPr="003112C8">
        <w:t>All three tasks were implemented correctly. The replication of FF market returns from CRSP data is highly accurate. Any remaining difference is immaterial for practical purposes.</w:t>
      </w:r>
    </w:p>
    <w:p w14:paraId="17C5675D" w14:textId="77777777" w:rsidR="003D7867" w:rsidRDefault="003D7867" w:rsidP="003112C8"/>
    <w:p w14:paraId="2932842D" w14:textId="36EA415D" w:rsidR="003D7867" w:rsidRDefault="003D7867" w:rsidP="003112C8">
      <w:r>
        <w:t xml:space="preserve">Also appending my </w:t>
      </w:r>
      <w:proofErr w:type="spellStart"/>
      <w:r w:rsidR="008957BC">
        <w:t>ipynb</w:t>
      </w:r>
      <w:proofErr w:type="spellEnd"/>
      <w:r w:rsidR="008957BC">
        <w:t xml:space="preserve"> code and results to this file, for better understanding.</w:t>
      </w:r>
    </w:p>
    <w:p w14:paraId="7CEA966E" w14:textId="77777777" w:rsidR="008957BC" w:rsidRPr="003112C8" w:rsidRDefault="008957BC" w:rsidP="003112C8"/>
    <w:p w14:paraId="7898F0F7" w14:textId="77777777" w:rsidR="000D63B9" w:rsidRDefault="000D63B9"/>
    <w:sectPr w:rsidR="000D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592"/>
    <w:multiLevelType w:val="multilevel"/>
    <w:tmpl w:val="1140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E2D8B"/>
    <w:multiLevelType w:val="multilevel"/>
    <w:tmpl w:val="DC04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525C3"/>
    <w:multiLevelType w:val="multilevel"/>
    <w:tmpl w:val="CFBE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12A8F"/>
    <w:multiLevelType w:val="multilevel"/>
    <w:tmpl w:val="CC84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882279">
    <w:abstractNumId w:val="0"/>
  </w:num>
  <w:num w:numId="2" w16cid:durableId="1617519142">
    <w:abstractNumId w:val="3"/>
  </w:num>
  <w:num w:numId="3" w16cid:durableId="594019410">
    <w:abstractNumId w:val="2"/>
  </w:num>
  <w:num w:numId="4" w16cid:durableId="279118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C8"/>
    <w:rsid w:val="000D63B9"/>
    <w:rsid w:val="000F145F"/>
    <w:rsid w:val="003112C8"/>
    <w:rsid w:val="003D7867"/>
    <w:rsid w:val="005947A7"/>
    <w:rsid w:val="00613A3F"/>
    <w:rsid w:val="007C0D7C"/>
    <w:rsid w:val="008957BC"/>
    <w:rsid w:val="00C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BF5C"/>
  <w15:chartTrackingRefBased/>
  <w15:docId w15:val="{AD9E8BF7-BCED-4A8D-98DE-C3F1BE4B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Vikalp Thukral</dc:creator>
  <cp:keywords/>
  <dc:description/>
  <cp:lastModifiedBy>Vikalp Thukral</cp:lastModifiedBy>
  <cp:revision>4</cp:revision>
  <dcterms:created xsi:type="dcterms:W3CDTF">2025-04-14T05:47:00Z</dcterms:created>
  <dcterms:modified xsi:type="dcterms:W3CDTF">2025-04-14T05:51:00Z</dcterms:modified>
</cp:coreProperties>
</file>