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512D" w14:textId="319C3282" w:rsidR="00F61B3E" w:rsidRDefault="00F61B3E" w:rsidP="00F61B3E">
      <w:pPr>
        <w:jc w:val="center"/>
        <w:rPr>
          <w:rFonts w:ascii="Times New Roman" w:hAnsi="Times New Roman" w:cs="Times New Roman"/>
          <w:b/>
          <w:sz w:val="28"/>
          <w:szCs w:val="28"/>
        </w:rPr>
      </w:pPr>
      <w:r w:rsidRPr="003940AD">
        <w:rPr>
          <w:rFonts w:ascii="Times New Roman" w:hAnsi="Times New Roman" w:cs="Times New Roman"/>
          <w:b/>
          <w:sz w:val="28"/>
          <w:szCs w:val="28"/>
        </w:rPr>
        <w:t xml:space="preserve">Alleviating Rural Poverty: The Role of Access to Finance </w:t>
      </w:r>
    </w:p>
    <w:p w14:paraId="64191AD7" w14:textId="504A764C" w:rsidR="00F61B3E" w:rsidRDefault="00F61B3E" w:rsidP="00F61B3E">
      <w:pPr>
        <w:jc w:val="center"/>
        <w:rPr>
          <w:rFonts w:ascii="Times New Roman" w:hAnsi="Times New Roman" w:cs="Times New Roman"/>
          <w:b/>
          <w:sz w:val="28"/>
          <w:szCs w:val="28"/>
        </w:rPr>
      </w:pPr>
      <w:r>
        <w:rPr>
          <w:rFonts w:ascii="Times New Roman" w:hAnsi="Times New Roman" w:cs="Times New Roman"/>
          <w:b/>
          <w:sz w:val="28"/>
          <w:szCs w:val="28"/>
        </w:rPr>
        <w:t xml:space="preserve">(A Household Level Analysis) </w:t>
      </w:r>
    </w:p>
    <w:p w14:paraId="20095736" w14:textId="5F59ACE7" w:rsidR="00F61B3E" w:rsidRDefault="00F61B3E" w:rsidP="00F61B3E">
      <w:pPr>
        <w:pStyle w:val="Heading2"/>
      </w:pPr>
      <w:r>
        <w:t>Abstract</w:t>
      </w:r>
    </w:p>
    <w:p w14:paraId="0E4AFD34" w14:textId="48DAED43" w:rsidR="00F61B3E" w:rsidRDefault="00F61B3E" w:rsidP="00F61B3E">
      <w:pPr>
        <w:pStyle w:val="Heading1"/>
      </w:pPr>
      <w:r>
        <w:t>Introduction</w:t>
      </w:r>
    </w:p>
    <w:p w14:paraId="39FA25C2" w14:textId="7961670D" w:rsidR="00A775D8" w:rsidRDefault="00A775D8" w:rsidP="00A775D8">
      <w:pPr>
        <w:spacing w:line="480" w:lineRule="auto"/>
        <w:jc w:val="both"/>
        <w:rPr>
          <w:rFonts w:ascii="Times New Roman" w:hAnsi="Times New Roman" w:cs="Times New Roman"/>
          <w:sz w:val="24"/>
          <w:szCs w:val="24"/>
        </w:rPr>
      </w:pPr>
      <w:r w:rsidRPr="00F041AD">
        <w:rPr>
          <w:rFonts w:ascii="Times New Roman" w:hAnsi="Times New Roman" w:cs="Times New Roman"/>
          <w:sz w:val="24"/>
          <w:szCs w:val="24"/>
        </w:rPr>
        <w:t>Developments within poor countries ha</w:t>
      </w:r>
      <w:r>
        <w:rPr>
          <w:rFonts w:ascii="Times New Roman" w:hAnsi="Times New Roman" w:cs="Times New Roman"/>
          <w:sz w:val="24"/>
          <w:szCs w:val="24"/>
        </w:rPr>
        <w:t>ve</w:t>
      </w:r>
      <w:r w:rsidRPr="00F041AD">
        <w:rPr>
          <w:rFonts w:ascii="Times New Roman" w:hAnsi="Times New Roman" w:cs="Times New Roman"/>
          <w:sz w:val="24"/>
          <w:szCs w:val="24"/>
        </w:rPr>
        <w:t xml:space="preserve"> received a lot of attention in the world recently. Focus has constantly been drawn to the growing levels of poverty and inequality in developing countries. As a result, international organizations and governments of developed countries have partnered with governments and institutions in developing countries to aid in the eradication of poverty.  More specifically, rural poverty has gained a great deal of attention in recent times. This mostly has been due to the rate of rural-urban migration, encouraged by the growing disparity in economic opportunities between rural and urban centers.</w:t>
      </w:r>
    </w:p>
    <w:p w14:paraId="386AEF1F" w14:textId="16D13801" w:rsidR="003657FF" w:rsidRDefault="003657FF" w:rsidP="003657F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system which comprises banks and other financial markets plays an important role in an economy. This includes resource pooling and allocation between savers and borrowers. A properly functioning financial system can be considered the heart of every economy because it becomes the key to investments and economic growth. Therefore, providing access to financial services is an important way to provide the necessary foundation for individuals to participate effectively in the economy. Making financial services readily available and affordable to households in disadvantaged areas is therefore mostly termed as financial inclusion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{"citationID":"iojn7Aw0","properties":{"formattedCitation":"(Danquah et al., 2017a)","plainCitation":"(Danquah et al., 2017a)","noteIndex":0},"citationItems":[{"id":"MBKIYEib/pL9DkcAA","uris":["http://zotero.org/users/6173611/items/RY24LHPU"],"itemData":{"id":339,"type":"article-journal","abstract":"This paper examines whether financial services provided by Rural and Community Banks to rural households in Ghana has a significant impact on the wellbeing of the households. The analysis utilizes data from the Round 6 of the Ghana Living Standard Survey (GLSS) and it employs several econometric techniques. We find that access to financial services via Rural and Community Banks exerts a positive and significant influence on the standard of living of rural households, suggesting that Rural and Community Banks can play a significant role in reducing poverty rates in rural households in Ghana.","language":"en","page":"10","source":"Zotero","title":"Access to Financial Services Via Rural and Community Banks and Poverty Reduction in Rural Households in Ghana","author":[{"family":"Danquah","given":"Michael"},{"family":"Quartey","given":"Peter"},{"family":"Iddrisu","given":"Abdul Malik"}],"issued":{"date-parts":[["2017"]]}}}],"schema":"https://github.com/citation-style-language/schema/raw/master/csl-citation.json"} </w:instrText>
      </w:r>
      <w:r>
        <w:rPr>
          <w:rFonts w:ascii="Times New Roman" w:hAnsi="Times New Roman" w:cs="Times New Roman"/>
          <w:sz w:val="24"/>
          <w:szCs w:val="24"/>
        </w:rPr>
        <w:fldChar w:fldCharType="separate"/>
      </w:r>
      <w:r w:rsidR="000E74A0">
        <w:rPr>
          <w:rFonts w:ascii="Times New Roman" w:hAnsi="Times New Roman" w:cs="Times New Roman"/>
          <w:sz w:val="24"/>
        </w:rPr>
        <w:t>(Danquah et al., 2017a)</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{"citationID":"2ji6UQ78","properties":{"formattedCitation":"(Leeladhar, 2006)","plainCitation":"(Leeladhar, 2006)","dontUpdate":true,"noteIndex":0},"citationItems":[{"id":"MBKIYEib/kK9Zmczd","uris":["http://zotero.org/users/6173611/items/4UGMMSCC"],"itemData":{"id":408,"type":"article-journal","container-title":"Reserve Bank of India Bulletin","issue":"1","page":"73–77","source":"Google Scholar","title":"Taking banking services to the common man–financial inclusion","volume":"60","author":[{"family":"Leeladhar","given":"V."}],"issued":{"date-parts":[["2006"]]}}}],"schema":"https://github.com/citation-style-language/schema/raw/master/csl-citation.json"}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w:t>
      </w:r>
      <w:r w:rsidRPr="00662FDC">
        <w:rPr>
          <w:rFonts w:ascii="Times New Roman" w:hAnsi="Times New Roman" w:cs="Times New Roman"/>
          <w:sz w:val="24"/>
        </w:rPr>
        <w:t>Leeladhar</w:t>
      </w:r>
      <w:r>
        <w:rPr>
          <w:rFonts w:ascii="Times New Roman" w:hAnsi="Times New Roman" w:cs="Times New Roman"/>
          <w:sz w:val="24"/>
        </w:rPr>
        <w:t xml:space="preserve"> (</w:t>
      </w:r>
      <w:r w:rsidRPr="00662FDC">
        <w:rPr>
          <w:rFonts w:ascii="Times New Roman" w:hAnsi="Times New Roman" w:cs="Times New Roman"/>
          <w:sz w:val="24"/>
        </w:rPr>
        <w:t>2006)</w:t>
      </w:r>
      <w:r>
        <w:rPr>
          <w:rFonts w:ascii="Times New Roman" w:hAnsi="Times New Roman" w:cs="Times New Roman"/>
          <w:sz w:val="24"/>
          <w:szCs w:val="24"/>
        </w:rPr>
        <w:fldChar w:fldCharType="end"/>
      </w:r>
      <w:r>
        <w:rPr>
          <w:rFonts w:ascii="Times New Roman" w:hAnsi="Times New Roman" w:cs="Times New Roman"/>
          <w:sz w:val="24"/>
          <w:szCs w:val="24"/>
        </w:rPr>
        <w:t xml:space="preserve"> asserts that banking services should be considered a public good and hence improving access to everyone, especially the disadvantaged in the economy should be at the core of public policy, just like any other public good. This is because of the various benefits and positive externalities that banking services provide to such communities. Financial exclusion is not only </w:t>
      </w:r>
      <w:proofErr w:type="gramStart"/>
      <w:r>
        <w:rPr>
          <w:rFonts w:ascii="Times New Roman" w:hAnsi="Times New Roman" w:cs="Times New Roman"/>
          <w:sz w:val="24"/>
          <w:szCs w:val="24"/>
        </w:rPr>
        <w:t>costly</w:t>
      </w:r>
      <w:proofErr w:type="gramEnd"/>
      <w:r>
        <w:rPr>
          <w:rFonts w:ascii="Times New Roman" w:hAnsi="Times New Roman" w:cs="Times New Roman"/>
          <w:sz w:val="24"/>
          <w:szCs w:val="24"/>
        </w:rPr>
        <w:t xml:space="preserve"> but it is dangerous and could heavily impact growth and development.  It increases the travel time required to access financial services and this hampers resource </w:t>
      </w:r>
      <w:r>
        <w:rPr>
          <w:rFonts w:ascii="Times New Roman" w:hAnsi="Times New Roman" w:cs="Times New Roman"/>
          <w:sz w:val="24"/>
          <w:szCs w:val="24"/>
        </w:rPr>
        <w:lastRenderedPageBreak/>
        <w:t xml:space="preserve">mobilization and allocation. It will affect rural communities’ access to credit facilities for investments, hampers the formalization of rural areas, and could also pose a security threat as holders of cash face high risks of getting robbed.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{"citationID":"xVfCCBwW","properties":{"formattedCitation":"(Leeladhar, 2006)","plainCitation":"(Leeladhar, 2006)","dontUpdate":true,"noteIndex":0},"citationItems":[{"id":"MBKIYEib/kK9Zmczd","uris":["http://zotero.org/users/6173611/items/4UGMMSCC"],"itemData":{"id":408,"type":"article-journal","container-title":"Reserve Bank of India Bulletin","issue":"1","page":"73–77","source":"Google Scholar","title":"Taking banking services to the common man–financial inclusion","volume":"60","author":[{"family":"Leeladhar","given":"V."}],"issued":{"date-parts":[["2006"]]}}}],"schema":"https://github.com/citation-style-language/schema/raw/master/csl-citation.json"} </w:instrText>
      </w:r>
      <w:r>
        <w:rPr>
          <w:rFonts w:ascii="Times New Roman" w:hAnsi="Times New Roman" w:cs="Times New Roman"/>
          <w:sz w:val="24"/>
          <w:szCs w:val="24"/>
        </w:rPr>
        <w:fldChar w:fldCharType="separate"/>
      </w:r>
      <w:r w:rsidRPr="00662FDC">
        <w:rPr>
          <w:rFonts w:ascii="Times New Roman" w:hAnsi="Times New Roman" w:cs="Times New Roman"/>
          <w:sz w:val="24"/>
        </w:rPr>
        <w:t xml:space="preserve">Leeladhar </w:t>
      </w:r>
      <w:r>
        <w:rPr>
          <w:rFonts w:ascii="Times New Roman" w:hAnsi="Times New Roman" w:cs="Times New Roman"/>
          <w:sz w:val="24"/>
        </w:rPr>
        <w:t>(</w:t>
      </w:r>
      <w:r w:rsidRPr="00662FDC">
        <w:rPr>
          <w:rFonts w:ascii="Times New Roman" w:hAnsi="Times New Roman" w:cs="Times New Roman"/>
          <w:sz w:val="24"/>
        </w:rPr>
        <w:t>2006)</w:t>
      </w:r>
      <w:r>
        <w:rPr>
          <w:rFonts w:ascii="Times New Roman" w:hAnsi="Times New Roman" w:cs="Times New Roman"/>
          <w:sz w:val="24"/>
          <w:szCs w:val="24"/>
        </w:rPr>
        <w:fldChar w:fldCharType="end"/>
      </w:r>
      <w:r>
        <w:rPr>
          <w:rFonts w:ascii="Times New Roman" w:hAnsi="Times New Roman" w:cs="Times New Roman"/>
          <w:sz w:val="24"/>
          <w:szCs w:val="24"/>
        </w:rPr>
        <w:t xml:space="preserve">  summarizes the danger of financial exclusion in the statement that “Financial exclusion may well lead to social exclusion”. Financial inclusion is a key factor in the financial development of every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hence the Millennium Development Goals (MDGs) and the much recent Sustainable Development Goals (SDGs) have stressed the need to enhance financial inclusion especially in rural areas.</w:t>
      </w:r>
    </w:p>
    <w:p w14:paraId="782840BB" w14:textId="15C873BF" w:rsidR="00184177" w:rsidRPr="006C70AB" w:rsidRDefault="00184177" w:rsidP="00184177">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Several papers have investigated the impact of access to finance on poverty across the world. While some authors limit the analysis to microfinance companies, other authors have extended the analysis to other broader forms of financial services.  Some authors do not find a clear relationship between access to credit and poverty. For instance,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{"citationID":"MxCW4qUh","properties":{"formattedCitation":"(Al Mamun et al., 2013)","plainCitation":"(Al Mamun et al., 2013)","dontUpdate":true,"noteIndex":0},"citationItems":[{"id":"MBKIYEib/QCL2zhnA","uris":["http://zotero.org/users/6173611/items/WX2YLUF2"],"itemData":{"id":352,"type":"article-journal","container-title":"World","issue":"1","source":"Google Scholar","title":"Micro-credit and poverty alleviation: The Case of Bangladesh","title-short":"Micro-credit and poverty alleviation","volume":"3","author":[{"family":"Al Mamun","given":"Chowdhury Abdullah"},{"family":"Hasan","given":"Md Nazmul"},{"family":"Rana","given":"Arif"}],"issued":{"date-parts":[["2013"]]}}}],"schema":"https://github.com/citation-style-language/schema/raw/master/csl-citation.json"}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Al Mamun et al. (2013)</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studied the correlation between microfinance and poverty in Bangladesh. They argue that though microfinance contributes significantly to </w:t>
      </w:r>
      <w:r>
        <w:rPr>
          <w:rFonts w:ascii="Times New Roman" w:hAnsi="Times New Roman" w:cs="Times New Roman"/>
          <w:sz w:val="24"/>
          <w:szCs w:val="24"/>
        </w:rPr>
        <w:t xml:space="preserve">the </w:t>
      </w:r>
      <w:r w:rsidRPr="006C70AB">
        <w:rPr>
          <w:rFonts w:ascii="Times New Roman" w:hAnsi="Times New Roman" w:cs="Times New Roman"/>
          <w:sz w:val="24"/>
          <w:szCs w:val="24"/>
        </w:rPr>
        <w:t xml:space="preserve">mobilization of savings, its impact on poverty is not clear.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{"citationID":"R8qirmoG","properties":{"formattedCitation":"(Bhandari, 2009)","plainCitation":"(Bhandari, 2009)","dontUpdate":true,"noteIndex":0},"citationItems":[{"id":"MBKIYEib/QalRSNfM","uris":["http://zotero.org/users/6173611/items/I4R8RHPY"],"itemData":{"id":432,"type":"article-journal","source":"Google Scholar","title":"Access to banking services and poverty reduction: a state-wise assessment in India","title-short":"Access to banking services and poverty reduction","author":[{"family":"Bhandari","given":"Amit K."}],"issued":{"date-parts":[["2009"]]}}}],"schema":"https://github.com/citation-style-language/schema/raw/master/csl-citation.json"}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Bhandari (2009)</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also finds that access to financial services, measured by the number of people who have access to bank accounts, has no significant effect on poverty. They argue that developing a more inclusive financial system should be given priority in tackling poverty in rural areas.</w:t>
      </w:r>
    </w:p>
    <w:p w14:paraId="3B484A2F" w14:textId="692E13CD" w:rsidR="00184177" w:rsidRPr="006C70AB" w:rsidRDefault="00885A53"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similar study conducted in </w:t>
      </w:r>
      <w:r w:rsidR="00324E71">
        <w:rPr>
          <w:rFonts w:ascii="Times New Roman" w:hAnsi="Times New Roman" w:cs="Times New Roman"/>
          <w:sz w:val="24"/>
          <w:szCs w:val="24"/>
        </w:rPr>
        <w:t>China</w:t>
      </w:r>
      <w:r>
        <w:rPr>
          <w:rFonts w:ascii="Times New Roman" w:hAnsi="Times New Roman" w:cs="Times New Roman"/>
          <w:sz w:val="24"/>
          <w:szCs w:val="24"/>
        </w:rPr>
        <w:t xml:space="preserve"> by </w:t>
      </w:r>
      <w:r w:rsidR="00184177" w:rsidRPr="006C70AB">
        <w:rPr>
          <w:rFonts w:ascii="Times New Roman" w:hAnsi="Times New Roman" w:cs="Times New Roman"/>
          <w:sz w:val="24"/>
          <w:szCs w:val="24"/>
        </w:rPr>
        <w:t xml:space="preserve"> </w:t>
      </w:r>
      <w:r w:rsidR="00184177"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{"citationID":"68GN0Par","properties":{"formattedCitation":"(Ho &amp; Odhiambo, 2011)","plainCitation":"(Ho &amp; Odhiambo, 2011)","dontUpdate":true,"noteIndex":0},"citationItems":[{"id":"MBKIYEib/wEQ5f9cf","uris":["http://zotero.org/users/6173611/items/QM5EGJ67"],"itemData":{"id":371,"type":"article-journal","container-title":"International Business &amp; Economics Research Journal (IBER)","issue":"8","page":"103–114","source":"Google Scholar","title":"Finance and poverty reduction in China: an empirical investigation","title-short":"Finance and poverty reduction in China","volume":"10","author":[{"family":"Ho","given":"Sin-Yu"},{"family":"Odhiambo","given":"Nicholas M."}],"issued":{"date-parts":[["2011"]]}}}],"schema":"https://github.com/citation-style-language/schema/raw/master/csl-citation.json"} </w:instrText>
      </w:r>
      <w:r w:rsidR="00184177" w:rsidRPr="006C70AB">
        <w:rPr>
          <w:rFonts w:ascii="Times New Roman" w:hAnsi="Times New Roman" w:cs="Times New Roman"/>
          <w:sz w:val="24"/>
          <w:szCs w:val="24"/>
        </w:rPr>
        <w:fldChar w:fldCharType="separate"/>
      </w:r>
      <w:r w:rsidR="00184177" w:rsidRPr="006C70AB">
        <w:rPr>
          <w:rFonts w:ascii="Times New Roman" w:hAnsi="Times New Roman" w:cs="Times New Roman"/>
          <w:sz w:val="24"/>
          <w:szCs w:val="24"/>
        </w:rPr>
        <w:t>Ho &amp; Odhiambo (2011)</w:t>
      </w:r>
      <w:r w:rsidR="00184177" w:rsidRPr="006C70AB">
        <w:rPr>
          <w:rFonts w:ascii="Times New Roman" w:hAnsi="Times New Roman" w:cs="Times New Roman"/>
          <w:sz w:val="24"/>
          <w:szCs w:val="24"/>
        </w:rPr>
        <w:fldChar w:fldCharType="end"/>
      </w:r>
      <w:r w:rsidR="00184177" w:rsidRPr="006C70AB">
        <w:rPr>
          <w:rFonts w:ascii="Times New Roman" w:hAnsi="Times New Roman" w:cs="Times New Roman"/>
          <w:sz w:val="24"/>
          <w:szCs w:val="24"/>
        </w:rPr>
        <w:t xml:space="preserve"> </w:t>
      </w:r>
      <w:r w:rsidR="00324E71">
        <w:rPr>
          <w:rFonts w:ascii="Times New Roman" w:hAnsi="Times New Roman" w:cs="Times New Roman"/>
          <w:sz w:val="24"/>
          <w:szCs w:val="24"/>
        </w:rPr>
        <w:t>u</w:t>
      </w:r>
      <w:r w:rsidR="00184177" w:rsidRPr="006C70AB">
        <w:rPr>
          <w:rFonts w:ascii="Times New Roman" w:hAnsi="Times New Roman" w:cs="Times New Roman"/>
          <w:sz w:val="24"/>
          <w:szCs w:val="24"/>
        </w:rPr>
        <w:t>sing domestic credit to the private sector as a proxy for financial development</w:t>
      </w:r>
      <w:r w:rsidR="00324E71">
        <w:rPr>
          <w:rFonts w:ascii="Times New Roman" w:hAnsi="Times New Roman" w:cs="Times New Roman"/>
          <w:sz w:val="24"/>
          <w:szCs w:val="24"/>
        </w:rPr>
        <w:t>.</w:t>
      </w:r>
      <w:r w:rsidR="00184177" w:rsidRPr="006C70AB">
        <w:rPr>
          <w:rFonts w:ascii="Times New Roman" w:hAnsi="Times New Roman" w:cs="Times New Roman"/>
          <w:sz w:val="24"/>
          <w:szCs w:val="24"/>
        </w:rPr>
        <w:t xml:space="preserve"> </w:t>
      </w:r>
      <w:r w:rsidR="00324E71">
        <w:rPr>
          <w:rFonts w:ascii="Times New Roman" w:hAnsi="Times New Roman" w:cs="Times New Roman"/>
          <w:sz w:val="24"/>
          <w:szCs w:val="24"/>
        </w:rPr>
        <w:t>T</w:t>
      </w:r>
      <w:r w:rsidR="00184177" w:rsidRPr="006C70AB">
        <w:rPr>
          <w:rFonts w:ascii="Times New Roman" w:hAnsi="Times New Roman" w:cs="Times New Roman"/>
          <w:sz w:val="24"/>
          <w:szCs w:val="24"/>
        </w:rPr>
        <w:t>hey find a bidirectional causal relationship between financial development and poverty reduction.</w:t>
      </w:r>
    </w:p>
    <w:p w14:paraId="5F52B77A" w14:textId="029C1330" w:rsidR="00184177" w:rsidRDefault="00184177" w:rsidP="00184177">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Using data from 1983 to 2005,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{"citationID":"CwmoDKup","properties":{"formattedCitation":"(Ayyagari et al., 2013)","plainCitation":"(Ayyagari et al., 2013)","dontUpdate":true,"noteIndex":0},"citationItems":[{"id":"MBKIYEib/WDHn3Czf","uris":["http://zotero.org/users/6173611/items/BPLA5SNN"],"itemData":{"id":429,"type":"article-journal","source":"Google Scholar","title":"Finance and poverty: Evidence from India","title-short":"Finance and poverty","author":[{"family":"Ayyagari","given":"Meghana"},{"family":"Beck","given":"Thorsten"},{"family":"Hoseini","given":"Mohammad"}],"issued":{"date-parts":[["2013"]]}}}],"schema":"https://github.com/citation-style-language/schema/raw/master/csl-citation.json"}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Ayyagari et al (2013)</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study the impact of financial deepening on rural poverty in India.  Using instrumental variable estimation techniques, they find that financial deepening and financial inclusion contribute to poverty alleviation by fostering rural entrepreneurship activities. </w:t>
      </w:r>
      <w:r>
        <w:rPr>
          <w:rFonts w:ascii="Times New Roman" w:hAnsi="Times New Roman" w:cs="Times New Roman"/>
          <w:sz w:val="24"/>
          <w:szCs w:val="24"/>
        </w:rPr>
        <w:t>Similarly</w:t>
      </w:r>
      <w:r w:rsidRPr="006C70AB">
        <w:rPr>
          <w:rFonts w:ascii="Times New Roman" w:hAnsi="Times New Roman" w:cs="Times New Roman"/>
          <w:sz w:val="24"/>
          <w:szCs w:val="24"/>
        </w:rPr>
        <w:t xml:space="preserve">,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{"citationID":"zfbTd5LT","properties":{"formattedCitation":"(Geda et al., 2008)","plainCitation":"(Geda et al., 2008)","dontUpdate":true,"noteIndex":0},"citationItems":[{"id":"MBKIYEib/dNCptcGP","uris":["http://zotero.org/users/6173611/items/X22PJSUN"],"itemData":{"id":368,"type":"chapter","abstract":"In this paper, using the rich household panel data of urban and rural Ethiopia that covers the period from 1994 to 2000, we attempted to establish the link between finance and poverty in Ethiopia. Our results show that access to finance is an important factor in consumption smoothing and hence poverty reduction. We also found evidence for a poverty trap due to liquidity constraints that limits the ability of the rural households from consumption smoothing. The empirical findings from this study could inform finance policies aimed at addressing issues of poverty reduction.","container-title":"Financial Development, Institutions, Growth and Poverty Reduction","event-place":"London","ISBN":"978-1-349-29997-3","language":"en","note":"DOI: 10.1057/9780230594029_4","page":"61-86","publisher":"Palgrave Macmillan UK","publisher-place":"London","source":"DOI.org (Crossref)","title":"Finance and Poverty in Ethiopia: A Household-Level Analysis","title-short":"Finance and Poverty in Ethiopia","URL":"http://link.springer.com/10.1057/9780230594029_4","editor":[{"family":"Guha-Khasnobis","given":"Basudeb"},{"family":"Mavrotas","given":"George"}],"author":[{"family":"Geda","given":"Alemayehu"},{"family":"Shimeles","given":"Abebe"},{"family":"Zerfu","given":"Daniel"}],"accessed":{"date-parts":[["2020",1,18]]},"issued":{"date-parts":[["2008"]]}}}],"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Geda et al. (2008)</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employ a household-level panel data from </w:t>
      </w:r>
      <w:r w:rsidRPr="006C70AB">
        <w:rPr>
          <w:rFonts w:ascii="Times New Roman" w:hAnsi="Times New Roman" w:cs="Times New Roman"/>
          <w:sz w:val="24"/>
          <w:szCs w:val="24"/>
        </w:rPr>
        <w:lastRenderedPageBreak/>
        <w:t xml:space="preserve">1994 to 2000 to study access to finance and poverty in Ethiopia. Their findings show that access to finance is an important factor in consumption smoothening and poverty reduction.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{"citationID":"XRRHaIpp","properties":{"formattedCitation":"(Reyes, n.d.)","plainCitation":"(Reyes, n.d.)","dontUpdate":true,"noteIndex":0},"citationItems":[{"id":"MBKIYEib/oSxTuoGT","uris":["http://zotero.org/users/6173611/items/JJ4Y2SSL"],"itemData":{"id":435,"type":"article-journal","source":"Google Scholar","title":"Access to finance, growth, and poverty: Assesing empirical evidence for Bolivia","title-short":"Access to finance, growth, and poverty","author":[{"family":"Reyes","given":"Maria A. Sucre"}]}}],"schema":"https://github.com/citation-style-language/schema/raw/master/csl-citation.json"}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Reyes (n.d.)</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also studies access to finance and poverty in Bolivia.  Their findings show that access to finance is an important factor in spurring economic growth and poverty reduction.</w:t>
      </w:r>
    </w:p>
    <w:p w14:paraId="0355AB53" w14:textId="67A3C626" w:rsidR="00184177" w:rsidRDefault="00184177" w:rsidP="00184177">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 </w:t>
      </w:r>
      <w:r w:rsidRPr="006C70AB">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{"citationID":"kEozpVzq","properties":{"formattedCitation":"(Dimova &amp; Adebowale, 2018)","plainCitation":"(Dimova &amp; Adebowale, 2018)","dontUpdate":true,"noteIndex":0},"citationItems":[{"id":"MBKIYEib/tP2EIyJ1","uris":["http://zotero.org/users/6173611/items/V36SMIRB"],"itemData":{"id":389,"type":"article-journal","abstract":"Using a treatment effects model, decomposition techniques and representative household data from Nigeria, we study the welfare and inequality implications of access to formal finance. While improving household welfare, formal access to finance increases inter-household inequalities, despite ameliorating the inequality enhancing effect of urban residence and enhancing the inequality ameliorating effect of greater educational attainment. The positive effect of access to formal finance on inequality is smaller than the effect of unobserved household characteristics, indicating that welfare and equality enhancing strategies should follow a holistic approach as opposed to one focusing on one isolated policy variable at a time.","container-title":"The Journal of Development Studies","DOI":"10.1080/00220388.2017.1371293","ISSN":"0022-0388","issue":"9","page":"1534-1550","source":"Taylor and Francis+NEJM","title":"Does Access to Formal Finance Matter for Welfare and Inequality? Micro Level Evidence from Nigeria","title-short":"Does Access to Formal Finance Matter for Welfare and Inequality?","URL":"https://doi.org/10.1080/00220388.2017.1371293","volume":"54","author":[{"family":"Dimova","given":"Ralitza"},{"family":"Adebowale","given":"Olabimtan"}],"accessed":{"date-parts":[["2020",1,18]]},"issued":{"date-parts":[["2018",9,2]]}}}],"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Dimova &amp; Adebowale (2018)</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also study the effect of access to formal financial services on household welfare in Nigeria. Using household-level survey data, they find that access to finance improves household welfare. It, however, increases inter-household inequality and reduces the inequality gap between urban and rural centers.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{"citationID":"9EvMdwxK","properties":{"formattedCitation":"(Danquah et al., 2017)","plainCitation":"(Danquah et al., 2017)","dontUpdate":true,"noteIndex":0},"citationItems":[{"id":"MBKIYEib/pL9DkcAA","uris":["http://zotero.org/users/6173611/items/RY24LHPU"],"itemData":{"id":339,"type":"article-journal","abstract":"This paper examines whether financial services provided by Rural and Community Banks to rural households in Ghana has a significant impact on the wellbeing of the households. The analysis utilizes data from the Round 6 of the Ghana Living Standard Survey (GLSS) and it employs several econometric techniques. We find that access to financial services via Rural and Community Banks exerts a positive and significant influence on the standard of living of rural households, suggesting that Rural and Community Banks can play a significant role in reducing poverty rates in rural households in Ghana.","language":"en","page":"10","source":"Zotero","title":"Access to Financial Services Via Rural and Community Banks and Poverty Reduction in Rural Households in Ghana","author":[{"family":"Danquah","given":"Michael"},{"family":"Quartey","given":"Peter"},{"family":"Iddrisu","given":"Abdul Malik"}],"issued":{"date-parts":[["2017"]]}}}],"schema":"https://github.com/citation-style-language/schema/raw/master/csl-citation.json"}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Danquah et al</w:t>
      </w:r>
      <w:r>
        <w:rPr>
          <w:rFonts w:ascii="Times New Roman" w:hAnsi="Times New Roman" w:cs="Times New Roman"/>
          <w:sz w:val="24"/>
        </w:rPr>
        <w:t xml:space="preserve"> (</w:t>
      </w:r>
      <w:r w:rsidRPr="006C70AB">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also study how access to financial services through rural community banks affects the poverty of rural households in Ghana. They utilize the sixth round of the Ghana Living Standards </w:t>
      </w:r>
      <w:proofErr w:type="gramStart"/>
      <w:r>
        <w:rPr>
          <w:rFonts w:ascii="Times New Roman" w:hAnsi="Times New Roman" w:cs="Times New Roman"/>
          <w:sz w:val="24"/>
          <w:szCs w:val="24"/>
        </w:rPr>
        <w:t>Survey,  and</w:t>
      </w:r>
      <w:proofErr w:type="gramEnd"/>
      <w:r>
        <w:rPr>
          <w:rFonts w:ascii="Times New Roman" w:hAnsi="Times New Roman" w:cs="Times New Roman"/>
          <w:sz w:val="24"/>
          <w:szCs w:val="24"/>
        </w:rPr>
        <w:t xml:space="preserve"> by applying instrumental variable techniques, they find that the living standard of rural households is improved significantly by the presence of rural community banks.</w:t>
      </w:r>
    </w:p>
    <w:p w14:paraId="089A4721" w14:textId="245B36AB" w:rsidR="00184177" w:rsidRDefault="00184177"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{"citationID":"FnsdnLrQ","properties":{"formattedCitation":"(Aliero &amp; Ibrahim, 2012)","plainCitation":"(Aliero &amp; Ibrahim, 2012)","dontUpdate":true,"noteIndex":0},"citationItems":[{"id":"MBKIYEib/DhyKSW9C","uris":["http://zotero.org/users/6173611/items/HGXZ4GUG"],"itemData":{"id":363,"type":"article-journal","container-title":"Mediterranean Journal of Social Sciences","issue":"2","page":"575–581","source":"Google Scholar","title":"Does access to finance reduce poverty? Evidence from Katsina State","title-short":"Does access to finance reduce poverty?","volume":"3","author":[{"family":"Aliero","given":"Haruna Mohammed"},{"family":"Ibrahim","given":"Saifullahi Sani"}],"issued":{"date-parts":[["2012"]]}}}],"schema":"https://github.com/citation-style-language/schema/raw/master/csl-citation.json"}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 xml:space="preserve">Aliero &amp; Ibrahim </w:t>
      </w:r>
      <w:r>
        <w:rPr>
          <w:rFonts w:ascii="Times New Roman" w:hAnsi="Times New Roman" w:cs="Times New Roman"/>
          <w:sz w:val="24"/>
        </w:rPr>
        <w:t>(</w:t>
      </w:r>
      <w:r w:rsidRPr="006C70AB">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also study the role of access to finance in reducing rural poverty in Nigeria with a focus on rural areas in Katsina state. A cross-sectional survey data was </w:t>
      </w:r>
      <w:proofErr w:type="gramStart"/>
      <w:r>
        <w:rPr>
          <w:rFonts w:ascii="Times New Roman" w:hAnsi="Times New Roman" w:cs="Times New Roman"/>
          <w:sz w:val="24"/>
          <w:szCs w:val="24"/>
        </w:rPr>
        <w:t>utilized</w:t>
      </w:r>
      <w:proofErr w:type="gramEnd"/>
      <w:r>
        <w:rPr>
          <w:rFonts w:ascii="Times New Roman" w:hAnsi="Times New Roman" w:cs="Times New Roman"/>
          <w:sz w:val="24"/>
          <w:szCs w:val="24"/>
        </w:rPr>
        <w:t xml:space="preserve"> and multinomial logit techniques were employed. The findings suggest that access to financial services in rural areas reduces poverty.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{"citationID":"89bhE43C","properties":{"formattedCitation":"(Quach, 2005)","plainCitation":"(Quach, 2005)","dontUpdate":true,"noteIndex":0},"citationItems":[{"id":"MBKIYEib/5BRJysdW","uris":["http://zotero.org/users/6173611/items/4BUY2IBP"],"itemData":{"id":360,"type":"thesis","abstract":"Providing access to finance to the poor has been proposed as a tool for economic development and poverty reduction. Our research aims to provide a deep analysis of how to enhance access to finance on a sustainable basis, focussing on rural Vietnam. It analyzes four main areas: (i) why access to financial markets by low-income households is severely constrained; (ii) how policy makers deal with the absence of financial markets for the poor; (iii) who are actually excluded from formal financial system; and (iv) the relationship between access to finance and poverty reduction. It is demonstrated that market imperfections (such as asymmetric information and transaction costs) can explain the lack of access for the poor. However, the development of financial technologies, such as joint-liability group lending or lending through partnership with social/information intermediaries may enhance information availability and reduce transaction costs. The poverty reduction approach that many policy makers have been following has failed to generate finance for the poor on a sustainable basis. We suggest that a mixed approach which combines the poverty reduction with financial systems approach (i.e. recognises a balance between social and financial goals) may be appropriate. This proposition is supported by empirical evidence from rural Vietnam where it is shown that the poverty reduction approach that the government has followed has not enabled financial institutions to achieve financial-self-sufficiency and this has reduced the outreach capacity. Moreover, we find that under the poverty reduction approach, the better-off households, rather than the very poor households, are more likely to gain access to formal financial sector. We also find that having access to finance has a positive impact on poverty reduction; but this impact is very small, suggesting that it may not be cost-effective.","genre":"d_ph","language":"English","number-of-pages":"328","publisher":"University of Birmingham","source":"etheses.bham.ac.uk","title":"Access to finance and poverty reduction : an application to rural Vietnam","title-short":"Access to finance and poverty reduction","URL":"https://etheses.bham.ac.uk/id/eprint/111/","author":[{"family":"Quach","given":"Manh Hao"}],"accessed":{"date-parts":[["2020",1,18]]},"issued":{"date-parts":[["2005",7]]}}}],"schema":"https://github.com/citation-style-language/schema/raw/master/csl-citation.json"}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Quach</w:t>
      </w:r>
      <w:r>
        <w:rPr>
          <w:rFonts w:ascii="Times New Roman" w:hAnsi="Times New Roman" w:cs="Times New Roman"/>
          <w:sz w:val="24"/>
        </w:rPr>
        <w:t xml:space="preserve"> (</w:t>
      </w:r>
      <w:r w:rsidRPr="006C70AB">
        <w:rPr>
          <w:rFonts w:ascii="Times New Roman" w:hAnsi="Times New Roman" w:cs="Times New Roman"/>
          <w:sz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studies the impact of access to finance on poverty in rural Vietnam. They also find that improving access to finance to rural areas reduces poverty and improves welfare.</w:t>
      </w:r>
    </w:p>
    <w:p w14:paraId="21A76467" w14:textId="45190F13" w:rsidR="00184177" w:rsidRDefault="00184177"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{"citationID":"5gPA0vIL","properties":{"formattedCitation":"(Pitt &amp; Khandker, 1998)","plainCitation":"(Pitt &amp; Khandker, 1998)","dontUpdate":true,"noteIndex":0},"citationItems":[{"id":"MBKIYEib/5mVidLaX","uris":["http://zotero.org/users/6173611/items/RTZHRWZE"],"itemData":{"id":437,"type":"article-journal","container-title":"Journal of political economy","issue":"5","page":"958–996","source":"Google Scholar","title":"The impact of group-based credit programs on poor households in Bangladesh: Does the gender of participants matter?","title-short":"The impact of group-based credit programs on poor households in Bangladesh","volume":"106","author":[{"family":"Pitt","given":"Mark M."},{"family":"Khandker","given":"Shahidur R."}],"issued":{"date-parts":[["1998"]]}}}],"schema":"https://github.com/citation-style-language/schema/raw/master/csl-citation.json"}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Pitt &amp; Khandker</w:t>
      </w:r>
      <w:r>
        <w:rPr>
          <w:rFonts w:ascii="Times New Roman" w:hAnsi="Times New Roman" w:cs="Times New Roman"/>
          <w:sz w:val="24"/>
        </w:rPr>
        <w:t xml:space="preserve"> (</w:t>
      </w:r>
      <w:r w:rsidRPr="006C70AB">
        <w:rPr>
          <w:rFonts w:ascii="Times New Roman" w:hAnsi="Times New Roman" w:cs="Times New Roman"/>
          <w:sz w:val="24"/>
        </w:rPr>
        <w:t>1998)</w:t>
      </w:r>
      <w:r>
        <w:rPr>
          <w:rFonts w:ascii="Times New Roman" w:hAnsi="Times New Roman" w:cs="Times New Roman"/>
          <w:sz w:val="24"/>
          <w:szCs w:val="24"/>
        </w:rPr>
        <w:fldChar w:fldCharType="end"/>
      </w:r>
      <w:r>
        <w:rPr>
          <w:rFonts w:ascii="Times New Roman" w:hAnsi="Times New Roman" w:cs="Times New Roman"/>
          <w:sz w:val="24"/>
          <w:szCs w:val="24"/>
        </w:rPr>
        <w:t xml:space="preserve"> also employ quasi-experimental techniques to estimate the impact of group-based credit programs on poor households in Bangladesh.  They find that the provision of credit to households increases household expenditures and reduces poverty.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{"citationID":"IGr1vmF9","properties":{"formattedCitation":"(Roodman &amp; Morduch, 2014)","plainCitation":"(Roodman &amp; Morduch, 2014)","dontUpdate":true,"noteIndex":0},"citationItems":[{"id":"MBKIYEib/AP95KJsR","uris":["http://zotero.org/users/6173611/items/BC7MDYAW"],"itemData":{"id":347,"type":"article-journal","abstract":"We replicate and reanalyse the most influential study of microcredit impacts (M. M. Pitt &amp; S. R. Khandker’s, ‘The impact of group-based credit on poor households in Bangladesh: Does the gender of participants matter?’, published in the Journal of Political Economy, 106, 1998). That study was celebrated for showing that microcredit reduces poverty, a much hoped for possibility (though one not confirmed by recent randomised controlled trials). We show that the original results on poverty reduction disappear after dropping outliers, or when using a robust linear estimator. Using a new program for estimation of mixed process maximum likelihood models, we show how assumptions critical for the original analysis, such as error normality, are contradicted by the data. We conclude that questions about impact cannot be answered in these data.","container-title":"The Journal of Development Studies","DOI":"10.1080/00220388.2013.858122","ISSN":"0022-0388","issue":"4","page":"583-604","source":"Taylor and Francis+NEJM","title":"The Impact of Microcredit on the Poor in Bangladesh: Revisiting the Evidence","title-short":"The Impact of Microcredit on the Poor in Bangladesh","URL":"https://doi.org/10.1080/00220388.2013.858122","volume":"50","author":[{"family":"Roodman","given":"David"},{"family":"Morduch","given":"Jonathan"}],"accessed":{"date-parts":[["2020",1,18]]},"issued":{"date-parts":[["2014",4,3]]}}}],"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 xml:space="preserve">Roodman &amp; Morduch </w:t>
      </w:r>
      <w:r>
        <w:rPr>
          <w:rFonts w:ascii="Times New Roman" w:hAnsi="Times New Roman" w:cs="Times New Roman"/>
          <w:sz w:val="24"/>
        </w:rPr>
        <w:t>(</w:t>
      </w:r>
      <w:r w:rsidRPr="006C70AB">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in replicating the work of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{"citationID":"6VSLDHWf","properties":{"formattedCitation":"(Pitt &amp; Khandker, 1998)","plainCitation":"(Pitt &amp; Khandker, 1998)","dontUpdate":true,"noteIndex":0},"citationItems":[{"id":"MBKIYEib/5mVidLaX","uris":["http://zotero.org/users/6173611/items/RTZHRWZE"],"itemData":{"id":437,"type":"article-journal","container-title":"Journal of political economy","issue":"5","page":"958–996","source":"Google Scholar","title":"The impact of group-based credit programs on poor households in Bangladesh: Does the gender of participants matter?","title-short":"The impact of group-based credit programs on poor households in Bangladesh","volume":"106","author":[{"family":"Pitt","given":"Mark M."},{"family":"Khandker","given":"Shahidur R."}],"issued":{"date-parts":[["1998"]]}}}],"schema":"https://github.com/citation-style-language/schema/raw/master/csl-citation.json"}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Pitt &amp; Khandker</w:t>
      </w:r>
      <w:r>
        <w:rPr>
          <w:rFonts w:ascii="Times New Roman" w:hAnsi="Times New Roman" w:cs="Times New Roman"/>
          <w:sz w:val="24"/>
        </w:rPr>
        <w:t xml:space="preserve"> (</w:t>
      </w:r>
      <w:r w:rsidRPr="006C70AB">
        <w:rPr>
          <w:rFonts w:ascii="Times New Roman" w:hAnsi="Times New Roman" w:cs="Times New Roman"/>
          <w:sz w:val="24"/>
        </w:rPr>
        <w:t>1998)</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 the finding that microcredit reduces poverty disappears when outliers are dropped or when robust estimators are used. </w:t>
      </w:r>
    </w:p>
    <w:p w14:paraId="2DC38BBA" w14:textId="3665357B" w:rsidR="00184177" w:rsidRDefault="00184177"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sidR="000E74A0">
        <w:rPr>
          <w:rFonts w:ascii="Times New Roman" w:hAnsi="Times New Roman" w:cs="Times New Roman"/>
          <w:sz w:val="24"/>
          <w:szCs w:val="24"/>
        </w:rPr>
        <w:instrText xml:space="preserve"> ADDIN ZOTERO_ITEM CSL_CITATION {"citationID":"mzfVFZax","properties":{"formattedCitation":"(Park &amp; Mercado, 2015)","plainCitation":"(Park &amp; Mercado, 2015)","dontUpdate":true,"noteIndex":0},"citationItems":[{"id":"MBKIYEib/iCIzRwR7","uris":["http://zotero.org/users/6173611/items/FUFN3SRG"],"itemData":{"id":440,"type":"article-journal","container-title":"Asian Development Bank Economics Working Paper Series","issue":"426","source":"Google Scholar","title":"Financial inclusion, poverty, and income inequality in developing Asia","author":[{"family":"Park","given":"Cyn-Young"},{"family":"Mercado","given":"Rogelio"}],"issued":{"date-parts":[["2015"]]}}}],"schema":"https://github.com/citation-style-language/schema/raw/master/csl-citation.json"}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Park &amp; Mercado </w:t>
      </w:r>
      <w:r>
        <w:rPr>
          <w:rFonts w:ascii="Times New Roman" w:hAnsi="Times New Roman" w:cs="Times New Roman"/>
          <w:sz w:val="24"/>
        </w:rPr>
        <w:t>(</w:t>
      </w:r>
      <w:r w:rsidRPr="00CC4982">
        <w:rPr>
          <w:rFonts w:ascii="Times New Roman" w:hAnsi="Times New Roman" w:cs="Times New Roman"/>
          <w:sz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also study financial inclusion, poverty, and inequality for a sample of 37 Asian countries. They construct an index of financial inclusion and estimate its effect on poverty and inequality. They find that financial inclusion significantly reduces poverty and inequality. </w:t>
      </w:r>
    </w:p>
    <w:p w14:paraId="41D41CE9" w14:textId="271BB432" w:rsidR="00184177" w:rsidRDefault="00184177"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{"citationID":"fAMiAMNH","properties":{"formattedCitation":"(M. Quach et al., 2005)","plainCitation":"(M. Quach et al., 2005)","dontUpdate":true,"noteIndex":0},"citationItems":[{"id":"MBKIYEib/KBdffg7e","uris":["http://zotero.org/users/6173611/items/RQMDU8CG"],"itemData":{"id":446,"type":"article-journal","container-title":"The Birmingham Business School, The University of Birmingham Edgbaston","page":"1–40","source":"Google Scholar","title":"Access to credit and household poverty reduction in rural Vietnam: A cross-sectional study","title-short":"Access to credit and household poverty reduction in rural Vietnam","author":[{"family":"Quach","given":"M."},{"family":"Mullineux","given":"A."},{"family":"Murinde","given":"V."}],"issued":{"date-parts":[["2005"]]}}}],"schema":"https://github.com/citation-style-language/schema/raw/master/csl-citation.json"}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 Quach et al.</w:t>
      </w:r>
      <w:r>
        <w:rPr>
          <w:rFonts w:ascii="Times New Roman" w:hAnsi="Times New Roman" w:cs="Times New Roman"/>
          <w:sz w:val="24"/>
        </w:rPr>
        <w:t xml:space="preserve"> (</w:t>
      </w:r>
      <w:r w:rsidRPr="00CC4982">
        <w:rPr>
          <w:rFonts w:ascii="Times New Roman" w:hAnsi="Times New Roman" w:cs="Times New Roman"/>
          <w:sz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also estimate the impact of access to credit on poverty for Vietnam using household surveys conducted in 1993 and 1998. They find that access to credit reduces poverty significantly. This finding holds irrespective of whether the households are more or better-off.  Similarly,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{"citationID":"YFcUFiP4","properties":{"formattedCitation":"(Duong &amp; Nghiem, 2014)","plainCitation":"(Duong &amp; Nghiem, 2014)","dontUpdate":true,"noteIndex":0},"citationItems":[{"id":"MBKIYEib/7ZxEhI33","uris":["http://zotero.org/users/6173611/items/XJAY54VI"],"itemData":{"id":447,"type":"article-journal","container-title":"Journal of Accounting, Finance and Economics","issue":"2","page":"58–67","source":"Google Scholar","title":"Effects of microfinance on poverty reduction in Vietnam: A pseudo-panel data analysis","title-short":"Effects of microfinance on poverty reduction in Vietnam","volume":"4","author":[{"family":"Duong","given":"Hoai An"},{"family":"Nghiem","given":"Hong Son"}],"issued":{"date-parts":[["2014"]]}}}],"schema":"https://github.com/citation-style-language/schema/raw/master/csl-citation.json"}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Duong &amp; Nghiem </w:t>
      </w:r>
      <w:r>
        <w:rPr>
          <w:rFonts w:ascii="Times New Roman" w:hAnsi="Times New Roman" w:cs="Times New Roman"/>
          <w:sz w:val="24"/>
        </w:rPr>
        <w:t>(</w:t>
      </w:r>
      <w:r w:rsidRPr="00CC4982">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estimated the effect of microcredit on poverty in Vietnam. They utilize the Vietnam Living Standards survey covering the period 1992-2010. They find that the provision of micro-loans significantly reduces poverty in Vietnam.</w:t>
      </w:r>
    </w:p>
    <w:p w14:paraId="749A6779" w14:textId="0F7DCFF0" w:rsidR="00D840CA" w:rsidRDefault="00D840CA" w:rsidP="001841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Establishing a causal relationship between access to finance and poverty is a major difficulty encountered by these studies. </w:t>
      </w:r>
      <w:r w:rsidR="00A83B45">
        <w:rPr>
          <w:rFonts w:ascii="Times New Roman" w:hAnsi="Times New Roman" w:cs="Times New Roman"/>
          <w:sz w:val="24"/>
          <w:szCs w:val="24"/>
        </w:rPr>
        <w:t>Endogeneity concerns fraught the analysis</w:t>
      </w:r>
      <w:r w:rsidR="00127C1E">
        <w:rPr>
          <w:rFonts w:ascii="Times New Roman" w:hAnsi="Times New Roman" w:cs="Times New Roman"/>
          <w:sz w:val="24"/>
          <w:szCs w:val="24"/>
        </w:rPr>
        <w:t xml:space="preserve">. </w:t>
      </w:r>
      <w:r w:rsidR="0060291B">
        <w:rPr>
          <w:rFonts w:ascii="Times New Roman" w:hAnsi="Times New Roman" w:cs="Times New Roman"/>
          <w:sz w:val="24"/>
          <w:szCs w:val="24"/>
        </w:rPr>
        <w:t xml:space="preserve">Poverty levels may well determine if people are able to access financial services. </w:t>
      </w:r>
      <w:r w:rsidR="0033765E">
        <w:rPr>
          <w:rFonts w:ascii="Times New Roman" w:hAnsi="Times New Roman" w:cs="Times New Roman"/>
          <w:sz w:val="24"/>
          <w:szCs w:val="24"/>
        </w:rPr>
        <w:t xml:space="preserve">This endogeneity concerns are ignored by authors such as </w:t>
      </w:r>
      <w:r w:rsidR="0033765E">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{"citationID":"8HcdlOyc","properties":{"formattedCitation":"(Aliero &amp; Ibrahim, 2012)","plainCitation":"(Aliero &amp; Ibrahim, 2012)","dontUpdate":true,"noteIndex":0},"citationItems":[{"id":"MBKIYEib/DhyKSW9C","uris":["http://zotero.org/users/6173611/items/HGXZ4GUG"],"itemData":{"id":"coA0tZ3C/k5hqxroB","type":"article-journal","container-title":"Mediterranean Journal of Social Sciences","issue":"2","page":"575–581","source":"Google Scholar","title":"Does access to finance reduce poverty? Evidence from Katsina State","title-short":"Does access to finance reduce poverty?","volume":"3","author":[{"family":"Aliero","given":"Haruna Mohammed"},{"family":"Ibrahim","given":"Saifullahi Sani"}],"issued":{"date-parts":[["2012"]]}}}],"schema":"https://github.com/citation-style-language/schema/raw/master/csl-citation.json"} </w:instrText>
      </w:r>
      <w:r w:rsidR="0033765E">
        <w:rPr>
          <w:rFonts w:ascii="Times New Roman" w:hAnsi="Times New Roman" w:cs="Times New Roman"/>
          <w:sz w:val="24"/>
          <w:szCs w:val="24"/>
        </w:rPr>
        <w:fldChar w:fldCharType="separate"/>
      </w:r>
      <w:r w:rsidR="0033765E">
        <w:rPr>
          <w:rFonts w:ascii="Times New Roman" w:hAnsi="Times New Roman" w:cs="Times New Roman"/>
          <w:noProof/>
          <w:sz w:val="24"/>
          <w:szCs w:val="24"/>
        </w:rPr>
        <w:t>Aliero &amp; Ibrahim (2012)</w:t>
      </w:r>
      <w:r w:rsidR="0033765E">
        <w:rPr>
          <w:rFonts w:ascii="Times New Roman" w:hAnsi="Times New Roman" w:cs="Times New Roman"/>
          <w:sz w:val="24"/>
          <w:szCs w:val="24"/>
        </w:rPr>
        <w:fldChar w:fldCharType="end"/>
      </w:r>
      <w:r w:rsidR="0033765E">
        <w:rPr>
          <w:rFonts w:ascii="Times New Roman" w:hAnsi="Times New Roman" w:cs="Times New Roman"/>
          <w:sz w:val="24"/>
          <w:szCs w:val="24"/>
        </w:rPr>
        <w:t xml:space="preserve"> and </w:t>
      </w:r>
      <w:r w:rsidR="0033765E">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{"citationID":"tNHMLlcH","properties":{"formattedCitation":"(Al Mamun et al., 2013)","plainCitation":"(Al Mamun et al., 2013)","dontUpdate":true,"noteIndex":0},"citationItems":[{"id":"MBKIYEib/QCL2zhnA","uris":["http://zotero.org/users/6173611/items/WX2YLUF2"],"itemData":{"id":"coA0tZ3C/MOJcjUOB","type":"article-journal","container-title":"World","issue":"1","source":"Google Scholar","title":"Micro-credit and poverty alleviation: The Case of Bangladesh","title-short":"Micro-credit and poverty alleviation","volume":"3","author":[{"family":"Al Mamun","given":"Chowdhury Abdullah"},{"family":"Hasan","given":"Md Nazmul"},{"family":"Rana","given":"Arif"}],"issued":{"date-parts":[["2013"]]}}}],"schema":"https://github.com/citation-style-language/schema/raw/master/csl-citation.json"} </w:instrText>
      </w:r>
      <w:r w:rsidR="0033765E">
        <w:rPr>
          <w:rFonts w:ascii="Times New Roman" w:hAnsi="Times New Roman" w:cs="Times New Roman"/>
          <w:sz w:val="24"/>
          <w:szCs w:val="24"/>
        </w:rPr>
        <w:fldChar w:fldCharType="separate"/>
      </w:r>
      <w:r w:rsidR="0033765E">
        <w:rPr>
          <w:rFonts w:ascii="Times New Roman" w:hAnsi="Times New Roman" w:cs="Times New Roman"/>
          <w:noProof/>
          <w:sz w:val="24"/>
          <w:szCs w:val="24"/>
        </w:rPr>
        <w:t>Al Mamun et al. (2013)</w:t>
      </w:r>
      <w:r w:rsidR="0033765E">
        <w:rPr>
          <w:rFonts w:ascii="Times New Roman" w:hAnsi="Times New Roman" w:cs="Times New Roman"/>
          <w:sz w:val="24"/>
          <w:szCs w:val="24"/>
        </w:rPr>
        <w:fldChar w:fldCharType="end"/>
      </w:r>
      <w:r w:rsidR="0033765E">
        <w:rPr>
          <w:rFonts w:ascii="Times New Roman" w:hAnsi="Times New Roman" w:cs="Times New Roman"/>
          <w:sz w:val="24"/>
          <w:szCs w:val="24"/>
        </w:rPr>
        <w:t xml:space="preserve">, while authors such as  </w:t>
      </w:r>
      <w:r w:rsidR="0033765E">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{"citationID":"6s4bUigp","properties":{"formattedCitation":"(Danquah et al., 2021)","plainCitation":"(Danquah et al., 2021)","dontUpdate":true,"noteIndex":0},"citationItems":[{"id":66,"uris":["http://zotero.org/users/local/FU1BXf8o/items/K7BSMCSH"],"itemData":{"id":66,"type":"article-journal","container-title":"Poverty &amp; Public Policy","issue":"4","note":"publisher: Wiley Online Library","page":"316–334","source":"Google Scholar","title":"Rural financial intermediation and poverty reduction in Ghana: A micro-level analysis","title-short":"Rural financial intermediation and poverty reduction in Ghana","volume":"13","author":[{"family":"Danquah","given":"Michael"},{"family":"Iddrisu","given":"Abdul Malik"},{"family":"Quartey","given":"Peter"},{"family":"Ohemeng","given":"Williams"},{"family":"Barimah","given":"Alfred"}],"issued":{"date-parts":[["2021"]]}}}],"schema":"https://github.com/citation-style-language/schema/raw/master/csl-citation.json"} </w:instrText>
      </w:r>
      <w:r w:rsidR="0033765E">
        <w:rPr>
          <w:rFonts w:ascii="Times New Roman" w:hAnsi="Times New Roman" w:cs="Times New Roman"/>
          <w:sz w:val="24"/>
          <w:szCs w:val="24"/>
        </w:rPr>
        <w:fldChar w:fldCharType="separate"/>
      </w:r>
      <w:r w:rsidR="0033765E">
        <w:rPr>
          <w:rFonts w:ascii="Times New Roman" w:hAnsi="Times New Roman" w:cs="Times New Roman"/>
          <w:noProof/>
          <w:sz w:val="24"/>
          <w:szCs w:val="24"/>
        </w:rPr>
        <w:t>Ayyagari et al.</w:t>
      </w:r>
      <w:r w:rsidR="00AA47CA">
        <w:rPr>
          <w:rFonts w:ascii="Times New Roman" w:hAnsi="Times New Roman" w:cs="Times New Roman"/>
          <w:noProof/>
          <w:sz w:val="24"/>
          <w:szCs w:val="24"/>
        </w:rPr>
        <w:t>(</w:t>
      </w:r>
      <w:r w:rsidR="0033765E">
        <w:rPr>
          <w:rFonts w:ascii="Times New Roman" w:hAnsi="Times New Roman" w:cs="Times New Roman"/>
          <w:noProof/>
          <w:sz w:val="24"/>
          <w:szCs w:val="24"/>
        </w:rPr>
        <w:t>2013)</w:t>
      </w:r>
      <w:r w:rsidR="0033765E">
        <w:rPr>
          <w:rFonts w:ascii="Times New Roman" w:hAnsi="Times New Roman" w:cs="Times New Roman"/>
          <w:sz w:val="24"/>
          <w:szCs w:val="24"/>
        </w:rPr>
        <w:fldChar w:fldCharType="end"/>
      </w:r>
      <w:r w:rsidR="0033765E">
        <w:rPr>
          <w:rFonts w:ascii="Times New Roman" w:hAnsi="Times New Roman" w:cs="Times New Roman"/>
          <w:sz w:val="24"/>
          <w:szCs w:val="24"/>
        </w:rPr>
        <w:t xml:space="preserve"> get around this by using instrumental variables. An obvious concern with using instrumental variables is finding a good instrument. Even more complicated is a situation where the endogenous access to finance is a binary variable. </w:t>
      </w:r>
      <w:r w:rsidR="0033765E">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{"citationID":"r8ZhrjJO","properties":{"formattedCitation":"(Geda et al., 2008)","plainCitation":"(Geda et al., 2008)","dontUpdate":true,"noteIndex":0},"citationItems":[{"id":"MBKIYEib/dNCptcGP","uris":["http://zotero.org/users/6173611/items/X22PJSUN"],"itemData":{"id":"coA0tZ3C/AG8WOzTg","type":"chapter","abstract":"In this paper, using the rich household panel data of urban and rural Ethiopia that covers the period from 1994 to 2000, we attempted to establish the link between finance and poverty in Ethiopia. Our results show that access to finance is an important factor in consumption smoothing and hence poverty reduction. We also found evidence for a poverty trap due to liquidity constraints that limits the ability of the rural households from consumption smoothing. The empirical findings from this study could inform finance policies aimed at addressing issues of poverty reduction.","container-title":"Financial Development, Institutions, Growth and Poverty Reduction","event-place":"London","ISBN":"978-1-349-29997-3","language":"en","note":"DOI: 10.1057/9780230594029_4","page":"61-86","publisher":"Palgrave Macmillan UK","publisher-place":"London","source":"DOI.org (Crossref)","title":"Finance and Poverty in Ethiopia: A Household-Level Analysis","title-short":"Finance and Poverty in Ethiopia","URL":"http://link.springer.com/10.1057/9780230594029_4","editor":[{"family":"Guha-Khasnobis","given":"Basudeb"},{"family":"Mavrotas","given":"George"}],"author":[{"family":"Geda","given":"Alemayehu"},{"family":"Shimeles","given":"Abebe"},{"family":"Zerfu","given":"Daniel"}],"accessed":{"date-parts":[["2020",1,18]]},"issued":{"date-parts":[["2008"]]}}}],"schema":"https://github.com/citation-style-language/schema/raw/master/csl-citation.json"} </w:instrText>
      </w:r>
      <w:r w:rsidR="0033765E">
        <w:rPr>
          <w:rFonts w:ascii="Times New Roman" w:hAnsi="Times New Roman" w:cs="Times New Roman"/>
          <w:sz w:val="24"/>
          <w:szCs w:val="24"/>
        </w:rPr>
        <w:fldChar w:fldCharType="separate"/>
      </w:r>
      <w:r w:rsidR="0033765E">
        <w:rPr>
          <w:rFonts w:ascii="Times New Roman" w:hAnsi="Times New Roman" w:cs="Times New Roman"/>
          <w:noProof/>
          <w:sz w:val="24"/>
          <w:szCs w:val="24"/>
        </w:rPr>
        <w:t>Geda et al. (2008)</w:t>
      </w:r>
      <w:r w:rsidR="0033765E">
        <w:rPr>
          <w:rFonts w:ascii="Times New Roman" w:hAnsi="Times New Roman" w:cs="Times New Roman"/>
          <w:sz w:val="24"/>
          <w:szCs w:val="24"/>
        </w:rPr>
        <w:fldChar w:fldCharType="end"/>
      </w:r>
      <w:r w:rsidR="0033765E">
        <w:rPr>
          <w:rFonts w:ascii="Times New Roman" w:hAnsi="Times New Roman" w:cs="Times New Roman"/>
          <w:sz w:val="24"/>
          <w:szCs w:val="24"/>
        </w:rPr>
        <w:t xml:space="preserve">  argues that when the endogenous variable is also a dummy variable, instrumental variable techniques become inappropriate. </w:t>
      </w:r>
      <w:r w:rsidR="000E74A0">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{"citationID":"5dvIaXI7","properties":{"formattedCitation":"(Danquah et al., 2017b)","plainCitation":"(Danquah et al., 2017b)","noteIndex":0},"citationItems":[{"id":57,"uris":["http://zotero.org/users/local/FU1BXf8o/items/8J9K3SEC"],"itemData":{"id":57,"type":"article-journal","container-title":"Journal of African Development","issue":"2","note":"publisher: Pennsylvania State University Press","page":"67–76","source":"Google Scholar","title":"Access to financial services via rural and community banks and poverty reduction in rural households in Ghana","volume":"19","author":[{"family":"Danquah","given":"Michael"},{"family":"Quartey","given":"Peter"},{"family":"Iddrisu","given":"Abdul Malik"}],"issued":{"date-parts":[["2017"]]}}}],"schema":"https://github.com/citation-style-language/schema/raw/master/csl-citation.json"} </w:instrText>
      </w:r>
      <w:r w:rsidR="000E74A0">
        <w:rPr>
          <w:rFonts w:ascii="Times New Roman" w:hAnsi="Times New Roman" w:cs="Times New Roman"/>
          <w:sz w:val="24"/>
          <w:szCs w:val="24"/>
        </w:rPr>
        <w:fldChar w:fldCharType="separate"/>
      </w:r>
      <w:r w:rsidR="000E74A0">
        <w:rPr>
          <w:rFonts w:ascii="Times New Roman" w:hAnsi="Times New Roman" w:cs="Times New Roman"/>
          <w:noProof/>
          <w:sz w:val="24"/>
          <w:szCs w:val="24"/>
        </w:rPr>
        <w:t>Danquah et al. (2017b)</w:t>
      </w:r>
      <w:r w:rsidR="000E74A0">
        <w:rPr>
          <w:rFonts w:ascii="Times New Roman" w:hAnsi="Times New Roman" w:cs="Times New Roman"/>
          <w:sz w:val="24"/>
          <w:szCs w:val="24"/>
        </w:rPr>
        <w:fldChar w:fldCharType="end"/>
      </w:r>
      <w:r w:rsidR="000E74A0">
        <w:rPr>
          <w:rFonts w:ascii="Times New Roman" w:hAnsi="Times New Roman" w:cs="Times New Roman"/>
          <w:sz w:val="24"/>
          <w:szCs w:val="24"/>
        </w:rPr>
        <w:t xml:space="preserve"> </w:t>
      </w:r>
      <w:r w:rsidR="0033765E">
        <w:rPr>
          <w:rFonts w:ascii="Times New Roman" w:hAnsi="Times New Roman" w:cs="Times New Roman"/>
          <w:sz w:val="24"/>
          <w:szCs w:val="24"/>
        </w:rPr>
        <w:t xml:space="preserve">get around this by estimating a bivariate </w:t>
      </w:r>
      <w:proofErr w:type="spellStart"/>
      <w:r w:rsidR="0033765E">
        <w:rPr>
          <w:rFonts w:ascii="Times New Roman" w:hAnsi="Times New Roman" w:cs="Times New Roman"/>
          <w:sz w:val="24"/>
          <w:szCs w:val="24"/>
        </w:rPr>
        <w:t>probit</w:t>
      </w:r>
      <w:proofErr w:type="spellEnd"/>
      <w:r w:rsidR="0033765E">
        <w:rPr>
          <w:rFonts w:ascii="Times New Roman" w:hAnsi="Times New Roman" w:cs="Times New Roman"/>
          <w:sz w:val="24"/>
          <w:szCs w:val="24"/>
        </w:rPr>
        <w:t xml:space="preserve"> model that allows for correlation between the error term from participation equation and the error term from the outcome equation. This paper contributes to the literature by applying matching techniques to causal inference. Matching techniques have gained popularity in the causal inference literature in recent times but to the best of our knowledge, </w:t>
      </w:r>
      <w:r w:rsidR="00AA47CA">
        <w:rPr>
          <w:rFonts w:ascii="Times New Roman" w:hAnsi="Times New Roman" w:cs="Times New Roman"/>
          <w:sz w:val="24"/>
          <w:szCs w:val="24"/>
        </w:rPr>
        <w:t xml:space="preserve">the only application of matching in techniques in this literature is by </w:t>
      </w:r>
      <w:r w:rsidR="00AA47CA">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{"citationID":"dDRveYEb","properties":{"formattedCitation":"(Arun et al., 2006)","plainCitation":"(Arun et al., 2006)","dontUpdate":true,"noteIndex":0},"citationItems":[{"id":73,"uris":["http://zotero.org/users/local/FU1BXf8o/items/H8X2JR5J"],"itemData":{"id":73,"type":"article-journal","container-title":"Economics Discussion Paper, The University of Manchester, September","page":"1–6","source":"Google Scholar","title":"Does the Microfinance Reduce Poverty in India? Propensity Score Matching based on a National-level Household Data","title-short":"Does the Microfinance Reduce Poverty in India?","author":[{"family":"Arun","given":"Thankom"},{"family":"Imai","given":"Katsushi"},{"family":"Sinha","given":"Frances"}],"issued":{"date-parts":[["2006"]]}}}],"schema":"https://github.com/citation-style-language/schema/raw/master/csl-citation.json"} </w:instrText>
      </w:r>
      <w:r w:rsidR="00AA47CA">
        <w:rPr>
          <w:rFonts w:ascii="Times New Roman" w:hAnsi="Times New Roman" w:cs="Times New Roman"/>
          <w:sz w:val="24"/>
          <w:szCs w:val="24"/>
        </w:rPr>
        <w:fldChar w:fldCharType="separate"/>
      </w:r>
      <w:r w:rsidR="00AA47CA">
        <w:rPr>
          <w:rFonts w:ascii="Times New Roman" w:hAnsi="Times New Roman" w:cs="Times New Roman"/>
          <w:noProof/>
          <w:sz w:val="24"/>
          <w:szCs w:val="24"/>
        </w:rPr>
        <w:t>Arun et al. (2006)</w:t>
      </w:r>
      <w:r w:rsidR="00AA47CA">
        <w:rPr>
          <w:rFonts w:ascii="Times New Roman" w:hAnsi="Times New Roman" w:cs="Times New Roman"/>
          <w:sz w:val="24"/>
          <w:szCs w:val="24"/>
        </w:rPr>
        <w:fldChar w:fldCharType="end"/>
      </w:r>
      <w:r w:rsidR="00AA47CA">
        <w:rPr>
          <w:rFonts w:ascii="Times New Roman" w:hAnsi="Times New Roman" w:cs="Times New Roman"/>
          <w:sz w:val="24"/>
          <w:szCs w:val="24"/>
        </w:rPr>
        <w:t xml:space="preserve"> who apply propensity score matching techniques in a case </w:t>
      </w:r>
      <w:r w:rsidR="00AA47CA">
        <w:rPr>
          <w:rFonts w:ascii="Times New Roman" w:hAnsi="Times New Roman" w:cs="Times New Roman"/>
          <w:sz w:val="24"/>
          <w:szCs w:val="24"/>
        </w:rPr>
        <w:lastRenderedPageBreak/>
        <w:t>study of microfinance and poverty in India. This paper contributes by employing matching techniques that are improvements on the propensity score techniques and provide superior results in terms of balance and robustness.</w:t>
      </w:r>
      <w:r w:rsidR="0033765E">
        <w:rPr>
          <w:rFonts w:ascii="Times New Roman" w:hAnsi="Times New Roman" w:cs="Times New Roman"/>
          <w:sz w:val="24"/>
          <w:szCs w:val="24"/>
        </w:rPr>
        <w:t xml:space="preserve"> We find a significant but weak positive relationship between access to finance and poverty reduction in rural communities in Ghana. </w:t>
      </w:r>
    </w:p>
    <w:p w14:paraId="784180D4" w14:textId="54E5264C" w:rsidR="00AA47CA" w:rsidRDefault="00AA47CA" w:rsidP="00AA47CA">
      <w:pPr>
        <w:pStyle w:val="Heading2"/>
      </w:pPr>
      <w:r>
        <w:t>Data and Variable Description</w:t>
      </w:r>
    </w:p>
    <w:p w14:paraId="381BB96C" w14:textId="0FCBEA34" w:rsidR="00AA47CA" w:rsidRDefault="00AA47CA" w:rsidP="00AA47CA">
      <w:pPr>
        <w:spacing w:line="480" w:lineRule="auto"/>
        <w:jc w:val="both"/>
        <w:rPr>
          <w:rFonts w:ascii="Times New Roman" w:hAnsi="Times New Roman" w:cs="Times New Roman"/>
          <w:sz w:val="24"/>
          <w:szCs w:val="24"/>
        </w:rPr>
      </w:pPr>
      <w:r>
        <w:rPr>
          <w:rFonts w:ascii="Times New Roman" w:hAnsi="Times New Roman" w:cs="Times New Roman"/>
          <w:sz w:val="24"/>
          <w:szCs w:val="24"/>
        </w:rPr>
        <w:t>The paper employs a data set extracted from the 7</w:t>
      </w:r>
      <w:r w:rsidRPr="00800B95">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the Ghana Living Standards Survey (GLSS). The GLSS survey data was gathered between 2016 and 2017. It is a periodic household survey data that is collected to help assess the welfare of citizens. Since the focus of the paper is on rural access to financial services, the data consists of only respondents from rural communities in Ghana. The </w:t>
      </w:r>
      <w:r w:rsidR="008949BD">
        <w:rPr>
          <w:rFonts w:ascii="Times New Roman" w:hAnsi="Times New Roman" w:cs="Times New Roman"/>
          <w:sz w:val="24"/>
          <w:szCs w:val="24"/>
        </w:rPr>
        <w:t xml:space="preserve">dataset consisting of </w:t>
      </w:r>
      <w:r w:rsidR="00907DF7">
        <w:rPr>
          <w:rFonts w:ascii="Times New Roman" w:hAnsi="Times New Roman" w:cs="Times New Roman"/>
          <w:sz w:val="24"/>
          <w:szCs w:val="24"/>
        </w:rPr>
        <w:t>5673 respondents is extracted from the survey for this analysis.</w:t>
      </w:r>
      <w:r w:rsidR="00DE6BAE">
        <w:rPr>
          <w:rFonts w:ascii="Times New Roman" w:hAnsi="Times New Roman" w:cs="Times New Roman"/>
          <w:sz w:val="24"/>
          <w:szCs w:val="24"/>
        </w:rPr>
        <w:t xml:space="preserve"> T</w:t>
      </w:r>
      <w:r w:rsidR="00FF76C3">
        <w:rPr>
          <w:rFonts w:ascii="Times New Roman" w:hAnsi="Times New Roman" w:cs="Times New Roman"/>
          <w:sz w:val="24"/>
          <w:szCs w:val="24"/>
        </w:rPr>
        <w:t xml:space="preserve">he sampling design is not random </w:t>
      </w:r>
      <w:r w:rsidR="00B54567">
        <w:rPr>
          <w:rFonts w:ascii="Times New Roman" w:hAnsi="Times New Roman" w:cs="Times New Roman"/>
          <w:sz w:val="24"/>
          <w:szCs w:val="24"/>
        </w:rPr>
        <w:t>as disproportionately</w:t>
      </w:r>
      <w:r w:rsidR="00FF76C3">
        <w:rPr>
          <w:rFonts w:ascii="Times New Roman" w:hAnsi="Times New Roman" w:cs="Times New Roman"/>
          <w:sz w:val="24"/>
          <w:szCs w:val="24"/>
        </w:rPr>
        <w:t xml:space="preserve"> larger samples are drawn from </w:t>
      </w:r>
      <w:r w:rsidR="00B54567">
        <w:rPr>
          <w:rFonts w:ascii="Times New Roman" w:hAnsi="Times New Roman" w:cs="Times New Roman"/>
          <w:sz w:val="24"/>
          <w:szCs w:val="24"/>
        </w:rPr>
        <w:t xml:space="preserve">regions with smaller populations. Weights </w:t>
      </w:r>
      <w:r w:rsidR="00960F7B">
        <w:rPr>
          <w:rFonts w:ascii="Times New Roman" w:hAnsi="Times New Roman" w:cs="Times New Roman"/>
          <w:sz w:val="24"/>
          <w:szCs w:val="24"/>
        </w:rPr>
        <w:t>that reflect the probability of each household getting selected are computed and used to capture the true contribution of each respondent to the sample</w:t>
      </w:r>
      <w:r w:rsidR="00767A2F">
        <w:rPr>
          <w:rStyle w:val="FootnoteReference"/>
          <w:rFonts w:ascii="Times New Roman" w:hAnsi="Times New Roman" w:cs="Times New Roman"/>
          <w:sz w:val="24"/>
          <w:szCs w:val="24"/>
        </w:rPr>
        <w:footnoteReference w:id="1"/>
      </w:r>
      <w:r w:rsidR="00960F7B">
        <w:rPr>
          <w:rFonts w:ascii="Times New Roman" w:hAnsi="Times New Roman" w:cs="Times New Roman"/>
          <w:sz w:val="24"/>
          <w:szCs w:val="24"/>
        </w:rPr>
        <w:t xml:space="preserve">.  </w:t>
      </w:r>
      <w:r w:rsidR="00767A2F">
        <w:rPr>
          <w:rFonts w:ascii="Times New Roman" w:hAnsi="Times New Roman" w:cs="Times New Roman"/>
          <w:sz w:val="24"/>
          <w:szCs w:val="24"/>
        </w:rPr>
        <w:t xml:space="preserve"> </w:t>
      </w:r>
    </w:p>
    <w:p w14:paraId="75FB26A5" w14:textId="1628FF64" w:rsidR="00AA47CA" w:rsidRDefault="00AA47CA" w:rsidP="00AA47CA">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In the GLSS survey, the poverty status of individuals is categorized into three; very poor, poor, and non-poor. The dependent variable (not poor) is codded as a binary variable equal to one if a respondent is non-poor. Those categorized as very </w:t>
      </w:r>
      <w:proofErr w:type="gramStart"/>
      <w:r>
        <w:rPr>
          <w:rFonts w:ascii="Times New Roman" w:eastAsiaTheme="minorEastAsia" w:hAnsi="Times New Roman" w:cs="Times New Roman"/>
          <w:bCs/>
          <w:iCs/>
          <w:sz w:val="24"/>
          <w:szCs w:val="24"/>
        </w:rPr>
        <w:t>poor</w:t>
      </w:r>
      <w:proofErr w:type="gramEnd"/>
      <w:r>
        <w:rPr>
          <w:rFonts w:ascii="Times New Roman" w:eastAsiaTheme="minorEastAsia" w:hAnsi="Times New Roman" w:cs="Times New Roman"/>
          <w:bCs/>
          <w:iCs/>
          <w:sz w:val="24"/>
          <w:szCs w:val="24"/>
        </w:rPr>
        <w:t xml:space="preserve"> and poor are put together and are treated as the control group. Since the poor are the reference category, a positive coefficient will be interpreted as a decrease in the probability of being poor while a negative coefficient implies an increase in the probability of being poor. Access to finance is the main independent variable of interest and is codded as a dummy variable equal to 1 if respondents have a bank account or are </w:t>
      </w:r>
      <w:r>
        <w:rPr>
          <w:rFonts w:ascii="Times New Roman" w:eastAsiaTheme="minorEastAsia" w:hAnsi="Times New Roman" w:cs="Times New Roman"/>
          <w:bCs/>
          <w:iCs/>
          <w:sz w:val="24"/>
          <w:szCs w:val="24"/>
        </w:rPr>
        <w:lastRenderedPageBreak/>
        <w:t>contributing to a loan/savings scheme and zero otherwise. Other independent variables that are controlled for include the following:</w:t>
      </w:r>
    </w:p>
    <w:p w14:paraId="5BDAF4CA" w14:textId="6D7A7EA0" w:rsidR="00AA47CA" w:rsidRPr="002468FC" w:rsidRDefault="00AA47CA" w:rsidP="00AA47CA">
      <w:pPr>
        <w:pStyle w:val="ListParagraph"/>
        <w:numPr>
          <w:ilvl w:val="0"/>
          <w:numId w:val="1"/>
        </w:numPr>
        <w:spacing w:line="480" w:lineRule="auto"/>
        <w:rPr>
          <w:rFonts w:ascii="Times New Roman" w:eastAsiaTheme="minorEastAsia" w:hAnsi="Times New Roman" w:cs="Times New Roman"/>
          <w:bCs/>
          <w:iCs/>
          <w:sz w:val="24"/>
          <w:szCs w:val="24"/>
        </w:rPr>
      </w:pPr>
      <w:r w:rsidRPr="002468FC">
        <w:rPr>
          <w:rFonts w:ascii="Times New Roman" w:eastAsiaTheme="minorEastAsia" w:hAnsi="Times New Roman" w:cs="Times New Roman"/>
          <w:bCs/>
          <w:iCs/>
          <w:sz w:val="24"/>
          <w:szCs w:val="24"/>
        </w:rPr>
        <w:t>Age of the respondent</w:t>
      </w:r>
      <w:r>
        <w:rPr>
          <w:rFonts w:ascii="Times New Roman" w:eastAsiaTheme="minorEastAsia" w:hAnsi="Times New Roman" w:cs="Times New Roman"/>
          <w:bCs/>
          <w:iCs/>
          <w:sz w:val="24"/>
          <w:szCs w:val="24"/>
        </w:rPr>
        <w:t xml:space="preserve"> measured in years.  </w:t>
      </w:r>
    </w:p>
    <w:p w14:paraId="34ED12D2" w14:textId="215B8344" w:rsidR="00AA47CA" w:rsidRPr="00AA47CA" w:rsidRDefault="00907DF7"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Level of education, categorized into primary, secondary, and tertiary. Those without any formal education are the reference category</w:t>
      </w:r>
      <w:r w:rsidR="00AA47CA">
        <w:rPr>
          <w:rFonts w:ascii="Times New Roman" w:eastAsiaTheme="minorEastAsia" w:hAnsi="Times New Roman" w:cs="Times New Roman"/>
          <w:bCs/>
          <w:iCs/>
          <w:sz w:val="24"/>
          <w:szCs w:val="24"/>
        </w:rPr>
        <w:t xml:space="preserve">. </w:t>
      </w:r>
    </w:p>
    <w:p w14:paraId="1099919A" w14:textId="7B46BF64" w:rsidR="00AA47CA" w:rsidRDefault="00AA47CA"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Religious affiliation. Three dummy variables are specified to represent the three major religious affiliations in Ghana: Christianity, Islam, and Traditional. Those without religious affiliations are the control group.</w:t>
      </w:r>
    </w:p>
    <w:p w14:paraId="02ADAD38" w14:textId="4EC78D9C" w:rsidR="00AA47CA" w:rsidRDefault="00AA47CA"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Marital status: A dummy variable is created for married with the unmarried being the reference category.</w:t>
      </w:r>
    </w:p>
    <w:p w14:paraId="58908591" w14:textId="6446B01C" w:rsidR="00907DF7" w:rsidRDefault="00907DF7"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Distance to the nearest </w:t>
      </w:r>
      <w:r w:rsidR="00B3262B">
        <w:rPr>
          <w:rFonts w:ascii="Times New Roman" w:eastAsiaTheme="minorEastAsia" w:hAnsi="Times New Roman" w:cs="Times New Roman"/>
          <w:bCs/>
          <w:iCs/>
          <w:sz w:val="24"/>
          <w:szCs w:val="24"/>
        </w:rPr>
        <w:t xml:space="preserve">bank. </w:t>
      </w:r>
      <w:r w:rsidR="004609A5">
        <w:rPr>
          <w:rFonts w:ascii="Times New Roman" w:eastAsiaTheme="minorEastAsia" w:hAnsi="Times New Roman" w:cs="Times New Roman"/>
          <w:bCs/>
          <w:iCs/>
          <w:sz w:val="24"/>
          <w:szCs w:val="24"/>
        </w:rPr>
        <w:t xml:space="preserve"> This is the measure of the distance from the community of a respondent to the nearest bank in kilometers. Other studies such as </w:t>
      </w:r>
      <w:r w:rsidR="00C5111F">
        <w:rPr>
          <w:rFonts w:ascii="Times New Roman" w:eastAsiaTheme="minorEastAsia" w:hAnsi="Times New Roman" w:cs="Times New Roman"/>
          <w:bCs/>
          <w:iCs/>
          <w:sz w:val="24"/>
          <w:szCs w:val="24"/>
        </w:rPr>
        <w:fldChar w:fldCharType="begin"/>
      </w:r>
      <w:r w:rsidR="00C5111F">
        <w:rPr>
          <w:rFonts w:ascii="Times New Roman" w:eastAsiaTheme="minorEastAsia" w:hAnsi="Times New Roman" w:cs="Times New Roman"/>
          <w:bCs/>
          <w:iCs/>
          <w:sz w:val="24"/>
          <w:szCs w:val="24"/>
        </w:rPr>
        <w:instrText xml:space="preserve"> ADDIN ZOTERO_ITEM CSL_CITATION {"citationID":"AGO9wnvh","properties":{"formattedCitation":"(Danquah et al., 2017b)","plainCitation":"(Danquah et al., 2017b)","noteIndex":0},"citationItems":[{"id":57,"uris":["http://zotero.org/users/local/FU1BXf8o/items/8J9K3SEC"],"itemData":{"id":57,"type":"article-journal","container-title":"Journal of African Development","issue":"2","note":"publisher: Pennsylvania State University Press","page":"67–76","source":"Google Scholar","title":"Access to financial services via rural and community banks and poverty reduction in rural households in Ghana","volume":"19","author":[{"family":"Danquah","given":"Michael"},{"family":"Quartey","given":"Peter"},{"family":"Iddrisu","given":"Abdul Malik"}],"issued":{"date-parts":[["2017"]]}}}],"schema":"https://github.com/citation-style-language/schema/raw/master/csl-citation.json"} </w:instrText>
      </w:r>
      <w:r w:rsidR="00C5111F">
        <w:rPr>
          <w:rFonts w:ascii="Times New Roman" w:eastAsiaTheme="minorEastAsia" w:hAnsi="Times New Roman" w:cs="Times New Roman"/>
          <w:bCs/>
          <w:iCs/>
          <w:sz w:val="24"/>
          <w:szCs w:val="24"/>
        </w:rPr>
        <w:fldChar w:fldCharType="separate"/>
      </w:r>
      <w:r w:rsidR="00C5111F">
        <w:rPr>
          <w:rFonts w:ascii="Times New Roman" w:eastAsiaTheme="minorEastAsia" w:hAnsi="Times New Roman" w:cs="Times New Roman"/>
          <w:bCs/>
          <w:iCs/>
          <w:noProof/>
          <w:sz w:val="24"/>
          <w:szCs w:val="24"/>
        </w:rPr>
        <w:t>Danquah et al. (2017b)</w:t>
      </w:r>
      <w:r w:rsidR="00C5111F">
        <w:rPr>
          <w:rFonts w:ascii="Times New Roman" w:eastAsiaTheme="minorEastAsia" w:hAnsi="Times New Roman" w:cs="Times New Roman"/>
          <w:bCs/>
          <w:iCs/>
          <w:sz w:val="24"/>
          <w:szCs w:val="24"/>
        </w:rPr>
        <w:fldChar w:fldCharType="end"/>
      </w:r>
      <w:r w:rsidR="00C5111F">
        <w:rPr>
          <w:rFonts w:ascii="Times New Roman" w:eastAsiaTheme="minorEastAsia" w:hAnsi="Times New Roman" w:cs="Times New Roman"/>
          <w:bCs/>
          <w:iCs/>
          <w:sz w:val="24"/>
          <w:szCs w:val="24"/>
        </w:rPr>
        <w:t xml:space="preserve"> use this measure as an instrument for access to financial services</w:t>
      </w:r>
      <w:r w:rsidR="007F48C3">
        <w:rPr>
          <w:rFonts w:ascii="Times New Roman" w:eastAsiaTheme="minorEastAsia" w:hAnsi="Times New Roman" w:cs="Times New Roman"/>
          <w:bCs/>
          <w:iCs/>
          <w:sz w:val="24"/>
          <w:szCs w:val="24"/>
        </w:rPr>
        <w:t xml:space="preserve">. </w:t>
      </w:r>
    </w:p>
    <w:p w14:paraId="06DF0335" w14:textId="587D3063" w:rsidR="007F48C3" w:rsidRDefault="007F48C3"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Labor force participation. A binary variable is used to capture a respondent’s participation in the labor force. It takes a value of 1 if the respondent is in the labor force and zero otherwise.</w:t>
      </w:r>
    </w:p>
    <w:p w14:paraId="55B63947" w14:textId="56762619" w:rsidR="003D68D4" w:rsidRDefault="003D68D4"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Household size. The size of the household is measured as the number of people </w:t>
      </w:r>
      <w:r w:rsidR="00DE6BAE">
        <w:rPr>
          <w:rFonts w:ascii="Times New Roman" w:eastAsiaTheme="minorEastAsia" w:hAnsi="Times New Roman" w:cs="Times New Roman"/>
          <w:bCs/>
          <w:iCs/>
          <w:sz w:val="24"/>
          <w:szCs w:val="24"/>
        </w:rPr>
        <w:t xml:space="preserve">living in the </w:t>
      </w:r>
      <w:r w:rsidR="004B51D2">
        <w:rPr>
          <w:rFonts w:ascii="Times New Roman" w:eastAsiaTheme="minorEastAsia" w:hAnsi="Times New Roman" w:cs="Times New Roman"/>
          <w:bCs/>
          <w:iCs/>
          <w:sz w:val="24"/>
          <w:szCs w:val="24"/>
        </w:rPr>
        <w:t>respondent’s</w:t>
      </w:r>
      <w:r w:rsidR="00DE6BAE">
        <w:rPr>
          <w:rFonts w:ascii="Times New Roman" w:eastAsiaTheme="minorEastAsia" w:hAnsi="Times New Roman" w:cs="Times New Roman"/>
          <w:bCs/>
          <w:iCs/>
          <w:sz w:val="24"/>
          <w:szCs w:val="24"/>
        </w:rPr>
        <w:t xml:space="preserve"> household. </w:t>
      </w:r>
    </w:p>
    <w:p w14:paraId="0DA06EA4" w14:textId="33B95AD2" w:rsidR="004B51D2" w:rsidRDefault="004B51D2"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Log of total household income.  Total household income is the sum of incomes that accrue to households from all sources including wage income. </w:t>
      </w:r>
    </w:p>
    <w:p w14:paraId="68DDF657" w14:textId="62B278B5" w:rsidR="004B51D2" w:rsidRPr="00AA47CA" w:rsidRDefault="004B51D2" w:rsidP="00AA47CA">
      <w:pPr>
        <w:pStyle w:val="ListParagraph"/>
        <w:numPr>
          <w:ilvl w:val="0"/>
          <w:numId w:val="1"/>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Employment status. A binary variable is used to capture </w:t>
      </w:r>
      <w:r w:rsidR="008E0775">
        <w:rPr>
          <w:rFonts w:ascii="Times New Roman" w:eastAsiaTheme="minorEastAsia" w:hAnsi="Times New Roman" w:cs="Times New Roman"/>
          <w:bCs/>
          <w:iCs/>
          <w:sz w:val="24"/>
          <w:szCs w:val="24"/>
        </w:rPr>
        <w:t>the employment status of a respondent. It takes the value of one if the respondent is employed and zero otherwise.</w:t>
      </w:r>
    </w:p>
    <w:p w14:paraId="7709978D" w14:textId="77777777" w:rsidR="00AA47CA" w:rsidRPr="00AA47CA" w:rsidRDefault="00AA47CA" w:rsidP="00AA47CA"/>
    <w:p w14:paraId="32EC4A9E" w14:textId="20BA2952" w:rsidR="00AA47CA" w:rsidRDefault="0033765E" w:rsidP="00AA47CA">
      <w:pPr>
        <w:pStyle w:val="Heading2"/>
      </w:pPr>
      <w:r>
        <w:lastRenderedPageBreak/>
        <w:t>Empirical Methodology</w:t>
      </w:r>
    </w:p>
    <w:p w14:paraId="5660011B" w14:textId="77777777" w:rsidR="00E322B7" w:rsidRDefault="00AA47CA" w:rsidP="00AA47CA">
      <w:pPr>
        <w:spacing w:line="480" w:lineRule="auto"/>
        <w:rPr>
          <w:rFonts w:ascii="Times New Roman" w:hAnsi="Times New Roman" w:cs="Times New Roman"/>
          <w:sz w:val="24"/>
          <w:szCs w:val="24"/>
        </w:rPr>
      </w:pPr>
      <w:r>
        <w:rPr>
          <w:rFonts w:ascii="Times New Roman" w:hAnsi="Times New Roman" w:cs="Times New Roman"/>
          <w:sz w:val="24"/>
          <w:szCs w:val="24"/>
        </w:rPr>
        <w:t>In attempting to</w:t>
      </w:r>
      <w:r w:rsidR="00767A2F">
        <w:rPr>
          <w:rFonts w:ascii="Times New Roman" w:hAnsi="Times New Roman" w:cs="Times New Roman"/>
          <w:sz w:val="24"/>
          <w:szCs w:val="24"/>
        </w:rPr>
        <w:t xml:space="preserve"> get close to</w:t>
      </w:r>
      <w:r>
        <w:rPr>
          <w:rFonts w:ascii="Times New Roman" w:hAnsi="Times New Roman" w:cs="Times New Roman"/>
          <w:sz w:val="24"/>
          <w:szCs w:val="24"/>
        </w:rPr>
        <w:t xml:space="preserve"> establish</w:t>
      </w:r>
      <w:r w:rsidR="00767A2F">
        <w:rPr>
          <w:rFonts w:ascii="Times New Roman" w:hAnsi="Times New Roman" w:cs="Times New Roman"/>
          <w:sz w:val="24"/>
          <w:szCs w:val="24"/>
        </w:rPr>
        <w:t>ing</w:t>
      </w:r>
      <w:r>
        <w:rPr>
          <w:rFonts w:ascii="Times New Roman" w:hAnsi="Times New Roman" w:cs="Times New Roman"/>
          <w:sz w:val="24"/>
          <w:szCs w:val="24"/>
        </w:rPr>
        <w:t xml:space="preserve"> a causal relationship between access to finance and </w:t>
      </w:r>
      <w:r w:rsidR="00767A2F">
        <w:rPr>
          <w:rFonts w:ascii="Times New Roman" w:hAnsi="Times New Roman" w:cs="Times New Roman"/>
          <w:sz w:val="24"/>
          <w:szCs w:val="24"/>
        </w:rPr>
        <w:t xml:space="preserve">rural </w:t>
      </w:r>
      <w:r>
        <w:rPr>
          <w:rFonts w:ascii="Times New Roman" w:hAnsi="Times New Roman" w:cs="Times New Roman"/>
          <w:sz w:val="24"/>
          <w:szCs w:val="24"/>
        </w:rPr>
        <w:t xml:space="preserve">poverty, the concern majorly is that access to finance is not purely exogenous. </w:t>
      </w:r>
      <w:r w:rsidR="00767A2F">
        <w:rPr>
          <w:rFonts w:ascii="Times New Roman" w:hAnsi="Times New Roman" w:cs="Times New Roman"/>
          <w:sz w:val="24"/>
          <w:szCs w:val="24"/>
        </w:rPr>
        <w:t xml:space="preserve">The poverty </w:t>
      </w:r>
      <w:r w:rsidR="00AA4F18">
        <w:rPr>
          <w:rFonts w:ascii="Times New Roman" w:hAnsi="Times New Roman" w:cs="Times New Roman"/>
          <w:sz w:val="24"/>
          <w:szCs w:val="24"/>
        </w:rPr>
        <w:t xml:space="preserve">status of respondents may well determine </w:t>
      </w:r>
      <w:r w:rsidR="00DA784B">
        <w:rPr>
          <w:rFonts w:ascii="Times New Roman" w:hAnsi="Times New Roman" w:cs="Times New Roman"/>
          <w:sz w:val="24"/>
          <w:szCs w:val="24"/>
        </w:rPr>
        <w:t>their ability to access financial services</w:t>
      </w:r>
      <w:r>
        <w:rPr>
          <w:rFonts w:ascii="Times New Roman" w:hAnsi="Times New Roman" w:cs="Times New Roman"/>
          <w:sz w:val="24"/>
          <w:szCs w:val="24"/>
        </w:rPr>
        <w:t xml:space="preserve">. </w:t>
      </w:r>
      <w:r w:rsidR="00C85AB5">
        <w:rPr>
          <w:rFonts w:ascii="Times New Roman" w:hAnsi="Times New Roman" w:cs="Times New Roman"/>
          <w:sz w:val="24"/>
          <w:szCs w:val="24"/>
        </w:rPr>
        <w:t>This implies a possible reverse causation between poverty and access to financial services. It also suggests that</w:t>
      </w:r>
      <w:r w:rsidR="00183E0F">
        <w:rPr>
          <w:rFonts w:ascii="Times New Roman" w:hAnsi="Times New Roman" w:cs="Times New Roman"/>
          <w:sz w:val="24"/>
          <w:szCs w:val="24"/>
        </w:rPr>
        <w:t xml:space="preserve"> </w:t>
      </w:r>
      <w:r w:rsidR="00C85AB5">
        <w:rPr>
          <w:rFonts w:ascii="Times New Roman" w:hAnsi="Times New Roman" w:cs="Times New Roman"/>
          <w:sz w:val="24"/>
          <w:szCs w:val="24"/>
        </w:rPr>
        <w:t>a</w:t>
      </w:r>
      <w:r>
        <w:rPr>
          <w:rFonts w:ascii="Times New Roman" w:hAnsi="Times New Roman" w:cs="Times New Roman"/>
          <w:sz w:val="24"/>
          <w:szCs w:val="24"/>
        </w:rPr>
        <w:t>ccess to finance</w:t>
      </w:r>
      <w:r w:rsidR="00C85AB5">
        <w:rPr>
          <w:rFonts w:ascii="Times New Roman" w:hAnsi="Times New Roman" w:cs="Times New Roman"/>
          <w:sz w:val="24"/>
          <w:szCs w:val="24"/>
        </w:rPr>
        <w:t xml:space="preserve"> is not purely random and </w:t>
      </w:r>
      <w:r>
        <w:rPr>
          <w:rFonts w:ascii="Times New Roman" w:hAnsi="Times New Roman" w:cs="Times New Roman"/>
          <w:sz w:val="24"/>
          <w:szCs w:val="24"/>
        </w:rPr>
        <w:t>may well be driven by some significant confounders. When such endogeneity exists, the use of ordinary regression techniques become inappropriate. The</w:t>
      </w:r>
      <w:r w:rsidR="00183E0F">
        <w:rPr>
          <w:rFonts w:ascii="Times New Roman" w:hAnsi="Times New Roman" w:cs="Times New Roman"/>
          <w:sz w:val="24"/>
          <w:szCs w:val="24"/>
        </w:rPr>
        <w:t xml:space="preserve"> immediate solution is the</w:t>
      </w:r>
      <w:r>
        <w:rPr>
          <w:rFonts w:ascii="Times New Roman" w:hAnsi="Times New Roman" w:cs="Times New Roman"/>
          <w:sz w:val="24"/>
          <w:szCs w:val="24"/>
        </w:rPr>
        <w:t xml:space="preserve"> use of instrumental variable technique</w:t>
      </w:r>
      <w:r w:rsidR="00183E0F">
        <w:rPr>
          <w:rFonts w:ascii="Times New Roman" w:hAnsi="Times New Roman" w:cs="Times New Roman"/>
          <w:sz w:val="24"/>
          <w:szCs w:val="24"/>
        </w:rPr>
        <w:t>s. The problem however is fin</w:t>
      </w:r>
      <w:r w:rsidR="00A1526E">
        <w:rPr>
          <w:rFonts w:ascii="Times New Roman" w:hAnsi="Times New Roman" w:cs="Times New Roman"/>
          <w:sz w:val="24"/>
          <w:szCs w:val="24"/>
        </w:rPr>
        <w:t xml:space="preserve">ding the appropriate instruments for access to finance. It is even more problematic </w:t>
      </w:r>
      <w:r>
        <w:rPr>
          <w:rFonts w:ascii="Times New Roman" w:hAnsi="Times New Roman" w:cs="Times New Roman"/>
          <w:sz w:val="24"/>
          <w:szCs w:val="24"/>
        </w:rPr>
        <w:t xml:space="preserve">especially when the endogenous access to finance measure is a dummy variable. </w:t>
      </w:r>
      <w:r w:rsidR="00A1526E">
        <w:rPr>
          <w:rFonts w:ascii="Times New Roman" w:hAnsi="Times New Roman" w:cs="Times New Roman"/>
          <w:sz w:val="24"/>
          <w:szCs w:val="24"/>
        </w:rPr>
        <w:fldChar w:fldCharType="begin"/>
      </w:r>
      <w:r w:rsidR="004828D1">
        <w:rPr>
          <w:rFonts w:ascii="Times New Roman" w:hAnsi="Times New Roman" w:cs="Times New Roman"/>
          <w:sz w:val="24"/>
          <w:szCs w:val="24"/>
        </w:rPr>
        <w:instrText xml:space="preserve"> ADDIN ZOTERO_ITEM CSL_CITATION {"citationID":"UqtTz2iv","properties":{"formattedCitation":"(Geda et al., 2008)","plainCitation":"(Geda et al., 2008)","noteIndex":0},"citationItems":[{"id":"MBKIYEib/dNCptcGP","uris":["http://zotero.org/users/6173611/items/X22PJSUN"],"itemData":{"id":"MBKIYEib/dNCptcGP","type":"chapter","abstract":"In this paper, using the rich household panel data of urban and rural Ethiopia that covers the period from 1994 to 2000, we attempted to establish the link between finance and poverty in Ethiopia. Our results show that access to finance is an important factor in consumption smoothing and hence poverty reduction. We also found evidence for a poverty trap due to liquidity constraints that limits the ability of the rural households from consumption smoothing. The empirical findings from this study could inform finance policies aimed at addressing issues of poverty reduction.","container-title":"Financial Development, Institutions, Growth and Poverty Reduction","event-place":"London","ISBN":"978-1-349-29997-3","language":"en","note":"DOI: 10.1057/9780230594029_4","page":"61-86","publisher":"Palgrave Macmillan UK","publisher-place":"London","source":"DOI.org (Crossref)","title":"Finance and Poverty in Ethiopia: A Household-Level Analysis","title-short":"Finance and Poverty in Ethiopia","URL":"http://link.springer.com/10.1057/9780230594029_4","editor":[{"family":"Guha-Khasnobis","given":"Basudeb"},{"family":"Mavrotas","given":"George"}],"author":[{"family":"Geda","given":"Alemayehu"},{"family":"Shimeles","given":"Abebe"},{"family":"Zerfu","given":"Daniel"}],"accessed":{"date-parts":[["2020",1,18]]},"issued":{"date-parts":[["2008"]]}}}],"schema":"https://github.com/citation-style-language/schema/raw/master/csl-citation.json"} </w:instrText>
      </w:r>
      <w:r w:rsidR="00A1526E">
        <w:rPr>
          <w:rFonts w:ascii="Times New Roman" w:hAnsi="Times New Roman" w:cs="Times New Roman"/>
          <w:sz w:val="24"/>
          <w:szCs w:val="24"/>
        </w:rPr>
        <w:fldChar w:fldCharType="separate"/>
      </w:r>
      <w:r w:rsidR="004828D1">
        <w:rPr>
          <w:rFonts w:ascii="Times New Roman" w:hAnsi="Times New Roman" w:cs="Times New Roman"/>
          <w:noProof/>
          <w:sz w:val="24"/>
          <w:szCs w:val="24"/>
        </w:rPr>
        <w:t>Geda et al. (2008)</w:t>
      </w:r>
      <w:r w:rsidR="00A1526E">
        <w:rPr>
          <w:rFonts w:ascii="Times New Roman" w:hAnsi="Times New Roman" w:cs="Times New Roman"/>
          <w:sz w:val="24"/>
          <w:szCs w:val="24"/>
        </w:rPr>
        <w:fldChar w:fldCharType="end"/>
      </w:r>
      <w:r w:rsidR="004828D1">
        <w:rPr>
          <w:rFonts w:ascii="Times New Roman" w:hAnsi="Times New Roman" w:cs="Times New Roman"/>
          <w:sz w:val="24"/>
          <w:szCs w:val="24"/>
        </w:rPr>
        <w:t xml:space="preserve"> argue that when the endogenous variable is a binary variable </w:t>
      </w:r>
      <w:r w:rsidR="0026424D">
        <w:rPr>
          <w:rFonts w:ascii="Times New Roman" w:hAnsi="Times New Roman" w:cs="Times New Roman"/>
          <w:sz w:val="24"/>
          <w:szCs w:val="24"/>
        </w:rPr>
        <w:t xml:space="preserve">with a non-normal distribution, the instrumental variable technique may not be </w:t>
      </w:r>
      <w:r w:rsidR="00C665E5">
        <w:rPr>
          <w:rFonts w:ascii="Times New Roman" w:hAnsi="Times New Roman" w:cs="Times New Roman"/>
          <w:sz w:val="24"/>
          <w:szCs w:val="24"/>
        </w:rPr>
        <w:t>appropriate.</w:t>
      </w:r>
      <w:r w:rsidR="0026424D">
        <w:rPr>
          <w:rFonts w:ascii="Times New Roman" w:hAnsi="Times New Roman" w:cs="Times New Roman"/>
          <w:sz w:val="24"/>
          <w:szCs w:val="24"/>
        </w:rPr>
        <w:t xml:space="preserve"> </w:t>
      </w:r>
    </w:p>
    <w:p w14:paraId="7B226286" w14:textId="45E792D3" w:rsidR="00AA47CA" w:rsidRDefault="00AA47CA" w:rsidP="00AA47CA">
      <w:pPr>
        <w:spacing w:line="480" w:lineRule="auto"/>
        <w:rPr>
          <w:rFonts w:ascii="Times New Roman" w:hAnsi="Times New Roman" w:cs="Times New Roman"/>
          <w:sz w:val="24"/>
          <w:szCs w:val="24"/>
        </w:rPr>
      </w:pPr>
      <w:r>
        <w:rPr>
          <w:rFonts w:ascii="Times New Roman" w:hAnsi="Times New Roman" w:cs="Times New Roman"/>
          <w:sz w:val="24"/>
          <w:szCs w:val="24"/>
        </w:rPr>
        <w:t xml:space="preserve">Matching techniques have become a popular technique used in reducing selection bias and obtaining balance on observable covariates ( </w:t>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{"citationID":"Ln4hTZZq","properties":{"formattedCitation":"(Abadie &amp; Imbens, 2006)","plainCitation":"(Abadie &amp; Imbens, 2006)","dontUpdate":true,"noteIndex":0},"citationItems":[{"id":71,"uris":["http://zotero.org/users/local/FU1BXf8o/items/23EBPKIY"],"itemData":{"id":71,"type":"article-journal","container-title":"econometrica","issue":"1","note":"publisher: Wiley Online Library","page":"235–267","source":"Google Scholar","title":"Large sample properties of matching estimators for average treatment effects","volume":"74","author":[{"family":"Abadie","given":"Alberto"},{"family":"Imbens","given":"Guido W."}],"issued":{"date-parts":[["2006"]]}}}],"schema":"https://github.com/citation-style-language/schema/raw/master/csl-citation.json"}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Abadie &amp; Imbens, 2006, </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{"citationID":"vFb03gOK","properties":{"formattedCitation":"(Tsiboe et al., 2021)","plainCitation":"(Tsiboe et al., 2021)","dontUpdate":true,"noteIndex":0},"citationItems":[{"id":80,"uris":["http://zotero.org/users/local/FU1BXf8o/items/89LGAJ78"],"itemData":{"id":80,"type":"article-journal","container-title":"Scientific African","note":"publisher: Elsevier","page":"e00916","source":"Google Scholar","title":"Effect of fertilizer subsidy on household level cereal production in Ghana","volume":"13","author":[{"family":"Tsiboe","given":"Francis"},{"family":"Egyir","given":"Irene S."},{"family":"Anaman","given":"George"}],"issued":{"date-parts":[["2021"]]}}}],"schema":"https://github.com/citation-style-language/schema/raw/master/csl-citation.json"}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Tsiboe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E322B7">
        <w:rPr>
          <w:rFonts w:ascii="Times New Roman" w:hAnsi="Times New Roman" w:cs="Times New Roman"/>
          <w:sz w:val="24"/>
          <w:szCs w:val="24"/>
        </w:rPr>
        <w:t xml:space="preserve"> </w:t>
      </w:r>
      <w:r>
        <w:rPr>
          <w:rFonts w:ascii="Times New Roman" w:hAnsi="Times New Roman" w:cs="Times New Roman"/>
          <w:sz w:val="24"/>
          <w:szCs w:val="24"/>
        </w:rPr>
        <w:t xml:space="preserve">Unlike in purely randomized studies, comparing treatment and control groups in a nonrandomized study can be problematic as these two groups could differ significantly based on some observable characteristics.  Matching techniques hence provide a way of generating a matched control group that is comparable to the treatment group based on observables. This allows outcomes between these two groups to be compared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{"citationID":"E1oeXPPl","properties":{"formattedCitation":"(Rosenbaum, 2005)","plainCitation":"(Rosenbaum, 2005)","noteIndex":0},"citationItems":[{"id":82,"uris":["http://zotero.org/users/local/FU1BXf8o/items/PFFZ8WHA"],"itemData":{"id":82,"type":"article-journal","container-title":"Encyclopedia of statistics in behavioral science","note":"publisher: John Wiley &amp; Sons, Ltd Chichester, UK","source":"Google Scholar","title":"Observational study","author":[{"family":"Rosenbaum","given":"Paul R."}],"issued":{"date-parts":[["2005"]]}}}],"schema":"https://github.com/citation-style-language/schema/raw/master/csl-citation.json"}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(Rosenbaum,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31E06">
        <w:rPr>
          <w:rFonts w:ascii="Times New Roman" w:hAnsi="Times New Roman" w:cs="Times New Roman"/>
          <w:sz w:val="24"/>
          <w:szCs w:val="24"/>
        </w:rPr>
        <w:t xml:space="preserve">Matching techniques avoid </w:t>
      </w:r>
      <w:r w:rsidR="009926B9">
        <w:rPr>
          <w:rFonts w:ascii="Times New Roman" w:hAnsi="Times New Roman" w:cs="Times New Roman"/>
          <w:sz w:val="24"/>
          <w:szCs w:val="24"/>
        </w:rPr>
        <w:t xml:space="preserve">functional form issues as researchers are not required to make any functional form assumptions </w:t>
      </w:r>
      <w:r w:rsidR="009926B9">
        <w:rPr>
          <w:rFonts w:ascii="Times New Roman" w:hAnsi="Times New Roman" w:cs="Times New Roman"/>
          <w:sz w:val="24"/>
          <w:szCs w:val="24"/>
        </w:rPr>
        <w:fldChar w:fldCharType="begin"/>
      </w:r>
      <w:r w:rsidR="009926B9">
        <w:rPr>
          <w:rFonts w:ascii="Times New Roman" w:hAnsi="Times New Roman" w:cs="Times New Roman"/>
          <w:sz w:val="24"/>
          <w:szCs w:val="24"/>
        </w:rPr>
        <w:instrText xml:space="preserve"> ADDIN ZOTERO_ITEM CSL_CITATION {"citationID":"Z6ruR259","properties":{"formattedCitation":"(Tsiboe et al., 2021)","plainCitation":"(Tsiboe et al., 2021)","noteIndex":0},"citationItems":[{"id":80,"uris":["http://zotero.org/users/local/FU1BXf8o/items/89LGAJ78"],"itemData":{"id":80,"type":"article-journal","container-title":"Scientific African","note":"publisher: Elsevier","page":"e00916","source":"Google Scholar","title":"Effect of fertilizer subsidy on household level cereal production in Ghana","volume":"13","author":[{"family":"Tsiboe","given":"Francis"},{"family":"Egyir","given":"Irene S."},{"family":"Anaman","given":"George"}],"issued":{"date-parts":[["2021"]]}}}],"schema":"https://github.com/citation-style-language/schema/raw/master/csl-citation.json"} </w:instrText>
      </w:r>
      <w:r w:rsidR="009926B9">
        <w:rPr>
          <w:rFonts w:ascii="Times New Roman" w:hAnsi="Times New Roman" w:cs="Times New Roman"/>
          <w:sz w:val="24"/>
          <w:szCs w:val="24"/>
        </w:rPr>
        <w:fldChar w:fldCharType="separate"/>
      </w:r>
      <w:r w:rsidR="009926B9">
        <w:rPr>
          <w:rFonts w:ascii="Times New Roman" w:hAnsi="Times New Roman" w:cs="Times New Roman"/>
          <w:noProof/>
          <w:sz w:val="24"/>
          <w:szCs w:val="24"/>
        </w:rPr>
        <w:t>(Tsiboe et al., 2021)</w:t>
      </w:r>
      <w:r w:rsidR="009926B9">
        <w:rPr>
          <w:rFonts w:ascii="Times New Roman" w:hAnsi="Times New Roman" w:cs="Times New Roman"/>
          <w:sz w:val="24"/>
          <w:szCs w:val="24"/>
        </w:rPr>
        <w:fldChar w:fldCharType="end"/>
      </w:r>
      <w:r w:rsidR="009926B9">
        <w:rPr>
          <w:rFonts w:ascii="Times New Roman" w:hAnsi="Times New Roman" w:cs="Times New Roman"/>
          <w:sz w:val="24"/>
          <w:szCs w:val="24"/>
        </w:rPr>
        <w:t xml:space="preserve"> . </w:t>
      </w:r>
    </w:p>
    <w:p w14:paraId="0234D3F7" w14:textId="2ECBDFE2" w:rsidR="00AA47CA" w:rsidRDefault="00AA47CA" w:rsidP="00AA47C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popular matching technique is the propensity score matching </w:t>
      </w:r>
      <w:r w:rsidR="00A60E26">
        <w:rPr>
          <w:rFonts w:ascii="Times New Roman" w:hAnsi="Times New Roman" w:cs="Times New Roman"/>
          <w:sz w:val="24"/>
          <w:szCs w:val="24"/>
        </w:rPr>
        <w:t xml:space="preserve">proposed by </w:t>
      </w:r>
      <w:r w:rsidR="00A60E26">
        <w:rPr>
          <w:rFonts w:ascii="Times New Roman" w:hAnsi="Times New Roman" w:cs="Times New Roman"/>
          <w:sz w:val="24"/>
          <w:szCs w:val="24"/>
        </w:rPr>
        <w:fldChar w:fldCharType="begin"/>
      </w:r>
      <w:r w:rsidR="000E74A0">
        <w:rPr>
          <w:rFonts w:ascii="Times New Roman" w:hAnsi="Times New Roman" w:cs="Times New Roman"/>
          <w:sz w:val="24"/>
          <w:szCs w:val="24"/>
        </w:rPr>
        <w:instrText xml:space="preserve"> ADDIN ZOTERO_ITEM CSL_CITATION {"citationID":"lTO4djqQ","properties":{"formattedCitation":"(Rosenbaum &amp; Rubin, 1983)","plainCitation":"(Rosenbaum &amp; Rubin, 1983)","dontUpdate":true,"noteIndex":0},"citationItems":[{"id":84,"uris":["http://zotero.org/users/local/FU1BXf8o/items/JURBER82"],"itemData":{"id":84,"type":"article-journal","container-title":"Biometrika","issue":"1","note":"publisher: Oxford University Press","page":"41–55","source":"Google Scholar","title":"The central role of the propensity score in observational studies for causal effects","volume":"70","author":[{"family":"Rosenbaum","given":"Paul R."},{"family":"Rubin","given":"Donald B."}],"issued":{"date-parts":[["1983"]]}}}],"schema":"https://github.com/citation-style-language/schema/raw/master/csl-citation.json"} </w:instrText>
      </w:r>
      <w:r w:rsidR="00A60E26">
        <w:rPr>
          <w:rFonts w:ascii="Times New Roman" w:hAnsi="Times New Roman" w:cs="Times New Roman"/>
          <w:sz w:val="24"/>
          <w:szCs w:val="24"/>
        </w:rPr>
        <w:fldChar w:fldCharType="separate"/>
      </w:r>
      <w:r w:rsidR="00A60E26">
        <w:rPr>
          <w:rFonts w:ascii="Times New Roman" w:hAnsi="Times New Roman" w:cs="Times New Roman"/>
          <w:noProof/>
          <w:sz w:val="24"/>
          <w:szCs w:val="24"/>
        </w:rPr>
        <w:t>Rosenbaum &amp; Rubin (1983)</w:t>
      </w:r>
      <w:r w:rsidR="00A60E26">
        <w:rPr>
          <w:rFonts w:ascii="Times New Roman" w:hAnsi="Times New Roman" w:cs="Times New Roman"/>
          <w:sz w:val="24"/>
          <w:szCs w:val="24"/>
        </w:rPr>
        <w:fldChar w:fldCharType="end"/>
      </w:r>
      <w:r w:rsidR="00A60E26">
        <w:rPr>
          <w:rFonts w:ascii="Times New Roman" w:hAnsi="Times New Roman" w:cs="Times New Roman"/>
          <w:sz w:val="24"/>
          <w:szCs w:val="24"/>
        </w:rPr>
        <w:t xml:space="preserve">.  The technique involves matching treated units to control units using a </w:t>
      </w:r>
      <w:r w:rsidR="00A60E26">
        <w:rPr>
          <w:rFonts w:ascii="Times New Roman" w:hAnsi="Times New Roman" w:cs="Times New Roman"/>
          <w:sz w:val="24"/>
          <w:szCs w:val="24"/>
        </w:rPr>
        <w:lastRenderedPageBreak/>
        <w:t>propensity score difference as a distance measure. If the propensity score model is correctly specified, it asymptotically eliminates any bias due to confounders.</w:t>
      </w:r>
      <w:r w:rsidR="00631E06">
        <w:rPr>
          <w:rFonts w:ascii="Times New Roman" w:hAnsi="Times New Roman" w:cs="Times New Roman"/>
          <w:sz w:val="24"/>
          <w:szCs w:val="24"/>
        </w:rPr>
        <w:t xml:space="preserve"> </w:t>
      </w:r>
      <w:r w:rsidR="009926B9">
        <w:rPr>
          <w:rFonts w:ascii="Times New Roman" w:hAnsi="Times New Roman" w:cs="Times New Roman"/>
          <w:sz w:val="24"/>
          <w:szCs w:val="24"/>
        </w:rPr>
        <w:t xml:space="preserve">Despite the popularity of this technique, </w:t>
      </w:r>
      <w:r w:rsidR="009926B9">
        <w:rPr>
          <w:rFonts w:ascii="Times New Roman" w:hAnsi="Times New Roman" w:cs="Times New Roman"/>
          <w:sz w:val="24"/>
          <w:szCs w:val="24"/>
        </w:rPr>
        <w:fldChar w:fldCharType="begin"/>
      </w:r>
      <w:r w:rsidR="00755429">
        <w:rPr>
          <w:rFonts w:ascii="Times New Roman" w:hAnsi="Times New Roman" w:cs="Times New Roman"/>
          <w:sz w:val="24"/>
          <w:szCs w:val="24"/>
        </w:rPr>
        <w:instrText xml:space="preserve"> ADDIN ZOTERO_ITEM CSL_CITATION {"citationID":"3vJ0m08D","properties":{"formattedCitation":"(King &amp; Nielsen, 2019)","plainCitation":"(King &amp; Nielsen, 2019)","noteIndex":0},"citationItems":[{"id":96,"uris":["http://zotero.org/users/local/FU1BXf8o/items/EZVR7UFN"],"itemData":{"id":96,"type":"article-journal","container-title":"Political Analysis","issue":"4","note":"publisher: Cambridge University Press","page":"435–454","source":"Google Scholar","title":"Why propensity scores should not be used for matching","volume":"27","author":[{"family":"King","given":"Gary"},{"family":"Nielsen","given":"Richard"}],"issued":{"date-parts":[["2019"]]}}}],"schema":"https://github.com/citation-style-language/schema/raw/master/csl-citation.json"} </w:instrText>
      </w:r>
      <w:r w:rsidR="009926B9">
        <w:rPr>
          <w:rFonts w:ascii="Times New Roman" w:hAnsi="Times New Roman" w:cs="Times New Roman"/>
          <w:sz w:val="24"/>
          <w:szCs w:val="24"/>
        </w:rPr>
        <w:fldChar w:fldCharType="separate"/>
      </w:r>
      <w:r w:rsidR="00755429">
        <w:rPr>
          <w:rFonts w:ascii="Times New Roman" w:hAnsi="Times New Roman" w:cs="Times New Roman"/>
          <w:noProof/>
          <w:sz w:val="24"/>
          <w:szCs w:val="24"/>
        </w:rPr>
        <w:t>King &amp; Nielsen (2019)</w:t>
      </w:r>
      <w:r w:rsidR="009926B9">
        <w:rPr>
          <w:rFonts w:ascii="Times New Roman" w:hAnsi="Times New Roman" w:cs="Times New Roman"/>
          <w:sz w:val="24"/>
          <w:szCs w:val="24"/>
        </w:rPr>
        <w:fldChar w:fldCharType="end"/>
      </w:r>
      <w:r w:rsidR="00755429">
        <w:rPr>
          <w:rFonts w:ascii="Times New Roman" w:hAnsi="Times New Roman" w:cs="Times New Roman"/>
          <w:sz w:val="24"/>
          <w:szCs w:val="24"/>
        </w:rPr>
        <w:t xml:space="preserve"> argue that propensity scores should not be used for matching. In their view, propensity score matching attempts to approximate a purely randomized experiment rather than a fully blocked random experiment which is more realistic. This will likely increase imbalances, </w:t>
      </w:r>
      <w:r w:rsidR="007463DE">
        <w:rPr>
          <w:rFonts w:ascii="Times New Roman" w:hAnsi="Times New Roman" w:cs="Times New Roman"/>
          <w:sz w:val="24"/>
          <w:szCs w:val="24"/>
        </w:rPr>
        <w:t>inefficiency, model dependence and significant bias in estimates of the treatment effects using propensity scores.</w:t>
      </w:r>
      <w:r w:rsidR="00755429">
        <w:rPr>
          <w:rFonts w:ascii="Times New Roman" w:hAnsi="Times New Roman" w:cs="Times New Roman"/>
          <w:sz w:val="24"/>
          <w:szCs w:val="24"/>
        </w:rPr>
        <w:t xml:space="preserve"> </w:t>
      </w:r>
      <w:r w:rsidR="00191014">
        <w:rPr>
          <w:rFonts w:ascii="Times New Roman" w:hAnsi="Times New Roman" w:cs="Times New Roman"/>
          <w:sz w:val="24"/>
          <w:szCs w:val="24"/>
        </w:rPr>
        <w:t xml:space="preserve">Propensity scores are also dependent on the specification of the right functional form. A mis-specified propensity score model could </w:t>
      </w:r>
      <w:r w:rsidR="00CA620E">
        <w:rPr>
          <w:rFonts w:ascii="Times New Roman" w:hAnsi="Times New Roman" w:cs="Times New Roman"/>
          <w:sz w:val="24"/>
          <w:szCs w:val="24"/>
        </w:rPr>
        <w:t>produce</w:t>
      </w:r>
      <w:r w:rsidR="00191014">
        <w:rPr>
          <w:rFonts w:ascii="Times New Roman" w:hAnsi="Times New Roman" w:cs="Times New Roman"/>
          <w:sz w:val="24"/>
          <w:szCs w:val="24"/>
        </w:rPr>
        <w:t xml:space="preserve"> biased estimates  (</w:t>
      </w:r>
      <w:r w:rsidR="00191014">
        <w:rPr>
          <w:rFonts w:ascii="Times New Roman" w:hAnsi="Times New Roman" w:cs="Times New Roman"/>
          <w:sz w:val="24"/>
          <w:szCs w:val="24"/>
        </w:rPr>
        <w:fldChar w:fldCharType="begin"/>
      </w:r>
      <w:r w:rsidR="00191014">
        <w:rPr>
          <w:rFonts w:ascii="Times New Roman" w:hAnsi="Times New Roman" w:cs="Times New Roman"/>
          <w:sz w:val="24"/>
          <w:szCs w:val="24"/>
        </w:rPr>
        <w:instrText xml:space="preserve"> ADDIN ZOTERO_ITEM CSL_CITATION {"citationID":"o5H9hnEx","properties":{"formattedCitation":"(Drake, 1993)","plainCitation":"(Drake, 1993)","noteIndex":0},"citationItems":[{"id":99,"uris":["http://zotero.org/users/local/FU1BXf8o/items/BY7JY39U"],"itemData":{"id":99,"type":"article-journal","container-title":"Biometrics","note":"publisher: JSTOR","page":"1231–1236","source":"Google Scholar","title":"Effects of misspecification of the propensity score on estimators of treatment effect","author":[{"family":"Drake","given":"Christiana"}],"issued":{"date-parts":[["1993"]]}}}],"schema":"https://github.com/citation-style-language/schema/raw/master/csl-citation.json"} </w:instrText>
      </w:r>
      <w:r w:rsidR="00191014">
        <w:rPr>
          <w:rFonts w:ascii="Times New Roman" w:hAnsi="Times New Roman" w:cs="Times New Roman"/>
          <w:sz w:val="24"/>
          <w:szCs w:val="24"/>
        </w:rPr>
        <w:fldChar w:fldCharType="separate"/>
      </w:r>
      <w:r w:rsidR="00191014">
        <w:rPr>
          <w:rFonts w:ascii="Times New Roman" w:hAnsi="Times New Roman" w:cs="Times New Roman"/>
          <w:noProof/>
          <w:sz w:val="24"/>
          <w:szCs w:val="24"/>
        </w:rPr>
        <w:t>Drake (1993)</w:t>
      </w:r>
      <w:r w:rsidR="00191014">
        <w:rPr>
          <w:rFonts w:ascii="Times New Roman" w:hAnsi="Times New Roman" w:cs="Times New Roman"/>
          <w:sz w:val="24"/>
          <w:szCs w:val="24"/>
        </w:rPr>
        <w:fldChar w:fldCharType="end"/>
      </w:r>
      <w:r w:rsidR="00191014">
        <w:rPr>
          <w:rFonts w:ascii="Times New Roman" w:hAnsi="Times New Roman" w:cs="Times New Roman"/>
          <w:sz w:val="24"/>
          <w:szCs w:val="24"/>
        </w:rPr>
        <w:t xml:space="preserve">.  </w:t>
      </w:r>
    </w:p>
    <w:p w14:paraId="5E589BEB" w14:textId="2FB25255" w:rsidR="00CA620E" w:rsidRDefault="00CA620E" w:rsidP="00AA47CA">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these problems with propensity score matching, we employ other innovative matching techniques. The nearest neighbor matching is one of the easiest techniques to implement.  With this technique, </w:t>
      </w:r>
      <w:r w:rsidR="007E61CA">
        <w:rPr>
          <w:rFonts w:ascii="Times New Roman" w:hAnsi="Times New Roman" w:cs="Times New Roman"/>
          <w:sz w:val="24"/>
          <w:szCs w:val="24"/>
        </w:rPr>
        <w:t xml:space="preserve">each treatment observation is matched to an eligible observation in the control group that is closest to it based on a distance measure. The propensity score difference is the most common distance measure used. It is sometimes called greedy matching because each matched unit is done independently off how other pairs are matched. </w:t>
      </w:r>
      <w:r w:rsidR="009571A5">
        <w:rPr>
          <w:rFonts w:ascii="Times New Roman" w:hAnsi="Times New Roman" w:cs="Times New Roman"/>
          <w:sz w:val="24"/>
          <w:szCs w:val="24"/>
        </w:rPr>
        <w:t xml:space="preserve">This implies that the quality of the matching depends on order in which the treated observations are matched. </w:t>
      </w:r>
      <w:r w:rsidR="000F0916">
        <w:rPr>
          <w:rFonts w:ascii="Times New Roman" w:hAnsi="Times New Roman" w:cs="Times New Roman"/>
          <w:sz w:val="24"/>
          <w:szCs w:val="24"/>
        </w:rPr>
        <w:t>The method could also lead to poor matching especially for treated observations that do not have propensity scores s</w:t>
      </w:r>
      <w:r w:rsidR="006A7171">
        <w:rPr>
          <w:rFonts w:ascii="Times New Roman" w:hAnsi="Times New Roman" w:cs="Times New Roman"/>
          <w:sz w:val="24"/>
          <w:szCs w:val="24"/>
        </w:rPr>
        <w:t xml:space="preserve">imilar to that of the control observations </w:t>
      </w:r>
      <w:r w:rsidR="006A7171">
        <w:rPr>
          <w:rFonts w:ascii="Times New Roman" w:hAnsi="Times New Roman" w:cs="Times New Roman"/>
          <w:sz w:val="24"/>
          <w:szCs w:val="24"/>
        </w:rPr>
        <w:fldChar w:fldCharType="begin"/>
      </w:r>
      <w:r w:rsidR="006A7171">
        <w:rPr>
          <w:rFonts w:ascii="Times New Roman" w:hAnsi="Times New Roman" w:cs="Times New Roman"/>
          <w:sz w:val="24"/>
          <w:szCs w:val="24"/>
        </w:rPr>
        <w:instrText xml:space="preserve"> ADDIN ZOTERO_ITEM CSL_CITATION {"citationID":"JTwewnTR","properties":{"formattedCitation":"(Stuart, 2010)","plainCitation":"(Stuart, 2010)","noteIndex":0},"citationItems":[{"id":102,"uris":["http://zotero.org/users/local/FU1BXf8o/items/IC8X954S"],"itemData":{"id":102,"type":"article-journal","container-title":"Statistical science: a review journal of the Institute of Mathematical Statistics","issue":"1","note":"publisher: NIH Public Access","page":"1","source":"Google Scholar","title":"Matching methods for causal inference: A review and a look forward","title-short":"Matching methods for causal inference","volume":"25","author":[{"family":"Stuart","given":"Elizabeth A."}],"issued":{"date-parts":[["2010"]]}}}],"schema":"https://github.com/citation-style-language/schema/raw/master/csl-citation.json"} </w:instrText>
      </w:r>
      <w:r w:rsidR="006A7171">
        <w:rPr>
          <w:rFonts w:ascii="Times New Roman" w:hAnsi="Times New Roman" w:cs="Times New Roman"/>
          <w:sz w:val="24"/>
          <w:szCs w:val="24"/>
        </w:rPr>
        <w:fldChar w:fldCharType="separate"/>
      </w:r>
      <w:r w:rsidR="006A7171">
        <w:rPr>
          <w:rFonts w:ascii="Times New Roman" w:hAnsi="Times New Roman" w:cs="Times New Roman"/>
          <w:noProof/>
          <w:sz w:val="24"/>
          <w:szCs w:val="24"/>
        </w:rPr>
        <w:t>(Stuart, 2010)</w:t>
      </w:r>
      <w:r w:rsidR="006A7171">
        <w:rPr>
          <w:rFonts w:ascii="Times New Roman" w:hAnsi="Times New Roman" w:cs="Times New Roman"/>
          <w:sz w:val="24"/>
          <w:szCs w:val="24"/>
        </w:rPr>
        <w:fldChar w:fldCharType="end"/>
      </w:r>
      <w:r w:rsidR="006A7171">
        <w:rPr>
          <w:rFonts w:ascii="Times New Roman" w:hAnsi="Times New Roman" w:cs="Times New Roman"/>
          <w:sz w:val="24"/>
          <w:szCs w:val="24"/>
        </w:rPr>
        <w:t>.</w:t>
      </w:r>
    </w:p>
    <w:p w14:paraId="670D6536" w14:textId="7255C431" w:rsidR="006A7171" w:rsidRDefault="006A7171" w:rsidP="00AA47CA">
      <w:pPr>
        <w:spacing w:line="480" w:lineRule="auto"/>
        <w:rPr>
          <w:rFonts w:ascii="Times New Roman" w:hAnsi="Times New Roman" w:cs="Times New Roman"/>
          <w:sz w:val="24"/>
          <w:szCs w:val="24"/>
        </w:rPr>
      </w:pPr>
      <w:r>
        <w:rPr>
          <w:rFonts w:ascii="Times New Roman" w:hAnsi="Times New Roman" w:cs="Times New Roman"/>
          <w:sz w:val="24"/>
          <w:szCs w:val="24"/>
        </w:rPr>
        <w:t xml:space="preserve">Optimal matching offers an improvement on </w:t>
      </w:r>
      <w:r w:rsidR="00082755">
        <w:rPr>
          <w:rFonts w:ascii="Times New Roman" w:hAnsi="Times New Roman" w:cs="Times New Roman"/>
          <w:sz w:val="24"/>
          <w:szCs w:val="24"/>
        </w:rPr>
        <w:t xml:space="preserve">the nearest neighbor matching. This method </w:t>
      </w:r>
      <w:proofErr w:type="gramStart"/>
      <w:r w:rsidR="00082755">
        <w:rPr>
          <w:rFonts w:ascii="Times New Roman" w:hAnsi="Times New Roman" w:cs="Times New Roman"/>
          <w:sz w:val="24"/>
          <w:szCs w:val="24"/>
        </w:rPr>
        <w:t>takes into account</w:t>
      </w:r>
      <w:proofErr w:type="gramEnd"/>
      <w:r w:rsidR="00082755">
        <w:rPr>
          <w:rFonts w:ascii="Times New Roman" w:hAnsi="Times New Roman" w:cs="Times New Roman"/>
          <w:sz w:val="24"/>
          <w:szCs w:val="24"/>
        </w:rPr>
        <w:t xml:space="preserve"> all matches in choosing the best each for each treatment unit.</w:t>
      </w:r>
      <w:r w:rsidR="008A787B">
        <w:rPr>
          <w:rFonts w:ascii="Times New Roman" w:hAnsi="Times New Roman" w:cs="Times New Roman"/>
          <w:sz w:val="24"/>
          <w:szCs w:val="24"/>
        </w:rPr>
        <w:t xml:space="preserve"> It uses a global distance measure to match treatment units to control unites. Generally, matching distances are smaller compared to nearest neighbor matching </w:t>
      </w:r>
      <w:r w:rsidR="00EA43F4">
        <w:rPr>
          <w:rFonts w:ascii="Times New Roman" w:hAnsi="Times New Roman" w:cs="Times New Roman"/>
          <w:sz w:val="24"/>
          <w:szCs w:val="24"/>
        </w:rPr>
        <w:t xml:space="preserve">especially when the number of control units are few. </w:t>
      </w:r>
      <w:r w:rsidR="00941ED8">
        <w:rPr>
          <w:rFonts w:ascii="Times New Roman" w:hAnsi="Times New Roman" w:cs="Times New Roman"/>
          <w:sz w:val="24"/>
          <w:szCs w:val="24"/>
        </w:rPr>
        <w:t xml:space="preserve">According to </w:t>
      </w:r>
      <w:r w:rsidR="00AC06D9">
        <w:rPr>
          <w:rFonts w:ascii="Times New Roman" w:hAnsi="Times New Roman" w:cs="Times New Roman"/>
          <w:sz w:val="24"/>
          <w:szCs w:val="24"/>
        </w:rPr>
        <w:fldChar w:fldCharType="begin"/>
      </w:r>
      <w:r w:rsidR="00AC06D9">
        <w:rPr>
          <w:rFonts w:ascii="Times New Roman" w:hAnsi="Times New Roman" w:cs="Times New Roman"/>
          <w:sz w:val="24"/>
          <w:szCs w:val="24"/>
        </w:rPr>
        <w:instrText xml:space="preserve"> ADDIN ZOTERO_ITEM CSL_CITATION {"citationID":"fR0IxwCw","properties":{"formattedCitation":"(Gu &amp; Rosenbaum, 1993)","plainCitation":"(Gu &amp; Rosenbaum, 1993)","noteIndex":0},"citationItems":[{"id":104,"uris":["http://zotero.org/users/local/FU1BXf8o/items/X5L6JD5E"],"itemData":{"id":104,"type":"article-journal","abstract":"A comparison and evaluation is made of recent proposals for multivariate matched sampling in observational studies, where the following three questions are answered: (1) Algorithms: In current statistical practice, matched samples are formed using “nearest available” matching, a greedy algorithm. Greedy matching does not minimize the total distance within matched pairs, though good algorithms exist for optimal matching that do minimize the total distance. How much better is optimal matching than greedy matching? We find that optimal matching is sometimes noticeably better than greedy matching in the sense of producing closely matched pairs, sometimes only marginally better, but it is no better than greedy matching in the sense of producing balanced matched samples. (2) Structures: In common practice, treated units are matched to one control, called pair matching or 1–1 matching, or treated units are matched to two controls, called 1–2 matching, and so on. It is known, however, that the optimal structure is a full matching in which a treated unit may have one or more controls or a control may have one or more treated units. Optimal 1 — k matching is compared to optimal full matching, finding that optimal full matching is often much better. (3) Distances: Matching involves defining a distance between covariate vectors, and several such distances exist. Three recent proposals are compared. Practical advice is summarized in a final section.","container-title":"Journal of Computational and Graphical Statistics","DOI":"10.1080/10618600.1993.10474623","ISSN":"1061-8600","issue":"4","note":"publisher: Taylor &amp; Francis\n_eprint: https://www.tandfonline.com/doi/pdf/10.1080/10618600.1993.10474623","page":"405-420","source":"Taylor and Francis+NEJM","title":"Comparison of Multivariate Matching Methods: Structures, Distances, and Algorithms","title-short":"Comparison of Multivariate Matching Methods","volume":"2","author":[{"family":"Gu","given":"Xing   Sam"},{"family":"Rosenbaum","given":"Paul R."}],"issued":{"date-parts":[["1993",12,1]]}}}],"schema":"https://github.com/citation-style-language/schema/raw/master/csl-citation.json"} </w:instrText>
      </w:r>
      <w:r w:rsidR="00AC06D9">
        <w:rPr>
          <w:rFonts w:ascii="Times New Roman" w:hAnsi="Times New Roman" w:cs="Times New Roman"/>
          <w:sz w:val="24"/>
          <w:szCs w:val="24"/>
        </w:rPr>
        <w:fldChar w:fldCharType="separate"/>
      </w:r>
      <w:r w:rsidR="00AC06D9">
        <w:rPr>
          <w:rFonts w:ascii="Times New Roman" w:hAnsi="Times New Roman" w:cs="Times New Roman"/>
          <w:noProof/>
          <w:sz w:val="24"/>
          <w:szCs w:val="24"/>
        </w:rPr>
        <w:t>Gu &amp; Rosenbaum (1993)</w:t>
      </w:r>
      <w:r w:rsidR="00AC06D9">
        <w:rPr>
          <w:rFonts w:ascii="Times New Roman" w:hAnsi="Times New Roman" w:cs="Times New Roman"/>
          <w:sz w:val="24"/>
          <w:szCs w:val="24"/>
        </w:rPr>
        <w:fldChar w:fldCharType="end"/>
      </w:r>
      <w:r w:rsidR="00AC06D9">
        <w:rPr>
          <w:rFonts w:ascii="Times New Roman" w:hAnsi="Times New Roman" w:cs="Times New Roman"/>
          <w:sz w:val="24"/>
          <w:szCs w:val="24"/>
        </w:rPr>
        <w:t xml:space="preserve"> </w:t>
      </w:r>
      <w:r w:rsidR="00941ED8">
        <w:rPr>
          <w:rFonts w:ascii="Times New Roman" w:hAnsi="Times New Roman" w:cs="Times New Roman"/>
          <w:sz w:val="24"/>
          <w:szCs w:val="24"/>
        </w:rPr>
        <w:t xml:space="preserve">, optimal matching does not do a good job at </w:t>
      </w:r>
      <w:r w:rsidR="00941ED8">
        <w:rPr>
          <w:rFonts w:ascii="Times New Roman" w:hAnsi="Times New Roman" w:cs="Times New Roman"/>
          <w:sz w:val="24"/>
          <w:szCs w:val="24"/>
        </w:rPr>
        <w:lastRenderedPageBreak/>
        <w:t xml:space="preserve">creating groups with good balance although it does a better job at assigning the controls to treatment units. </w:t>
      </w:r>
    </w:p>
    <w:p w14:paraId="5F548362" w14:textId="45257E9B" w:rsidR="00941ED8" w:rsidRDefault="00941ED8" w:rsidP="00AA47CA">
      <w:pPr>
        <w:spacing w:line="480" w:lineRule="auto"/>
        <w:rPr>
          <w:rFonts w:ascii="Times New Roman" w:hAnsi="Times New Roman" w:cs="Times New Roman"/>
          <w:sz w:val="24"/>
          <w:szCs w:val="24"/>
        </w:rPr>
      </w:pPr>
      <w:r>
        <w:rPr>
          <w:rFonts w:ascii="Times New Roman" w:hAnsi="Times New Roman" w:cs="Times New Roman"/>
          <w:sz w:val="24"/>
          <w:szCs w:val="24"/>
        </w:rPr>
        <w:t xml:space="preserve">Full matching also offers an improvement on both optimal and nearest neighbor matching techniques. </w:t>
      </w:r>
      <w:r w:rsidR="002F65E7">
        <w:rPr>
          <w:rFonts w:ascii="Times New Roman" w:hAnsi="Times New Roman" w:cs="Times New Roman"/>
          <w:sz w:val="24"/>
          <w:szCs w:val="24"/>
        </w:rPr>
        <w:t xml:space="preserve">With full matching, matched sets are created which contain at least one treated observation or at least one control observation. </w:t>
      </w:r>
      <w:r w:rsidR="00CF2620">
        <w:rPr>
          <w:rFonts w:ascii="Times New Roman" w:hAnsi="Times New Roman" w:cs="Times New Roman"/>
          <w:sz w:val="24"/>
          <w:szCs w:val="24"/>
        </w:rPr>
        <w:t xml:space="preserve">These sets are generated in an optimal way such that treated observations with many similar comparison observations based on the propensity score are grouped with many comparison individuals and treated observations with less similar comparison observations </w:t>
      </w:r>
      <w:r w:rsidR="009070D9">
        <w:rPr>
          <w:rFonts w:ascii="Times New Roman" w:hAnsi="Times New Roman" w:cs="Times New Roman"/>
          <w:sz w:val="24"/>
          <w:szCs w:val="24"/>
        </w:rPr>
        <w:t xml:space="preserve">are grouped with fewer comparison individuals. This allows for full utilization of all the data points while attaining balance </w:t>
      </w:r>
      <w:r w:rsidR="009070D9">
        <w:rPr>
          <w:rFonts w:ascii="Times New Roman" w:hAnsi="Times New Roman" w:cs="Times New Roman"/>
          <w:sz w:val="24"/>
          <w:szCs w:val="24"/>
        </w:rPr>
        <w:fldChar w:fldCharType="begin"/>
      </w:r>
      <w:r w:rsidR="009070D9">
        <w:rPr>
          <w:rFonts w:ascii="Times New Roman" w:hAnsi="Times New Roman" w:cs="Times New Roman"/>
          <w:sz w:val="24"/>
          <w:szCs w:val="24"/>
        </w:rPr>
        <w:instrText xml:space="preserve"> ADDIN ZOTERO_ITEM CSL_CITATION {"citationID":"BAeGBqhF","properties":{"formattedCitation":"(Stuart, 2010)","plainCitation":"(Stuart, 2010)","noteIndex":0},"citationItems":[{"id":102,"uris":["http://zotero.org/users/local/FU1BXf8o/items/IC8X954S"],"itemData":{"id":102,"type":"article-journal","container-title":"Statistical science: a review journal of the Institute of Mathematical Statistics","issue":"1","note":"publisher: NIH Public Access","page":"1","source":"Google Scholar","title":"Matching methods for causal inference: A review and a look forward","title-short":"Matching methods for causal inference","volume":"25","author":[{"family":"Stuart","given":"Elizabeth A."}],"issued":{"date-parts":[["2010"]]}}}],"schema":"https://github.com/citation-style-language/schema/raw/master/csl-citation.json"} </w:instrText>
      </w:r>
      <w:r w:rsidR="009070D9">
        <w:rPr>
          <w:rFonts w:ascii="Times New Roman" w:hAnsi="Times New Roman" w:cs="Times New Roman"/>
          <w:sz w:val="24"/>
          <w:szCs w:val="24"/>
        </w:rPr>
        <w:fldChar w:fldCharType="separate"/>
      </w:r>
      <w:r w:rsidR="009070D9">
        <w:rPr>
          <w:rFonts w:ascii="Times New Roman" w:hAnsi="Times New Roman" w:cs="Times New Roman"/>
          <w:noProof/>
          <w:sz w:val="24"/>
          <w:szCs w:val="24"/>
        </w:rPr>
        <w:t>(Stuart, 2010)</w:t>
      </w:r>
      <w:r w:rsidR="009070D9">
        <w:rPr>
          <w:rFonts w:ascii="Times New Roman" w:hAnsi="Times New Roman" w:cs="Times New Roman"/>
          <w:sz w:val="24"/>
          <w:szCs w:val="24"/>
        </w:rPr>
        <w:fldChar w:fldCharType="end"/>
      </w:r>
      <w:r w:rsidR="009070D9">
        <w:rPr>
          <w:rFonts w:ascii="Times New Roman" w:hAnsi="Times New Roman" w:cs="Times New Roman"/>
          <w:sz w:val="24"/>
          <w:szCs w:val="24"/>
        </w:rPr>
        <w:t>.</w:t>
      </w:r>
    </w:p>
    <w:p w14:paraId="691ACAC6" w14:textId="77777777" w:rsidR="000B4730" w:rsidRPr="000B4730" w:rsidRDefault="009070D9" w:rsidP="000B4730">
      <w:pPr>
        <w:spacing w:line="480" w:lineRule="auto"/>
        <w:jc w:val="both"/>
        <w:rPr>
          <w:rStyle w:val="normaltextrun"/>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last </w:t>
      </w:r>
      <w:r w:rsidR="00B21D4A">
        <w:rPr>
          <w:rFonts w:ascii="Times New Roman" w:hAnsi="Times New Roman" w:cs="Times New Roman"/>
          <w:sz w:val="24"/>
          <w:szCs w:val="24"/>
        </w:rPr>
        <w:t>matching</w:t>
      </w:r>
      <w:r>
        <w:rPr>
          <w:rFonts w:ascii="Times New Roman" w:hAnsi="Times New Roman" w:cs="Times New Roman"/>
          <w:sz w:val="24"/>
          <w:szCs w:val="24"/>
        </w:rPr>
        <w:t xml:space="preserve"> technique we employ is genetic matching. </w:t>
      </w:r>
      <w:r w:rsidR="00B21D4A">
        <w:rPr>
          <w:rFonts w:ascii="Times New Roman" w:hAnsi="Times New Roman" w:cs="Times New Roman"/>
          <w:sz w:val="24"/>
          <w:szCs w:val="24"/>
        </w:rPr>
        <w:t xml:space="preserve">This method is advanced by </w:t>
      </w:r>
      <w:r w:rsidR="00326F8D">
        <w:rPr>
          <w:rFonts w:ascii="Times New Roman" w:hAnsi="Times New Roman" w:cs="Times New Roman"/>
          <w:sz w:val="24"/>
          <w:szCs w:val="24"/>
        </w:rPr>
        <w:fldChar w:fldCharType="begin"/>
      </w:r>
      <w:r w:rsidR="00326F8D">
        <w:rPr>
          <w:rFonts w:ascii="Times New Roman" w:hAnsi="Times New Roman" w:cs="Times New Roman"/>
          <w:sz w:val="24"/>
          <w:szCs w:val="24"/>
        </w:rPr>
        <w:instrText xml:space="preserve"> ADDIN ZOTERO_ITEM CSL_CITATION {"citationID":"xeQIsFYc","properties":{"formattedCitation":"(Diamond &amp; Sekhon, 2013)","plainCitation":"(Diamond &amp; Sekhon, 2013)","noteIndex":0},"citationItems":[{"id":108,"uris":["http://zotero.org/users/local/FU1BXf8o/items/NDCYDR38"],"itemData":{"id":108,"type":"article-journal","container-title":"Review of Economics and Statistics","issue":"3","note":"publisher: The MIT Press","page":"932–945","source":"Google Scholar","title":"Genetic matching for estimating causal effects: A general multivariate matching method for achieving balance in observational studies","title-short":"Genetic matching for estimating causal effects","volume":"95","author":[{"family":"Diamond","given":"Alexis"},{"family":"Sekhon","given":"Jasjeet S."}],"issued":{"date-parts":[["2013"]]}}}],"schema":"https://github.com/citation-style-language/schema/raw/master/csl-citation.json"} </w:instrText>
      </w:r>
      <w:r w:rsidR="00326F8D">
        <w:rPr>
          <w:rFonts w:ascii="Times New Roman" w:hAnsi="Times New Roman" w:cs="Times New Roman"/>
          <w:sz w:val="24"/>
          <w:szCs w:val="24"/>
        </w:rPr>
        <w:fldChar w:fldCharType="separate"/>
      </w:r>
      <w:r w:rsidR="00326F8D">
        <w:rPr>
          <w:rFonts w:ascii="Times New Roman" w:hAnsi="Times New Roman" w:cs="Times New Roman"/>
          <w:noProof/>
          <w:sz w:val="24"/>
          <w:szCs w:val="24"/>
        </w:rPr>
        <w:t>Diamond &amp; Sekhon (2013)</w:t>
      </w:r>
      <w:r w:rsidR="00326F8D">
        <w:rPr>
          <w:rFonts w:ascii="Times New Roman" w:hAnsi="Times New Roman" w:cs="Times New Roman"/>
          <w:sz w:val="24"/>
          <w:szCs w:val="24"/>
        </w:rPr>
        <w:fldChar w:fldCharType="end"/>
      </w:r>
      <w:r w:rsidR="00326F8D">
        <w:rPr>
          <w:rFonts w:ascii="Times New Roman" w:hAnsi="Times New Roman" w:cs="Times New Roman"/>
          <w:sz w:val="24"/>
          <w:szCs w:val="24"/>
        </w:rPr>
        <w:t xml:space="preserve">. </w:t>
      </w:r>
      <w:r w:rsidR="00E04D69">
        <w:rPr>
          <w:rFonts w:ascii="Times New Roman" w:hAnsi="Times New Roman" w:cs="Times New Roman"/>
          <w:sz w:val="24"/>
          <w:szCs w:val="24"/>
        </w:rPr>
        <w:t xml:space="preserve">Genetic matching is considered the most efficient matching technique so far. The basic idea is to match treated observations to control observations based on the smallest weighted </w:t>
      </w:r>
      <w:proofErr w:type="spellStart"/>
      <w:r w:rsidR="00E04D69">
        <w:rPr>
          <w:rFonts w:ascii="Times New Roman" w:hAnsi="Times New Roman" w:cs="Times New Roman"/>
          <w:sz w:val="24"/>
          <w:szCs w:val="24"/>
        </w:rPr>
        <w:t>Mahalanobis</w:t>
      </w:r>
      <w:proofErr w:type="spellEnd"/>
      <w:r w:rsidR="00E04D69">
        <w:rPr>
          <w:rFonts w:ascii="Times New Roman" w:hAnsi="Times New Roman" w:cs="Times New Roman"/>
          <w:sz w:val="24"/>
          <w:szCs w:val="24"/>
        </w:rPr>
        <w:t xml:space="preserve"> distance</w:t>
      </w:r>
      <w:r w:rsidR="0084065C">
        <w:rPr>
          <w:rFonts w:ascii="Times New Roman" w:hAnsi="Times New Roman" w:cs="Times New Roman"/>
          <w:sz w:val="24"/>
          <w:szCs w:val="24"/>
        </w:rPr>
        <w:t>s</w:t>
      </w:r>
      <w:r w:rsidR="00E04D69">
        <w:rPr>
          <w:rFonts w:ascii="Times New Roman" w:hAnsi="Times New Roman" w:cs="Times New Roman"/>
          <w:sz w:val="24"/>
          <w:szCs w:val="24"/>
        </w:rPr>
        <w:t xml:space="preserve"> (MD). It uses a search algorithm developed by </w:t>
      </w:r>
      <w:r w:rsidR="00E04D69">
        <w:rPr>
          <w:rFonts w:ascii="Times New Roman" w:hAnsi="Times New Roman" w:cs="Times New Roman"/>
          <w:sz w:val="24"/>
          <w:szCs w:val="24"/>
        </w:rPr>
        <w:fldChar w:fldCharType="begin"/>
      </w:r>
      <w:r w:rsidR="00E04D69">
        <w:rPr>
          <w:rFonts w:ascii="Times New Roman" w:hAnsi="Times New Roman" w:cs="Times New Roman"/>
          <w:sz w:val="24"/>
          <w:szCs w:val="24"/>
        </w:rPr>
        <w:instrText xml:space="preserve"> ADDIN ZOTERO_ITEM CSL_CITATION {"citationID":"flEylE3Q","properties":{"formattedCitation":"(Mebane Jr &amp; Sekhon, 2011)","plainCitation":"(Mebane Jr &amp; Sekhon, 2011)","noteIndex":0},"citationItems":[{"id":111,"uris":["http://zotero.org/users/local/FU1BXf8o/items/UW79ETZ4"],"itemData":{"id":111,"type":"article-journal","container-title":"Journal of Statistical Software","page":"1–26","source":"Google Scholar","title":"Genetic optimization using derivatives: the rgenoud package for R","title-short":"Genetic optimization using derivatives","volume":"42","author":[{"family":"Mebane Jr","given":"Walter R."},{"family":"Sekhon","given":"Jasjeet S."}],"issued":{"date-parts":[["2011"]]}}}],"schema":"https://github.com/citation-style-language/schema/raw/master/csl-citation.json"} </w:instrText>
      </w:r>
      <w:r w:rsidR="00E04D69">
        <w:rPr>
          <w:rFonts w:ascii="Times New Roman" w:hAnsi="Times New Roman" w:cs="Times New Roman"/>
          <w:sz w:val="24"/>
          <w:szCs w:val="24"/>
        </w:rPr>
        <w:fldChar w:fldCharType="separate"/>
      </w:r>
      <w:r w:rsidR="00E04D69">
        <w:rPr>
          <w:rFonts w:ascii="Times New Roman" w:hAnsi="Times New Roman" w:cs="Times New Roman"/>
          <w:noProof/>
          <w:sz w:val="24"/>
          <w:szCs w:val="24"/>
        </w:rPr>
        <w:t>Mebane Jr &amp; Sekhon (2011)</w:t>
      </w:r>
      <w:r w:rsidR="00E04D69">
        <w:rPr>
          <w:rFonts w:ascii="Times New Roman" w:hAnsi="Times New Roman" w:cs="Times New Roman"/>
          <w:sz w:val="24"/>
          <w:szCs w:val="24"/>
        </w:rPr>
        <w:fldChar w:fldCharType="end"/>
      </w:r>
      <w:r w:rsidR="00E04D69">
        <w:rPr>
          <w:rFonts w:ascii="Times New Roman" w:hAnsi="Times New Roman" w:cs="Times New Roman"/>
          <w:sz w:val="24"/>
          <w:szCs w:val="24"/>
        </w:rPr>
        <w:t xml:space="preserve"> to achieve covariate balance </w:t>
      </w:r>
      <w:r w:rsidR="0084065C">
        <w:rPr>
          <w:rFonts w:ascii="Times New Roman" w:hAnsi="Times New Roman" w:cs="Times New Roman"/>
          <w:sz w:val="24"/>
          <w:szCs w:val="24"/>
        </w:rPr>
        <w:t xml:space="preserve">across treated and matched control groups. Other matching techniques use standard </w:t>
      </w:r>
      <w:proofErr w:type="spellStart"/>
      <w:r w:rsidR="0084065C">
        <w:rPr>
          <w:rFonts w:ascii="Times New Roman" w:hAnsi="Times New Roman" w:cs="Times New Roman"/>
          <w:sz w:val="24"/>
          <w:szCs w:val="24"/>
        </w:rPr>
        <w:t>Mahalanobis</w:t>
      </w:r>
      <w:proofErr w:type="spellEnd"/>
      <w:r w:rsidR="0084065C">
        <w:rPr>
          <w:rFonts w:ascii="Times New Roman" w:hAnsi="Times New Roman" w:cs="Times New Roman"/>
          <w:sz w:val="24"/>
          <w:szCs w:val="24"/>
        </w:rPr>
        <w:t xml:space="preserve"> distance methods. However, these methods fail especially when there are covariates with </w:t>
      </w:r>
      <w:proofErr w:type="spellStart"/>
      <w:r w:rsidR="0084065C">
        <w:rPr>
          <w:rFonts w:ascii="Times New Roman" w:hAnsi="Times New Roman" w:cs="Times New Roman"/>
          <w:sz w:val="24"/>
          <w:szCs w:val="24"/>
        </w:rPr>
        <w:t>nonellipsodal</w:t>
      </w:r>
      <w:proofErr w:type="spellEnd"/>
      <w:r w:rsidR="0084065C">
        <w:rPr>
          <w:rFonts w:ascii="Times New Roman" w:hAnsi="Times New Roman" w:cs="Times New Roman"/>
          <w:sz w:val="24"/>
          <w:szCs w:val="24"/>
        </w:rPr>
        <w:t xml:space="preserve"> distributions. The use of weighted </w:t>
      </w:r>
      <w:proofErr w:type="spellStart"/>
      <w:r w:rsidR="0084065C">
        <w:rPr>
          <w:rFonts w:ascii="Times New Roman" w:hAnsi="Times New Roman" w:cs="Times New Roman"/>
          <w:sz w:val="24"/>
          <w:szCs w:val="24"/>
        </w:rPr>
        <w:t>Mahalanobis</w:t>
      </w:r>
      <w:proofErr w:type="spellEnd"/>
      <w:r w:rsidR="0084065C">
        <w:rPr>
          <w:rFonts w:ascii="Times New Roman" w:hAnsi="Times New Roman" w:cs="Times New Roman"/>
          <w:sz w:val="24"/>
          <w:szCs w:val="24"/>
        </w:rPr>
        <w:t xml:space="preserve"> distances by genetic matching ensures that covariate balance can still be achieved even under </w:t>
      </w:r>
      <w:proofErr w:type="spellStart"/>
      <w:r w:rsidR="0084065C">
        <w:rPr>
          <w:rFonts w:ascii="Times New Roman" w:hAnsi="Times New Roman" w:cs="Times New Roman"/>
          <w:sz w:val="24"/>
          <w:szCs w:val="24"/>
        </w:rPr>
        <w:t>nonellipsodal</w:t>
      </w:r>
      <w:proofErr w:type="spellEnd"/>
      <w:r w:rsidR="0084065C">
        <w:rPr>
          <w:rFonts w:ascii="Times New Roman" w:hAnsi="Times New Roman" w:cs="Times New Roman"/>
          <w:sz w:val="24"/>
          <w:szCs w:val="24"/>
        </w:rPr>
        <w:t xml:space="preserve"> distributions </w:t>
      </w:r>
      <w:r w:rsidR="0084065C">
        <w:rPr>
          <w:rFonts w:ascii="Times New Roman" w:hAnsi="Times New Roman" w:cs="Times New Roman"/>
          <w:sz w:val="24"/>
          <w:szCs w:val="24"/>
        </w:rPr>
        <w:fldChar w:fldCharType="begin"/>
      </w:r>
      <w:r w:rsidR="000B4730">
        <w:rPr>
          <w:rFonts w:ascii="Times New Roman" w:hAnsi="Times New Roman" w:cs="Times New Roman"/>
          <w:sz w:val="24"/>
          <w:szCs w:val="24"/>
        </w:rPr>
        <w:instrText xml:space="preserve"> ADDIN ZOTERO_ITEM CSL_CITATION {"citationID":"9fJy9Q0g","properties":{"formattedCitation":"(Sekhon &amp; Grieve, 2012)","plainCitation":"(Sekhon &amp; Grieve, 2012)","noteIndex":0},"citationItems":[{"id":114,"uris":["http://zotero.org/users/local/FU1BXf8o/items/5BXV6FUR"],"itemData":{"id":114,"type":"article-journal","container-title":"Health economics","issue":"6","note":"publisher: Wiley Online Library","page":"695–714","source":"Google Scholar","title":"A matching method for improving covariate balance in cost-effectiveness analyses","volume":"21","author":[{"family":"Sekhon","given":"Jasjeet Singh"},{"family":"Grieve","given":"Richard D."}],"issued":{"date-parts":[["2012"]]}}}],"schema":"https://github.com/citation-style-language/schema/raw/master/csl-citation.json"} </w:instrText>
      </w:r>
      <w:r w:rsidR="0084065C">
        <w:rPr>
          <w:rFonts w:ascii="Times New Roman" w:hAnsi="Times New Roman" w:cs="Times New Roman"/>
          <w:sz w:val="24"/>
          <w:szCs w:val="24"/>
        </w:rPr>
        <w:fldChar w:fldCharType="separate"/>
      </w:r>
      <w:r w:rsidR="000B4730">
        <w:rPr>
          <w:rFonts w:ascii="Times New Roman" w:hAnsi="Times New Roman" w:cs="Times New Roman"/>
          <w:noProof/>
          <w:sz w:val="24"/>
          <w:szCs w:val="24"/>
        </w:rPr>
        <w:t>(Sekhon &amp; Grieve, 2012)</w:t>
      </w:r>
      <w:r w:rsidR="0084065C">
        <w:rPr>
          <w:rFonts w:ascii="Times New Roman" w:hAnsi="Times New Roman" w:cs="Times New Roman"/>
          <w:sz w:val="24"/>
          <w:szCs w:val="24"/>
        </w:rPr>
        <w:fldChar w:fldCharType="end"/>
      </w:r>
      <w:r w:rsidR="000B4730">
        <w:rPr>
          <w:rFonts w:ascii="Times New Roman" w:hAnsi="Times New Roman" w:cs="Times New Roman"/>
          <w:sz w:val="24"/>
          <w:szCs w:val="24"/>
        </w:rPr>
        <w:t xml:space="preserve">. </w:t>
      </w:r>
      <w:r w:rsidR="000B4730" w:rsidRPr="000B4730">
        <w:rPr>
          <w:rStyle w:val="normaltextrun"/>
          <w:rFonts w:ascii="Times New Roman" w:hAnsi="Times New Roman" w:cs="Times New Roman"/>
          <w:color w:val="000000" w:themeColor="text1"/>
          <w:sz w:val="24"/>
          <w:szCs w:val="24"/>
        </w:rPr>
        <w:t xml:space="preserve">The generalized </w:t>
      </w:r>
      <w:proofErr w:type="spellStart"/>
      <w:r w:rsidR="000B4730" w:rsidRPr="000B4730">
        <w:rPr>
          <w:rStyle w:val="normaltextrun"/>
          <w:rFonts w:ascii="Times New Roman" w:hAnsi="Times New Roman" w:cs="Times New Roman"/>
          <w:color w:val="000000" w:themeColor="text1"/>
          <w:sz w:val="24"/>
          <w:szCs w:val="24"/>
        </w:rPr>
        <w:t>Mahalanobis</w:t>
      </w:r>
      <w:proofErr w:type="spellEnd"/>
      <w:r w:rsidR="000B4730" w:rsidRPr="000B4730">
        <w:rPr>
          <w:rStyle w:val="normaltextrun"/>
          <w:rFonts w:ascii="Times New Roman" w:hAnsi="Times New Roman" w:cs="Times New Roman"/>
          <w:color w:val="000000" w:themeColor="text1"/>
          <w:sz w:val="24"/>
          <w:szCs w:val="24"/>
        </w:rPr>
        <w:t xml:space="preserve"> distance measure for two units </w:t>
      </w:r>
      <w:proofErr w:type="spellStart"/>
      <w:r w:rsidR="000B4730" w:rsidRPr="000B4730">
        <w:rPr>
          <w:rStyle w:val="normaltextrun"/>
          <w:rFonts w:ascii="Times New Roman" w:hAnsi="Times New Roman" w:cs="Times New Roman"/>
          <w:i/>
          <w:iCs/>
          <w:color w:val="000000" w:themeColor="text1"/>
          <w:sz w:val="24"/>
          <w:szCs w:val="24"/>
        </w:rPr>
        <w:t>i</w:t>
      </w:r>
      <w:proofErr w:type="spellEnd"/>
      <w:r w:rsidR="000B4730" w:rsidRPr="000B4730">
        <w:rPr>
          <w:rStyle w:val="normaltextrun"/>
          <w:rFonts w:ascii="Times New Roman" w:hAnsi="Times New Roman" w:cs="Times New Roman"/>
          <w:i/>
          <w:iCs/>
          <w:color w:val="000000" w:themeColor="text1"/>
          <w:sz w:val="24"/>
          <w:szCs w:val="24"/>
        </w:rPr>
        <w:t xml:space="preserve"> </w:t>
      </w:r>
      <w:r w:rsidR="000B4730" w:rsidRPr="000B4730">
        <w:rPr>
          <w:rStyle w:val="normaltextrun"/>
          <w:rFonts w:ascii="Times New Roman" w:hAnsi="Times New Roman" w:cs="Times New Roman"/>
          <w:color w:val="000000" w:themeColor="text1"/>
          <w:sz w:val="24"/>
          <w:szCs w:val="24"/>
        </w:rPr>
        <w:t xml:space="preserve">and </w:t>
      </w:r>
      <w:r w:rsidR="000B4730" w:rsidRPr="000B4730">
        <w:rPr>
          <w:rStyle w:val="normaltextrun"/>
          <w:rFonts w:ascii="Times New Roman" w:hAnsi="Times New Roman" w:cs="Times New Roman"/>
          <w:i/>
          <w:iCs/>
          <w:color w:val="000000" w:themeColor="text1"/>
          <w:sz w:val="24"/>
          <w:szCs w:val="24"/>
        </w:rPr>
        <w:t>j</w:t>
      </w:r>
      <w:r w:rsidR="000B4730" w:rsidRPr="000B4730">
        <w:rPr>
          <w:rStyle w:val="normaltextrun"/>
          <w:rFonts w:ascii="Times New Roman" w:hAnsi="Times New Roman" w:cs="Times New Roman"/>
          <w:color w:val="000000" w:themeColor="text1"/>
          <w:sz w:val="24"/>
          <w:szCs w:val="24"/>
        </w:rPr>
        <w:t xml:space="preserve"> is stated by </w:t>
      </w:r>
      <w:r w:rsidR="000B4730" w:rsidRPr="000B4730">
        <w:rPr>
          <w:rStyle w:val="normaltextrun"/>
          <w:rFonts w:ascii="Times New Roman" w:hAnsi="Times New Roman" w:cs="Times New Roman"/>
          <w:color w:val="000000" w:themeColor="text1"/>
          <w:sz w:val="24"/>
          <w:szCs w:val="24"/>
        </w:rPr>
        <w:fldChar w:fldCharType="begin"/>
      </w:r>
      <w:r w:rsidR="000B4730" w:rsidRPr="000B4730">
        <w:rPr>
          <w:rStyle w:val="normaltextrun"/>
          <w:rFonts w:ascii="Times New Roman" w:hAnsi="Times New Roman" w:cs="Times New Roman"/>
          <w:color w:val="000000" w:themeColor="text1"/>
          <w:sz w:val="24"/>
          <w:szCs w:val="24"/>
        </w:rPr>
        <w:instrText xml:space="preserve"> ADDIN ZOTERO_ITEM CSL_CITATION {"citationID":"Xz6GNkCs","properties":{"formattedCitation":"(Diamond &amp; Sekhon, 2013)","plainCitation":"(Diamond &amp; Sekhon, 2013)","dontUpdate":true,"noteIndex":0},"citationItems":[{"id":1060,"uris":["http://zotero.org/users/6173611/items/AJSQ4H8R"],"uri":["http://zotero.org/users/6173611/items/AJSQ4H8R"],"itemData":{"id":1060,"type":"article-journal","abstract":"This paper presents genetic matching, a method of multivariate matching that uses an evolutionary search algorithm to determine the weight each covariate is given. Both propensity score matching and matching based on Mahalanobis distance are limiting cases of this method. The algorithm makes transparent certain issues that all matching methods must confront. We present simulation studies that show that the algorithm improves covariate balance and that it may reduce bias if the selection on observables assumption holds. We then present a reanalysis of a number of data sets in the LaLonde (1986) controversy.","container-title":"The Review of Economics and Statistics","DOI":"10.1162/REST_a_00318","ISSN":"0034-6535","issue":"3","journalAbbreviation":"The Review of Economics and Statistics","page":"932-945","source":"Silverchair","title":"Genetic Matching for Estimating Causal Effects: A General Multivariate Matching Method for Achieving Balance in Observational Studies","title-short":"Genetic Matching for Estimating Causal Effects","URL":"https://doi.org/10.1162/REST_a_00318","volume":"95","author":[{"family":"Diamond","given":"Alexis"},{"family":"Sekhon","given":"Jasjeet S."}],"accessed":{"date-parts":[["2021",10,2]]},"issued":{"date-parts":[["2013",7,1]]}}}],"schema":"https://github.com/citation-style-language/schema/raw/master/csl-citation.json"} </w:instrText>
      </w:r>
      <w:r w:rsidR="000B4730" w:rsidRPr="000B4730">
        <w:rPr>
          <w:rStyle w:val="normaltextrun"/>
          <w:rFonts w:ascii="Times New Roman" w:hAnsi="Times New Roman" w:cs="Times New Roman"/>
          <w:color w:val="000000" w:themeColor="text1"/>
          <w:sz w:val="24"/>
          <w:szCs w:val="24"/>
        </w:rPr>
        <w:fldChar w:fldCharType="separate"/>
      </w:r>
      <w:r w:rsidR="000B4730" w:rsidRPr="000B4730">
        <w:rPr>
          <w:rFonts w:ascii="Times New Roman" w:hAnsi="Times New Roman" w:cs="Times New Roman"/>
          <w:sz w:val="24"/>
          <w:szCs w:val="24"/>
        </w:rPr>
        <w:t>Diamond &amp; Sekhon (2013)</w:t>
      </w:r>
      <w:r w:rsidR="000B4730" w:rsidRPr="000B4730">
        <w:rPr>
          <w:rStyle w:val="normaltextrun"/>
          <w:rFonts w:ascii="Times New Roman" w:hAnsi="Times New Roman" w:cs="Times New Roman"/>
          <w:color w:val="000000" w:themeColor="text1"/>
          <w:sz w:val="24"/>
          <w:szCs w:val="24"/>
        </w:rPr>
        <w:fldChar w:fldCharType="end"/>
      </w:r>
      <w:r w:rsidR="000B4730" w:rsidRPr="000B4730">
        <w:rPr>
          <w:rStyle w:val="normaltextrun"/>
          <w:rFonts w:ascii="Times New Roman" w:hAnsi="Times New Roman" w:cs="Times New Roman"/>
          <w:color w:val="000000" w:themeColor="text1"/>
          <w:sz w:val="24"/>
          <w:szCs w:val="24"/>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494"/>
        <w:gridCol w:w="496"/>
      </w:tblGrid>
      <w:tr w:rsidR="000B4730" w:rsidRPr="000B4730" w14:paraId="347736A2" w14:textId="77777777" w:rsidTr="00FD0C8E">
        <w:tc>
          <w:tcPr>
            <w:tcW w:w="378" w:type="dxa"/>
            <w:vAlign w:val="center"/>
          </w:tcPr>
          <w:p w14:paraId="43E1F22F" w14:textId="77777777" w:rsidR="000B4730" w:rsidRPr="000B4730" w:rsidRDefault="000B4730" w:rsidP="00FD0C8E">
            <w:pPr>
              <w:spacing w:line="480" w:lineRule="auto"/>
              <w:jc w:val="center"/>
              <w:rPr>
                <w:rFonts w:ascii="Times New Roman" w:hAnsi="Times New Roman" w:cs="Times New Roman"/>
                <w:bCs/>
                <w:i/>
                <w:iCs/>
                <w:sz w:val="24"/>
                <w:szCs w:val="24"/>
              </w:rPr>
            </w:pPr>
          </w:p>
        </w:tc>
        <w:tc>
          <w:tcPr>
            <w:tcW w:w="8730" w:type="dxa"/>
            <w:vAlign w:val="center"/>
          </w:tcPr>
          <w:p w14:paraId="4E14D043" w14:textId="77777777" w:rsidR="000B4730" w:rsidRPr="000B4730" w:rsidRDefault="000B4730" w:rsidP="00FD0C8E">
            <w:pPr>
              <w:spacing w:line="480" w:lineRule="auto"/>
              <w:jc w:val="center"/>
              <w:rPr>
                <w:rFonts w:ascii="Times New Roman" w:hAnsi="Times New Roman" w:cs="Times New Roman"/>
                <w:bCs/>
                <w:i/>
                <w:iCs/>
                <w:sz w:val="24"/>
                <w:szCs w:val="24"/>
              </w:rPr>
            </w:pPr>
            <m:oMathPara>
              <m:oMath>
                <m:r>
                  <w:rPr>
                    <w:rFonts w:ascii="Cambria Math" w:hAnsi="Cambria Math" w:cs="Times New Roman"/>
                    <w:sz w:val="24"/>
                    <w:szCs w:val="24"/>
                  </w:rPr>
                  <m:t>GMD(</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rad>
                  <m:radPr>
                    <m:degHide m:val="1"/>
                    <m:ctrlPr>
                      <w:rPr>
                        <w:rFonts w:ascii="Cambria Math" w:hAnsi="Cambria Math" w:cs="Times New Roman"/>
                        <w:bCs/>
                        <w:i/>
                        <w:iCs/>
                        <w:sz w:val="24"/>
                        <w:szCs w:val="24"/>
                      </w:rPr>
                    </m:ctrlPr>
                  </m:radPr>
                  <m:deg/>
                  <m:e>
                    <m:sSup>
                      <m:sSupPr>
                        <m:ctrlPr>
                          <w:rPr>
                            <w:rFonts w:ascii="Cambria Math" w:hAnsi="Cambria Math" w:cs="Times New Roman"/>
                            <w:bCs/>
                            <w:i/>
                            <w:iCs/>
                            <w:sz w:val="24"/>
                            <w:szCs w:val="24"/>
                          </w:rPr>
                        </m:ctrlPr>
                      </m:sSupPr>
                      <m:e>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T</m:t>
                        </m:r>
                      </m:sup>
                    </m:sSup>
                    <m:sSup>
                      <m:sSupPr>
                        <m:ctrlPr>
                          <w:rPr>
                            <w:rFonts w:ascii="Cambria Math" w:hAnsi="Cambria Math" w:cs="Times New Roman"/>
                            <w:bCs/>
                            <w:i/>
                            <w:iCs/>
                            <w:sz w:val="24"/>
                            <w:szCs w:val="24"/>
                          </w:rPr>
                        </m:ctrlPr>
                      </m:sSupPr>
                      <m:e>
                        <m:r>
                          <w:rPr>
                            <w:rFonts w:ascii="Cambria Math" w:hAnsi="Cambria Math" w:cs="Times New Roman"/>
                            <w:sz w:val="24"/>
                            <w:szCs w:val="24"/>
                          </w:rPr>
                          <m:t>(</m:t>
                        </m:r>
                        <m:sSup>
                          <m:sSupPr>
                            <m:ctrlPr>
                              <w:rPr>
                                <w:rFonts w:ascii="Cambria Math" w:hAnsi="Cambria Math" w:cs="Times New Roman"/>
                                <w:bCs/>
                                <w:i/>
                                <w:iCs/>
                                <w:sz w:val="24"/>
                                <w:szCs w:val="24"/>
                              </w:rPr>
                            </m:ctrlPr>
                          </m:sSupPr>
                          <m:e>
                            <m:r>
                              <w:rPr>
                                <w:rFonts w:ascii="Cambria Math" w:hAnsi="Cambria Math" w:cs="Times New Roman"/>
                                <w:sz w:val="24"/>
                                <w:szCs w:val="24"/>
                              </w:rPr>
                              <m:t>S</m:t>
                            </m:r>
                          </m:e>
                          <m:sup>
                            <m:f>
                              <m:fPr>
                                <m:type m:val="lin"/>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W</m:t>
                    </m:r>
                    <m:sSup>
                      <m:sSupPr>
                        <m:ctrlPr>
                          <w:rPr>
                            <w:rFonts w:ascii="Cambria Math" w:hAnsi="Cambria Math" w:cs="Times New Roman"/>
                            <w:bCs/>
                            <w:i/>
                            <w:iCs/>
                            <w:sz w:val="24"/>
                            <w:szCs w:val="24"/>
                          </w:rPr>
                        </m:ctrlPr>
                      </m:sSupPr>
                      <m:e>
                        <m:r>
                          <w:rPr>
                            <w:rFonts w:ascii="Cambria Math" w:hAnsi="Cambria Math" w:cs="Times New Roman"/>
                            <w:sz w:val="24"/>
                            <w:szCs w:val="24"/>
                          </w:rPr>
                          <m:t>S</m:t>
                        </m:r>
                      </m:e>
                      <m:sup>
                        <m:f>
                          <m:fPr>
                            <m:type m:val="lin"/>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rad>
              </m:oMath>
            </m:oMathPara>
          </w:p>
        </w:tc>
        <w:tc>
          <w:tcPr>
            <w:tcW w:w="468" w:type="dxa"/>
            <w:vAlign w:val="center"/>
          </w:tcPr>
          <w:p w14:paraId="0F86765B" w14:textId="76CFA5A2" w:rsidR="000B4730" w:rsidRPr="000B4730" w:rsidRDefault="000B4730" w:rsidP="00FD0C8E">
            <w:pPr>
              <w:spacing w:line="480" w:lineRule="auto"/>
              <w:jc w:val="center"/>
              <w:rPr>
                <w:rFonts w:ascii="Times New Roman" w:hAnsi="Times New Roman" w:cs="Times New Roman"/>
                <w:bCs/>
                <w:sz w:val="24"/>
                <w:szCs w:val="24"/>
              </w:rPr>
            </w:pPr>
            <w:r w:rsidRPr="000B4730">
              <w:rPr>
                <w:rFonts w:ascii="Times New Roman" w:hAnsi="Times New Roman" w:cs="Times New Roman"/>
                <w:bCs/>
                <w:sz w:val="24"/>
                <w:szCs w:val="24"/>
              </w:rPr>
              <w:t>(</w:t>
            </w:r>
            <w:r w:rsidRPr="000B4730">
              <w:rPr>
                <w:rFonts w:ascii="Times New Roman" w:hAnsi="Times New Roman" w:cs="Times New Roman"/>
                <w:bCs/>
                <w:sz w:val="24"/>
                <w:szCs w:val="24"/>
              </w:rPr>
              <w:fldChar w:fldCharType="begin"/>
            </w:r>
            <w:r w:rsidRPr="000B4730">
              <w:rPr>
                <w:rFonts w:ascii="Times New Roman" w:hAnsi="Times New Roman" w:cs="Times New Roman"/>
                <w:bCs/>
                <w:sz w:val="24"/>
                <w:szCs w:val="24"/>
              </w:rPr>
              <w:instrText xml:space="preserve"> SEQ Eq \* MERGEFORMAT </w:instrText>
            </w:r>
            <w:r w:rsidRPr="000B4730">
              <w:rPr>
                <w:rFonts w:ascii="Times New Roman" w:hAnsi="Times New Roman" w:cs="Times New Roman"/>
                <w:bCs/>
                <w:sz w:val="24"/>
                <w:szCs w:val="24"/>
              </w:rPr>
              <w:fldChar w:fldCharType="separate"/>
            </w:r>
            <w:r w:rsidR="00833922">
              <w:rPr>
                <w:rFonts w:ascii="Times New Roman" w:hAnsi="Times New Roman" w:cs="Times New Roman"/>
                <w:bCs/>
                <w:noProof/>
                <w:sz w:val="24"/>
                <w:szCs w:val="24"/>
              </w:rPr>
              <w:t>1</w:t>
            </w:r>
            <w:r w:rsidRPr="000B4730">
              <w:rPr>
                <w:rFonts w:ascii="Times New Roman" w:hAnsi="Times New Roman" w:cs="Times New Roman"/>
                <w:bCs/>
                <w:sz w:val="24"/>
                <w:szCs w:val="24"/>
              </w:rPr>
              <w:fldChar w:fldCharType="end"/>
            </w:r>
            <w:r w:rsidRPr="000B4730">
              <w:rPr>
                <w:rFonts w:ascii="Times New Roman" w:hAnsi="Times New Roman" w:cs="Times New Roman"/>
                <w:bCs/>
                <w:sz w:val="24"/>
                <w:szCs w:val="24"/>
              </w:rPr>
              <w:t>)</w:t>
            </w:r>
          </w:p>
        </w:tc>
      </w:tr>
    </w:tbl>
    <w:p w14:paraId="5C77B9D2" w14:textId="77777777" w:rsidR="000B4730" w:rsidRPr="000B4730" w:rsidRDefault="000B4730" w:rsidP="000B4730">
      <w:pPr>
        <w:spacing w:line="480" w:lineRule="auto"/>
        <w:rPr>
          <w:rFonts w:ascii="Times New Roman" w:hAnsi="Times New Roman" w:cs="Times New Roman"/>
          <w:sz w:val="24"/>
          <w:szCs w:val="24"/>
        </w:rPr>
      </w:pPr>
    </w:p>
    <w:p w14:paraId="78208660" w14:textId="0EAD037C" w:rsidR="000B4730" w:rsidRDefault="000B4730" w:rsidP="000B4730">
      <w:pPr>
        <w:spacing w:line="480" w:lineRule="auto"/>
        <w:rPr>
          <w:rFonts w:ascii="Times New Roman" w:eastAsiaTheme="minorEastAsia" w:hAnsi="Times New Roman" w:cs="Times New Roman"/>
          <w:bCs/>
          <w:iCs/>
          <w:sz w:val="24"/>
          <w:szCs w:val="24"/>
        </w:rPr>
      </w:pPr>
      <w:r w:rsidRPr="000B4730">
        <w:rPr>
          <w:rStyle w:val="normaltextrun"/>
          <w:rFonts w:ascii="Times New Roman" w:hAnsi="Times New Roman" w:cs="Times New Roman"/>
          <w:color w:val="000000" w:themeColor="text1"/>
          <w:sz w:val="24"/>
          <w:szCs w:val="24"/>
        </w:rPr>
        <w:lastRenderedPageBreak/>
        <w:t xml:space="preserve">Where </w:t>
      </w:r>
      <w:r w:rsidRPr="000B4730">
        <w:rPr>
          <w:rStyle w:val="normaltextrun"/>
          <w:rFonts w:ascii="Times New Roman" w:hAnsi="Times New Roman" w:cs="Times New Roman"/>
          <w:i/>
          <w:iCs/>
          <w:color w:val="000000" w:themeColor="text1"/>
          <w:sz w:val="24"/>
          <w:szCs w:val="24"/>
        </w:rPr>
        <w:t xml:space="preserve">X </w:t>
      </w:r>
      <w:r w:rsidRPr="000B4730">
        <w:rPr>
          <w:rStyle w:val="normaltextrun"/>
          <w:rFonts w:ascii="Times New Roman" w:hAnsi="Times New Roman" w:cs="Times New Roman"/>
          <w:color w:val="000000" w:themeColor="text1"/>
          <w:sz w:val="24"/>
          <w:szCs w:val="24"/>
        </w:rPr>
        <w:t xml:space="preserve">is a matrix of observed confounders, </w:t>
      </w:r>
      <w:r w:rsidRPr="000B4730">
        <w:rPr>
          <w:rStyle w:val="normaltextrun"/>
          <w:rFonts w:ascii="Times New Roman" w:hAnsi="Times New Roman" w:cs="Times New Roman"/>
          <w:i/>
          <w:iCs/>
          <w:color w:val="000000" w:themeColor="text1"/>
          <w:sz w:val="24"/>
          <w:szCs w:val="24"/>
        </w:rPr>
        <w:t xml:space="preserve">S </w:t>
      </w:r>
      <w:r w:rsidRPr="000B4730">
        <w:rPr>
          <w:rStyle w:val="normaltextrun"/>
          <w:rFonts w:ascii="Times New Roman" w:hAnsi="Times New Roman" w:cs="Times New Roman"/>
          <w:color w:val="000000" w:themeColor="text1"/>
          <w:sz w:val="24"/>
          <w:szCs w:val="24"/>
        </w:rPr>
        <w:t xml:space="preserve">is the covariance matrix of </w:t>
      </w:r>
      <w:r w:rsidRPr="000B4730">
        <w:rPr>
          <w:rStyle w:val="normaltextrun"/>
          <w:rFonts w:ascii="Times New Roman" w:hAnsi="Times New Roman" w:cs="Times New Roman"/>
          <w:i/>
          <w:iCs/>
          <w:color w:val="000000" w:themeColor="text1"/>
          <w:sz w:val="24"/>
          <w:szCs w:val="24"/>
        </w:rPr>
        <w:t xml:space="preserve">X </w:t>
      </w:r>
      <w:proofErr w:type="gramStart"/>
      <w:r w:rsidRPr="000B4730">
        <w:rPr>
          <w:rStyle w:val="normaltextrun"/>
          <w:rFonts w:ascii="Times New Roman" w:hAnsi="Times New Roman" w:cs="Times New Roman"/>
          <w:color w:val="000000" w:themeColor="text1"/>
          <w:sz w:val="24"/>
          <w:szCs w:val="24"/>
        </w:rPr>
        <w:t>and</w:t>
      </w:r>
      <w:r w:rsidRPr="000B4730">
        <w:rPr>
          <w:rStyle w:val="normaltextrun"/>
          <w:rFonts w:ascii="Times New Roman" w:hAnsi="Times New Roman" w:cs="Times New Roman"/>
          <w:i/>
          <w:iCs/>
          <w:color w:val="000000" w:themeColor="text1"/>
          <w:sz w:val="24"/>
          <w:szCs w:val="24"/>
        </w:rPr>
        <w:t xml:space="preserve">  X</w:t>
      </w:r>
      <w:r w:rsidRPr="000B4730">
        <w:rPr>
          <w:rStyle w:val="normaltextrun"/>
          <w:rFonts w:ascii="Times New Roman" w:hAnsi="Times New Roman" w:cs="Times New Roman"/>
          <w:i/>
          <w:iCs/>
          <w:color w:val="000000" w:themeColor="text1"/>
          <w:sz w:val="24"/>
          <w:szCs w:val="24"/>
          <w:vertAlign w:val="superscript"/>
        </w:rPr>
        <w:t>T</w:t>
      </w:r>
      <w:proofErr w:type="gramEnd"/>
      <w:r w:rsidRPr="000B4730">
        <w:rPr>
          <w:rStyle w:val="normaltextrun"/>
          <w:rFonts w:ascii="Times New Roman" w:hAnsi="Times New Roman" w:cs="Times New Roman"/>
          <w:i/>
          <w:iCs/>
          <w:color w:val="000000" w:themeColor="text1"/>
          <w:sz w:val="24"/>
          <w:szCs w:val="24"/>
          <w:vertAlign w:val="superscript"/>
        </w:rPr>
        <w:t xml:space="preserve"> </w:t>
      </w:r>
      <w:r w:rsidRPr="000B4730">
        <w:rPr>
          <w:rStyle w:val="normaltextrun"/>
          <w:rFonts w:ascii="Times New Roman" w:hAnsi="Times New Roman" w:cs="Times New Roman"/>
          <w:color w:val="000000" w:themeColor="text1"/>
          <w:sz w:val="24"/>
          <w:szCs w:val="24"/>
          <w:vertAlign w:val="superscript"/>
        </w:rPr>
        <w:t xml:space="preserve"> </w:t>
      </w:r>
      <w:r w:rsidRPr="000B4730">
        <w:rPr>
          <w:rStyle w:val="normaltextrun"/>
          <w:rFonts w:ascii="Times New Roman" w:hAnsi="Times New Roman" w:cs="Times New Roman"/>
          <w:color w:val="000000" w:themeColor="text1"/>
          <w:sz w:val="24"/>
          <w:szCs w:val="24"/>
        </w:rPr>
        <w:t xml:space="preserve">(The transpose of </w:t>
      </w:r>
      <w:r w:rsidRPr="000B4730">
        <w:rPr>
          <w:rStyle w:val="normaltextrun"/>
          <w:rFonts w:ascii="Times New Roman" w:hAnsi="Times New Roman" w:cs="Times New Roman"/>
          <w:i/>
          <w:iCs/>
          <w:color w:val="000000" w:themeColor="text1"/>
          <w:sz w:val="24"/>
          <w:szCs w:val="24"/>
        </w:rPr>
        <w:t xml:space="preserve">X </w:t>
      </w:r>
      <w:r w:rsidRPr="000B4730">
        <w:rPr>
          <w:rStyle w:val="normaltextrun"/>
          <w:rFonts w:ascii="Times New Roman" w:hAnsi="Times New Roman" w:cs="Times New Roman"/>
          <w:color w:val="000000" w:themeColor="text1"/>
          <w:sz w:val="24"/>
          <w:szCs w:val="24"/>
        </w:rPr>
        <w:t xml:space="preserve">).  </w:t>
      </w:r>
      <w:r w:rsidRPr="000B4730">
        <w:rPr>
          <w:rStyle w:val="normaltextrun"/>
          <w:rFonts w:ascii="Times New Roman" w:hAnsi="Times New Roman" w:cs="Times New Roman"/>
          <w:i/>
          <w:iCs/>
          <w:color w:val="000000" w:themeColor="text1"/>
          <w:sz w:val="24"/>
          <w:szCs w:val="24"/>
        </w:rPr>
        <w:t xml:space="preserve">W </w:t>
      </w:r>
      <w:r w:rsidRPr="000B4730">
        <w:rPr>
          <w:rStyle w:val="normaltextrun"/>
          <w:rFonts w:ascii="Times New Roman" w:hAnsi="Times New Roman" w:cs="Times New Roman"/>
          <w:color w:val="000000" w:themeColor="text1"/>
          <w:sz w:val="24"/>
          <w:szCs w:val="24"/>
        </w:rPr>
        <w:t xml:space="preserve">is a positive definite matrix of weights and  </w:t>
      </w:r>
      <m:oMath>
        <m:sSup>
          <m:sSupPr>
            <m:ctrlPr>
              <w:rPr>
                <w:rFonts w:ascii="Cambria Math" w:hAnsi="Cambria Math" w:cs="Times New Roman"/>
                <w:bCs/>
                <w:i/>
                <w:iCs/>
                <w:sz w:val="24"/>
                <w:szCs w:val="24"/>
              </w:rPr>
            </m:ctrlPr>
          </m:sSupPr>
          <m:e>
            <m:r>
              <w:rPr>
                <w:rFonts w:ascii="Cambria Math" w:hAnsi="Cambria Math" w:cs="Times New Roman"/>
                <w:sz w:val="24"/>
                <w:szCs w:val="24"/>
              </w:rPr>
              <m:t>S</m:t>
            </m:r>
          </m:e>
          <m:sup>
            <m:f>
              <m:fPr>
                <m:type m:val="lin"/>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w:r w:rsidRPr="000B4730">
        <w:rPr>
          <w:rFonts w:ascii="Times New Roman" w:eastAsiaTheme="minorEastAsia" w:hAnsi="Times New Roman" w:cs="Times New Roman"/>
          <w:bCs/>
          <w:iCs/>
          <w:sz w:val="24"/>
          <w:szCs w:val="24"/>
        </w:rPr>
        <w:t xml:space="preserve"> is the Cholesky decomposition of </w:t>
      </w:r>
      <w:r w:rsidRPr="000B4730">
        <w:rPr>
          <w:rFonts w:ascii="Times New Roman" w:eastAsiaTheme="minorEastAsia" w:hAnsi="Times New Roman" w:cs="Times New Roman"/>
          <w:bCs/>
          <w:i/>
          <w:sz w:val="24"/>
          <w:szCs w:val="24"/>
        </w:rPr>
        <w:t xml:space="preserve">S.  </w:t>
      </w:r>
    </w:p>
    <w:p w14:paraId="1E6B7148" w14:textId="3988C75E" w:rsidR="000B4730" w:rsidRDefault="00BF2AF4" w:rsidP="000B4730">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In this paper, we</w:t>
      </w:r>
      <w:r w:rsidR="008D24CC">
        <w:rPr>
          <w:rFonts w:ascii="Times New Roman" w:eastAsiaTheme="minorEastAsia" w:hAnsi="Times New Roman" w:cs="Times New Roman"/>
          <w:bCs/>
          <w:iCs/>
          <w:sz w:val="24"/>
          <w:szCs w:val="24"/>
        </w:rPr>
        <w:t xml:space="preserve"> estimate and compare the treatment effects using the above stated matching techniques. We also compare the estimates from matching to </w:t>
      </w:r>
      <w:proofErr w:type="gramStart"/>
      <w:r w:rsidR="008D24CC">
        <w:rPr>
          <w:rFonts w:ascii="Times New Roman" w:eastAsiaTheme="minorEastAsia" w:hAnsi="Times New Roman" w:cs="Times New Roman"/>
          <w:bCs/>
          <w:iCs/>
          <w:sz w:val="24"/>
          <w:szCs w:val="24"/>
        </w:rPr>
        <w:t>he</w:t>
      </w:r>
      <w:proofErr w:type="gramEnd"/>
      <w:r w:rsidR="008D24CC">
        <w:rPr>
          <w:rFonts w:ascii="Times New Roman" w:eastAsiaTheme="minorEastAsia" w:hAnsi="Times New Roman" w:cs="Times New Roman"/>
          <w:bCs/>
          <w:iCs/>
          <w:sz w:val="24"/>
          <w:szCs w:val="24"/>
        </w:rPr>
        <w:t xml:space="preserve"> standard logit and </w:t>
      </w:r>
      <w:proofErr w:type="spellStart"/>
      <w:r w:rsidR="008D24CC">
        <w:rPr>
          <w:rFonts w:ascii="Times New Roman" w:eastAsiaTheme="minorEastAsia" w:hAnsi="Times New Roman" w:cs="Times New Roman"/>
          <w:bCs/>
          <w:iCs/>
          <w:sz w:val="24"/>
          <w:szCs w:val="24"/>
        </w:rPr>
        <w:t>probit</w:t>
      </w:r>
      <w:proofErr w:type="spellEnd"/>
      <w:r w:rsidR="008D24CC">
        <w:rPr>
          <w:rFonts w:ascii="Times New Roman" w:eastAsiaTheme="minorEastAsia" w:hAnsi="Times New Roman" w:cs="Times New Roman"/>
          <w:bCs/>
          <w:iCs/>
          <w:sz w:val="24"/>
          <w:szCs w:val="24"/>
        </w:rPr>
        <w:t xml:space="preserve"> estimations for robustness purposes.</w:t>
      </w:r>
    </w:p>
    <w:p w14:paraId="4F552868" w14:textId="0734DE2C" w:rsidR="008D24CC" w:rsidRDefault="003C4A3C" w:rsidP="003C4A3C">
      <w:pPr>
        <w:pStyle w:val="Heading2"/>
        <w:rPr>
          <w:rStyle w:val="normaltextrun"/>
        </w:rPr>
      </w:pPr>
      <w:r>
        <w:rPr>
          <w:rStyle w:val="normaltextrun"/>
        </w:rPr>
        <w:t>Model</w:t>
      </w:r>
    </w:p>
    <w:p w14:paraId="2AD41ECF" w14:textId="37061101" w:rsidR="00EE2AAF" w:rsidRDefault="004A1E9A" w:rsidP="00105CC9">
      <w:pPr>
        <w:spacing w:line="480" w:lineRule="auto"/>
        <w:rPr>
          <w:rStyle w:val="normaltextrun"/>
          <w:rFonts w:ascii="Times New Roman" w:eastAsiaTheme="minorEastAsia" w:hAnsi="Times New Roman" w:cs="Times New Roman"/>
          <w:color w:val="000000" w:themeColor="text1"/>
          <w:sz w:val="24"/>
          <w:szCs w:val="24"/>
        </w:rPr>
      </w:pPr>
      <w:r>
        <w:rPr>
          <w:rFonts w:ascii="Times New Roman" w:hAnsi="Times New Roman" w:cs="Times New Roman"/>
          <w:sz w:val="24"/>
          <w:szCs w:val="24"/>
        </w:rPr>
        <w:t xml:space="preserve">In this paper treatment is assigned when a respondent has access to financial services. That is, a respondent is assigned treatment if he or she has a bank account or is contributing to a loan or </w:t>
      </w:r>
      <w:r w:rsidR="00105CC9">
        <w:rPr>
          <w:rFonts w:ascii="Times New Roman" w:hAnsi="Times New Roman" w:cs="Times New Roman"/>
          <w:sz w:val="24"/>
          <w:szCs w:val="24"/>
        </w:rPr>
        <w:t>savings scheme. The control group will be respondents who have no bank account or do not contribute to any loan of savings scheme.</w:t>
      </w:r>
      <w:r w:rsidR="00A62B76">
        <w:rPr>
          <w:rFonts w:ascii="Times New Roman" w:hAnsi="Times New Roman" w:cs="Times New Roman"/>
          <w:sz w:val="24"/>
          <w:szCs w:val="24"/>
        </w:rPr>
        <w:t xml:space="preserve"> We define the treatment variable as </w:t>
      </w:r>
      <w:proofErr w:type="spellStart"/>
      <w:r w:rsidR="000553D7">
        <w:rPr>
          <w:rFonts w:ascii="Times New Roman" w:hAnsi="Times New Roman" w:cs="Times New Roman"/>
          <w:i/>
          <w:iCs/>
          <w:sz w:val="24"/>
          <w:szCs w:val="24"/>
        </w:rPr>
        <w:t>Access</w:t>
      </w:r>
      <w:r w:rsidR="000553D7">
        <w:rPr>
          <w:rFonts w:ascii="Times New Roman" w:hAnsi="Times New Roman" w:cs="Times New Roman"/>
          <w:i/>
          <w:iCs/>
          <w:sz w:val="24"/>
          <w:szCs w:val="24"/>
          <w:vertAlign w:val="subscript"/>
        </w:rPr>
        <w:t>i</w:t>
      </w:r>
      <w:proofErr w:type="spellEnd"/>
      <w:r w:rsidR="000553D7">
        <w:rPr>
          <w:rFonts w:ascii="Times New Roman" w:hAnsi="Times New Roman" w:cs="Times New Roman"/>
          <w:i/>
          <w:iCs/>
          <w:sz w:val="24"/>
          <w:szCs w:val="24"/>
        </w:rPr>
        <w:t xml:space="preserve"> </w:t>
      </w:r>
      <w:r w:rsidR="000553D7">
        <w:rPr>
          <w:rFonts w:ascii="Times New Roman" w:hAnsi="Times New Roman" w:cs="Times New Roman"/>
          <w:sz w:val="24"/>
          <w:szCs w:val="24"/>
        </w:rPr>
        <w:t xml:space="preserve">which is a dummy variable equal to one if a respondent </w:t>
      </w:r>
      <w:r w:rsidR="000553D7">
        <w:rPr>
          <w:rFonts w:ascii="Times New Roman" w:hAnsi="Times New Roman" w:cs="Times New Roman"/>
          <w:i/>
          <w:iCs/>
          <w:sz w:val="24"/>
          <w:szCs w:val="24"/>
        </w:rPr>
        <w:t>I</w:t>
      </w:r>
      <w:r w:rsidR="000553D7">
        <w:rPr>
          <w:rFonts w:ascii="Times New Roman" w:hAnsi="Times New Roman" w:cs="Times New Roman"/>
          <w:sz w:val="24"/>
          <w:szCs w:val="24"/>
        </w:rPr>
        <w:t xml:space="preserve"> receives treatment and zero otherwise. We define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0553D7">
        <w:rPr>
          <w:rFonts w:ascii="Times New Roman" w:eastAsiaTheme="minorEastAsia" w:hAnsi="Times New Roman" w:cs="Times New Roman"/>
          <w:sz w:val="24"/>
          <w:szCs w:val="24"/>
        </w:rPr>
        <w:t xml:space="preserve"> </w:t>
      </w:r>
      <w:r w:rsidR="00296A5C">
        <w:rPr>
          <w:rFonts w:ascii="Times New Roman" w:eastAsiaTheme="minorEastAsia" w:hAnsi="Times New Roman" w:cs="Times New Roman"/>
          <w:sz w:val="24"/>
          <w:szCs w:val="24"/>
        </w:rPr>
        <w:t>as the</w:t>
      </w:r>
      <w:r w:rsidR="000553D7">
        <w:rPr>
          <w:rFonts w:ascii="Times New Roman" w:eastAsiaTheme="minorEastAsia" w:hAnsi="Times New Roman" w:cs="Times New Roman"/>
          <w:sz w:val="24"/>
          <w:szCs w:val="24"/>
        </w:rPr>
        <w:t xml:space="preserve"> poverty status of respondent </w:t>
      </w:r>
      <w:proofErr w:type="spellStart"/>
      <w:r w:rsidR="000553D7">
        <w:rPr>
          <w:rFonts w:ascii="Times New Roman" w:eastAsiaTheme="minorEastAsia" w:hAnsi="Times New Roman" w:cs="Times New Roman"/>
          <w:i/>
          <w:iCs/>
          <w:sz w:val="24"/>
          <w:szCs w:val="24"/>
        </w:rPr>
        <w:t>i</w:t>
      </w:r>
      <w:proofErr w:type="spellEnd"/>
      <w:r w:rsidR="000553D7">
        <w:rPr>
          <w:rFonts w:ascii="Times New Roman" w:eastAsiaTheme="minorEastAsia" w:hAnsi="Times New Roman" w:cs="Times New Roman"/>
          <w:i/>
          <w:iCs/>
          <w:sz w:val="24"/>
          <w:szCs w:val="24"/>
        </w:rPr>
        <w:t xml:space="preserve"> </w:t>
      </w:r>
      <w:r w:rsidR="000553D7">
        <w:rPr>
          <w:rFonts w:ascii="Times New Roman" w:eastAsiaTheme="minorEastAsia" w:hAnsi="Times New Roman" w:cs="Times New Roman"/>
          <w:sz w:val="24"/>
          <w:szCs w:val="24"/>
        </w:rPr>
        <w:t xml:space="preserve">who received treatment or has access to financial services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oMath>
      <w:r w:rsidR="00B15D94">
        <w:rPr>
          <w:rFonts w:ascii="Times New Roman" w:eastAsiaTheme="minorEastAsia" w:hAnsi="Times New Roman" w:cs="Times New Roman"/>
          <w:sz w:val="24"/>
          <w:szCs w:val="24"/>
        </w:rPr>
        <w:t xml:space="preserve"> will be the</w:t>
      </w:r>
      <w:r w:rsidR="00296A5C">
        <w:rPr>
          <w:rFonts w:ascii="Times New Roman" w:eastAsiaTheme="minorEastAsia" w:hAnsi="Times New Roman" w:cs="Times New Roman"/>
          <w:sz w:val="24"/>
          <w:szCs w:val="24"/>
        </w:rPr>
        <w:t xml:space="preserve"> poverty status of a respondent who is in the control group or does not have a bank account or contribute to any savings or loan scheme.  We will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296A5C">
        <w:rPr>
          <w:rFonts w:ascii="Times New Roman" w:eastAsiaTheme="minorEastAsia" w:hAnsi="Times New Roman" w:cs="Times New Roman"/>
          <w:sz w:val="24"/>
          <w:szCs w:val="24"/>
        </w:rPr>
        <w:t xml:space="preserve"> be a vector of the pretreatment covariates. We make the conditional</w:t>
      </w:r>
      <w:r w:rsidR="00296A5C" w:rsidRPr="00296A5C">
        <w:rPr>
          <w:rStyle w:val="Heading2Char"/>
          <w:rFonts w:ascii="Times New Roman" w:eastAsiaTheme="minorEastAsia" w:hAnsi="Times New Roman" w:cs="Times New Roman"/>
          <w:color w:val="000000" w:themeColor="text1"/>
          <w:sz w:val="24"/>
          <w:szCs w:val="24"/>
        </w:rPr>
        <w:t xml:space="preserve"> </w:t>
      </w:r>
      <w:proofErr w:type="spellStart"/>
      <w:r w:rsidR="00296A5C" w:rsidRPr="00296A5C">
        <w:rPr>
          <w:rStyle w:val="normaltextrun"/>
          <w:rFonts w:ascii="Times New Roman" w:eastAsiaTheme="minorEastAsia" w:hAnsi="Times New Roman" w:cs="Times New Roman"/>
          <w:color w:val="000000" w:themeColor="text1"/>
          <w:sz w:val="24"/>
          <w:szCs w:val="24"/>
        </w:rPr>
        <w:t>ignorability</w:t>
      </w:r>
      <w:proofErr w:type="spellEnd"/>
      <w:r w:rsidR="002B5452">
        <w:rPr>
          <w:rStyle w:val="normaltextrun"/>
          <w:rFonts w:ascii="Times New Roman" w:eastAsiaTheme="minorEastAsia" w:hAnsi="Times New Roman" w:cs="Times New Roman"/>
          <w:color w:val="000000" w:themeColor="text1"/>
          <w:sz w:val="24"/>
          <w:szCs w:val="24"/>
        </w:rPr>
        <w:t xml:space="preserve"> or exchangeability assumption. That is, we assume that conditional or the observable pre-treatment covariates, the </w:t>
      </w:r>
      <w:proofErr w:type="spellStart"/>
      <w:r w:rsidR="002B5452">
        <w:rPr>
          <w:rStyle w:val="normaltextrun"/>
          <w:rFonts w:ascii="Times New Roman" w:eastAsiaTheme="minorEastAsia" w:hAnsi="Times New Roman" w:cs="Times New Roman"/>
          <w:color w:val="000000" w:themeColor="text1"/>
          <w:sz w:val="24"/>
          <w:szCs w:val="24"/>
        </w:rPr>
        <w:t>individuals’s</w:t>
      </w:r>
      <w:proofErr w:type="spellEnd"/>
      <w:r w:rsidR="002B5452">
        <w:rPr>
          <w:rStyle w:val="normaltextrun"/>
          <w:rFonts w:ascii="Times New Roman" w:eastAsiaTheme="minorEastAsia" w:hAnsi="Times New Roman" w:cs="Times New Roman"/>
          <w:color w:val="000000" w:themeColor="text1"/>
          <w:sz w:val="24"/>
          <w:szCs w:val="24"/>
        </w:rPr>
        <w:t xml:space="preserve"> potential poverty status is independent of </w:t>
      </w:r>
      <w:r w:rsidR="00061CC3">
        <w:rPr>
          <w:rStyle w:val="normaltextrun"/>
          <w:rFonts w:ascii="Times New Roman" w:eastAsiaTheme="minorEastAsia" w:hAnsi="Times New Roman" w:cs="Times New Roman"/>
          <w:color w:val="000000" w:themeColor="text1"/>
          <w:sz w:val="24"/>
          <w:szCs w:val="24"/>
        </w:rPr>
        <w:t>his potential treatment assignment. This is states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524"/>
        <w:gridCol w:w="483"/>
      </w:tblGrid>
      <w:tr w:rsidR="00EE2AAF" w14:paraId="3D1082B6" w14:textId="77777777" w:rsidTr="00E27F97">
        <w:tc>
          <w:tcPr>
            <w:tcW w:w="355" w:type="dxa"/>
            <w:vAlign w:val="center"/>
          </w:tcPr>
          <w:p w14:paraId="5E54CC7C" w14:textId="77777777" w:rsidR="00EE2AAF" w:rsidRDefault="00EE2AAF" w:rsidP="00EE2AAF">
            <w:pPr>
              <w:spacing w:line="480" w:lineRule="auto"/>
              <w:jc w:val="center"/>
              <w:rPr>
                <w:rFonts w:ascii="Times New Roman" w:hAnsi="Times New Roman" w:cs="Times New Roman"/>
                <w:sz w:val="24"/>
                <w:szCs w:val="24"/>
              </w:rPr>
            </w:pPr>
          </w:p>
        </w:tc>
        <w:tc>
          <w:tcPr>
            <w:tcW w:w="8640" w:type="dxa"/>
            <w:vAlign w:val="center"/>
          </w:tcPr>
          <w:p w14:paraId="7635A5EF" w14:textId="25106E25" w:rsidR="00EE2AAF" w:rsidRDefault="00000000" w:rsidP="00EE2AAF">
            <w:pPr>
              <w:spacing w:line="480" w:lineRule="auto"/>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Access</m:t>
                        </m:r>
                      </m:e>
                      <m:sub>
                        <m:r>
                          <w:rPr>
                            <w:rFonts w:ascii="Cambria Math" w:hAnsi="Cambria Math"/>
                          </w:rPr>
                          <m:t>i</m:t>
                        </m:r>
                      </m:sub>
                    </m:sSub>
                    <m:r>
                      <w:rPr>
                        <w:rFonts w:ascii="Cambria Math" w:hAnsi="Cambria Math"/>
                      </w:rPr>
                      <m:t xml:space="preserve"> </m:t>
                    </m:r>
                    <m:r>
                      <m:rPr>
                        <m:sty m:val="p"/>
                      </m:rPr>
                      <w:rPr>
                        <w:rFonts w:ascii="Cambria Math" w:hAnsi="Cambria Math"/>
                        <w:sz w:val="28"/>
                        <w:szCs w:val="28"/>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p"/>
                  </m:rPr>
                  <w:rPr>
                    <w:rFonts w:ascii="Cambria Math" w:hAnsi="Cambria Math"/>
                    <w:sz w:val="28"/>
                    <w:szCs w:val="28"/>
                  </w:rPr>
                  <m:t xml:space="preserve"> </m:t>
                </m:r>
              </m:oMath>
            </m:oMathPara>
          </w:p>
        </w:tc>
        <w:tc>
          <w:tcPr>
            <w:tcW w:w="355" w:type="dxa"/>
            <w:vAlign w:val="center"/>
          </w:tcPr>
          <w:p w14:paraId="032BA974" w14:textId="2F90332F" w:rsidR="00EE2AAF" w:rsidRDefault="00EE2AAF" w:rsidP="00EE2AA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sidR="00833922">
              <w:rPr>
                <w:rFonts w:ascii="Times New Roman" w:hAnsi="Times New Roman" w:cs="Times New Roman"/>
                <w:noProof/>
                <w:sz w:val="24"/>
                <w:szCs w:val="24"/>
              </w:rPr>
              <w:t>2</w:t>
            </w:r>
            <w:r>
              <w:rPr>
                <w:rFonts w:ascii="Times New Roman" w:hAnsi="Times New Roman" w:cs="Times New Roman"/>
                <w:sz w:val="24"/>
                <w:szCs w:val="24"/>
              </w:rPr>
              <w:fldChar w:fldCharType="end"/>
            </w:r>
            <w:r>
              <w:t>)</w:t>
            </w:r>
          </w:p>
        </w:tc>
      </w:tr>
    </w:tbl>
    <w:p w14:paraId="1357A1EA" w14:textId="025E3DEA" w:rsidR="00AA47CA" w:rsidRDefault="00AA47CA" w:rsidP="00AA47CA">
      <w:pPr>
        <w:spacing w:line="480" w:lineRule="auto"/>
        <w:rPr>
          <w:rFonts w:ascii="Times New Roman" w:hAnsi="Times New Roman" w:cs="Times New Roman"/>
          <w:sz w:val="24"/>
          <w:szCs w:val="24"/>
        </w:rPr>
      </w:pPr>
    </w:p>
    <w:p w14:paraId="7479DD85" w14:textId="5E2C0E2E" w:rsidR="00467C75" w:rsidRDefault="00467C75" w:rsidP="00AA47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assumption implies that after controlling for all the observable covariates, the treatment assignment is approximately random.</w:t>
      </w:r>
      <w:r w:rsidR="00325B48">
        <w:rPr>
          <w:rFonts w:ascii="Times New Roman" w:hAnsi="Times New Roman" w:cs="Times New Roman"/>
          <w:sz w:val="24"/>
          <w:szCs w:val="24"/>
        </w:rPr>
        <w:t xml:space="preserve"> </w:t>
      </w:r>
      <w:r>
        <w:rPr>
          <w:rFonts w:ascii="Times New Roman" w:hAnsi="Times New Roman" w:cs="Times New Roman"/>
          <w:sz w:val="24"/>
          <w:szCs w:val="24"/>
        </w:rPr>
        <w:t xml:space="preserve">We have tried to control for most of the relevant observable confounders which could potentially </w:t>
      </w:r>
      <w:r w:rsidR="00325B48">
        <w:rPr>
          <w:rFonts w:ascii="Times New Roman" w:hAnsi="Times New Roman" w:cs="Times New Roman"/>
          <w:sz w:val="24"/>
          <w:szCs w:val="24"/>
        </w:rPr>
        <w:t xml:space="preserve">affect access to finance. This is a strong assumption as it is practically impossible to control for every possible covariate that could potentially affect treatment. </w:t>
      </w:r>
      <w:r w:rsidR="00833922">
        <w:rPr>
          <w:rFonts w:ascii="Times New Roman" w:hAnsi="Times New Roman" w:cs="Times New Roman"/>
          <w:sz w:val="24"/>
          <w:szCs w:val="24"/>
        </w:rPr>
        <w:t>This means that this assumption is inherently untestable. However</w:t>
      </w:r>
      <w:r w:rsidR="00447A30">
        <w:rPr>
          <w:rFonts w:ascii="Times New Roman" w:hAnsi="Times New Roman" w:cs="Times New Roman"/>
          <w:sz w:val="24"/>
          <w:szCs w:val="24"/>
        </w:rPr>
        <w:t>,</w:t>
      </w:r>
      <w:r w:rsidR="00D3423F">
        <w:rPr>
          <w:rFonts w:ascii="Times New Roman" w:hAnsi="Times New Roman" w:cs="Times New Roman"/>
          <w:sz w:val="24"/>
          <w:szCs w:val="24"/>
        </w:rPr>
        <w:t xml:space="preserve"> we can test </w:t>
      </w:r>
      <w:r w:rsidR="00833922">
        <w:rPr>
          <w:rFonts w:ascii="Times New Roman" w:hAnsi="Times New Roman" w:cs="Times New Roman"/>
          <w:sz w:val="24"/>
          <w:szCs w:val="24"/>
        </w:rPr>
        <w:t xml:space="preserve">the extent to which our results depend on </w:t>
      </w:r>
      <w:r w:rsidR="00D3423F">
        <w:rPr>
          <w:rFonts w:ascii="Times New Roman" w:hAnsi="Times New Roman" w:cs="Times New Roman"/>
          <w:sz w:val="24"/>
          <w:szCs w:val="24"/>
        </w:rPr>
        <w:t>this assumption by conducting a sensitivity analysis</w:t>
      </w:r>
      <w:r w:rsidR="00833922">
        <w:rPr>
          <w:rFonts w:ascii="Times New Roman" w:hAnsi="Times New Roman" w:cs="Times New Roman"/>
          <w:sz w:val="24"/>
          <w:szCs w:val="24"/>
        </w:rPr>
        <w:t xml:space="preserve"> which is espoused in detail in the next section.</w:t>
      </w:r>
    </w:p>
    <w:p w14:paraId="3F4D942E" w14:textId="718D6038" w:rsidR="00447A30" w:rsidRDefault="00447A30" w:rsidP="00AA47CA">
      <w:pPr>
        <w:spacing w:line="480" w:lineRule="auto"/>
        <w:rPr>
          <w:rFonts w:ascii="Times New Roman" w:hAnsi="Times New Roman" w:cs="Times New Roman"/>
          <w:sz w:val="24"/>
          <w:szCs w:val="24"/>
        </w:rPr>
      </w:pPr>
      <w:r>
        <w:rPr>
          <w:rFonts w:ascii="Times New Roman" w:hAnsi="Times New Roman" w:cs="Times New Roman"/>
          <w:sz w:val="24"/>
          <w:szCs w:val="24"/>
        </w:rPr>
        <w:t>We conduct the different matching techniques on the data to obtain a matched treated and control sample. Our goal will then be to estimate the average treatment effect on the treated (ATT).  The estimate of the ATT is represented as</w:t>
      </w:r>
      <w:r w:rsidR="00324D3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322"/>
        <w:gridCol w:w="461"/>
      </w:tblGrid>
      <w:tr w:rsidR="00324D36" w:rsidRPr="004260C8" w14:paraId="3BEB1C8E" w14:textId="77777777" w:rsidTr="00FD0C8E">
        <w:tc>
          <w:tcPr>
            <w:tcW w:w="366" w:type="dxa"/>
            <w:vAlign w:val="center"/>
          </w:tcPr>
          <w:p w14:paraId="55DAE38B" w14:textId="77777777" w:rsidR="00324D36" w:rsidRPr="004260C8" w:rsidRDefault="00324D36" w:rsidP="00FD0C8E">
            <w:pPr>
              <w:spacing w:line="480" w:lineRule="auto"/>
              <w:jc w:val="center"/>
              <w:rPr>
                <w:bCs/>
                <w:i/>
                <w:iCs/>
                <w:u w:val="single"/>
              </w:rPr>
            </w:pPr>
          </w:p>
        </w:tc>
        <w:tc>
          <w:tcPr>
            <w:tcW w:w="8322" w:type="dxa"/>
            <w:vAlign w:val="center"/>
          </w:tcPr>
          <w:p w14:paraId="49582748" w14:textId="73E62F6A" w:rsidR="00324D36" w:rsidRPr="004260C8" w:rsidRDefault="00324D36" w:rsidP="00FD0C8E">
            <w:pPr>
              <w:spacing w:line="480" w:lineRule="auto"/>
              <w:jc w:val="center"/>
              <w:rPr>
                <w:bCs/>
                <w:i/>
                <w:iCs/>
                <w:u w:val="single"/>
              </w:rPr>
            </w:pPr>
            <m:oMathPara>
              <m:oMath>
                <m:r>
                  <w:rPr>
                    <w:rFonts w:ascii="Cambria Math" w:hAnsi="Cambria Math"/>
                  </w:rPr>
                  <m:t>ATT=</m:t>
                </m:r>
                <m:f>
                  <m:fPr>
                    <m:ctrlPr>
                      <w:rPr>
                        <w:rFonts w:ascii="Cambria Math" w:hAnsi="Cambria Math"/>
                        <w:bCs/>
                        <w:i/>
                        <w:iCs/>
                      </w:rPr>
                    </m:ctrlPr>
                  </m:fPr>
                  <m:num>
                    <m:r>
                      <w:rPr>
                        <w:rFonts w:ascii="Cambria Math" w:hAnsi="Cambria Math"/>
                      </w:rPr>
                      <m:t>1</m:t>
                    </m:r>
                  </m:num>
                  <m:den>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n</m:t>
                        </m:r>
                      </m:sup>
                      <m:e>
                        <m:sSub>
                          <m:sSubPr>
                            <m:ctrlPr>
                              <w:rPr>
                                <w:rFonts w:ascii="Cambria Math" w:hAnsi="Cambria Math"/>
                                <w:bCs/>
                                <w:i/>
                                <w:iCs/>
                              </w:rPr>
                            </m:ctrlPr>
                          </m:sSubPr>
                          <m:e>
                            <m:r>
                              <w:rPr>
                                <w:rFonts w:ascii="Cambria Math" w:hAnsi="Cambria Math"/>
                              </w:rPr>
                              <m:t>Access</m:t>
                            </m:r>
                          </m:e>
                          <m:sub>
                            <m:r>
                              <w:rPr>
                                <w:rFonts w:ascii="Cambria Math" w:hAnsi="Cambria Math"/>
                              </w:rPr>
                              <m:t>i</m:t>
                            </m:r>
                          </m:sub>
                        </m:sSub>
                      </m:e>
                    </m:nary>
                  </m:den>
                </m:f>
                <m:nary>
                  <m:naryPr>
                    <m:chr m:val="∑"/>
                    <m:limLoc m:val="undOvr"/>
                    <m:supHide m:val="1"/>
                    <m:ctrlPr>
                      <w:rPr>
                        <w:rFonts w:ascii="Cambria Math" w:hAnsi="Cambria Math"/>
                        <w:bCs/>
                        <w:i/>
                        <w:iCs/>
                      </w:rPr>
                    </m:ctrlPr>
                  </m:naryPr>
                  <m:sub>
                    <m:r>
                      <w:rPr>
                        <w:rFonts w:ascii="Cambria Math" w:hAnsi="Cambria Math"/>
                      </w:rPr>
                      <m:t>i:</m:t>
                    </m:r>
                    <m:sSub>
                      <m:sSubPr>
                        <m:ctrlPr>
                          <w:rPr>
                            <w:rFonts w:ascii="Cambria Math" w:hAnsi="Cambria Math"/>
                            <w:bCs/>
                            <w:i/>
                            <w:iCs/>
                          </w:rPr>
                        </m:ctrlPr>
                      </m:sSubPr>
                      <m:e>
                        <m:r>
                          <w:rPr>
                            <w:rFonts w:ascii="Cambria Math" w:hAnsi="Cambria Math"/>
                          </w:rPr>
                          <m:t>Acess</m:t>
                        </m:r>
                      </m:e>
                      <m:sub>
                        <m:r>
                          <w:rPr>
                            <w:rFonts w:ascii="Cambria Math" w:hAnsi="Cambria Math"/>
                          </w:rPr>
                          <m:t>i</m:t>
                        </m:r>
                      </m:sub>
                    </m:sSub>
                    <m:r>
                      <w:rPr>
                        <w:rFonts w:ascii="Cambria Math" w:hAnsi="Cambria Math"/>
                      </w:rPr>
                      <m:t>=1</m:t>
                    </m:r>
                  </m:sub>
                  <m:sup/>
                  <m:e>
                    <m:d>
                      <m:dPr>
                        <m:begChr m:val="["/>
                        <m:endChr m:val="]"/>
                        <m:ctrlPr>
                          <w:rPr>
                            <w:rFonts w:ascii="Cambria Math" w:hAnsi="Cambria Math"/>
                            <w:bCs/>
                            <w:i/>
                            <w:iCs/>
                          </w:rPr>
                        </m:ctrlPr>
                      </m:dPr>
                      <m:e>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m:t>
                            </m:r>
                          </m:sub>
                        </m:sSub>
                        <m:r>
                          <w:rPr>
                            <w:rFonts w:ascii="Cambria Math" w:hAnsi="Cambria Math"/>
                          </w:rPr>
                          <m:t>(1) -</m:t>
                        </m:r>
                        <m:sSub>
                          <m:sSubPr>
                            <m:ctrlPr>
                              <w:rPr>
                                <w:rFonts w:ascii="Cambria Math" w:hAnsi="Cambria Math"/>
                                <w:bCs/>
                                <w:i/>
                                <w:iCs/>
                              </w:rPr>
                            </m:ctrlPr>
                          </m:sSubPr>
                          <m:e>
                            <m:acc>
                              <m:accPr>
                                <m:ctrlPr>
                                  <w:rPr>
                                    <w:rFonts w:ascii="Cambria Math" w:hAnsi="Cambria Math"/>
                                    <w:bCs/>
                                    <w:i/>
                                    <w:iCs/>
                                  </w:rPr>
                                </m:ctrlPr>
                              </m:accPr>
                              <m:e>
                                <m:r>
                                  <w:rPr>
                                    <w:rFonts w:ascii="Cambria Math" w:hAnsi="Cambria Math"/>
                                  </w:rPr>
                                  <m:t>Y</m:t>
                                </m:r>
                              </m:e>
                            </m:acc>
                          </m:e>
                          <m:sub>
                            <m:r>
                              <w:rPr>
                                <w:rFonts w:ascii="Cambria Math" w:hAnsi="Cambria Math"/>
                              </w:rPr>
                              <m:t>i</m:t>
                            </m:r>
                          </m:sub>
                        </m:sSub>
                        <m:r>
                          <w:rPr>
                            <w:rFonts w:ascii="Cambria Math" w:hAnsi="Cambria Math"/>
                          </w:rPr>
                          <m:t>(0)</m:t>
                        </m:r>
                      </m:e>
                    </m:d>
                  </m:e>
                </m:nary>
              </m:oMath>
            </m:oMathPara>
          </w:p>
        </w:tc>
        <w:tc>
          <w:tcPr>
            <w:tcW w:w="402" w:type="dxa"/>
            <w:vAlign w:val="center"/>
          </w:tcPr>
          <w:p w14:paraId="55E7E28D" w14:textId="3E017A1F" w:rsidR="00324D36" w:rsidRPr="004260C8" w:rsidRDefault="00324D36" w:rsidP="00FD0C8E">
            <w:pPr>
              <w:spacing w:line="480" w:lineRule="auto"/>
              <w:jc w:val="center"/>
              <w:rPr>
                <w:bCs/>
              </w:rPr>
            </w:pPr>
            <w:r w:rsidRPr="004260C8">
              <w:rPr>
                <w:bCs/>
              </w:rPr>
              <w:t>(</w:t>
            </w:r>
            <w:r w:rsidRPr="004260C8">
              <w:rPr>
                <w:bCs/>
              </w:rPr>
              <w:fldChar w:fldCharType="begin"/>
            </w:r>
            <w:r w:rsidRPr="004260C8">
              <w:rPr>
                <w:bCs/>
              </w:rPr>
              <w:instrText xml:space="preserve"> SEQ Eq \* MERGEFORMAT </w:instrText>
            </w:r>
            <w:r w:rsidRPr="004260C8">
              <w:rPr>
                <w:bCs/>
              </w:rPr>
              <w:fldChar w:fldCharType="separate"/>
            </w:r>
            <w:r w:rsidR="00833922">
              <w:rPr>
                <w:bCs/>
                <w:noProof/>
              </w:rPr>
              <w:t>3</w:t>
            </w:r>
            <w:r w:rsidRPr="004260C8">
              <w:rPr>
                <w:bCs/>
              </w:rPr>
              <w:fldChar w:fldCharType="end"/>
            </w:r>
            <w:r w:rsidRPr="004260C8">
              <w:rPr>
                <w:bCs/>
              </w:rPr>
              <w:t>)</w:t>
            </w:r>
          </w:p>
        </w:tc>
      </w:tr>
    </w:tbl>
    <w:p w14:paraId="57B13868" w14:textId="77777777" w:rsidR="00324D36" w:rsidRPr="00AA47CA" w:rsidRDefault="00324D36" w:rsidP="00AA47CA">
      <w:pPr>
        <w:spacing w:line="480" w:lineRule="auto"/>
        <w:rPr>
          <w:rFonts w:ascii="Times New Roman" w:hAnsi="Times New Roman" w:cs="Times New Roman"/>
          <w:sz w:val="24"/>
          <w:szCs w:val="24"/>
        </w:rPr>
      </w:pPr>
    </w:p>
    <w:p w14:paraId="7115DB50" w14:textId="16F9118A" w:rsidR="00324D36" w:rsidRDefault="00324D36" w:rsidP="00324D36">
      <w:pPr>
        <w:spacing w:line="480" w:lineRule="auto"/>
        <w:rPr>
          <w:rFonts w:ascii="Times New Roman" w:eastAsiaTheme="minorEastAsia" w:hAnsi="Times New Roman" w:cs="Times New Roman"/>
          <w:bCs/>
          <w:iCs/>
          <w:sz w:val="24"/>
          <w:szCs w:val="24"/>
        </w:rPr>
      </w:pPr>
      <w:r w:rsidRPr="00324D36">
        <w:rPr>
          <w:rFonts w:ascii="Times New Roman" w:hAnsi="Times New Roman" w:cs="Times New Roman"/>
          <w:color w:val="000000" w:themeColor="text1"/>
          <w:sz w:val="24"/>
          <w:szCs w:val="24"/>
        </w:rPr>
        <w:t xml:space="preserve">Where </w:t>
      </w:r>
      <m:oMath>
        <m:sSub>
          <m:sSubPr>
            <m:ctrlPr>
              <w:rPr>
                <w:rFonts w:ascii="Cambria Math" w:hAnsi="Cambria Math" w:cs="Times New Roman"/>
                <w:bCs/>
                <w:i/>
                <w:iCs/>
                <w:sz w:val="24"/>
                <w:szCs w:val="24"/>
              </w:rPr>
            </m:ctrlPr>
          </m:sSubPr>
          <m:e>
            <m:acc>
              <m:accPr>
                <m:ctrlPr>
                  <w:rPr>
                    <w:rFonts w:ascii="Cambria Math" w:hAnsi="Cambria Math" w:cs="Times New Roman"/>
                    <w:bCs/>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(1) -</m:t>
        </m:r>
        <m:sSub>
          <m:sSubPr>
            <m:ctrlPr>
              <w:rPr>
                <w:rFonts w:ascii="Cambria Math" w:hAnsi="Cambria Math" w:cs="Times New Roman"/>
                <w:bCs/>
                <w:i/>
                <w:iCs/>
                <w:sz w:val="24"/>
                <w:szCs w:val="24"/>
              </w:rPr>
            </m:ctrlPr>
          </m:sSubPr>
          <m:e>
            <m:acc>
              <m:accPr>
                <m:ctrlPr>
                  <w:rPr>
                    <w:rFonts w:ascii="Cambria Math" w:hAnsi="Cambria Math" w:cs="Times New Roman"/>
                    <w:bCs/>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(0)</m:t>
        </m:r>
      </m:oMath>
      <w:r w:rsidRPr="00324D36">
        <w:rPr>
          <w:rFonts w:ascii="Times New Roman" w:eastAsiaTheme="minorEastAsia" w:hAnsi="Times New Roman" w:cs="Times New Roman"/>
          <w:bCs/>
          <w:iCs/>
          <w:sz w:val="24"/>
          <w:szCs w:val="24"/>
        </w:rPr>
        <w:t xml:space="preserve"> is the estimated treatment effect of </w:t>
      </w:r>
      <w:r>
        <w:rPr>
          <w:rFonts w:ascii="Times New Roman" w:eastAsiaTheme="minorEastAsia" w:hAnsi="Times New Roman" w:cs="Times New Roman"/>
          <w:bCs/>
          <w:iCs/>
          <w:sz w:val="24"/>
          <w:szCs w:val="24"/>
        </w:rPr>
        <w:t>access to finance</w:t>
      </w:r>
      <w:r w:rsidRPr="00324D36">
        <w:rPr>
          <w:rFonts w:ascii="Times New Roman" w:eastAsiaTheme="minorEastAsia" w:hAnsi="Times New Roman" w:cs="Times New Roman"/>
          <w:bCs/>
          <w:iCs/>
          <w:sz w:val="24"/>
          <w:szCs w:val="24"/>
        </w:rPr>
        <w:t xml:space="preserve"> on </w:t>
      </w:r>
      <w:r w:rsidR="000B4A29">
        <w:rPr>
          <w:rFonts w:ascii="Times New Roman" w:eastAsiaTheme="minorEastAsia" w:hAnsi="Times New Roman" w:cs="Times New Roman"/>
          <w:bCs/>
          <w:iCs/>
          <w:sz w:val="24"/>
          <w:szCs w:val="24"/>
        </w:rPr>
        <w:t xml:space="preserve">our measure of poverty for individual </w:t>
      </w:r>
      <w:proofErr w:type="spellStart"/>
      <w:r w:rsidR="000B4A29">
        <w:rPr>
          <w:rFonts w:ascii="Times New Roman" w:eastAsiaTheme="minorEastAsia" w:hAnsi="Times New Roman" w:cs="Times New Roman"/>
          <w:bCs/>
          <w:i/>
          <w:sz w:val="24"/>
          <w:szCs w:val="24"/>
        </w:rPr>
        <w:t>i</w:t>
      </w:r>
      <w:proofErr w:type="spellEnd"/>
      <w:r w:rsidR="000B4A29">
        <w:rPr>
          <w:rFonts w:ascii="Times New Roman" w:eastAsiaTheme="minorEastAsia" w:hAnsi="Times New Roman" w:cs="Times New Roman"/>
          <w:bCs/>
          <w:i/>
          <w:sz w:val="24"/>
          <w:szCs w:val="24"/>
        </w:rPr>
        <w:t xml:space="preserve">. </w:t>
      </w:r>
    </w:p>
    <w:p w14:paraId="05050581" w14:textId="77777777" w:rsidR="00833922" w:rsidRPr="00606F9C" w:rsidRDefault="00833922" w:rsidP="00833922">
      <w:pPr>
        <w:rPr>
          <w:rFonts w:ascii="Times New Roman" w:eastAsiaTheme="minorEastAsia" w:hAnsi="Times New Roman" w:cs="Times New Roman"/>
          <w:b/>
          <w:iCs/>
          <w:sz w:val="24"/>
          <w:szCs w:val="24"/>
        </w:rPr>
      </w:pPr>
      <w:r w:rsidRPr="00606F9C">
        <w:rPr>
          <w:rFonts w:ascii="Times New Roman" w:eastAsiaTheme="minorEastAsia" w:hAnsi="Times New Roman" w:cs="Times New Roman"/>
          <w:b/>
          <w:iCs/>
          <w:sz w:val="24"/>
          <w:szCs w:val="24"/>
        </w:rPr>
        <w:t>S</w:t>
      </w:r>
      <w:r>
        <w:rPr>
          <w:rFonts w:ascii="Times New Roman" w:eastAsiaTheme="minorEastAsia" w:hAnsi="Times New Roman" w:cs="Times New Roman"/>
          <w:b/>
          <w:iCs/>
          <w:sz w:val="24"/>
          <w:szCs w:val="24"/>
        </w:rPr>
        <w:t>ensitivity</w:t>
      </w:r>
      <w:r w:rsidRPr="00606F9C">
        <w:rPr>
          <w:rFonts w:ascii="Times New Roman" w:eastAsiaTheme="minorEastAsia" w:hAnsi="Times New Roman" w:cs="Times New Roman"/>
          <w:b/>
          <w:iCs/>
          <w:sz w:val="24"/>
          <w:szCs w:val="24"/>
        </w:rPr>
        <w:t xml:space="preserve"> Analysis.</w:t>
      </w:r>
    </w:p>
    <w:p w14:paraId="2CB0CAF4" w14:textId="212796DF" w:rsidR="00833922"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Our ATT estimates are valid only if there are no significant unobservable confounders. The presence of any unobserved confounders will bias our estimates. This situation is referred to as hidden bias. In observational data like these, pure randomization is generally not possible to attain. There is no practical way to control for every possible factor that potentially determines selection into the access to finance category. In other words, the </w:t>
      </w:r>
      <w:proofErr w:type="spellStart"/>
      <w:r>
        <w:rPr>
          <w:rFonts w:ascii="Times New Roman" w:eastAsiaTheme="minorEastAsia" w:hAnsi="Times New Roman" w:cs="Times New Roman"/>
          <w:bCs/>
          <w:iCs/>
          <w:sz w:val="24"/>
          <w:szCs w:val="24"/>
        </w:rPr>
        <w:t>ignorability</w:t>
      </w:r>
      <w:proofErr w:type="spellEnd"/>
      <w:r>
        <w:rPr>
          <w:rFonts w:ascii="Times New Roman" w:eastAsiaTheme="minorEastAsia" w:hAnsi="Times New Roman" w:cs="Times New Roman"/>
          <w:bCs/>
          <w:iCs/>
          <w:sz w:val="24"/>
          <w:szCs w:val="24"/>
        </w:rPr>
        <w:t xml:space="preserve"> or exchangeability assumption is not always valid in observational data. What is relevant to our analysis then is how </w:t>
      </w:r>
      <w:r>
        <w:rPr>
          <w:rFonts w:ascii="Times New Roman" w:eastAsiaTheme="minorEastAsia" w:hAnsi="Times New Roman" w:cs="Times New Roman"/>
          <w:bCs/>
          <w:iCs/>
          <w:sz w:val="24"/>
          <w:szCs w:val="24"/>
        </w:rPr>
        <w:lastRenderedPageBreak/>
        <w:t xml:space="preserve">sensitive our estimates are to the presence of an unobserved confounder. If the estimates are very sensitive to a possible confounder, it will imply that inferences from these estimates are not reliable. </w:t>
      </w:r>
      <w:r>
        <w:rPr>
          <w:rFonts w:ascii="Times New Roman" w:eastAsiaTheme="minorEastAsia" w:hAnsi="Times New Roman" w:cs="Times New Roman"/>
          <w:bCs/>
          <w:iCs/>
          <w:sz w:val="24"/>
          <w:szCs w:val="24"/>
        </w:rPr>
        <w:fldChar w:fldCharType="begin"/>
      </w:r>
      <w:r>
        <w:rPr>
          <w:rFonts w:ascii="Times New Roman" w:eastAsiaTheme="minorEastAsia" w:hAnsi="Times New Roman" w:cs="Times New Roman"/>
          <w:bCs/>
          <w:iCs/>
          <w:sz w:val="24"/>
          <w:szCs w:val="24"/>
        </w:rPr>
        <w:instrText xml:space="preserve"> ADDIN ZOTERO_ITEM CSL_CITATION {"citationID":"e7nIsYx3","properties":{"formattedCitation":"(Rosenbaum, 2002)","plainCitation":"(Rosenbaum, 2002)","dontUpdate":true,"noteIndex":0},"citationItems":[{"id":1082,"uris":["http://zotero.org/users/6173611/items/GWZ96W3G"],"uri":["http://zotero.org/users/6173611/items/GWZ96W3G"],"itemData":{"id":1082,"type":"chapter","abstract":"An observational study is biased if the treated and control groups differ prior to treatment in ways that matter for the outcomes under study. An overt bias is one that can be seen in the data at hand-for instance, prior to treatment, treated subjects are observed to have lower incomes than controls. A hidden bias is similar but cannot be seen because the required information was not observed or recorded. Overt biases are controlled using adjustments, such as matching or stratification. In other words, treated and control subjects may be seen to differ in terms of certain observed covariates, but these visible differences may be removed by comparing treated and control subjects with the same values of the observed covariates, that is, subjects in the same matched set or stratum defined by the observed covariates. It is natural to ask when the standard methods for randomized experiments may be applied to matched or stratified data from an observational study. This chapter discusses a model for an observational study in which there is overt bias but no hidden bias. The model is, at best, one of many plausible models, but it does clarify when methods for randomized experiments may be used in observational studies, and so it becomes the starting point for thinking about hidden biases. Dealing with hidden bias is the focus of most of the later chapters.","collection-title":"Springer Series in Statistics","container-title":"Observational Studies","event-place":"New York, NY","ISBN":"978-1-4757-3692-2","language":"en","note":"DOI: 10.1007/978-1-4757-3692-2_3","page":"71-104","publisher":"Springer","publisher-place":"New York, NY","source":"Springer Link","title":"Overt Bias in Observational Studies","URL":"https://doi.org/10.1007/978-1-4757-3692-2_3","author":[{"family":"Rosenbaum","given":"Paul R."}],"editor":[{"family":"Rosenbaum","given":"Paul R."}],"accessed":{"date-parts":[["2021",10,7]]},"issued":{"date-parts":[["2002"]]}}}],"schema":"https://github.com/citation-style-language/schema/raw/master/csl-citation.json"} </w:instrText>
      </w:r>
      <w:r>
        <w:rPr>
          <w:rFonts w:ascii="Times New Roman" w:eastAsiaTheme="minorEastAsia" w:hAnsi="Times New Roman" w:cs="Times New Roman"/>
          <w:bCs/>
          <w:iCs/>
          <w:sz w:val="24"/>
          <w:szCs w:val="24"/>
        </w:rPr>
        <w:fldChar w:fldCharType="separate"/>
      </w:r>
      <w:r w:rsidRPr="005E0777">
        <w:rPr>
          <w:rFonts w:ascii="Times New Roman" w:hAnsi="Times New Roman" w:cs="Times New Roman"/>
          <w:sz w:val="24"/>
        </w:rPr>
        <w:t>Rosenbaum</w:t>
      </w:r>
      <w:r>
        <w:rPr>
          <w:rFonts w:ascii="Times New Roman" w:hAnsi="Times New Roman" w:cs="Times New Roman"/>
          <w:sz w:val="24"/>
        </w:rPr>
        <w:t xml:space="preserve"> (</w:t>
      </w:r>
      <w:r w:rsidRPr="005E0777">
        <w:rPr>
          <w:rFonts w:ascii="Times New Roman" w:hAnsi="Times New Roman" w:cs="Times New Roman"/>
          <w:sz w:val="24"/>
        </w:rPr>
        <w:t>2002)</w:t>
      </w:r>
      <w:r>
        <w:rPr>
          <w:rFonts w:ascii="Times New Roman" w:eastAsiaTheme="minorEastAsia" w:hAnsi="Times New Roman" w:cs="Times New Roman"/>
          <w:bCs/>
          <w:iCs/>
          <w:sz w:val="24"/>
          <w:szCs w:val="24"/>
        </w:rPr>
        <w:fldChar w:fldCharType="end"/>
      </w:r>
      <w:r>
        <w:rPr>
          <w:rFonts w:ascii="Times New Roman" w:eastAsiaTheme="minorEastAsia" w:hAnsi="Times New Roman" w:cs="Times New Roman"/>
          <w:bCs/>
          <w:iCs/>
          <w:sz w:val="24"/>
          <w:szCs w:val="24"/>
        </w:rPr>
        <w:t xml:space="preserve"> develop</w:t>
      </w:r>
      <w:r w:rsidR="00757D7B">
        <w:rPr>
          <w:rFonts w:ascii="Times New Roman" w:eastAsiaTheme="minorEastAsia" w:hAnsi="Times New Roman" w:cs="Times New Roman"/>
          <w:bCs/>
          <w:iCs/>
          <w:sz w:val="24"/>
          <w:szCs w:val="24"/>
        </w:rPr>
        <w:t>ed</w:t>
      </w:r>
      <w:r>
        <w:rPr>
          <w:rFonts w:ascii="Times New Roman" w:eastAsiaTheme="minorEastAsia" w:hAnsi="Times New Roman" w:cs="Times New Roman"/>
          <w:bCs/>
          <w:iCs/>
          <w:sz w:val="24"/>
          <w:szCs w:val="24"/>
        </w:rPr>
        <w:t xml:space="preserve"> a sensitivity analysis that can be used as a robustness check on our estimates.  The framework acknowledges that it is practically impossible to avoid selection bias. Instead of testing for the presence of unobserved confounders, the test determines the degree to which our results hinge on the validity of the no confounders assumption (</w:t>
      </w:r>
      <w:r>
        <w:rPr>
          <w:rFonts w:ascii="Times New Roman" w:eastAsiaTheme="minorEastAsia" w:hAnsi="Times New Roman" w:cs="Times New Roman"/>
          <w:bCs/>
          <w:iCs/>
          <w:sz w:val="24"/>
          <w:szCs w:val="24"/>
        </w:rPr>
        <w:fldChar w:fldCharType="begin"/>
      </w:r>
      <w:r>
        <w:rPr>
          <w:rFonts w:ascii="Times New Roman" w:eastAsiaTheme="minorEastAsia" w:hAnsi="Times New Roman" w:cs="Times New Roman"/>
          <w:bCs/>
          <w:iCs/>
          <w:sz w:val="24"/>
          <w:szCs w:val="24"/>
        </w:rPr>
        <w:instrText xml:space="preserve"> ADDIN ZOTERO_ITEM CSL_CITATION {"citationID":"Hcp09drx","properties":{"formattedCitation":"(Becker &amp; Caliendo, 2007)","plainCitation":"(Becker &amp; Caliendo, 2007)","dontUpdate":true,"noteIndex":0},"citationItems":[{"id":1087,"uris":["http://zotero.org/users/6173611/items/XWUBJRU4"],"uri":["http://zotero.org/users/6173611/items/XWUBJRU4"],"itemData":{"id":1087,"type":"article-journal","container-title":"The Stata Journal","issue":"1","page":"71–83","source":"Google Scholar","title":"Mhbounds-sensitivity analysis for average treatment effects","volume":"7","author":[{"family":"Becker","given":"Sascha O."},{"family":"Caliendo","given":"Marco"}],"issued":{"date-parts":[["2007"]]}}}],"schema":"https://github.com/citation-style-language/schema/raw/master/csl-citation.json"} </w:instrText>
      </w:r>
      <w:r>
        <w:rPr>
          <w:rFonts w:ascii="Times New Roman" w:eastAsiaTheme="minorEastAsia" w:hAnsi="Times New Roman" w:cs="Times New Roman"/>
          <w:bCs/>
          <w:iCs/>
          <w:sz w:val="24"/>
          <w:szCs w:val="24"/>
        </w:rPr>
        <w:fldChar w:fldCharType="separate"/>
      </w:r>
      <w:r w:rsidRPr="005E0777">
        <w:rPr>
          <w:rFonts w:ascii="Times New Roman" w:hAnsi="Times New Roman" w:cs="Times New Roman"/>
          <w:sz w:val="24"/>
        </w:rPr>
        <w:t>Becker &amp; Caliendo</w:t>
      </w:r>
      <w:r>
        <w:rPr>
          <w:rFonts w:ascii="Times New Roman" w:hAnsi="Times New Roman" w:cs="Times New Roman"/>
          <w:sz w:val="24"/>
        </w:rPr>
        <w:t xml:space="preserve">, </w:t>
      </w:r>
      <w:r w:rsidRPr="005E0777">
        <w:rPr>
          <w:rFonts w:ascii="Times New Roman" w:hAnsi="Times New Roman" w:cs="Times New Roman"/>
          <w:sz w:val="24"/>
        </w:rPr>
        <w:t>2007)</w:t>
      </w:r>
      <w:r>
        <w:rPr>
          <w:rFonts w:ascii="Times New Roman" w:eastAsiaTheme="minorEastAsia" w:hAnsi="Times New Roman" w:cs="Times New Roman"/>
          <w:bCs/>
          <w:iCs/>
          <w:sz w:val="24"/>
          <w:szCs w:val="24"/>
        </w:rPr>
        <w:fldChar w:fldCharType="end"/>
      </w:r>
      <w:r>
        <w:rPr>
          <w:rFonts w:ascii="Times New Roman" w:eastAsiaTheme="minorEastAsia" w:hAnsi="Times New Roman" w:cs="Times New Roman"/>
          <w:bCs/>
          <w:iCs/>
          <w:sz w:val="24"/>
          <w:szCs w:val="24"/>
        </w:rPr>
        <w:t xml:space="preserve">. </w:t>
      </w:r>
    </w:p>
    <w:p w14:paraId="1566C91C" w14:textId="427BBB31" w:rsidR="00833922"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 Let's take two individuals </w:t>
      </w:r>
      <w:proofErr w:type="spellStart"/>
      <w:r>
        <w:rPr>
          <w:rFonts w:ascii="Times New Roman" w:eastAsiaTheme="minorEastAsia" w:hAnsi="Times New Roman" w:cs="Times New Roman"/>
          <w:bCs/>
          <w:i/>
          <w:sz w:val="24"/>
          <w:szCs w:val="24"/>
        </w:rPr>
        <w:t>i</w:t>
      </w:r>
      <w:proofErr w:type="spellEnd"/>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Cs/>
          <w:sz w:val="24"/>
          <w:szCs w:val="24"/>
        </w:rPr>
        <w:t xml:space="preserve">and </w:t>
      </w:r>
      <w:r>
        <w:rPr>
          <w:rFonts w:ascii="Times New Roman" w:eastAsiaTheme="minorEastAsia" w:hAnsi="Times New Roman" w:cs="Times New Roman"/>
          <w:bCs/>
          <w:i/>
          <w:sz w:val="24"/>
          <w:szCs w:val="24"/>
        </w:rPr>
        <w:t xml:space="preserve">q </w:t>
      </w:r>
      <w:r>
        <w:rPr>
          <w:rFonts w:ascii="Times New Roman" w:eastAsiaTheme="minorEastAsia" w:hAnsi="Times New Roman" w:cs="Times New Roman"/>
          <w:bCs/>
          <w:iCs/>
          <w:sz w:val="24"/>
          <w:szCs w:val="24"/>
        </w:rPr>
        <w:t xml:space="preserve">respectively from our sample. Each has a probability </w:t>
      </w:r>
      <w:proofErr w:type="spellStart"/>
      <w:r w:rsidRPr="00606F9C">
        <w:rPr>
          <w:rFonts w:ascii="Times New Roman" w:eastAsiaTheme="minorEastAsia" w:hAnsi="Times New Roman" w:cs="Times New Roman"/>
          <w:bCs/>
          <w:i/>
          <w:sz w:val="24"/>
          <w:szCs w:val="24"/>
        </w:rPr>
        <w:t>ρ</w:t>
      </w:r>
      <w:r w:rsidRPr="00606F9C">
        <w:rPr>
          <w:rFonts w:ascii="Times New Roman" w:eastAsiaTheme="minorEastAsia" w:hAnsi="Times New Roman" w:cs="Times New Roman"/>
          <w:bCs/>
          <w:i/>
          <w:sz w:val="24"/>
          <w:szCs w:val="24"/>
          <w:vertAlign w:val="subscript"/>
        </w:rPr>
        <w:t>i</w:t>
      </w:r>
      <w:proofErr w:type="spellEnd"/>
      <w:r>
        <w:rPr>
          <w:rFonts w:ascii="Times New Roman" w:eastAsiaTheme="minorEastAsia" w:hAnsi="Times New Roman" w:cs="Times New Roman"/>
          <w:bCs/>
          <w:iCs/>
          <w:sz w:val="24"/>
          <w:szCs w:val="24"/>
        </w:rPr>
        <w:t xml:space="preserve"> and </w:t>
      </w:r>
      <w:proofErr w:type="spellStart"/>
      <w:r w:rsidRPr="00606F9C">
        <w:rPr>
          <w:rFonts w:ascii="Times New Roman" w:eastAsiaTheme="minorEastAsia" w:hAnsi="Times New Roman" w:cs="Times New Roman"/>
          <w:bCs/>
          <w:i/>
          <w:sz w:val="24"/>
          <w:szCs w:val="24"/>
        </w:rPr>
        <w:t>ρ</w:t>
      </w:r>
      <w:proofErr w:type="gramStart"/>
      <w:r>
        <w:rPr>
          <w:rFonts w:ascii="Times New Roman" w:eastAsiaTheme="minorEastAsia" w:hAnsi="Times New Roman" w:cs="Times New Roman"/>
          <w:bCs/>
          <w:i/>
          <w:sz w:val="24"/>
          <w:szCs w:val="24"/>
          <w:vertAlign w:val="subscript"/>
        </w:rPr>
        <w:t>q</w:t>
      </w:r>
      <w:proofErr w:type="spellEnd"/>
      <w:r>
        <w:rPr>
          <w:rFonts w:ascii="Times New Roman" w:eastAsiaTheme="minorEastAsia" w:hAnsi="Times New Roman" w:cs="Times New Roman"/>
          <w:bCs/>
          <w:i/>
          <w:sz w:val="24"/>
          <w:szCs w:val="24"/>
          <w:vertAlign w:val="subscript"/>
        </w:rPr>
        <w:t xml:space="preserve"> </w:t>
      </w:r>
      <w:r>
        <w:rPr>
          <w:rFonts w:ascii="Times New Roman" w:eastAsiaTheme="minorEastAsia" w:hAnsi="Times New Roman" w:cs="Times New Roman"/>
          <w:bCs/>
          <w:iCs/>
          <w:sz w:val="24"/>
          <w:szCs w:val="24"/>
        </w:rPr>
        <w:t xml:space="preserve"> of</w:t>
      </w:r>
      <w:proofErr w:type="gramEnd"/>
      <w:r>
        <w:rPr>
          <w:rFonts w:ascii="Times New Roman" w:eastAsiaTheme="minorEastAsia" w:hAnsi="Times New Roman" w:cs="Times New Roman"/>
          <w:bCs/>
          <w:iCs/>
          <w:sz w:val="24"/>
          <w:szCs w:val="24"/>
        </w:rPr>
        <w:t xml:space="preserve"> receiving treatment, in this case, </w:t>
      </w:r>
      <w:r w:rsidR="00757D7B">
        <w:rPr>
          <w:rFonts w:ascii="Times New Roman" w:eastAsiaTheme="minorEastAsia" w:hAnsi="Times New Roman" w:cs="Times New Roman"/>
          <w:bCs/>
          <w:iCs/>
          <w:sz w:val="24"/>
          <w:szCs w:val="24"/>
        </w:rPr>
        <w:t>getting access to finance</w:t>
      </w:r>
      <w:r>
        <w:rPr>
          <w:rFonts w:ascii="Times New Roman" w:eastAsiaTheme="minorEastAsia" w:hAnsi="Times New Roman" w:cs="Times New Roman"/>
          <w:bCs/>
          <w:iCs/>
          <w:sz w:val="24"/>
          <w:szCs w:val="24"/>
        </w:rPr>
        <w:t xml:space="preserve">.  We define an unobserved covariate </w:t>
      </w:r>
      <w:proofErr w:type="spellStart"/>
      <w:r>
        <w:rPr>
          <w:rFonts w:ascii="Times New Roman" w:eastAsiaTheme="minorEastAsia" w:hAnsi="Times New Roman" w:cs="Times New Roman"/>
          <w:bCs/>
          <w:i/>
          <w:sz w:val="24"/>
          <w:szCs w:val="24"/>
        </w:rPr>
        <w:t>w</w:t>
      </w:r>
      <w:r>
        <w:rPr>
          <w:rFonts w:ascii="Times New Roman" w:eastAsiaTheme="minorEastAsia" w:hAnsi="Times New Roman" w:cs="Times New Roman"/>
          <w:bCs/>
          <w:i/>
          <w:sz w:val="24"/>
          <w:szCs w:val="24"/>
          <w:vertAlign w:val="subscript"/>
        </w:rPr>
        <w:t>i</w:t>
      </w:r>
      <w:proofErr w:type="spellEnd"/>
      <w:r>
        <w:rPr>
          <w:rFonts w:ascii="Times New Roman" w:eastAsiaTheme="minorEastAsia" w:hAnsi="Times New Roman" w:cs="Times New Roman"/>
          <w:bCs/>
          <w:iCs/>
          <w:sz w:val="24"/>
          <w:szCs w:val="24"/>
        </w:rPr>
        <w:t xml:space="preserve">. The odds of individual </w:t>
      </w:r>
      <w:proofErr w:type="spellStart"/>
      <w:proofErr w:type="gramStart"/>
      <w:r>
        <w:rPr>
          <w:rFonts w:ascii="Times New Roman" w:eastAsiaTheme="minorEastAsia" w:hAnsi="Times New Roman" w:cs="Times New Roman"/>
          <w:bCs/>
          <w:i/>
          <w:sz w:val="24"/>
          <w:szCs w:val="24"/>
        </w:rPr>
        <w:t>i</w:t>
      </w:r>
      <w:proofErr w:type="spellEnd"/>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Cs/>
          <w:sz w:val="24"/>
          <w:szCs w:val="24"/>
        </w:rPr>
        <w:t xml:space="preserve"> receiving</w:t>
      </w:r>
      <w:proofErr w:type="gramEnd"/>
      <w:r>
        <w:rPr>
          <w:rFonts w:ascii="Times New Roman" w:eastAsiaTheme="minorEastAsia" w:hAnsi="Times New Roman" w:cs="Times New Roman"/>
          <w:bCs/>
          <w:iCs/>
          <w:sz w:val="24"/>
          <w:szCs w:val="24"/>
        </w:rPr>
        <w:t xml:space="preserve"> </w:t>
      </w:r>
      <w:r w:rsidR="00757D7B">
        <w:rPr>
          <w:rFonts w:ascii="Times New Roman" w:eastAsiaTheme="minorEastAsia" w:hAnsi="Times New Roman" w:cs="Times New Roman"/>
          <w:bCs/>
          <w:iCs/>
          <w:sz w:val="24"/>
          <w:szCs w:val="24"/>
        </w:rPr>
        <w:t xml:space="preserve">getting access to finance </w:t>
      </w:r>
      <w:r>
        <w:rPr>
          <w:rFonts w:ascii="Times New Roman" w:eastAsiaTheme="minorEastAsia" w:hAnsi="Times New Roman" w:cs="Times New Roman"/>
          <w:bCs/>
          <w:iCs/>
          <w:sz w:val="24"/>
          <w:szCs w:val="24"/>
        </w:rPr>
        <w:t xml:space="preserve">is given by </w:t>
      </w:r>
      <m:oMath>
        <m:f>
          <m:fPr>
            <m:ctrlPr>
              <w:rPr>
                <w:rFonts w:ascii="Cambria Math" w:eastAsiaTheme="minorEastAsia" w:hAnsi="Cambria Math" w:cs="Times New Roman"/>
                <w:bCs/>
                <w:i/>
                <w:iCs/>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den>
        </m:f>
      </m:oMath>
      <w:r>
        <w:rPr>
          <w:rFonts w:ascii="Times New Roman" w:eastAsiaTheme="minorEastAsia" w:hAnsi="Times New Roman" w:cs="Times New Roman"/>
          <w:bCs/>
          <w:iCs/>
          <w:sz w:val="24"/>
          <w:szCs w:val="24"/>
        </w:rPr>
        <w:t xml:space="preserve"> and the that of individual </w:t>
      </w:r>
      <w:r>
        <w:rPr>
          <w:rFonts w:ascii="Times New Roman" w:eastAsiaTheme="minorEastAsia" w:hAnsi="Times New Roman" w:cs="Times New Roman"/>
          <w:bCs/>
          <w:i/>
          <w:sz w:val="24"/>
          <w:szCs w:val="24"/>
        </w:rPr>
        <w:t xml:space="preserve">q </w:t>
      </w:r>
      <w:r>
        <w:rPr>
          <w:rFonts w:ascii="Times New Roman" w:eastAsiaTheme="minorEastAsia" w:hAnsi="Times New Roman" w:cs="Times New Roman"/>
          <w:bCs/>
          <w:iCs/>
          <w:sz w:val="24"/>
          <w:szCs w:val="24"/>
        </w:rPr>
        <w:t xml:space="preserve">is </w:t>
      </w:r>
      <m:oMath>
        <m:f>
          <m:fPr>
            <m:ctrlPr>
              <w:rPr>
                <w:rFonts w:ascii="Cambria Math" w:eastAsiaTheme="minorEastAsia" w:hAnsi="Cambria Math" w:cs="Times New Roman"/>
                <w:bCs/>
                <w:i/>
                <w:iCs/>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q</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q</m:t>
                </m:r>
              </m:sub>
            </m:sSub>
          </m:den>
        </m:f>
      </m:oMath>
      <w:r>
        <w:rPr>
          <w:rFonts w:ascii="Times New Roman" w:eastAsiaTheme="minorEastAsia" w:hAnsi="Times New Roman" w:cs="Times New Roman"/>
          <w:bCs/>
          <w:iCs/>
          <w:sz w:val="24"/>
          <w:szCs w:val="24"/>
        </w:rPr>
        <w:t>.  This implies that the odds-ratio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833922" w:rsidRPr="00606F9C" w14:paraId="2020E083" w14:textId="77777777" w:rsidTr="00FD0C8E">
        <w:tc>
          <w:tcPr>
            <w:tcW w:w="378" w:type="dxa"/>
            <w:vAlign w:val="center"/>
          </w:tcPr>
          <w:p w14:paraId="233E022D" w14:textId="77777777" w:rsidR="00833922" w:rsidRPr="00606F9C" w:rsidRDefault="00833922" w:rsidP="00833922">
            <w:pPr>
              <w:spacing w:line="480" w:lineRule="auto"/>
              <w:jc w:val="center"/>
              <w:rPr>
                <w:b/>
                <w:sz w:val="24"/>
                <w:szCs w:val="24"/>
              </w:rPr>
            </w:pPr>
          </w:p>
        </w:tc>
        <w:tc>
          <w:tcPr>
            <w:tcW w:w="8730" w:type="dxa"/>
            <w:vAlign w:val="center"/>
          </w:tcPr>
          <w:p w14:paraId="1CE64B5F" w14:textId="77777777" w:rsidR="00833922" w:rsidRPr="00606F9C" w:rsidRDefault="00000000" w:rsidP="00833922">
            <w:pPr>
              <w:spacing w:line="480" w:lineRule="auto"/>
              <w:jc w:val="center"/>
              <w:rPr>
                <w:b/>
                <w:sz w:val="24"/>
                <w:szCs w:val="24"/>
              </w:rPr>
            </w:pPr>
            <m:oMathPara>
              <m:oMath>
                <m:f>
                  <m:fPr>
                    <m:ctrlPr>
                      <w:rPr>
                        <w:rFonts w:ascii="Cambria Math" w:hAnsi="Cambria Math"/>
                        <w:b/>
                        <w:i/>
                        <w:sz w:val="24"/>
                        <w:szCs w:val="24"/>
                      </w:rPr>
                    </m:ctrlPr>
                  </m:fPr>
                  <m:num>
                    <m:f>
                      <m:fPr>
                        <m:type m:val="skw"/>
                        <m:ctrlPr>
                          <w:rPr>
                            <w:rFonts w:ascii="Cambria Math" w:hAnsi="Cambria Math"/>
                            <w:b/>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den>
                    </m:f>
                  </m:num>
                  <m:den>
                    <m:f>
                      <m:fPr>
                        <m:type m:val="skw"/>
                        <m:ctrlPr>
                          <w:rPr>
                            <w:rFonts w:ascii="Cambria Math" w:hAnsi="Cambria Math"/>
                            <w:b/>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q</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q</m:t>
                            </m:r>
                          </m:sub>
                        </m:sSub>
                      </m:den>
                    </m:f>
                  </m:den>
                </m:f>
                <m:r>
                  <m:rPr>
                    <m:sty m:val="bi"/>
                  </m:rPr>
                  <w:rPr>
                    <w:rFonts w:ascii="Cambria Math" w:hAnsi="Cambria Math"/>
                    <w:sz w:val="24"/>
                    <w:szCs w:val="24"/>
                  </w:rPr>
                  <m:t xml:space="preserve"> =</m:t>
                </m:r>
                <m:f>
                  <m:fPr>
                    <m:ctrlPr>
                      <w:rPr>
                        <w:rFonts w:ascii="Cambria Math" w:hAnsi="Cambria Math"/>
                        <w:b/>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en>
                </m:f>
              </m:oMath>
            </m:oMathPara>
          </w:p>
        </w:tc>
        <w:tc>
          <w:tcPr>
            <w:tcW w:w="468" w:type="dxa"/>
            <w:vAlign w:val="center"/>
          </w:tcPr>
          <w:p w14:paraId="49E638E1" w14:textId="572CF0D9" w:rsidR="00833922" w:rsidRPr="00606F9C" w:rsidRDefault="00833922" w:rsidP="00833922">
            <w:pPr>
              <w:spacing w:line="480" w:lineRule="auto"/>
              <w:jc w:val="center"/>
              <w:rPr>
                <w:sz w:val="24"/>
                <w:szCs w:val="24"/>
              </w:rPr>
            </w:pPr>
            <w:r w:rsidRPr="00606F9C">
              <w:rPr>
                <w:sz w:val="24"/>
                <w:szCs w:val="24"/>
              </w:rPr>
              <w:t>(</w:t>
            </w:r>
            <w:r w:rsidRPr="00606F9C">
              <w:rPr>
                <w:sz w:val="24"/>
                <w:szCs w:val="24"/>
              </w:rPr>
              <w:fldChar w:fldCharType="begin"/>
            </w:r>
            <w:r w:rsidRPr="00606F9C">
              <w:rPr>
                <w:sz w:val="24"/>
                <w:szCs w:val="24"/>
              </w:rPr>
              <w:instrText xml:space="preserve"> SEQ Eq \* MERGEFORMAT </w:instrText>
            </w:r>
            <w:r w:rsidRPr="00606F9C">
              <w:rPr>
                <w:sz w:val="24"/>
                <w:szCs w:val="24"/>
              </w:rPr>
              <w:fldChar w:fldCharType="separate"/>
            </w:r>
            <w:r>
              <w:rPr>
                <w:noProof/>
                <w:sz w:val="24"/>
                <w:szCs w:val="24"/>
              </w:rPr>
              <w:t>4</w:t>
            </w:r>
            <w:r w:rsidRPr="00606F9C">
              <w:rPr>
                <w:sz w:val="24"/>
                <w:szCs w:val="24"/>
              </w:rPr>
              <w:fldChar w:fldCharType="end"/>
            </w:r>
            <w:r w:rsidRPr="00606F9C">
              <w:rPr>
                <w:sz w:val="24"/>
                <w:szCs w:val="24"/>
              </w:rPr>
              <w:t>)</w:t>
            </w:r>
          </w:p>
        </w:tc>
      </w:tr>
    </w:tbl>
    <w:p w14:paraId="2851D416" w14:textId="77777777" w:rsidR="00833922" w:rsidRPr="00606F9C" w:rsidRDefault="00833922" w:rsidP="00833922">
      <w:pPr>
        <w:spacing w:line="480" w:lineRule="auto"/>
        <w:rPr>
          <w:rFonts w:ascii="Times New Roman" w:eastAsiaTheme="minorEastAsia" w:hAnsi="Times New Roman" w:cs="Times New Roman"/>
          <w:bCs/>
          <w:iCs/>
          <w:sz w:val="24"/>
          <w:szCs w:val="24"/>
        </w:rPr>
      </w:pPr>
    </w:p>
    <w:p w14:paraId="6642294E" w14:textId="77777777" w:rsidR="00833922"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If we assume a logistic distribution, this odds ratio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8446"/>
        <w:gridCol w:w="543"/>
      </w:tblGrid>
      <w:tr w:rsidR="00833922" w:rsidRPr="00606F9C" w14:paraId="29E74503" w14:textId="77777777" w:rsidTr="00FD0C8E">
        <w:tc>
          <w:tcPr>
            <w:tcW w:w="378" w:type="dxa"/>
            <w:vAlign w:val="center"/>
          </w:tcPr>
          <w:p w14:paraId="133782F6" w14:textId="77777777" w:rsidR="00833922" w:rsidRPr="00606F9C" w:rsidRDefault="00833922" w:rsidP="00833922">
            <w:pPr>
              <w:spacing w:line="480" w:lineRule="auto"/>
              <w:jc w:val="center"/>
              <w:rPr>
                <w:rFonts w:ascii="Times New Roman" w:hAnsi="Times New Roman" w:cs="Times New Roman"/>
                <w:bCs/>
                <w:i/>
                <w:iCs/>
                <w:sz w:val="28"/>
                <w:szCs w:val="28"/>
              </w:rPr>
            </w:pPr>
          </w:p>
        </w:tc>
        <w:tc>
          <w:tcPr>
            <w:tcW w:w="8730" w:type="dxa"/>
            <w:vAlign w:val="center"/>
          </w:tcPr>
          <w:p w14:paraId="53A7C0E0" w14:textId="2628A7C6" w:rsidR="00833922" w:rsidRPr="00606F9C" w:rsidRDefault="00000000" w:rsidP="00833922">
            <w:pPr>
              <w:spacing w:line="480" w:lineRule="auto"/>
              <w:jc w:val="center"/>
              <w:rPr>
                <w:rFonts w:ascii="Times New Roman" w:hAnsi="Times New Roman" w:cs="Times New Roman"/>
                <w:bCs/>
                <w:i/>
                <w:iCs/>
                <w:sz w:val="28"/>
                <w:szCs w:val="28"/>
              </w:rPr>
            </w:pPr>
            <m:oMathPara>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(β(</m:t>
                    </m:r>
                    <m:sSub>
                      <m:sSubPr>
                        <m:ctrlPr>
                          <w:rPr>
                            <w:rFonts w:ascii="Cambria Math" w:hAnsi="Cambria Math" w:cs="Times New Roman"/>
                            <w:bCs/>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bCs/>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q</m:t>
                        </m:r>
                      </m:sub>
                    </m:sSub>
                    <m:r>
                      <w:rPr>
                        <w:rFonts w:ascii="Cambria Math" w:hAnsi="Cambria Math" w:cs="Times New Roman"/>
                        <w:sz w:val="28"/>
                        <w:szCs w:val="28"/>
                      </w:rPr>
                      <m:t>) +α(</m:t>
                    </m:r>
                    <m:sSub>
                      <m:sSubPr>
                        <m:ctrlPr>
                          <w:rPr>
                            <w:rFonts w:ascii="Cambria Math" w:hAnsi="Cambria Math" w:cs="Times New Roman"/>
                            <w:bCs/>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bCs/>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q</m:t>
                        </m:r>
                      </m:sub>
                    </m:sSub>
                    <m:r>
                      <w:rPr>
                        <w:rFonts w:ascii="Cambria Math" w:hAnsi="Cambria Math" w:cs="Times New Roman"/>
                        <w:sz w:val="28"/>
                        <w:szCs w:val="28"/>
                      </w:rPr>
                      <m:t>)</m:t>
                    </m:r>
                  </m:sup>
                </m:sSup>
              </m:oMath>
            </m:oMathPara>
          </w:p>
        </w:tc>
        <w:tc>
          <w:tcPr>
            <w:tcW w:w="468" w:type="dxa"/>
            <w:vAlign w:val="center"/>
          </w:tcPr>
          <w:p w14:paraId="659F4357" w14:textId="65F44F51" w:rsidR="00833922" w:rsidRPr="00606F9C" w:rsidRDefault="00833922" w:rsidP="00833922">
            <w:pPr>
              <w:spacing w:line="480" w:lineRule="auto"/>
              <w:jc w:val="center"/>
              <w:rPr>
                <w:rFonts w:ascii="Times New Roman" w:hAnsi="Times New Roman" w:cs="Times New Roman"/>
                <w:bCs/>
                <w:sz w:val="28"/>
                <w:szCs w:val="28"/>
              </w:rPr>
            </w:pPr>
            <w:r w:rsidRPr="00606F9C">
              <w:rPr>
                <w:rFonts w:ascii="Times New Roman" w:hAnsi="Times New Roman" w:cs="Times New Roman"/>
                <w:bCs/>
                <w:sz w:val="28"/>
                <w:szCs w:val="28"/>
              </w:rPr>
              <w:t>(</w:t>
            </w:r>
            <w:r w:rsidRPr="00606F9C">
              <w:rPr>
                <w:rFonts w:ascii="Times New Roman" w:hAnsi="Times New Roman" w:cs="Times New Roman"/>
                <w:bCs/>
                <w:sz w:val="28"/>
                <w:szCs w:val="28"/>
              </w:rPr>
              <w:fldChar w:fldCharType="begin"/>
            </w:r>
            <w:r w:rsidRPr="00606F9C">
              <w:rPr>
                <w:rFonts w:ascii="Times New Roman" w:hAnsi="Times New Roman" w:cs="Times New Roman"/>
                <w:bCs/>
                <w:sz w:val="28"/>
                <w:szCs w:val="28"/>
              </w:rPr>
              <w:instrText xml:space="preserve"> SEQ Eq \* MERGEFORMAT </w:instrText>
            </w:r>
            <w:r w:rsidRPr="00606F9C">
              <w:rPr>
                <w:rFonts w:ascii="Times New Roman" w:hAnsi="Times New Roman" w:cs="Times New Roman"/>
                <w:bCs/>
                <w:sz w:val="28"/>
                <w:szCs w:val="28"/>
              </w:rPr>
              <w:fldChar w:fldCharType="separate"/>
            </w:r>
            <w:r>
              <w:rPr>
                <w:rFonts w:ascii="Times New Roman" w:hAnsi="Times New Roman" w:cs="Times New Roman"/>
                <w:bCs/>
                <w:noProof/>
                <w:sz w:val="28"/>
                <w:szCs w:val="28"/>
              </w:rPr>
              <w:t>5</w:t>
            </w:r>
            <w:r w:rsidRPr="00606F9C">
              <w:rPr>
                <w:rFonts w:ascii="Times New Roman" w:hAnsi="Times New Roman" w:cs="Times New Roman"/>
                <w:bCs/>
                <w:sz w:val="28"/>
                <w:szCs w:val="28"/>
              </w:rPr>
              <w:fldChar w:fldCharType="end"/>
            </w:r>
            <w:r w:rsidRPr="00606F9C">
              <w:rPr>
                <w:rFonts w:ascii="Times New Roman" w:hAnsi="Times New Roman" w:cs="Times New Roman"/>
                <w:bCs/>
                <w:sz w:val="28"/>
                <w:szCs w:val="28"/>
              </w:rPr>
              <w:t>)</w:t>
            </w:r>
          </w:p>
        </w:tc>
      </w:tr>
    </w:tbl>
    <w:p w14:paraId="284F46DA" w14:textId="77777777" w:rsidR="00833922" w:rsidRDefault="00833922" w:rsidP="00833922">
      <w:pPr>
        <w:spacing w:line="480" w:lineRule="auto"/>
        <w:rPr>
          <w:rFonts w:ascii="Times New Roman" w:eastAsiaTheme="minorEastAsia" w:hAnsi="Times New Roman" w:cs="Times New Roman"/>
          <w:bCs/>
          <w:iCs/>
          <w:sz w:val="24"/>
          <w:szCs w:val="24"/>
        </w:rPr>
      </w:pPr>
    </w:p>
    <w:p w14:paraId="045DECF8" w14:textId="58F3055F" w:rsidR="00833922"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If individuals are identical in terms of the observed covariates </w:t>
      </w:r>
      <w:r>
        <w:rPr>
          <w:rFonts w:ascii="Times New Roman" w:eastAsiaTheme="minorEastAsia" w:hAnsi="Times New Roman" w:cs="Times New Roman"/>
          <w:bCs/>
          <w:i/>
          <w:sz w:val="24"/>
          <w:szCs w:val="24"/>
        </w:rPr>
        <w:t xml:space="preserve">X, </w:t>
      </w:r>
      <w:r>
        <w:rPr>
          <w:rFonts w:ascii="Times New Roman" w:eastAsiaTheme="minorEastAsia" w:hAnsi="Times New Roman" w:cs="Times New Roman"/>
          <w:bCs/>
          <w:iCs/>
          <w:sz w:val="24"/>
          <w:szCs w:val="24"/>
        </w:rPr>
        <w:t xml:space="preserve">then equation </w:t>
      </w:r>
      <w:r w:rsidR="00681621">
        <w:rPr>
          <w:rFonts w:ascii="Times New Roman" w:eastAsiaTheme="minorEastAsia" w:hAnsi="Times New Roman" w:cs="Times New Roman"/>
          <w:bCs/>
          <w:iCs/>
          <w:sz w:val="24"/>
          <w:szCs w:val="24"/>
        </w:rPr>
        <w:t>5</w:t>
      </w:r>
      <w:r>
        <w:rPr>
          <w:rFonts w:ascii="Times New Roman" w:eastAsiaTheme="minorEastAsia" w:hAnsi="Times New Roman" w:cs="Times New Roman"/>
          <w:bCs/>
          <w:iCs/>
          <w:sz w:val="24"/>
          <w:szCs w:val="24"/>
        </w:rPr>
        <w:t xml:space="preserve"> reduces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445"/>
        <w:gridCol w:w="543"/>
      </w:tblGrid>
      <w:tr w:rsidR="00833922" w:rsidRPr="00606F9C" w14:paraId="228C3329" w14:textId="77777777" w:rsidTr="00FD0C8E">
        <w:tc>
          <w:tcPr>
            <w:tcW w:w="378" w:type="dxa"/>
            <w:vAlign w:val="center"/>
          </w:tcPr>
          <w:p w14:paraId="22589C6B" w14:textId="77777777" w:rsidR="00833922" w:rsidRPr="00606F9C" w:rsidRDefault="00833922" w:rsidP="00833922">
            <w:pPr>
              <w:spacing w:line="480" w:lineRule="auto"/>
              <w:jc w:val="center"/>
              <w:rPr>
                <w:rFonts w:ascii="Times New Roman" w:hAnsi="Times New Roman" w:cs="Times New Roman"/>
                <w:bCs/>
                <w:i/>
                <w:iCs/>
                <w:sz w:val="28"/>
                <w:szCs w:val="28"/>
              </w:rPr>
            </w:pPr>
          </w:p>
        </w:tc>
        <w:tc>
          <w:tcPr>
            <w:tcW w:w="8730" w:type="dxa"/>
            <w:vAlign w:val="center"/>
          </w:tcPr>
          <w:p w14:paraId="3C7582CC" w14:textId="77777777" w:rsidR="00833922" w:rsidRPr="00606F9C" w:rsidRDefault="00000000" w:rsidP="00833922">
            <w:pPr>
              <w:spacing w:line="480" w:lineRule="auto"/>
              <w:jc w:val="center"/>
              <w:rPr>
                <w:rFonts w:ascii="Times New Roman" w:hAnsi="Times New Roman" w:cs="Times New Roman"/>
                <w:bCs/>
                <w:i/>
                <w:iCs/>
                <w:sz w:val="28"/>
                <w:szCs w:val="28"/>
              </w:rPr>
            </w:pPr>
            <m:oMathPara>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e</m:t>
                    </m:r>
                  </m:e>
                  <m:sup>
                    <m:r>
                      <w:rPr>
                        <w:rFonts w:ascii="Cambria Math" w:hAnsi="Cambria Math" w:cs="Times New Roman"/>
                        <w:sz w:val="28"/>
                        <w:szCs w:val="28"/>
                      </w:rPr>
                      <m:t>α(</m:t>
                    </m:r>
                    <m:sSub>
                      <m:sSubPr>
                        <m:ctrlPr>
                          <w:rPr>
                            <w:rFonts w:ascii="Cambria Math" w:hAnsi="Cambria Math" w:cs="Times New Roman"/>
                            <w:bCs/>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bCs/>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r>
                      <w:rPr>
                        <w:rFonts w:ascii="Cambria Math" w:hAnsi="Cambria Math" w:cs="Times New Roman"/>
                        <w:sz w:val="28"/>
                        <w:szCs w:val="28"/>
                      </w:rPr>
                      <m:t>)</m:t>
                    </m:r>
                  </m:sup>
                </m:sSup>
              </m:oMath>
            </m:oMathPara>
          </w:p>
        </w:tc>
        <w:tc>
          <w:tcPr>
            <w:tcW w:w="468" w:type="dxa"/>
            <w:vAlign w:val="center"/>
          </w:tcPr>
          <w:p w14:paraId="0327A25B" w14:textId="0A5E7302" w:rsidR="00833922" w:rsidRPr="00606F9C" w:rsidRDefault="00833922" w:rsidP="00833922">
            <w:pPr>
              <w:spacing w:line="480" w:lineRule="auto"/>
              <w:jc w:val="center"/>
              <w:rPr>
                <w:rFonts w:ascii="Times New Roman" w:hAnsi="Times New Roman" w:cs="Times New Roman"/>
                <w:bCs/>
                <w:sz w:val="28"/>
                <w:szCs w:val="28"/>
              </w:rPr>
            </w:pPr>
            <w:r w:rsidRPr="00606F9C">
              <w:rPr>
                <w:rFonts w:ascii="Times New Roman" w:hAnsi="Times New Roman" w:cs="Times New Roman"/>
                <w:bCs/>
                <w:sz w:val="28"/>
                <w:szCs w:val="28"/>
              </w:rPr>
              <w:t>(</w:t>
            </w:r>
            <w:r w:rsidRPr="00606F9C">
              <w:rPr>
                <w:rFonts w:ascii="Times New Roman" w:hAnsi="Times New Roman" w:cs="Times New Roman"/>
                <w:bCs/>
                <w:sz w:val="28"/>
                <w:szCs w:val="28"/>
              </w:rPr>
              <w:fldChar w:fldCharType="begin"/>
            </w:r>
            <w:r w:rsidRPr="00606F9C">
              <w:rPr>
                <w:rFonts w:ascii="Times New Roman" w:hAnsi="Times New Roman" w:cs="Times New Roman"/>
                <w:bCs/>
                <w:sz w:val="28"/>
                <w:szCs w:val="28"/>
              </w:rPr>
              <w:instrText xml:space="preserve"> SEQ Eq \* MERGEFORMAT </w:instrText>
            </w:r>
            <w:r w:rsidRPr="00606F9C">
              <w:rPr>
                <w:rFonts w:ascii="Times New Roman" w:hAnsi="Times New Roman" w:cs="Times New Roman"/>
                <w:bCs/>
                <w:sz w:val="28"/>
                <w:szCs w:val="28"/>
              </w:rPr>
              <w:fldChar w:fldCharType="separate"/>
            </w:r>
            <w:r>
              <w:rPr>
                <w:rFonts w:ascii="Times New Roman" w:hAnsi="Times New Roman" w:cs="Times New Roman"/>
                <w:bCs/>
                <w:noProof/>
                <w:sz w:val="28"/>
                <w:szCs w:val="28"/>
              </w:rPr>
              <w:t>6</w:t>
            </w:r>
            <w:r w:rsidRPr="00606F9C">
              <w:rPr>
                <w:rFonts w:ascii="Times New Roman" w:hAnsi="Times New Roman" w:cs="Times New Roman"/>
                <w:bCs/>
                <w:sz w:val="28"/>
                <w:szCs w:val="28"/>
              </w:rPr>
              <w:fldChar w:fldCharType="end"/>
            </w:r>
            <w:r w:rsidRPr="00606F9C">
              <w:rPr>
                <w:rFonts w:ascii="Times New Roman" w:hAnsi="Times New Roman" w:cs="Times New Roman"/>
                <w:bCs/>
                <w:sz w:val="28"/>
                <w:szCs w:val="28"/>
              </w:rPr>
              <w:t>)</w:t>
            </w:r>
          </w:p>
        </w:tc>
      </w:tr>
    </w:tbl>
    <w:p w14:paraId="779364EA" w14:textId="77777777" w:rsidR="00833922" w:rsidRDefault="00833922" w:rsidP="00833922">
      <w:pPr>
        <w:spacing w:line="480" w:lineRule="auto"/>
        <w:rPr>
          <w:rFonts w:ascii="Times New Roman" w:eastAsiaTheme="minorEastAsia" w:hAnsi="Times New Roman" w:cs="Times New Roman"/>
          <w:bCs/>
          <w:iCs/>
          <w:sz w:val="24"/>
          <w:szCs w:val="24"/>
        </w:rPr>
      </w:pPr>
    </w:p>
    <w:p w14:paraId="6C935E9D" w14:textId="34813C86" w:rsidR="00833922" w:rsidRPr="00606F9C"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lastRenderedPageBreak/>
        <w:t xml:space="preserve">From equation </w:t>
      </w:r>
      <w:r w:rsidR="00681621">
        <w:rPr>
          <w:rFonts w:ascii="Times New Roman" w:eastAsiaTheme="minorEastAsia" w:hAnsi="Times New Roman" w:cs="Times New Roman"/>
          <w:bCs/>
          <w:iCs/>
          <w:sz w:val="24"/>
          <w:szCs w:val="24"/>
        </w:rPr>
        <w:t>6</w:t>
      </w:r>
      <w:r>
        <w:rPr>
          <w:rFonts w:ascii="Times New Roman" w:eastAsiaTheme="minorEastAsia" w:hAnsi="Times New Roman" w:cs="Times New Roman"/>
          <w:bCs/>
          <w:iCs/>
          <w:sz w:val="24"/>
          <w:szCs w:val="24"/>
        </w:rPr>
        <w:t xml:space="preserve">, we see that when the two individuals are no different with respect to the unobservable factor </w:t>
      </w:r>
      <w:r>
        <w:rPr>
          <w:rFonts w:ascii="Times New Roman" w:eastAsiaTheme="minorEastAsia" w:hAnsi="Times New Roman" w:cs="Times New Roman"/>
          <w:bCs/>
          <w:i/>
          <w:sz w:val="24"/>
          <w:szCs w:val="24"/>
        </w:rPr>
        <w:t xml:space="preserve">w, </w:t>
      </w:r>
      <w:r>
        <w:rPr>
          <w:rFonts w:ascii="Times New Roman" w:eastAsiaTheme="minorEastAsia" w:hAnsi="Times New Roman" w:cs="Times New Roman"/>
          <w:bCs/>
          <w:iCs/>
          <w:sz w:val="24"/>
          <w:szCs w:val="24"/>
        </w:rPr>
        <w:t xml:space="preserve">then the odds ratio is 1 and </w:t>
      </w:r>
      <w:proofErr w:type="gramStart"/>
      <w:r>
        <w:rPr>
          <w:rFonts w:ascii="Times New Roman" w:eastAsiaTheme="minorEastAsia" w:hAnsi="Times New Roman" w:cs="Times New Roman"/>
          <w:bCs/>
          <w:iCs/>
          <w:sz w:val="24"/>
          <w:szCs w:val="24"/>
        </w:rPr>
        <w:t>each individual</w:t>
      </w:r>
      <w:proofErr w:type="gramEnd"/>
      <w:r>
        <w:rPr>
          <w:rFonts w:ascii="Times New Roman" w:eastAsiaTheme="minorEastAsia" w:hAnsi="Times New Roman" w:cs="Times New Roman"/>
          <w:bCs/>
          <w:iCs/>
          <w:sz w:val="24"/>
          <w:szCs w:val="24"/>
        </w:rPr>
        <w:t xml:space="preserve"> has an equal chance of </w:t>
      </w:r>
      <w:r w:rsidR="00681621">
        <w:rPr>
          <w:rFonts w:ascii="Times New Roman" w:eastAsiaTheme="minorEastAsia" w:hAnsi="Times New Roman" w:cs="Times New Roman"/>
          <w:bCs/>
          <w:iCs/>
          <w:sz w:val="24"/>
          <w:szCs w:val="24"/>
        </w:rPr>
        <w:t>getting access to finance</w:t>
      </w:r>
      <w:r>
        <w:rPr>
          <w:rFonts w:ascii="Times New Roman" w:eastAsiaTheme="minorEastAsia" w:hAnsi="Times New Roman" w:cs="Times New Roman"/>
          <w:bCs/>
          <w:iCs/>
          <w:sz w:val="24"/>
          <w:szCs w:val="24"/>
        </w:rPr>
        <w:t>. This is also true if</w:t>
      </w:r>
      <w:r>
        <w:rPr>
          <w:rFonts w:ascii="Times New Roman" w:eastAsiaTheme="minorEastAsia" w:hAnsi="Times New Roman" w:cs="Times New Roman"/>
          <w:bCs/>
          <w:i/>
          <w:sz w:val="24"/>
          <w:szCs w:val="24"/>
        </w:rPr>
        <w:t xml:space="preserve"> </w:t>
      </w:r>
      <w:r w:rsidRPr="001F5DDE">
        <w:rPr>
          <w:rFonts w:ascii="Times New Roman" w:eastAsiaTheme="minorEastAsia" w:hAnsi="Times New Roman" w:cs="Times New Roman"/>
          <w:bCs/>
          <w:iCs/>
          <w:sz w:val="24"/>
          <w:szCs w:val="24"/>
        </w:rPr>
        <w:t>the</w:t>
      </w:r>
      <w:r>
        <w:rPr>
          <w:rFonts w:ascii="Times New Roman" w:eastAsiaTheme="minorEastAsia" w:hAnsi="Times New Roman" w:cs="Times New Roman"/>
          <w:bCs/>
          <w:iCs/>
          <w:sz w:val="24"/>
          <w:szCs w:val="24"/>
        </w:rPr>
        <w:t xml:space="preserve"> difference based on </w:t>
      </w:r>
      <w:proofErr w:type="spellStart"/>
      <w:r>
        <w:rPr>
          <w:rFonts w:ascii="Times New Roman" w:eastAsiaTheme="minorEastAsia" w:hAnsi="Times New Roman" w:cs="Times New Roman"/>
          <w:bCs/>
          <w:iCs/>
          <w:sz w:val="24"/>
          <w:szCs w:val="24"/>
        </w:rPr>
        <w:t>unobservables</w:t>
      </w:r>
      <w:proofErr w:type="spellEnd"/>
      <w:r>
        <w:rPr>
          <w:rFonts w:ascii="Times New Roman" w:eastAsiaTheme="minorEastAsia" w:hAnsi="Times New Roman" w:cs="Times New Roman"/>
          <w:bCs/>
          <w:iCs/>
          <w:sz w:val="24"/>
          <w:szCs w:val="24"/>
        </w:rPr>
        <w:t xml:space="preserve"> is not significant (</w:t>
      </w:r>
      <m:oMath>
        <m:r>
          <w:rPr>
            <w:rFonts w:ascii="Cambria Math" w:hAnsi="Cambria Math" w:cs="Times New Roman"/>
            <w:sz w:val="28"/>
            <w:szCs w:val="28"/>
          </w:rPr>
          <m:t>α=0)</m:t>
        </m:r>
      </m:oMath>
      <w:r>
        <w:rPr>
          <w:rFonts w:ascii="Times New Roman" w:eastAsiaTheme="minorEastAsia" w:hAnsi="Times New Roman" w:cs="Times New Roman"/>
          <w:bCs/>
          <w:iCs/>
          <w:sz w:val="24"/>
          <w:szCs w:val="24"/>
        </w:rPr>
        <w:t xml:space="preserve">.  Otherwise, the odds ratio will be different from one, which will imply that one individual has a greater or lesser chance of </w:t>
      </w:r>
      <w:r w:rsidR="00681621">
        <w:rPr>
          <w:rFonts w:ascii="Times New Roman" w:eastAsiaTheme="minorEastAsia" w:hAnsi="Times New Roman" w:cs="Times New Roman"/>
          <w:bCs/>
          <w:iCs/>
          <w:sz w:val="24"/>
          <w:szCs w:val="24"/>
        </w:rPr>
        <w:t>getting access to finance</w:t>
      </w:r>
      <w:r>
        <w:rPr>
          <w:rFonts w:ascii="Times New Roman" w:eastAsiaTheme="minorEastAsia" w:hAnsi="Times New Roman" w:cs="Times New Roman"/>
          <w:bCs/>
          <w:iCs/>
          <w:sz w:val="24"/>
          <w:szCs w:val="24"/>
        </w:rPr>
        <w:t xml:space="preserve"> compared to another. </w:t>
      </w:r>
    </w:p>
    <w:p w14:paraId="6CA1A5BE" w14:textId="77777777" w:rsidR="00833922" w:rsidRDefault="00833922"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 </w:t>
      </w:r>
      <w:r>
        <w:rPr>
          <w:rFonts w:ascii="Times New Roman" w:eastAsiaTheme="minorEastAsia" w:hAnsi="Times New Roman" w:cs="Times New Roman"/>
          <w:bCs/>
          <w:iCs/>
          <w:sz w:val="24"/>
          <w:szCs w:val="24"/>
        </w:rPr>
        <w:fldChar w:fldCharType="begin"/>
      </w:r>
      <w:r>
        <w:rPr>
          <w:rFonts w:ascii="Times New Roman" w:eastAsiaTheme="minorEastAsia" w:hAnsi="Times New Roman" w:cs="Times New Roman"/>
          <w:bCs/>
          <w:iCs/>
          <w:sz w:val="24"/>
          <w:szCs w:val="24"/>
        </w:rPr>
        <w:instrText xml:space="preserve"> ADDIN ZOTERO_ITEM CSL_CITATION {"citationID":"MhjBY2Ve","properties":{"formattedCitation":"(Rosenbaum, 2002)","plainCitation":"(Rosenbaum, 2002)","dontUpdate":true,"noteIndex":0},"citationItems":[{"id":1082,"uris":["http://zotero.org/users/6173611/items/GWZ96W3G"],"uri":["http://zotero.org/users/6173611/items/GWZ96W3G"],"itemData":{"id":1082,"type":"chapter","abstract":"An observational study is biased if the treated and control groups differ prior to treatment in ways that matter for the outcomes under study. An overt bias is one that can be seen in the data at hand-for instance, prior to treatment, treated subjects are observed to have lower incomes than controls. A hidden bias is similar but cannot be seen because the required information was not observed or recorded. Overt biases are controlled using adjustments, such as matching or stratification. In other words, treated and control subjects may be seen to differ in terms of certain observed covariates, but these visible differences may be removed by comparing treated and control subjects with the same values of the observed covariates, that is, subjects in the same matched set or stratum defined by the observed covariates. It is natural to ask when the standard methods for randomized experiments may be applied to matched or stratified data from an observational study. This chapter discusses a model for an observational study in which there is overt bias but no hidden bias. The model is, at best, one of many plausible models, but it does clarify when methods for randomized experiments may be used in observational studies, and so it becomes the starting point for thinking about hidden biases. Dealing with hidden bias is the focus of most of the later chapters.","collection-title":"Springer Series in Statistics","container-title":"Observational Studies","event-place":"New York, NY","ISBN":"978-1-4757-3692-2","language":"en","note":"DOI: 10.1007/978-1-4757-3692-2_3","page":"71-104","publisher":"Springer","publisher-place":"New York, NY","source":"Springer Link","title":"Overt Bias in Observational Studies","URL":"https://doi.org/10.1007/978-1-4757-3692-2_3","author":[{"family":"Rosenbaum","given":"Paul R."}],"editor":[{"family":"Rosenbaum","given":"Paul R."}],"accessed":{"date-parts":[["2021",10,7]]},"issued":{"date-parts":[["2002"]]}}}],"schema":"https://github.com/citation-style-language/schema/raw/master/csl-citation.json"} </w:instrText>
      </w:r>
      <w:r>
        <w:rPr>
          <w:rFonts w:ascii="Times New Roman" w:eastAsiaTheme="minorEastAsia" w:hAnsi="Times New Roman" w:cs="Times New Roman"/>
          <w:bCs/>
          <w:iCs/>
          <w:sz w:val="24"/>
          <w:szCs w:val="24"/>
        </w:rPr>
        <w:fldChar w:fldCharType="separate"/>
      </w:r>
      <w:r w:rsidRPr="005E0777">
        <w:rPr>
          <w:rFonts w:ascii="Times New Roman" w:hAnsi="Times New Roman" w:cs="Times New Roman"/>
          <w:sz w:val="24"/>
        </w:rPr>
        <w:t>Rosenbaum</w:t>
      </w:r>
      <w:r>
        <w:rPr>
          <w:rFonts w:ascii="Times New Roman" w:hAnsi="Times New Roman" w:cs="Times New Roman"/>
          <w:sz w:val="24"/>
        </w:rPr>
        <w:t xml:space="preserve"> (</w:t>
      </w:r>
      <w:r w:rsidRPr="005E0777">
        <w:rPr>
          <w:rFonts w:ascii="Times New Roman" w:hAnsi="Times New Roman" w:cs="Times New Roman"/>
          <w:sz w:val="24"/>
        </w:rPr>
        <w:t>2002)</w:t>
      </w:r>
      <w:r>
        <w:rPr>
          <w:rFonts w:ascii="Times New Roman" w:eastAsiaTheme="minorEastAsia" w:hAnsi="Times New Roman" w:cs="Times New Roman"/>
          <w:bCs/>
          <w:iCs/>
          <w:sz w:val="24"/>
          <w:szCs w:val="24"/>
        </w:rPr>
        <w:fldChar w:fldCharType="end"/>
      </w:r>
      <w:r>
        <w:rPr>
          <w:rFonts w:ascii="Times New Roman" w:eastAsiaTheme="minorEastAsia" w:hAnsi="Times New Roman" w:cs="Times New Roman"/>
          <w:bCs/>
          <w:iCs/>
          <w:sz w:val="24"/>
          <w:szCs w:val="24"/>
        </w:rPr>
        <w:t xml:space="preserve"> develops upper and lower bounds p-values which can be used to test for different values of the odds ratio.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833922" w:rsidRPr="00606F9C" w14:paraId="35E4E1B2" w14:textId="77777777" w:rsidTr="00FD0C8E">
        <w:tc>
          <w:tcPr>
            <w:tcW w:w="378" w:type="dxa"/>
            <w:vAlign w:val="center"/>
          </w:tcPr>
          <w:p w14:paraId="10605BD8" w14:textId="77777777" w:rsidR="00833922" w:rsidRPr="00606F9C" w:rsidRDefault="00833922" w:rsidP="00833922">
            <w:pPr>
              <w:spacing w:line="480" w:lineRule="auto"/>
              <w:jc w:val="center"/>
              <w:rPr>
                <w:b/>
                <w:sz w:val="24"/>
                <w:szCs w:val="24"/>
              </w:rPr>
            </w:pPr>
          </w:p>
        </w:tc>
        <w:tc>
          <w:tcPr>
            <w:tcW w:w="8730" w:type="dxa"/>
            <w:vAlign w:val="center"/>
          </w:tcPr>
          <w:p w14:paraId="5BB01DA5" w14:textId="77777777" w:rsidR="00833922" w:rsidRPr="00606F9C" w:rsidRDefault="00000000" w:rsidP="00833922">
            <w:pPr>
              <w:spacing w:line="480" w:lineRule="auto"/>
              <w:jc w:val="center"/>
              <w:rPr>
                <w:bCs/>
                <w:i/>
                <w:sz w:val="24"/>
                <w:szCs w:val="24"/>
              </w:rPr>
            </w:pPr>
            <m:oMathPara>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Γ</m:t>
                    </m:r>
                  </m:den>
                </m:f>
                <m:r>
                  <w:rPr>
                    <w:rFonts w:ascii="Cambria Math" w:hAnsi="Cambria Math"/>
                    <w:sz w:val="24"/>
                    <w:szCs w:val="24"/>
                  </w:rPr>
                  <m:t>≤</m:t>
                </m:r>
                <m:f>
                  <m:fPr>
                    <m:ctrlPr>
                      <w:rPr>
                        <w:rFonts w:ascii="Cambria Math" w:hAnsi="Cambria Math"/>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en>
                </m:f>
                <m:r>
                  <w:rPr>
                    <w:rFonts w:ascii="Cambria Math" w:hAnsi="Cambria Math"/>
                    <w:sz w:val="24"/>
                    <w:szCs w:val="24"/>
                  </w:rPr>
                  <m:t>≤Γ</m:t>
                </m:r>
              </m:oMath>
            </m:oMathPara>
          </w:p>
        </w:tc>
        <w:tc>
          <w:tcPr>
            <w:tcW w:w="468" w:type="dxa"/>
            <w:vAlign w:val="center"/>
          </w:tcPr>
          <w:p w14:paraId="0E6E3B48" w14:textId="0AE2504A" w:rsidR="00833922" w:rsidRPr="00606F9C" w:rsidRDefault="00833922" w:rsidP="00833922">
            <w:pPr>
              <w:spacing w:line="480" w:lineRule="auto"/>
              <w:jc w:val="center"/>
              <w:rPr>
                <w:sz w:val="24"/>
                <w:szCs w:val="24"/>
              </w:rPr>
            </w:pPr>
            <w:r w:rsidRPr="00606F9C">
              <w:rPr>
                <w:sz w:val="24"/>
                <w:szCs w:val="24"/>
              </w:rPr>
              <w:t>(</w:t>
            </w:r>
            <w:r w:rsidRPr="00606F9C">
              <w:rPr>
                <w:sz w:val="24"/>
                <w:szCs w:val="24"/>
              </w:rPr>
              <w:fldChar w:fldCharType="begin"/>
            </w:r>
            <w:r w:rsidRPr="00606F9C">
              <w:rPr>
                <w:sz w:val="24"/>
                <w:szCs w:val="24"/>
              </w:rPr>
              <w:instrText xml:space="preserve"> SEQ Eq \* MERGEFORMAT </w:instrText>
            </w:r>
            <w:r w:rsidRPr="00606F9C">
              <w:rPr>
                <w:sz w:val="24"/>
                <w:szCs w:val="24"/>
              </w:rPr>
              <w:fldChar w:fldCharType="separate"/>
            </w:r>
            <w:r>
              <w:rPr>
                <w:noProof/>
                <w:sz w:val="24"/>
                <w:szCs w:val="24"/>
              </w:rPr>
              <w:t>7</w:t>
            </w:r>
            <w:r w:rsidRPr="00606F9C">
              <w:rPr>
                <w:sz w:val="24"/>
                <w:szCs w:val="24"/>
              </w:rPr>
              <w:fldChar w:fldCharType="end"/>
            </w:r>
            <w:r w:rsidRPr="00606F9C">
              <w:rPr>
                <w:sz w:val="24"/>
                <w:szCs w:val="24"/>
              </w:rPr>
              <w:t>)</w:t>
            </w:r>
          </w:p>
        </w:tc>
      </w:tr>
    </w:tbl>
    <w:p w14:paraId="28B32768" w14:textId="77777777" w:rsidR="00833922" w:rsidRDefault="00833922" w:rsidP="00833922">
      <w:pPr>
        <w:spacing w:line="480" w:lineRule="auto"/>
        <w:rPr>
          <w:rFonts w:ascii="Times New Roman" w:eastAsiaTheme="minorEastAsia" w:hAnsi="Times New Roman" w:cs="Times New Roman"/>
          <w:bCs/>
          <w:iCs/>
          <w:sz w:val="24"/>
          <w:szCs w:val="24"/>
        </w:rPr>
      </w:pPr>
    </w:p>
    <w:p w14:paraId="7BFB8E07" w14:textId="43F4A5E9" w:rsidR="00833922" w:rsidRDefault="00833922" w:rsidP="00833922">
      <w:pPr>
        <w:spacing w:line="480" w:lineRule="auto"/>
        <w:rPr>
          <w:rFonts w:ascii="Times New Roman" w:eastAsiaTheme="minorEastAsia" w:hAnsi="Times New Roman" w:cs="Times New Roman"/>
          <w:bCs/>
          <w:sz w:val="24"/>
          <w:szCs w:val="24"/>
        </w:rPr>
      </w:pPr>
      <w:r>
        <w:rPr>
          <w:rFonts w:ascii="Times New Roman" w:eastAsiaTheme="minorEastAsia" w:hAnsi="Times New Roman" w:cs="Times New Roman"/>
          <w:bCs/>
          <w:iCs/>
          <w:sz w:val="24"/>
          <w:szCs w:val="24"/>
        </w:rPr>
        <w:t xml:space="preserve">Where </w:t>
      </w:r>
      <m:oMath>
        <m:r>
          <w:rPr>
            <w:rFonts w:ascii="Cambria Math" w:hAnsi="Cambria Math"/>
            <w:sz w:val="24"/>
            <w:szCs w:val="24"/>
          </w:rPr>
          <m:t>Γ=</m:t>
        </m:r>
        <m:sSup>
          <m:sSupPr>
            <m:ctrlPr>
              <w:rPr>
                <w:rFonts w:ascii="Cambria Math" w:hAnsi="Cambria Math"/>
                <w:bCs/>
                <w:i/>
                <w:sz w:val="24"/>
                <w:szCs w:val="24"/>
              </w:rPr>
            </m:ctrlPr>
          </m:sSupPr>
          <m:e>
            <m:r>
              <w:rPr>
                <w:rFonts w:ascii="Cambria Math" w:hAnsi="Cambria Math"/>
                <w:sz w:val="24"/>
                <w:szCs w:val="24"/>
              </w:rPr>
              <m:t>e</m:t>
            </m:r>
          </m:e>
          <m:sup>
            <m:r>
              <w:rPr>
                <w:rFonts w:ascii="Cambria Math" w:hAnsi="Cambria Math"/>
                <w:sz w:val="24"/>
                <w:szCs w:val="24"/>
              </w:rPr>
              <m:t>α</m:t>
            </m:r>
          </m:sup>
        </m:sSup>
      </m:oMath>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Cs/>
          <w:sz w:val="24"/>
          <w:szCs w:val="24"/>
        </w:rPr>
        <w:t>The larger the value of</w:t>
      </w:r>
      <w:r w:rsidRPr="00606F9C">
        <w:rPr>
          <w:rFonts w:ascii="Times New Roman" w:eastAsiaTheme="minorEastAsia" w:hAnsi="Times New Roman" w:cs="Times New Roman"/>
          <w:bCs/>
          <w:i/>
          <w:sz w:val="24"/>
          <w:szCs w:val="24"/>
        </w:rPr>
        <w:t xml:space="preserve"> Г</w:t>
      </w:r>
      <w:r>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Cs/>
          <w:sz w:val="24"/>
          <w:szCs w:val="24"/>
        </w:rPr>
        <w:t xml:space="preserve">the higher the odds that our estimates will change due to the magnitude of the unobserved confounder. For example, when </w:t>
      </w:r>
      <m:oMath>
        <m:r>
          <w:rPr>
            <w:rFonts w:ascii="Cambria Math" w:hAnsi="Cambria Math"/>
            <w:sz w:val="24"/>
            <w:szCs w:val="24"/>
          </w:rPr>
          <m:t>Γ=2</m:t>
        </m:r>
      </m:oMath>
      <w:r>
        <w:rPr>
          <w:rFonts w:ascii="Times New Roman" w:eastAsiaTheme="minorEastAsia" w:hAnsi="Times New Roman" w:cs="Times New Roman"/>
          <w:bCs/>
          <w:sz w:val="24"/>
          <w:szCs w:val="24"/>
        </w:rPr>
        <w:t xml:space="preserve"> it means that given that the two individuals have the same values of X, they differ in their odds of </w:t>
      </w:r>
      <w:r w:rsidR="00681621">
        <w:rPr>
          <w:rFonts w:ascii="Times New Roman" w:eastAsiaTheme="minorEastAsia" w:hAnsi="Times New Roman" w:cs="Times New Roman"/>
          <w:bCs/>
          <w:sz w:val="24"/>
          <w:szCs w:val="24"/>
        </w:rPr>
        <w:t xml:space="preserve">getting access to finance </w:t>
      </w:r>
      <w:r>
        <w:rPr>
          <w:rFonts w:ascii="Times New Roman" w:eastAsiaTheme="minorEastAsia" w:hAnsi="Times New Roman" w:cs="Times New Roman"/>
          <w:bCs/>
          <w:sz w:val="24"/>
          <w:szCs w:val="24"/>
        </w:rPr>
        <w:t>by a factor of 2</w:t>
      </w:r>
      <w:r>
        <w:rPr>
          <w:rFonts w:ascii="Times New Roman" w:eastAsiaTheme="minorEastAsia" w:hAnsi="Times New Roman" w:cs="Times New Roman"/>
          <w:bCs/>
          <w:iCs/>
          <w:sz w:val="24"/>
          <w:szCs w:val="24"/>
        </w:rPr>
        <w:t xml:space="preserve">.  Since  </w:t>
      </w:r>
      <m:oMath>
        <m:r>
          <w:rPr>
            <w:rFonts w:ascii="Cambria Math" w:hAnsi="Cambria Math"/>
            <w:sz w:val="24"/>
            <w:szCs w:val="24"/>
          </w:rPr>
          <m:t>Γ</m:t>
        </m:r>
      </m:oMath>
      <w:r>
        <w:rPr>
          <w:rFonts w:ascii="Times New Roman" w:eastAsiaTheme="minorEastAsia" w:hAnsi="Times New Roman" w:cs="Times New Roman"/>
          <w:bCs/>
          <w:sz w:val="24"/>
          <w:szCs w:val="24"/>
        </w:rPr>
        <w:t xml:space="preserve"> increases with hidden bias, we will simply test different values of </w:t>
      </w:r>
      <m:oMath>
        <m:r>
          <w:rPr>
            <w:rFonts w:ascii="Cambria Math" w:hAnsi="Cambria Math"/>
            <w:sz w:val="24"/>
            <w:szCs w:val="24"/>
          </w:rPr>
          <m:t>Γ</m:t>
        </m:r>
      </m:oMath>
      <w:r>
        <w:rPr>
          <w:rFonts w:ascii="Times New Roman" w:eastAsiaTheme="minorEastAsia" w:hAnsi="Times New Roman" w:cs="Times New Roman"/>
          <w:bCs/>
          <w:sz w:val="24"/>
          <w:szCs w:val="24"/>
        </w:rPr>
        <w:t xml:space="preserve"> to determine the level of bias that our estimates are sensitive to.  </w:t>
      </w:r>
      <w:r>
        <w:rPr>
          <w:rFonts w:ascii="Times New Roman" w:eastAsiaTheme="minorEastAsia" w:hAnsi="Times New Roman" w:cs="Times New Roman"/>
          <w:bCs/>
          <w:iCs/>
          <w:sz w:val="24"/>
          <w:szCs w:val="24"/>
        </w:rPr>
        <w:fldChar w:fldCharType="begin"/>
      </w:r>
      <w:r>
        <w:rPr>
          <w:rFonts w:ascii="Times New Roman" w:eastAsiaTheme="minorEastAsia" w:hAnsi="Times New Roman" w:cs="Times New Roman"/>
          <w:bCs/>
          <w:iCs/>
          <w:sz w:val="24"/>
          <w:szCs w:val="24"/>
        </w:rPr>
        <w:instrText xml:space="preserve"> ADDIN ZOTERO_ITEM CSL_CITATION {"citationID":"NjzVZlDO","properties":{"formattedCitation":"(Keele, 2010)","plainCitation":"(Keele, 2010)","dontUpdate":true,"noteIndex":0},"citationItems":[{"id":1085,"uris":["http://zotero.org/users/6173611/items/U6WQWE43"],"uri":["http://zotero.org/users/6173611/items/U6WQWE43"],"itemData":{"id":1085,"type":"article-journal","note":"publisher: Citeseer","source":"Google Scholar","title":"An Overview of Rbounds: An R Package for Rosenbaum Bounds Sensitivity Analysis with Matched Data.” White Paper","title-short":"An Overview of Rbounds","author":[{"family":"Keele","given":"Luke"}],"issued":{"date-parts":[["2010"]]}}}],"schema":"https://github.com/citation-style-language/schema/raw/master/csl-citation.json"} </w:instrText>
      </w:r>
      <w:r>
        <w:rPr>
          <w:rFonts w:ascii="Times New Roman" w:eastAsiaTheme="minorEastAsia" w:hAnsi="Times New Roman" w:cs="Times New Roman"/>
          <w:bCs/>
          <w:iCs/>
          <w:sz w:val="24"/>
          <w:szCs w:val="24"/>
        </w:rPr>
        <w:fldChar w:fldCharType="separate"/>
      </w:r>
      <w:r w:rsidRPr="00A15D17">
        <w:rPr>
          <w:rFonts w:ascii="Times New Roman" w:hAnsi="Times New Roman" w:cs="Times New Roman"/>
          <w:sz w:val="24"/>
        </w:rPr>
        <w:t>Keele</w:t>
      </w:r>
      <w:r>
        <w:rPr>
          <w:rFonts w:ascii="Times New Roman" w:hAnsi="Times New Roman" w:cs="Times New Roman"/>
          <w:sz w:val="24"/>
        </w:rPr>
        <w:t xml:space="preserve"> (</w:t>
      </w:r>
      <w:r w:rsidRPr="00A15D17">
        <w:rPr>
          <w:rFonts w:ascii="Times New Roman" w:hAnsi="Times New Roman" w:cs="Times New Roman"/>
          <w:sz w:val="24"/>
        </w:rPr>
        <w:t>2010)</w:t>
      </w:r>
      <w:r>
        <w:rPr>
          <w:rFonts w:ascii="Times New Roman" w:eastAsiaTheme="minorEastAsia" w:hAnsi="Times New Roman" w:cs="Times New Roman"/>
          <w:bCs/>
          <w:iCs/>
          <w:sz w:val="24"/>
          <w:szCs w:val="24"/>
        </w:rPr>
        <w:fldChar w:fldCharType="end"/>
      </w:r>
      <w:r>
        <w:rPr>
          <w:rFonts w:ascii="Times New Roman" w:eastAsiaTheme="minorEastAsia" w:hAnsi="Times New Roman" w:cs="Times New Roman"/>
          <w:bCs/>
          <w:iCs/>
          <w:sz w:val="24"/>
          <w:szCs w:val="24"/>
        </w:rPr>
        <w:t xml:space="preserve"> argues that given the difficulty in attaining randomness, research in social science is not robust to large values of </w:t>
      </w:r>
      <m:oMath>
        <m:r>
          <w:rPr>
            <w:rFonts w:ascii="Cambria Math" w:hAnsi="Cambria Math"/>
            <w:sz w:val="24"/>
            <w:szCs w:val="24"/>
          </w:rPr>
          <m:t>Γ</m:t>
        </m:r>
      </m:oMath>
      <w:r>
        <w:rPr>
          <w:rFonts w:ascii="Times New Roman" w:eastAsiaTheme="minorEastAsia" w:hAnsi="Times New Roman" w:cs="Times New Roman"/>
          <w:bCs/>
          <w:sz w:val="24"/>
          <w:szCs w:val="24"/>
        </w:rPr>
        <w:t>. It is suggested that values between 1 and 2 should be used in social science research, hence in our estimation, we will do the sensitivity analysis for the range 1≤</w:t>
      </w:r>
      <m:oMath>
        <m:r>
          <w:rPr>
            <w:rFonts w:ascii="Cambria Math" w:hAnsi="Cambria Math"/>
            <w:sz w:val="24"/>
            <w:szCs w:val="24"/>
          </w:rPr>
          <m:t xml:space="preserve"> Γ</m:t>
        </m:r>
      </m:oMath>
      <w:r>
        <w:rPr>
          <w:rFonts w:ascii="Times New Roman" w:eastAsiaTheme="minorEastAsia" w:hAnsi="Times New Roman" w:cs="Times New Roman"/>
          <w:bCs/>
          <w:sz w:val="24"/>
          <w:szCs w:val="24"/>
        </w:rPr>
        <w:t>≤2.</w:t>
      </w:r>
    </w:p>
    <w:p w14:paraId="633AA8E2" w14:textId="16F87469" w:rsidR="00FE2A58" w:rsidRDefault="00FE2A58" w:rsidP="00FE2A58"/>
    <w:p w14:paraId="5496AC32" w14:textId="3358E204" w:rsidR="002A182F" w:rsidRDefault="002A182F" w:rsidP="00FE2A58"/>
    <w:p w14:paraId="73E383D9" w14:textId="7A461836" w:rsidR="002A182F" w:rsidRDefault="002A182F" w:rsidP="00FE2A58"/>
    <w:p w14:paraId="6E1BBD89" w14:textId="39431C98" w:rsidR="002A182F" w:rsidRDefault="002A182F" w:rsidP="00FE2A58"/>
    <w:p w14:paraId="5EACB561" w14:textId="22B732FD" w:rsidR="002A182F" w:rsidRDefault="002A182F" w:rsidP="00FE2A58"/>
    <w:p w14:paraId="692BEB33" w14:textId="54EAF4D1" w:rsidR="002A182F" w:rsidRDefault="002A182F" w:rsidP="00FE2A58"/>
    <w:p w14:paraId="54BEE857" w14:textId="77777777" w:rsidR="002A182F" w:rsidRPr="00FE2A58" w:rsidRDefault="002A182F" w:rsidP="00FE2A58"/>
    <w:p w14:paraId="6C229041" w14:textId="542BB0C0" w:rsidR="00833922" w:rsidRDefault="004D5FFB" w:rsidP="00833922">
      <w:p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Nearest neighbor matching</w:t>
      </w:r>
    </w:p>
    <w:tbl>
      <w:tblPr>
        <w:tblStyle w:val="PlainTable4"/>
        <w:tblW w:w="10170" w:type="dxa"/>
        <w:tblCellMar>
          <w:top w:w="14" w:type="dxa"/>
          <w:left w:w="58" w:type="dxa"/>
          <w:right w:w="58" w:type="dxa"/>
        </w:tblCellMar>
        <w:tblLook w:val="04A0" w:firstRow="1" w:lastRow="0" w:firstColumn="1" w:lastColumn="0" w:noHBand="0" w:noVBand="1"/>
      </w:tblPr>
      <w:tblGrid>
        <w:gridCol w:w="3240"/>
        <w:gridCol w:w="810"/>
        <w:gridCol w:w="900"/>
        <w:gridCol w:w="810"/>
        <w:gridCol w:w="990"/>
        <w:gridCol w:w="990"/>
        <w:gridCol w:w="900"/>
        <w:gridCol w:w="1530"/>
      </w:tblGrid>
      <w:tr w:rsidR="00997FF0" w:rsidRPr="002A182F" w14:paraId="602A2A5F" w14:textId="77777777" w:rsidTr="00884CA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double" w:sz="4" w:space="0" w:color="auto"/>
            </w:tcBorders>
            <w:vAlign w:val="center"/>
          </w:tcPr>
          <w:p w14:paraId="263E679A" w14:textId="4F4E5D5A" w:rsidR="00997FF0" w:rsidRPr="002A182F" w:rsidRDefault="00997FF0" w:rsidP="00E839D7">
            <w:pPr>
              <w:spacing w:line="240" w:lineRule="auto"/>
              <w:jc w:val="center"/>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Variable</w:t>
            </w:r>
          </w:p>
        </w:tc>
        <w:tc>
          <w:tcPr>
            <w:tcW w:w="2520" w:type="dxa"/>
            <w:gridSpan w:val="3"/>
            <w:tcBorders>
              <w:top w:val="double" w:sz="4" w:space="0" w:color="auto"/>
              <w:bottom w:val="double" w:sz="4" w:space="0" w:color="auto"/>
            </w:tcBorders>
            <w:vAlign w:val="center"/>
          </w:tcPr>
          <w:p w14:paraId="335620BF" w14:textId="361784C0" w:rsidR="00997FF0" w:rsidRPr="002A182F" w:rsidRDefault="00997FF0" w:rsidP="00E839D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Before Matching</w:t>
            </w:r>
          </w:p>
        </w:tc>
        <w:tc>
          <w:tcPr>
            <w:tcW w:w="2880" w:type="dxa"/>
            <w:gridSpan w:val="3"/>
            <w:tcBorders>
              <w:top w:val="double" w:sz="4" w:space="0" w:color="auto"/>
              <w:bottom w:val="double" w:sz="4" w:space="0" w:color="auto"/>
            </w:tcBorders>
            <w:vAlign w:val="center"/>
          </w:tcPr>
          <w:p w14:paraId="1D37EBC8" w14:textId="15D49AC0" w:rsidR="00997FF0" w:rsidRPr="002A182F" w:rsidRDefault="00997FF0" w:rsidP="00E839D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After Matching</w:t>
            </w:r>
          </w:p>
        </w:tc>
        <w:tc>
          <w:tcPr>
            <w:tcW w:w="1530" w:type="dxa"/>
            <w:tcBorders>
              <w:top w:val="double" w:sz="4" w:space="0" w:color="auto"/>
              <w:bottom w:val="double" w:sz="4" w:space="0" w:color="auto"/>
            </w:tcBorders>
            <w:vAlign w:val="center"/>
          </w:tcPr>
          <w:p w14:paraId="055D1CE5" w14:textId="48D74E79" w:rsidR="00997FF0" w:rsidRPr="002A182F" w:rsidRDefault="00D921B9" w:rsidP="00E839D7">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Pr>
                <w:rFonts w:ascii="Times New Roman" w:eastAsiaTheme="minorEastAsia" w:hAnsi="Times New Roman" w:cs="Times New Roman"/>
                <w:bCs w:val="0"/>
                <w:iCs/>
                <w:sz w:val="11"/>
                <w:szCs w:val="11"/>
              </w:rPr>
              <w:t>Bias Percentage Reduction</w:t>
            </w:r>
          </w:p>
        </w:tc>
      </w:tr>
      <w:tr w:rsidR="00997FF0" w:rsidRPr="002A182F" w14:paraId="218A29AC"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single" w:sz="4" w:space="0" w:color="auto"/>
            </w:tcBorders>
            <w:vAlign w:val="center"/>
          </w:tcPr>
          <w:p w14:paraId="4CA86CA8" w14:textId="09C2937F" w:rsidR="00997FF0" w:rsidRPr="002A182F" w:rsidRDefault="00D921B9" w:rsidP="00997FF0">
            <w:pPr>
              <w:spacing w:line="240" w:lineRule="auto"/>
              <w:jc w:val="center"/>
              <w:rPr>
                <w:rFonts w:ascii="Times New Roman" w:eastAsiaTheme="minorEastAsia" w:hAnsi="Times New Roman" w:cs="Times New Roman"/>
                <w:bCs w:val="0"/>
                <w:iCs/>
                <w:sz w:val="11"/>
                <w:szCs w:val="11"/>
              </w:rPr>
            </w:pPr>
            <w:r>
              <w:rPr>
                <w:rFonts w:ascii="Times New Roman" w:eastAsiaTheme="minorEastAsia" w:hAnsi="Times New Roman" w:cs="Times New Roman"/>
                <w:bCs w:val="0"/>
                <w:iCs/>
                <w:sz w:val="11"/>
                <w:szCs w:val="11"/>
              </w:rPr>
              <w:t>b</w:t>
            </w:r>
          </w:p>
        </w:tc>
        <w:tc>
          <w:tcPr>
            <w:tcW w:w="810" w:type="dxa"/>
            <w:tcBorders>
              <w:top w:val="double" w:sz="4" w:space="0" w:color="auto"/>
              <w:bottom w:val="single" w:sz="4" w:space="0" w:color="auto"/>
            </w:tcBorders>
            <w:vAlign w:val="center"/>
          </w:tcPr>
          <w:p w14:paraId="745D4351" w14:textId="25262A46"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00" w:type="dxa"/>
            <w:tcBorders>
              <w:top w:val="double" w:sz="4" w:space="0" w:color="auto"/>
              <w:bottom w:val="single" w:sz="4" w:space="0" w:color="auto"/>
            </w:tcBorders>
            <w:vAlign w:val="center"/>
          </w:tcPr>
          <w:p w14:paraId="38EC75E9" w14:textId="2F817462"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810" w:type="dxa"/>
            <w:tcBorders>
              <w:top w:val="double" w:sz="4" w:space="0" w:color="auto"/>
              <w:bottom w:val="single" w:sz="4" w:space="0" w:color="auto"/>
            </w:tcBorders>
            <w:vAlign w:val="center"/>
          </w:tcPr>
          <w:p w14:paraId="62742C4E" w14:textId="4D897461"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990" w:type="dxa"/>
            <w:vAlign w:val="center"/>
          </w:tcPr>
          <w:p w14:paraId="0184ABF9" w14:textId="332D7BAB"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90" w:type="dxa"/>
            <w:vAlign w:val="center"/>
          </w:tcPr>
          <w:p w14:paraId="59C632E4" w14:textId="6D1B1883"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900" w:type="dxa"/>
            <w:tcBorders>
              <w:top w:val="double" w:sz="4" w:space="0" w:color="auto"/>
              <w:bottom w:val="single" w:sz="4" w:space="0" w:color="auto"/>
            </w:tcBorders>
            <w:vAlign w:val="center"/>
          </w:tcPr>
          <w:p w14:paraId="239B40F4" w14:textId="43884FC0"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1530" w:type="dxa"/>
            <w:tcBorders>
              <w:top w:val="double" w:sz="4" w:space="0" w:color="auto"/>
              <w:bottom w:val="single" w:sz="4" w:space="0" w:color="auto"/>
            </w:tcBorders>
            <w:vAlign w:val="center"/>
          </w:tcPr>
          <w:p w14:paraId="161793B4" w14:textId="77777777" w:rsidR="00997FF0" w:rsidRPr="002A182F" w:rsidRDefault="00997FF0"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997FF0" w:rsidRPr="002A182F" w14:paraId="22565211"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auto"/>
            </w:tcBorders>
            <w:vAlign w:val="center"/>
          </w:tcPr>
          <w:p w14:paraId="1845BD34" w14:textId="088789EB" w:rsidR="00997FF0" w:rsidRPr="00997FF0" w:rsidRDefault="00997FF0" w:rsidP="00997FF0">
            <w:pPr>
              <w:spacing w:line="240" w:lineRule="auto"/>
              <w:jc w:val="center"/>
              <w:rPr>
                <w:rFonts w:ascii="Times New Roman" w:eastAsiaTheme="minorEastAsia" w:hAnsi="Times New Roman" w:cs="Times New Roman"/>
                <w:bCs w:val="0"/>
                <w:iCs/>
                <w:sz w:val="16"/>
                <w:szCs w:val="16"/>
              </w:rPr>
            </w:pPr>
            <w:r w:rsidRPr="00997FF0">
              <w:rPr>
                <w:rFonts w:ascii="Times New Roman" w:eastAsiaTheme="minorEastAsia" w:hAnsi="Times New Roman" w:cs="Times New Roman"/>
                <w:bCs w:val="0"/>
                <w:iCs/>
                <w:sz w:val="16"/>
                <w:szCs w:val="16"/>
              </w:rPr>
              <w:t>Demographic Characteristics</w:t>
            </w:r>
          </w:p>
        </w:tc>
        <w:tc>
          <w:tcPr>
            <w:tcW w:w="810" w:type="dxa"/>
            <w:tcBorders>
              <w:top w:val="single" w:sz="4" w:space="0" w:color="auto"/>
            </w:tcBorders>
            <w:vAlign w:val="center"/>
          </w:tcPr>
          <w:p w14:paraId="467837DA"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0D03765F"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tcBorders>
              <w:top w:val="single" w:sz="4" w:space="0" w:color="auto"/>
            </w:tcBorders>
            <w:vAlign w:val="center"/>
          </w:tcPr>
          <w:p w14:paraId="58E0DBA0"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D3C599F"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F46EE72"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4F366268"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tcBorders>
              <w:top w:val="single" w:sz="4" w:space="0" w:color="auto"/>
            </w:tcBorders>
            <w:vAlign w:val="center"/>
          </w:tcPr>
          <w:p w14:paraId="746A0532" w14:textId="77777777" w:rsidR="00997FF0" w:rsidRPr="002A182F" w:rsidRDefault="00997FF0"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997FF0" w:rsidRPr="002A182F" w14:paraId="3C4F57AE" w14:textId="77777777" w:rsidTr="00884CA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C6D77B0" w14:textId="1205EB2D" w:rsidR="00997FF0" w:rsidRPr="00997FF0" w:rsidRDefault="00997FF0" w:rsidP="00997FF0">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Gender (Male=1, Female =0)</w:t>
            </w:r>
          </w:p>
        </w:tc>
        <w:tc>
          <w:tcPr>
            <w:tcW w:w="810" w:type="dxa"/>
            <w:vAlign w:val="center"/>
          </w:tcPr>
          <w:p w14:paraId="1E956A5D" w14:textId="7B2B098E"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0.7637</w:t>
            </w:r>
          </w:p>
        </w:tc>
        <w:tc>
          <w:tcPr>
            <w:tcW w:w="900" w:type="dxa"/>
            <w:vAlign w:val="center"/>
          </w:tcPr>
          <w:p w14:paraId="651E39F0" w14:textId="1926F630"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0.7317</w:t>
            </w:r>
          </w:p>
        </w:tc>
        <w:tc>
          <w:tcPr>
            <w:tcW w:w="810" w:type="dxa"/>
            <w:vAlign w:val="center"/>
          </w:tcPr>
          <w:p w14:paraId="53A1A951" w14:textId="0FB95964"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0.0753</w:t>
            </w:r>
          </w:p>
        </w:tc>
        <w:tc>
          <w:tcPr>
            <w:tcW w:w="990" w:type="dxa"/>
            <w:vAlign w:val="center"/>
          </w:tcPr>
          <w:p w14:paraId="455FC5DF" w14:textId="2D3ED123"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0.7637</w:t>
            </w:r>
          </w:p>
        </w:tc>
        <w:tc>
          <w:tcPr>
            <w:tcW w:w="990" w:type="dxa"/>
            <w:vAlign w:val="center"/>
          </w:tcPr>
          <w:p w14:paraId="0636E13E" w14:textId="529BF13D"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0.7446</w:t>
            </w:r>
          </w:p>
        </w:tc>
        <w:tc>
          <w:tcPr>
            <w:tcW w:w="900" w:type="dxa"/>
            <w:vAlign w:val="center"/>
          </w:tcPr>
          <w:p w14:paraId="026BCA37" w14:textId="2920996A"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0.0450</w:t>
            </w:r>
          </w:p>
        </w:tc>
        <w:tc>
          <w:tcPr>
            <w:tcW w:w="1530" w:type="dxa"/>
            <w:vAlign w:val="center"/>
          </w:tcPr>
          <w:p w14:paraId="7C39466A" w14:textId="42B6875F" w:rsidR="00997FF0" w:rsidRPr="002A182F" w:rsidRDefault="00110B11"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40.2</w:t>
            </w:r>
          </w:p>
        </w:tc>
      </w:tr>
      <w:tr w:rsidR="00997FF0" w:rsidRPr="002A182F" w14:paraId="2EE7C052"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6C40F86" w14:textId="5022C79D" w:rsidR="00997FF0" w:rsidRPr="00997FF0" w:rsidRDefault="00997FF0" w:rsidP="00997FF0">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Age (in years)</w:t>
            </w:r>
          </w:p>
        </w:tc>
        <w:tc>
          <w:tcPr>
            <w:tcW w:w="810" w:type="dxa"/>
            <w:vAlign w:val="center"/>
          </w:tcPr>
          <w:p w14:paraId="3A946929" w14:textId="63FAABA3" w:rsidR="00997FF0" w:rsidRPr="002A182F" w:rsidRDefault="006102BA"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00" w:type="dxa"/>
            <w:vAlign w:val="center"/>
          </w:tcPr>
          <w:p w14:paraId="6A932FCB" w14:textId="6C4A024D" w:rsidR="00997FF0" w:rsidRPr="002A182F" w:rsidRDefault="006102BA"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49.1563</w:t>
            </w:r>
          </w:p>
        </w:tc>
        <w:tc>
          <w:tcPr>
            <w:tcW w:w="810" w:type="dxa"/>
            <w:vAlign w:val="center"/>
          </w:tcPr>
          <w:p w14:paraId="2B9D8026" w14:textId="0226ED4A" w:rsidR="00997FF0" w:rsidRPr="002A182F" w:rsidRDefault="006102BA"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-0.3167</w:t>
            </w:r>
          </w:p>
        </w:tc>
        <w:tc>
          <w:tcPr>
            <w:tcW w:w="990" w:type="dxa"/>
            <w:vAlign w:val="center"/>
          </w:tcPr>
          <w:p w14:paraId="35EA3EEB" w14:textId="51399FAA" w:rsidR="00997FF0" w:rsidRPr="002A182F" w:rsidRDefault="00702355"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90" w:type="dxa"/>
            <w:vAlign w:val="center"/>
          </w:tcPr>
          <w:p w14:paraId="767C9196" w14:textId="24B87A09" w:rsidR="00997FF0" w:rsidRPr="002A182F" w:rsidRDefault="00702355"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45.5481</w:t>
            </w:r>
          </w:p>
        </w:tc>
        <w:tc>
          <w:tcPr>
            <w:tcW w:w="900" w:type="dxa"/>
            <w:vAlign w:val="center"/>
          </w:tcPr>
          <w:p w14:paraId="23EA2DFE" w14:textId="5DBE7637" w:rsidR="00997FF0" w:rsidRPr="002A182F" w:rsidRDefault="00702355"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-0.0709</w:t>
            </w:r>
          </w:p>
        </w:tc>
        <w:tc>
          <w:tcPr>
            <w:tcW w:w="1530" w:type="dxa"/>
            <w:vAlign w:val="center"/>
          </w:tcPr>
          <w:p w14:paraId="69F31E8C" w14:textId="1D1F057E" w:rsidR="00997FF0" w:rsidRPr="002A182F" w:rsidRDefault="00110B11" w:rsidP="00997FF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77.6</w:t>
            </w:r>
          </w:p>
        </w:tc>
      </w:tr>
      <w:tr w:rsidR="00997FF0" w:rsidRPr="002A182F" w14:paraId="5661F35D"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B39DAB7" w14:textId="6150BF95" w:rsidR="00997FF0" w:rsidRPr="00997FF0" w:rsidRDefault="00997FF0" w:rsidP="00997FF0">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 xml:space="preserve">Primary </w:t>
            </w:r>
          </w:p>
        </w:tc>
        <w:tc>
          <w:tcPr>
            <w:tcW w:w="810" w:type="dxa"/>
            <w:vAlign w:val="center"/>
          </w:tcPr>
          <w:p w14:paraId="55887B04" w14:textId="2A3AA411"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00" w:type="dxa"/>
            <w:vAlign w:val="center"/>
          </w:tcPr>
          <w:p w14:paraId="6FE42ECD" w14:textId="299F3AAE"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0.2748</w:t>
            </w:r>
          </w:p>
        </w:tc>
        <w:tc>
          <w:tcPr>
            <w:tcW w:w="810" w:type="dxa"/>
            <w:vAlign w:val="center"/>
          </w:tcPr>
          <w:p w14:paraId="1FE47353" w14:textId="3E6EEA95" w:rsidR="00997FF0" w:rsidRPr="002A182F" w:rsidRDefault="006102BA"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-0.0792</w:t>
            </w:r>
          </w:p>
        </w:tc>
        <w:tc>
          <w:tcPr>
            <w:tcW w:w="990" w:type="dxa"/>
            <w:vAlign w:val="center"/>
          </w:tcPr>
          <w:p w14:paraId="2F08B0CD" w14:textId="155518AE"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90" w:type="dxa"/>
            <w:vAlign w:val="center"/>
          </w:tcPr>
          <w:p w14:paraId="7B736370" w14:textId="518616FB"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0.3185</w:t>
            </w:r>
          </w:p>
        </w:tc>
        <w:tc>
          <w:tcPr>
            <w:tcW w:w="900" w:type="dxa"/>
            <w:vAlign w:val="center"/>
          </w:tcPr>
          <w:p w14:paraId="14BABE05" w14:textId="17415D40" w:rsidR="00997FF0" w:rsidRPr="002A182F" w:rsidRDefault="00702355"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-0.1814</w:t>
            </w:r>
          </w:p>
        </w:tc>
        <w:tc>
          <w:tcPr>
            <w:tcW w:w="1530" w:type="dxa"/>
            <w:vAlign w:val="center"/>
          </w:tcPr>
          <w:p w14:paraId="5B1882E2" w14:textId="171C3CA8" w:rsidR="00997FF0" w:rsidRPr="002A182F" w:rsidRDefault="00110B11" w:rsidP="00997FF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-129.1</w:t>
            </w:r>
          </w:p>
        </w:tc>
      </w:tr>
      <w:tr w:rsidR="00702355" w:rsidRPr="002A182F" w14:paraId="0C3A7BD4"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BD3994F" w14:textId="0EB946E1" w:rsidR="00702355" w:rsidRPr="00884CAA" w:rsidRDefault="00702355" w:rsidP="00702355">
            <w:pPr>
              <w:spacing w:line="240" w:lineRule="auto"/>
              <w:jc w:val="center"/>
              <w:rPr>
                <w:rFonts w:ascii="Times New Roman" w:eastAsiaTheme="minorEastAsia" w:hAnsi="Times New Roman" w:cs="Times New Roman"/>
                <w:b w:val="0"/>
                <w:bCs w:val="0"/>
                <w:iCs/>
                <w:sz w:val="15"/>
                <w:szCs w:val="15"/>
              </w:rPr>
            </w:pPr>
            <w:r>
              <w:rPr>
                <w:rFonts w:ascii="Times New Roman" w:eastAsiaTheme="minorEastAsia" w:hAnsi="Times New Roman" w:cs="Times New Roman"/>
                <w:b w:val="0"/>
                <w:bCs w:val="0"/>
                <w:iCs/>
                <w:sz w:val="15"/>
                <w:szCs w:val="15"/>
              </w:rPr>
              <w:t xml:space="preserve">Secondary </w:t>
            </w:r>
          </w:p>
        </w:tc>
        <w:tc>
          <w:tcPr>
            <w:tcW w:w="810" w:type="dxa"/>
            <w:vAlign w:val="center"/>
          </w:tcPr>
          <w:p w14:paraId="0FAD4BB0" w14:textId="6C5D245C"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00" w:type="dxa"/>
            <w:vAlign w:val="center"/>
          </w:tcPr>
          <w:p w14:paraId="063D4634" w14:textId="3C577A6F"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0.2014</w:t>
            </w:r>
          </w:p>
        </w:tc>
        <w:tc>
          <w:tcPr>
            <w:tcW w:w="810" w:type="dxa"/>
            <w:vAlign w:val="center"/>
          </w:tcPr>
          <w:p w14:paraId="77BAF342" w14:textId="6ED8413C"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0.3661</w:t>
            </w:r>
          </w:p>
        </w:tc>
        <w:tc>
          <w:tcPr>
            <w:tcW w:w="990" w:type="dxa"/>
            <w:vAlign w:val="center"/>
          </w:tcPr>
          <w:p w14:paraId="5A1317EC" w14:textId="049BFE65"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90" w:type="dxa"/>
            <w:vAlign w:val="center"/>
          </w:tcPr>
          <w:p w14:paraId="298996C5" w14:textId="1BAB7048"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0.3557</w:t>
            </w:r>
          </w:p>
        </w:tc>
        <w:tc>
          <w:tcPr>
            <w:tcW w:w="900" w:type="dxa"/>
            <w:vAlign w:val="center"/>
          </w:tcPr>
          <w:p w14:paraId="1E69DBD6" w14:textId="210590D6"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0.0480</w:t>
            </w:r>
          </w:p>
        </w:tc>
        <w:tc>
          <w:tcPr>
            <w:tcW w:w="1530" w:type="dxa"/>
            <w:vAlign w:val="center"/>
          </w:tcPr>
          <w:p w14:paraId="5E23532B" w14:textId="09BC282A"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86.9</w:t>
            </w:r>
          </w:p>
        </w:tc>
      </w:tr>
      <w:tr w:rsidR="00702355" w:rsidRPr="002A182F" w14:paraId="38F99D49"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B2B6A9E" w14:textId="59BD59B1"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Tertiary</w:t>
            </w:r>
          </w:p>
        </w:tc>
        <w:tc>
          <w:tcPr>
            <w:tcW w:w="810" w:type="dxa"/>
            <w:vAlign w:val="center"/>
          </w:tcPr>
          <w:p w14:paraId="3BA5E785" w14:textId="3F20F0F6"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0.1355</w:t>
            </w:r>
          </w:p>
        </w:tc>
        <w:tc>
          <w:tcPr>
            <w:tcW w:w="900" w:type="dxa"/>
            <w:vAlign w:val="center"/>
          </w:tcPr>
          <w:p w14:paraId="66AFB507" w14:textId="22F47812"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0.0101</w:t>
            </w:r>
          </w:p>
        </w:tc>
        <w:tc>
          <w:tcPr>
            <w:tcW w:w="810" w:type="dxa"/>
            <w:vAlign w:val="center"/>
          </w:tcPr>
          <w:p w14:paraId="7DC0B3F7" w14:textId="4BCD9C0B"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0.3665</w:t>
            </w:r>
          </w:p>
        </w:tc>
        <w:tc>
          <w:tcPr>
            <w:tcW w:w="990" w:type="dxa"/>
            <w:vAlign w:val="center"/>
          </w:tcPr>
          <w:p w14:paraId="77FED099" w14:textId="6F7B102D"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0.1355</w:t>
            </w:r>
          </w:p>
        </w:tc>
        <w:tc>
          <w:tcPr>
            <w:tcW w:w="990" w:type="dxa"/>
            <w:vAlign w:val="center"/>
          </w:tcPr>
          <w:p w14:paraId="05957253" w14:textId="617065E1"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0.0191</w:t>
            </w:r>
          </w:p>
        </w:tc>
        <w:tc>
          <w:tcPr>
            <w:tcW w:w="900" w:type="dxa"/>
            <w:vAlign w:val="center"/>
          </w:tcPr>
          <w:p w14:paraId="514F8DA1" w14:textId="57F56AAA"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0.3399</w:t>
            </w:r>
          </w:p>
        </w:tc>
        <w:tc>
          <w:tcPr>
            <w:tcW w:w="1530" w:type="dxa"/>
            <w:vAlign w:val="center"/>
          </w:tcPr>
          <w:p w14:paraId="73F92B28" w14:textId="2335147D" w:rsidR="00702355" w:rsidRPr="002A182F" w:rsidRDefault="00110B11"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7.2</w:t>
            </w:r>
          </w:p>
        </w:tc>
      </w:tr>
      <w:tr w:rsidR="00702355" w:rsidRPr="002A182F" w14:paraId="4E3728BF"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0062762" w14:textId="25B52AA6"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Married</w:t>
            </w:r>
          </w:p>
        </w:tc>
        <w:tc>
          <w:tcPr>
            <w:tcW w:w="810" w:type="dxa"/>
            <w:vAlign w:val="center"/>
          </w:tcPr>
          <w:p w14:paraId="3721C4A0" w14:textId="2AD338FD"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00" w:type="dxa"/>
            <w:vAlign w:val="center"/>
          </w:tcPr>
          <w:p w14:paraId="258108DD" w14:textId="2555B162"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0.6037</w:t>
            </w:r>
          </w:p>
        </w:tc>
        <w:tc>
          <w:tcPr>
            <w:tcW w:w="810" w:type="dxa"/>
            <w:vAlign w:val="center"/>
          </w:tcPr>
          <w:p w14:paraId="623DDED9" w14:textId="15BE5B73"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0.0551</w:t>
            </w:r>
          </w:p>
        </w:tc>
        <w:tc>
          <w:tcPr>
            <w:tcW w:w="990" w:type="dxa"/>
            <w:vAlign w:val="center"/>
          </w:tcPr>
          <w:p w14:paraId="2C141DDC" w14:textId="5F2883FC"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90" w:type="dxa"/>
            <w:vAlign w:val="center"/>
          </w:tcPr>
          <w:p w14:paraId="1ACA48C8" w14:textId="6B2C5C5B"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0.6107</w:t>
            </w:r>
          </w:p>
        </w:tc>
        <w:tc>
          <w:tcPr>
            <w:tcW w:w="900" w:type="dxa"/>
            <w:vAlign w:val="center"/>
          </w:tcPr>
          <w:p w14:paraId="5D56DB8C" w14:textId="742083D4"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0.0407</w:t>
            </w:r>
          </w:p>
        </w:tc>
        <w:tc>
          <w:tcPr>
            <w:tcW w:w="1530" w:type="dxa"/>
            <w:vAlign w:val="center"/>
          </w:tcPr>
          <w:p w14:paraId="68318138" w14:textId="4E7A0460"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26.1</w:t>
            </w:r>
          </w:p>
        </w:tc>
      </w:tr>
      <w:tr w:rsidR="00702355" w:rsidRPr="002A182F" w14:paraId="2D4C9722"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440FC4D" w14:textId="518E37B5"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Christian</w:t>
            </w:r>
          </w:p>
        </w:tc>
        <w:tc>
          <w:tcPr>
            <w:tcW w:w="810" w:type="dxa"/>
            <w:vAlign w:val="center"/>
          </w:tcPr>
          <w:p w14:paraId="3C1BEC84" w14:textId="24DBE036"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00" w:type="dxa"/>
            <w:vAlign w:val="center"/>
          </w:tcPr>
          <w:p w14:paraId="164D55ED" w14:textId="52D92B39"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0.5559</w:t>
            </w:r>
          </w:p>
        </w:tc>
        <w:tc>
          <w:tcPr>
            <w:tcW w:w="810" w:type="dxa"/>
            <w:vAlign w:val="center"/>
          </w:tcPr>
          <w:p w14:paraId="2FE63400" w14:textId="71916119"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0.3622</w:t>
            </w:r>
          </w:p>
        </w:tc>
        <w:tc>
          <w:tcPr>
            <w:tcW w:w="990" w:type="dxa"/>
            <w:vAlign w:val="center"/>
          </w:tcPr>
          <w:p w14:paraId="2EFAC347" w14:textId="305C3B48"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90" w:type="dxa"/>
            <w:vAlign w:val="center"/>
          </w:tcPr>
          <w:p w14:paraId="652238AF" w14:textId="057109D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0.6613</w:t>
            </w:r>
          </w:p>
        </w:tc>
        <w:tc>
          <w:tcPr>
            <w:tcW w:w="900" w:type="dxa"/>
            <w:vAlign w:val="center"/>
          </w:tcPr>
          <w:p w14:paraId="6CE56CC2" w14:textId="600E69E2"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0.1276</w:t>
            </w:r>
          </w:p>
        </w:tc>
        <w:tc>
          <w:tcPr>
            <w:tcW w:w="1530" w:type="dxa"/>
            <w:vAlign w:val="center"/>
          </w:tcPr>
          <w:p w14:paraId="388A50DA" w14:textId="293082BC" w:rsidR="00702355" w:rsidRPr="002A182F" w:rsidRDefault="00110B11"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64.8</w:t>
            </w:r>
          </w:p>
        </w:tc>
      </w:tr>
      <w:tr w:rsidR="00702355" w:rsidRPr="002A182F" w14:paraId="339FC0B3"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A220008" w14:textId="5FFE6C16"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Islam</w:t>
            </w:r>
          </w:p>
        </w:tc>
        <w:tc>
          <w:tcPr>
            <w:tcW w:w="810" w:type="dxa"/>
            <w:vAlign w:val="center"/>
          </w:tcPr>
          <w:p w14:paraId="7567F211" w14:textId="6ACC88AE"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00" w:type="dxa"/>
            <w:vAlign w:val="center"/>
          </w:tcPr>
          <w:p w14:paraId="2FBE7B1A" w14:textId="2F874BC2"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0.1767</w:t>
            </w:r>
          </w:p>
        </w:tc>
        <w:tc>
          <w:tcPr>
            <w:tcW w:w="810" w:type="dxa"/>
            <w:vAlign w:val="center"/>
          </w:tcPr>
          <w:p w14:paraId="398550EA" w14:textId="67061245"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-0.0687</w:t>
            </w:r>
          </w:p>
        </w:tc>
        <w:tc>
          <w:tcPr>
            <w:tcW w:w="990" w:type="dxa"/>
            <w:vAlign w:val="center"/>
          </w:tcPr>
          <w:p w14:paraId="5BA8E40D" w14:textId="5D5AFFBD"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90" w:type="dxa"/>
            <w:vAlign w:val="center"/>
          </w:tcPr>
          <w:p w14:paraId="79419B8A" w14:textId="0A3889B7"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0.1639</w:t>
            </w:r>
          </w:p>
        </w:tc>
        <w:tc>
          <w:tcPr>
            <w:tcW w:w="900" w:type="dxa"/>
            <w:vAlign w:val="center"/>
          </w:tcPr>
          <w:p w14:paraId="64F8EEA6" w14:textId="1DAE3B02"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-0.0331</w:t>
            </w:r>
          </w:p>
        </w:tc>
        <w:tc>
          <w:tcPr>
            <w:tcW w:w="1530" w:type="dxa"/>
            <w:vAlign w:val="center"/>
          </w:tcPr>
          <w:p w14:paraId="3CE83756" w14:textId="6D17DDE2"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51.8</w:t>
            </w:r>
          </w:p>
        </w:tc>
      </w:tr>
      <w:tr w:rsidR="00702355" w:rsidRPr="002A182F" w14:paraId="5F8567D2"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07075E7" w14:textId="7F364A7E"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Traditional</w:t>
            </w:r>
          </w:p>
        </w:tc>
        <w:tc>
          <w:tcPr>
            <w:tcW w:w="810" w:type="dxa"/>
            <w:vAlign w:val="center"/>
          </w:tcPr>
          <w:p w14:paraId="4567C8CE" w14:textId="246BB746"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00" w:type="dxa"/>
            <w:vAlign w:val="center"/>
          </w:tcPr>
          <w:p w14:paraId="398F4EEB" w14:textId="058D4BD2"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0.1729</w:t>
            </w:r>
          </w:p>
        </w:tc>
        <w:tc>
          <w:tcPr>
            <w:tcW w:w="810" w:type="dxa"/>
            <w:vAlign w:val="center"/>
          </w:tcPr>
          <w:p w14:paraId="49D35D2B" w14:textId="3C193514"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-0.3415</w:t>
            </w:r>
          </w:p>
        </w:tc>
        <w:tc>
          <w:tcPr>
            <w:tcW w:w="990" w:type="dxa"/>
            <w:vAlign w:val="center"/>
          </w:tcPr>
          <w:p w14:paraId="367206ED" w14:textId="0711D38D"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90" w:type="dxa"/>
            <w:vAlign w:val="center"/>
          </w:tcPr>
          <w:p w14:paraId="4F80747C" w14:textId="6732F508" w:rsidR="00702355" w:rsidRPr="002A182F" w:rsidRDefault="00B432F6"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0.1075</w:t>
            </w:r>
          </w:p>
        </w:tc>
        <w:tc>
          <w:tcPr>
            <w:tcW w:w="900" w:type="dxa"/>
            <w:vAlign w:val="center"/>
          </w:tcPr>
          <w:p w14:paraId="0E019057" w14:textId="6B272726" w:rsidR="00702355" w:rsidRPr="002A182F" w:rsidRDefault="00B432F6"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-0.1009</w:t>
            </w:r>
          </w:p>
        </w:tc>
        <w:tc>
          <w:tcPr>
            <w:tcW w:w="1530" w:type="dxa"/>
            <w:vAlign w:val="center"/>
          </w:tcPr>
          <w:p w14:paraId="6D0B2488" w14:textId="565BF71A" w:rsidR="00702355" w:rsidRPr="002A182F" w:rsidRDefault="00110B11"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70.4</w:t>
            </w:r>
          </w:p>
        </w:tc>
      </w:tr>
      <w:tr w:rsidR="00702355" w:rsidRPr="002A182F" w14:paraId="04B5B821"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E9C3580" w14:textId="1F5C5348"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Household size</w:t>
            </w:r>
          </w:p>
        </w:tc>
        <w:tc>
          <w:tcPr>
            <w:tcW w:w="810" w:type="dxa"/>
            <w:vAlign w:val="center"/>
          </w:tcPr>
          <w:p w14:paraId="29BD4B97" w14:textId="0303E4ED"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00" w:type="dxa"/>
            <w:vAlign w:val="center"/>
          </w:tcPr>
          <w:p w14:paraId="5E099C65" w14:textId="50F10C94"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4.9350</w:t>
            </w:r>
          </w:p>
        </w:tc>
        <w:tc>
          <w:tcPr>
            <w:tcW w:w="810" w:type="dxa"/>
            <w:vAlign w:val="center"/>
          </w:tcPr>
          <w:p w14:paraId="31C1C5E7" w14:textId="3A5FF83B"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-0.0247</w:t>
            </w:r>
          </w:p>
        </w:tc>
        <w:tc>
          <w:tcPr>
            <w:tcW w:w="990" w:type="dxa"/>
            <w:vAlign w:val="center"/>
          </w:tcPr>
          <w:p w14:paraId="71D20861" w14:textId="51ED6C30"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90" w:type="dxa"/>
            <w:vAlign w:val="center"/>
          </w:tcPr>
          <w:p w14:paraId="21986CCC" w14:textId="1D9A2293"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4.9100</w:t>
            </w:r>
          </w:p>
        </w:tc>
        <w:tc>
          <w:tcPr>
            <w:tcW w:w="900" w:type="dxa"/>
            <w:vAlign w:val="center"/>
          </w:tcPr>
          <w:p w14:paraId="6F9295D0" w14:textId="0935DF4A"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-0.0170</w:t>
            </w:r>
          </w:p>
        </w:tc>
        <w:tc>
          <w:tcPr>
            <w:tcW w:w="1530" w:type="dxa"/>
            <w:vAlign w:val="center"/>
          </w:tcPr>
          <w:p w14:paraId="658A463E" w14:textId="0008A08B"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32.0</w:t>
            </w:r>
          </w:p>
        </w:tc>
      </w:tr>
      <w:tr w:rsidR="00702355" w:rsidRPr="002A182F" w14:paraId="61B7FE32"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8976F2C" w14:textId="14EBE48F" w:rsidR="00702355" w:rsidRPr="008562C1" w:rsidRDefault="00702355" w:rsidP="00702355">
            <w:pPr>
              <w:spacing w:line="240" w:lineRule="auto"/>
              <w:jc w:val="center"/>
              <w:rPr>
                <w:rFonts w:ascii="Times New Roman" w:eastAsiaTheme="minorEastAsia" w:hAnsi="Times New Roman" w:cs="Times New Roman"/>
                <w:bCs w:val="0"/>
                <w:iCs/>
                <w:sz w:val="15"/>
                <w:szCs w:val="15"/>
              </w:rPr>
            </w:pPr>
            <w:r>
              <w:rPr>
                <w:rFonts w:ascii="Times New Roman" w:eastAsiaTheme="minorEastAsia" w:hAnsi="Times New Roman" w:cs="Times New Roman"/>
                <w:bCs w:val="0"/>
                <w:iCs/>
                <w:sz w:val="15"/>
                <w:szCs w:val="15"/>
              </w:rPr>
              <w:t>Labor Market Status</w:t>
            </w:r>
          </w:p>
        </w:tc>
        <w:tc>
          <w:tcPr>
            <w:tcW w:w="810" w:type="dxa"/>
            <w:vAlign w:val="center"/>
          </w:tcPr>
          <w:p w14:paraId="34908D87"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289243C5"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0E3E9A3C"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9E905A3"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B8A3F63"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1AEBEDE"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27DCEE8A"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702355" w:rsidRPr="002A182F" w14:paraId="4AF17F7B"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AE392D7" w14:textId="792C3B9F" w:rsidR="00702355" w:rsidRPr="00997FF0" w:rsidRDefault="00702355" w:rsidP="00702355">
            <w:pPr>
              <w:spacing w:line="240" w:lineRule="auto"/>
              <w:jc w:val="center"/>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Labor force participation (Yes=1, No=0)</w:t>
            </w:r>
          </w:p>
        </w:tc>
        <w:tc>
          <w:tcPr>
            <w:tcW w:w="810" w:type="dxa"/>
            <w:vAlign w:val="center"/>
          </w:tcPr>
          <w:p w14:paraId="178519C6" w14:textId="67346B92"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00" w:type="dxa"/>
            <w:vAlign w:val="center"/>
          </w:tcPr>
          <w:p w14:paraId="683A8856" w14:textId="55F3C56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0.8502</w:t>
            </w:r>
          </w:p>
        </w:tc>
        <w:tc>
          <w:tcPr>
            <w:tcW w:w="810" w:type="dxa"/>
            <w:vAlign w:val="center"/>
          </w:tcPr>
          <w:p w14:paraId="288D290E" w14:textId="0D1E4510"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0.3745</w:t>
            </w:r>
          </w:p>
        </w:tc>
        <w:tc>
          <w:tcPr>
            <w:tcW w:w="990" w:type="dxa"/>
            <w:vAlign w:val="center"/>
          </w:tcPr>
          <w:p w14:paraId="49461791" w14:textId="1C5C4E79"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90" w:type="dxa"/>
            <w:vAlign w:val="center"/>
          </w:tcPr>
          <w:p w14:paraId="2102F7C2" w14:textId="1EEB2AF8"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0.9302</w:t>
            </w:r>
          </w:p>
        </w:tc>
        <w:tc>
          <w:tcPr>
            <w:tcW w:w="900" w:type="dxa"/>
            <w:vAlign w:val="center"/>
          </w:tcPr>
          <w:p w14:paraId="09E79E67" w14:textId="6F557A67" w:rsidR="00702355" w:rsidRPr="002A182F" w:rsidRDefault="00B432F6"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0.0390</w:t>
            </w:r>
          </w:p>
        </w:tc>
        <w:tc>
          <w:tcPr>
            <w:tcW w:w="1530" w:type="dxa"/>
            <w:vAlign w:val="center"/>
          </w:tcPr>
          <w:p w14:paraId="15B48F7E" w14:textId="7A2B4750"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w:t>
            </w:r>
          </w:p>
        </w:tc>
      </w:tr>
      <w:tr w:rsidR="00702355" w:rsidRPr="002A182F" w14:paraId="3F428CE7"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9567791" w14:textId="77BF18ED" w:rsidR="00702355" w:rsidRPr="00997FF0" w:rsidRDefault="00702355" w:rsidP="00702355">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Employment status (Employed=1 Unemployed =0)</w:t>
            </w:r>
          </w:p>
        </w:tc>
        <w:tc>
          <w:tcPr>
            <w:tcW w:w="810" w:type="dxa"/>
            <w:vAlign w:val="center"/>
          </w:tcPr>
          <w:p w14:paraId="0535DC68" w14:textId="0E94386A"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00" w:type="dxa"/>
            <w:vAlign w:val="center"/>
          </w:tcPr>
          <w:p w14:paraId="7E553674" w14:textId="394C3C81"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0.7633</w:t>
            </w:r>
          </w:p>
        </w:tc>
        <w:tc>
          <w:tcPr>
            <w:tcW w:w="810" w:type="dxa"/>
            <w:vAlign w:val="center"/>
          </w:tcPr>
          <w:p w14:paraId="2616F495" w14:textId="221F4FA5"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0.4044</w:t>
            </w:r>
          </w:p>
        </w:tc>
        <w:tc>
          <w:tcPr>
            <w:tcW w:w="990" w:type="dxa"/>
            <w:vAlign w:val="center"/>
          </w:tcPr>
          <w:p w14:paraId="59B1B618" w14:textId="1C3B340D"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90" w:type="dxa"/>
            <w:vAlign w:val="center"/>
          </w:tcPr>
          <w:p w14:paraId="11A398E1" w14:textId="31E3DB30" w:rsidR="00702355" w:rsidRPr="002A182F" w:rsidRDefault="00BF440A"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0.8744</w:t>
            </w:r>
          </w:p>
        </w:tc>
        <w:tc>
          <w:tcPr>
            <w:tcW w:w="900" w:type="dxa"/>
            <w:vAlign w:val="center"/>
          </w:tcPr>
          <w:p w14:paraId="4C2CA144" w14:textId="62F95B44" w:rsidR="00702355" w:rsidRPr="002A182F" w:rsidRDefault="00BF440A"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0.0495</w:t>
            </w:r>
          </w:p>
        </w:tc>
        <w:tc>
          <w:tcPr>
            <w:tcW w:w="1530" w:type="dxa"/>
            <w:vAlign w:val="center"/>
          </w:tcPr>
          <w:p w14:paraId="67338A03" w14:textId="0E02A60A" w:rsidR="00702355" w:rsidRPr="002A182F" w:rsidRDefault="00110B11"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87.7</w:t>
            </w:r>
          </w:p>
        </w:tc>
      </w:tr>
      <w:tr w:rsidR="00702355" w:rsidRPr="002A182F" w14:paraId="558E733B"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FC1B2AA" w14:textId="77777777" w:rsidR="00702355" w:rsidRDefault="00702355" w:rsidP="00702355">
            <w:pPr>
              <w:spacing w:line="240" w:lineRule="auto"/>
              <w:rPr>
                <w:rFonts w:ascii="Times New Roman" w:eastAsiaTheme="minorEastAsia" w:hAnsi="Times New Roman" w:cs="Times New Roman"/>
                <w:b w:val="0"/>
                <w:iCs/>
                <w:sz w:val="15"/>
                <w:szCs w:val="15"/>
              </w:rPr>
            </w:pPr>
          </w:p>
        </w:tc>
        <w:tc>
          <w:tcPr>
            <w:tcW w:w="810" w:type="dxa"/>
            <w:vAlign w:val="center"/>
          </w:tcPr>
          <w:p w14:paraId="54EFFC3F"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15ACEA96"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5B02CF9"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2BA13F0"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679BC2F7"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D936368"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7A597946"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702355" w:rsidRPr="002A182F" w14:paraId="2546CD5B"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86DC761" w14:textId="19955171" w:rsidR="00702355" w:rsidRDefault="00702355" w:rsidP="00702355">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Log of household total gross income</w:t>
            </w:r>
          </w:p>
        </w:tc>
        <w:tc>
          <w:tcPr>
            <w:tcW w:w="810" w:type="dxa"/>
            <w:vAlign w:val="center"/>
          </w:tcPr>
          <w:p w14:paraId="6686A9E1" w14:textId="752241A1"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00" w:type="dxa"/>
            <w:vAlign w:val="center"/>
          </w:tcPr>
          <w:p w14:paraId="57300E2E" w14:textId="29C92228"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8.0527</w:t>
            </w:r>
          </w:p>
        </w:tc>
        <w:tc>
          <w:tcPr>
            <w:tcW w:w="810" w:type="dxa"/>
            <w:vAlign w:val="center"/>
          </w:tcPr>
          <w:p w14:paraId="699CD4B3" w14:textId="7FAE7729"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0.6096</w:t>
            </w:r>
          </w:p>
        </w:tc>
        <w:tc>
          <w:tcPr>
            <w:tcW w:w="990" w:type="dxa"/>
            <w:vAlign w:val="center"/>
          </w:tcPr>
          <w:p w14:paraId="4098B6A3" w14:textId="2648A420"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90" w:type="dxa"/>
            <w:vAlign w:val="center"/>
          </w:tcPr>
          <w:p w14:paraId="3DA35C5D" w14:textId="22D4020D" w:rsidR="00702355" w:rsidRPr="002A182F" w:rsidRDefault="00BF440A"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8.6567</w:t>
            </w:r>
          </w:p>
        </w:tc>
        <w:tc>
          <w:tcPr>
            <w:tcW w:w="900" w:type="dxa"/>
            <w:vAlign w:val="center"/>
          </w:tcPr>
          <w:p w14:paraId="3F1B2AC3" w14:textId="4C8655E7" w:rsidR="00702355" w:rsidRPr="002A182F" w:rsidRDefault="00BF440A"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0.2070</w:t>
            </w:r>
          </w:p>
        </w:tc>
        <w:tc>
          <w:tcPr>
            <w:tcW w:w="1530" w:type="dxa"/>
            <w:vAlign w:val="center"/>
          </w:tcPr>
          <w:p w14:paraId="10443F8D" w14:textId="5245E4A1" w:rsidR="00702355" w:rsidRPr="002A182F" w:rsidRDefault="00110B11"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66.1</w:t>
            </w:r>
          </w:p>
        </w:tc>
      </w:tr>
      <w:tr w:rsidR="00702355" w:rsidRPr="002A182F" w14:paraId="4D473701"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3806637" w14:textId="010A8DBF" w:rsidR="00702355" w:rsidRPr="00997FF0" w:rsidRDefault="00702355" w:rsidP="00702355">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Distance</w:t>
            </w:r>
            <w:r>
              <w:rPr>
                <w:rFonts w:ascii="Times New Roman" w:eastAsiaTheme="minorEastAsia" w:hAnsi="Times New Roman" w:cs="Times New Roman"/>
                <w:b w:val="0"/>
                <w:iCs/>
                <w:sz w:val="15"/>
                <w:szCs w:val="15"/>
              </w:rPr>
              <w:t xml:space="preserve"> to the nearest (In kilometers)</w:t>
            </w:r>
          </w:p>
        </w:tc>
        <w:tc>
          <w:tcPr>
            <w:tcW w:w="810" w:type="dxa"/>
            <w:vAlign w:val="center"/>
          </w:tcPr>
          <w:p w14:paraId="7FDE1EB3" w14:textId="5B331829"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00" w:type="dxa"/>
            <w:vAlign w:val="center"/>
          </w:tcPr>
          <w:p w14:paraId="074CA740" w14:textId="0721A006"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15.5358</w:t>
            </w:r>
          </w:p>
        </w:tc>
        <w:tc>
          <w:tcPr>
            <w:tcW w:w="810" w:type="dxa"/>
            <w:vAlign w:val="center"/>
          </w:tcPr>
          <w:p w14:paraId="22B8FD38" w14:textId="6DCCFD46"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-0.2456</w:t>
            </w:r>
          </w:p>
        </w:tc>
        <w:tc>
          <w:tcPr>
            <w:tcW w:w="990" w:type="dxa"/>
            <w:vAlign w:val="center"/>
          </w:tcPr>
          <w:p w14:paraId="31BF2AFB" w14:textId="4BCD2B74"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90" w:type="dxa"/>
            <w:vAlign w:val="center"/>
          </w:tcPr>
          <w:p w14:paraId="0DE0AC83" w14:textId="7E057EA5" w:rsidR="00702355" w:rsidRPr="002A182F" w:rsidRDefault="00BF440A"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13.1748</w:t>
            </w:r>
          </w:p>
        </w:tc>
        <w:tc>
          <w:tcPr>
            <w:tcW w:w="900" w:type="dxa"/>
            <w:vAlign w:val="center"/>
          </w:tcPr>
          <w:p w14:paraId="7F46E272" w14:textId="67D0D759" w:rsidR="00702355" w:rsidRPr="002A182F" w:rsidRDefault="00BF440A"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-0.0678</w:t>
            </w:r>
          </w:p>
        </w:tc>
        <w:tc>
          <w:tcPr>
            <w:tcW w:w="1530" w:type="dxa"/>
            <w:vAlign w:val="center"/>
          </w:tcPr>
          <w:p w14:paraId="5D6A2CD8" w14:textId="467A9A5B" w:rsidR="00702355" w:rsidRPr="002A182F" w:rsidRDefault="00110B11"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72.4</w:t>
            </w:r>
          </w:p>
        </w:tc>
      </w:tr>
      <w:tr w:rsidR="00702355" w:rsidRPr="002A182F" w14:paraId="478133A6"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75DACF3" w14:textId="77777777" w:rsidR="00702355" w:rsidRPr="00997FF0" w:rsidRDefault="00702355" w:rsidP="00702355">
            <w:pPr>
              <w:spacing w:line="240" w:lineRule="auto"/>
              <w:jc w:val="center"/>
              <w:rPr>
                <w:rFonts w:ascii="Times New Roman" w:eastAsiaTheme="minorEastAsia" w:hAnsi="Times New Roman" w:cs="Times New Roman"/>
                <w:b w:val="0"/>
                <w:iCs/>
                <w:sz w:val="15"/>
                <w:szCs w:val="15"/>
              </w:rPr>
            </w:pPr>
          </w:p>
        </w:tc>
        <w:tc>
          <w:tcPr>
            <w:tcW w:w="810" w:type="dxa"/>
            <w:vAlign w:val="center"/>
          </w:tcPr>
          <w:p w14:paraId="1FC0B1CF"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3E720946"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37DA8950"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0ABC89B7"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DFBEDA5"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44D8CDAD"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4C572DB4"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702355" w:rsidRPr="002A182F" w14:paraId="3817A06C" w14:textId="77777777" w:rsidTr="00884CAA">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67DDBA4" w14:textId="77777777" w:rsidR="00702355" w:rsidRPr="002A182F" w:rsidRDefault="00702355" w:rsidP="00702355">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05601B4B"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303B143"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4FB426D7"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7FB0B15"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4E4E585"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2C45DE55"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0F6F3381" w14:textId="77777777" w:rsidR="00702355" w:rsidRPr="002A182F" w:rsidRDefault="00702355" w:rsidP="007023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702355" w:rsidRPr="002A182F" w14:paraId="4839400A" w14:textId="77777777" w:rsidTr="00884CA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CCF9CEB" w14:textId="77777777" w:rsidR="00702355" w:rsidRPr="002A182F" w:rsidRDefault="00702355" w:rsidP="00702355">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03C3C1F0"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7F3C126"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D4581AF"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C1BB047"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D468563"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577E888"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64205A68" w14:textId="77777777" w:rsidR="00702355" w:rsidRPr="002A182F" w:rsidRDefault="00702355" w:rsidP="00702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bl>
    <w:p w14:paraId="22D31450" w14:textId="77777777" w:rsidR="00936F33" w:rsidRPr="00833922" w:rsidRDefault="00936F33" w:rsidP="00833922">
      <w:pPr>
        <w:spacing w:line="480" w:lineRule="auto"/>
        <w:rPr>
          <w:rFonts w:ascii="Times New Roman" w:eastAsiaTheme="minorEastAsia" w:hAnsi="Times New Roman" w:cs="Times New Roman"/>
          <w:bCs/>
          <w:iCs/>
          <w:sz w:val="24"/>
          <w:szCs w:val="24"/>
        </w:rPr>
      </w:pPr>
    </w:p>
    <w:p w14:paraId="11CD123D" w14:textId="4DB964DA" w:rsidR="00F61B3E" w:rsidRDefault="00F61B3E" w:rsidP="00833922">
      <w:pPr>
        <w:spacing w:line="480" w:lineRule="auto"/>
      </w:pPr>
    </w:p>
    <w:p w14:paraId="5C5EE146" w14:textId="3EF531B7" w:rsidR="004D5FFB" w:rsidRDefault="004D5FFB" w:rsidP="00833922">
      <w:pPr>
        <w:spacing w:line="480" w:lineRule="auto"/>
      </w:pPr>
    </w:p>
    <w:p w14:paraId="5F8119E9" w14:textId="76CBF714" w:rsidR="004D5FFB" w:rsidRDefault="004D5FFB" w:rsidP="00833922">
      <w:pPr>
        <w:spacing w:line="480" w:lineRule="auto"/>
      </w:pPr>
    </w:p>
    <w:p w14:paraId="1207FAFD" w14:textId="57347993" w:rsidR="004D5FFB" w:rsidRDefault="004D5FFB" w:rsidP="00833922">
      <w:pPr>
        <w:spacing w:line="480" w:lineRule="auto"/>
      </w:pPr>
    </w:p>
    <w:p w14:paraId="1328E90D" w14:textId="238159BD" w:rsidR="004D5FFB" w:rsidRDefault="004D5FFB" w:rsidP="00833922">
      <w:pPr>
        <w:spacing w:line="480" w:lineRule="auto"/>
      </w:pPr>
    </w:p>
    <w:p w14:paraId="345C5C1C" w14:textId="6AC4F21A" w:rsidR="004D5FFB" w:rsidRPr="00F61B3E" w:rsidRDefault="004D5FFB" w:rsidP="00833922">
      <w:pPr>
        <w:spacing w:line="480" w:lineRule="auto"/>
      </w:pPr>
      <w:r>
        <w:lastRenderedPageBreak/>
        <w:t>Full matching</w:t>
      </w:r>
    </w:p>
    <w:tbl>
      <w:tblPr>
        <w:tblStyle w:val="PlainTable4"/>
        <w:tblW w:w="10170" w:type="dxa"/>
        <w:tblCellMar>
          <w:top w:w="14" w:type="dxa"/>
          <w:left w:w="58" w:type="dxa"/>
          <w:right w:w="58" w:type="dxa"/>
        </w:tblCellMar>
        <w:tblLook w:val="04A0" w:firstRow="1" w:lastRow="0" w:firstColumn="1" w:lastColumn="0" w:noHBand="0" w:noVBand="1"/>
      </w:tblPr>
      <w:tblGrid>
        <w:gridCol w:w="3240"/>
        <w:gridCol w:w="810"/>
        <w:gridCol w:w="900"/>
        <w:gridCol w:w="810"/>
        <w:gridCol w:w="990"/>
        <w:gridCol w:w="990"/>
        <w:gridCol w:w="900"/>
        <w:gridCol w:w="1530"/>
      </w:tblGrid>
      <w:tr w:rsidR="004D5FFB" w:rsidRPr="002A182F" w14:paraId="7C30B877" w14:textId="77777777" w:rsidTr="00FD0C8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double" w:sz="4" w:space="0" w:color="auto"/>
            </w:tcBorders>
            <w:vAlign w:val="center"/>
          </w:tcPr>
          <w:p w14:paraId="4840D4CB" w14:textId="77777777" w:rsidR="004D5FFB" w:rsidRPr="002A182F" w:rsidRDefault="004D5FFB" w:rsidP="00FD0C8E">
            <w:pPr>
              <w:spacing w:line="240" w:lineRule="auto"/>
              <w:jc w:val="center"/>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Variable</w:t>
            </w:r>
          </w:p>
        </w:tc>
        <w:tc>
          <w:tcPr>
            <w:tcW w:w="2520" w:type="dxa"/>
            <w:gridSpan w:val="3"/>
            <w:tcBorders>
              <w:top w:val="double" w:sz="4" w:space="0" w:color="auto"/>
              <w:bottom w:val="double" w:sz="4" w:space="0" w:color="auto"/>
            </w:tcBorders>
            <w:vAlign w:val="center"/>
          </w:tcPr>
          <w:p w14:paraId="7A30545F" w14:textId="77777777" w:rsidR="004D5FFB" w:rsidRPr="002A182F" w:rsidRDefault="004D5FFB"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Before Matching</w:t>
            </w:r>
          </w:p>
        </w:tc>
        <w:tc>
          <w:tcPr>
            <w:tcW w:w="2880" w:type="dxa"/>
            <w:gridSpan w:val="3"/>
            <w:tcBorders>
              <w:top w:val="double" w:sz="4" w:space="0" w:color="auto"/>
              <w:bottom w:val="double" w:sz="4" w:space="0" w:color="auto"/>
            </w:tcBorders>
            <w:vAlign w:val="center"/>
          </w:tcPr>
          <w:p w14:paraId="2B21BE8B" w14:textId="77777777" w:rsidR="004D5FFB" w:rsidRPr="002A182F" w:rsidRDefault="004D5FFB"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After Matching</w:t>
            </w:r>
          </w:p>
        </w:tc>
        <w:tc>
          <w:tcPr>
            <w:tcW w:w="1530" w:type="dxa"/>
            <w:tcBorders>
              <w:top w:val="double" w:sz="4" w:space="0" w:color="auto"/>
              <w:bottom w:val="double" w:sz="4" w:space="0" w:color="auto"/>
            </w:tcBorders>
            <w:vAlign w:val="center"/>
          </w:tcPr>
          <w:p w14:paraId="4897A20D" w14:textId="334DBF42" w:rsidR="004D5FFB" w:rsidRPr="002A182F" w:rsidRDefault="004D5FFB" w:rsidP="006D0C19">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Pr>
                <w:rFonts w:ascii="Times New Roman" w:eastAsiaTheme="minorEastAsia" w:hAnsi="Times New Roman" w:cs="Times New Roman"/>
                <w:bCs w:val="0"/>
                <w:iCs/>
                <w:sz w:val="11"/>
                <w:szCs w:val="11"/>
              </w:rPr>
              <w:t>Percent</w:t>
            </w:r>
            <w:r w:rsidR="006D0C19">
              <w:rPr>
                <w:rFonts w:ascii="Times New Roman" w:eastAsiaTheme="minorEastAsia" w:hAnsi="Times New Roman" w:cs="Times New Roman"/>
                <w:bCs w:val="0"/>
                <w:iCs/>
                <w:sz w:val="11"/>
                <w:szCs w:val="11"/>
              </w:rPr>
              <w:t xml:space="preserve"> Balance Improvement</w:t>
            </w:r>
          </w:p>
        </w:tc>
      </w:tr>
      <w:tr w:rsidR="004D5FFB" w:rsidRPr="002A182F" w14:paraId="194D7BB1"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single" w:sz="4" w:space="0" w:color="auto"/>
            </w:tcBorders>
            <w:vAlign w:val="center"/>
          </w:tcPr>
          <w:p w14:paraId="7421B513" w14:textId="2088BF04" w:rsidR="004D5FFB" w:rsidRPr="002A182F" w:rsidRDefault="004D5FFB" w:rsidP="00FD0C8E">
            <w:pPr>
              <w:spacing w:line="240" w:lineRule="auto"/>
              <w:jc w:val="center"/>
              <w:rPr>
                <w:rFonts w:ascii="Times New Roman" w:eastAsiaTheme="minorEastAsia" w:hAnsi="Times New Roman" w:cs="Times New Roman"/>
                <w:bCs w:val="0"/>
                <w:iCs/>
                <w:sz w:val="11"/>
                <w:szCs w:val="11"/>
              </w:rPr>
            </w:pPr>
          </w:p>
        </w:tc>
        <w:tc>
          <w:tcPr>
            <w:tcW w:w="810" w:type="dxa"/>
            <w:tcBorders>
              <w:top w:val="double" w:sz="4" w:space="0" w:color="auto"/>
              <w:bottom w:val="single" w:sz="4" w:space="0" w:color="auto"/>
            </w:tcBorders>
            <w:vAlign w:val="center"/>
          </w:tcPr>
          <w:p w14:paraId="4C2C7FE1"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00" w:type="dxa"/>
            <w:tcBorders>
              <w:top w:val="double" w:sz="4" w:space="0" w:color="auto"/>
              <w:bottom w:val="single" w:sz="4" w:space="0" w:color="auto"/>
            </w:tcBorders>
            <w:vAlign w:val="center"/>
          </w:tcPr>
          <w:p w14:paraId="6232BCD1"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810" w:type="dxa"/>
            <w:tcBorders>
              <w:top w:val="double" w:sz="4" w:space="0" w:color="auto"/>
              <w:bottom w:val="single" w:sz="4" w:space="0" w:color="auto"/>
            </w:tcBorders>
            <w:vAlign w:val="center"/>
          </w:tcPr>
          <w:p w14:paraId="4F829536"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990" w:type="dxa"/>
            <w:vAlign w:val="center"/>
          </w:tcPr>
          <w:p w14:paraId="5FA3190C"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90" w:type="dxa"/>
            <w:vAlign w:val="center"/>
          </w:tcPr>
          <w:p w14:paraId="0F04D8CC"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900" w:type="dxa"/>
            <w:tcBorders>
              <w:top w:val="double" w:sz="4" w:space="0" w:color="auto"/>
              <w:bottom w:val="single" w:sz="4" w:space="0" w:color="auto"/>
            </w:tcBorders>
            <w:vAlign w:val="center"/>
          </w:tcPr>
          <w:p w14:paraId="47FDD21E"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1530" w:type="dxa"/>
            <w:tcBorders>
              <w:top w:val="double" w:sz="4" w:space="0" w:color="auto"/>
              <w:bottom w:val="single" w:sz="4" w:space="0" w:color="auto"/>
            </w:tcBorders>
            <w:vAlign w:val="center"/>
          </w:tcPr>
          <w:p w14:paraId="6F7291B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742E6AC2"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auto"/>
            </w:tcBorders>
            <w:vAlign w:val="center"/>
          </w:tcPr>
          <w:p w14:paraId="4C8EF72A" w14:textId="77777777" w:rsidR="004D5FFB" w:rsidRPr="00997FF0" w:rsidRDefault="004D5FFB" w:rsidP="00FD0C8E">
            <w:pPr>
              <w:spacing w:line="240" w:lineRule="auto"/>
              <w:jc w:val="center"/>
              <w:rPr>
                <w:rFonts w:ascii="Times New Roman" w:eastAsiaTheme="minorEastAsia" w:hAnsi="Times New Roman" w:cs="Times New Roman"/>
                <w:bCs w:val="0"/>
                <w:iCs/>
                <w:sz w:val="16"/>
                <w:szCs w:val="16"/>
              </w:rPr>
            </w:pPr>
            <w:r w:rsidRPr="00997FF0">
              <w:rPr>
                <w:rFonts w:ascii="Times New Roman" w:eastAsiaTheme="minorEastAsia" w:hAnsi="Times New Roman" w:cs="Times New Roman"/>
                <w:bCs w:val="0"/>
                <w:iCs/>
                <w:sz w:val="16"/>
                <w:szCs w:val="16"/>
              </w:rPr>
              <w:t>Demographic Characteristics</w:t>
            </w:r>
          </w:p>
        </w:tc>
        <w:tc>
          <w:tcPr>
            <w:tcW w:w="810" w:type="dxa"/>
            <w:tcBorders>
              <w:top w:val="single" w:sz="4" w:space="0" w:color="auto"/>
            </w:tcBorders>
            <w:vAlign w:val="center"/>
          </w:tcPr>
          <w:p w14:paraId="23ACD323"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382CA721"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tcBorders>
              <w:top w:val="single" w:sz="4" w:space="0" w:color="auto"/>
            </w:tcBorders>
            <w:vAlign w:val="center"/>
          </w:tcPr>
          <w:p w14:paraId="2414666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DA9F103"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B8FC746"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15DC9156"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tcBorders>
              <w:top w:val="single" w:sz="4" w:space="0" w:color="auto"/>
            </w:tcBorders>
            <w:vAlign w:val="center"/>
          </w:tcPr>
          <w:p w14:paraId="49C05FF7"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2AC42678" w14:textId="77777777" w:rsidTr="00FD0C8E">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3C28120"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Gender (Male=1, Female =0)</w:t>
            </w:r>
          </w:p>
        </w:tc>
        <w:tc>
          <w:tcPr>
            <w:tcW w:w="810" w:type="dxa"/>
            <w:vAlign w:val="center"/>
          </w:tcPr>
          <w:p w14:paraId="47E06AC9"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0.7637</w:t>
            </w:r>
          </w:p>
        </w:tc>
        <w:tc>
          <w:tcPr>
            <w:tcW w:w="900" w:type="dxa"/>
            <w:vAlign w:val="center"/>
          </w:tcPr>
          <w:p w14:paraId="076D89C6"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0.7317</w:t>
            </w:r>
          </w:p>
        </w:tc>
        <w:tc>
          <w:tcPr>
            <w:tcW w:w="810" w:type="dxa"/>
            <w:vAlign w:val="center"/>
          </w:tcPr>
          <w:p w14:paraId="104B21DC"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0.0753</w:t>
            </w:r>
          </w:p>
        </w:tc>
        <w:tc>
          <w:tcPr>
            <w:tcW w:w="990" w:type="dxa"/>
            <w:vAlign w:val="center"/>
          </w:tcPr>
          <w:p w14:paraId="2D5EBFDA" w14:textId="0DF3C29D"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w:t>
            </w:r>
            <w:r w:rsidR="00462A20">
              <w:rPr>
                <w:rFonts w:ascii="Times New Roman" w:eastAsiaTheme="minorEastAsia" w:hAnsi="Times New Roman" w:cs="Times New Roman"/>
                <w:bCs/>
                <w:iCs/>
                <w:sz w:val="11"/>
                <w:szCs w:val="11"/>
              </w:rPr>
              <w:t>37</w:t>
            </w:r>
          </w:p>
        </w:tc>
        <w:tc>
          <w:tcPr>
            <w:tcW w:w="990" w:type="dxa"/>
            <w:vAlign w:val="center"/>
          </w:tcPr>
          <w:p w14:paraId="26F2DA4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0.7446</w:t>
            </w:r>
          </w:p>
        </w:tc>
        <w:tc>
          <w:tcPr>
            <w:tcW w:w="900" w:type="dxa"/>
            <w:vAlign w:val="center"/>
          </w:tcPr>
          <w:p w14:paraId="4DAB8ABD" w14:textId="6CB40C9E"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462A20">
              <w:rPr>
                <w:rFonts w:ascii="Times New Roman" w:eastAsiaTheme="minorEastAsia" w:hAnsi="Times New Roman" w:cs="Times New Roman"/>
                <w:bCs/>
                <w:iCs/>
                <w:sz w:val="11"/>
                <w:szCs w:val="11"/>
              </w:rPr>
              <w:t>016</w:t>
            </w:r>
          </w:p>
        </w:tc>
        <w:tc>
          <w:tcPr>
            <w:tcW w:w="1530" w:type="dxa"/>
            <w:vAlign w:val="center"/>
          </w:tcPr>
          <w:p w14:paraId="48F6450F" w14:textId="01CAFED1" w:rsidR="004D5FFB" w:rsidRPr="002A182F" w:rsidRDefault="008D406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97.9</w:t>
            </w:r>
          </w:p>
        </w:tc>
      </w:tr>
      <w:tr w:rsidR="004D5FFB" w:rsidRPr="002A182F" w14:paraId="66E72E90"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2049127"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Age (in years)</w:t>
            </w:r>
          </w:p>
        </w:tc>
        <w:tc>
          <w:tcPr>
            <w:tcW w:w="810" w:type="dxa"/>
            <w:vAlign w:val="center"/>
          </w:tcPr>
          <w:p w14:paraId="44414A8D"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00" w:type="dxa"/>
            <w:vAlign w:val="center"/>
          </w:tcPr>
          <w:p w14:paraId="17D5E4B5"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49.1563</w:t>
            </w:r>
          </w:p>
        </w:tc>
        <w:tc>
          <w:tcPr>
            <w:tcW w:w="810" w:type="dxa"/>
            <w:vAlign w:val="center"/>
          </w:tcPr>
          <w:p w14:paraId="03B3B34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-0.3167</w:t>
            </w:r>
          </w:p>
        </w:tc>
        <w:tc>
          <w:tcPr>
            <w:tcW w:w="990" w:type="dxa"/>
            <w:vAlign w:val="center"/>
          </w:tcPr>
          <w:p w14:paraId="1FF21F4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90" w:type="dxa"/>
            <w:vAlign w:val="center"/>
          </w:tcPr>
          <w:p w14:paraId="26A70199" w14:textId="38473C4E"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w:t>
            </w:r>
            <w:r w:rsidR="00462A20">
              <w:rPr>
                <w:rFonts w:ascii="Times New Roman" w:eastAsiaTheme="minorEastAsia" w:hAnsi="Times New Roman" w:cs="Times New Roman"/>
                <w:bCs/>
                <w:iCs/>
                <w:sz w:val="11"/>
                <w:szCs w:val="11"/>
              </w:rPr>
              <w:t>4.0404</w:t>
            </w:r>
          </w:p>
        </w:tc>
        <w:tc>
          <w:tcPr>
            <w:tcW w:w="900" w:type="dxa"/>
            <w:vAlign w:val="center"/>
          </w:tcPr>
          <w:p w14:paraId="6FF50865" w14:textId="4B37A0DE"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462A20">
              <w:rPr>
                <w:rFonts w:ascii="Times New Roman" w:eastAsiaTheme="minorEastAsia" w:hAnsi="Times New Roman" w:cs="Times New Roman"/>
                <w:bCs/>
                <w:iCs/>
                <w:sz w:val="11"/>
                <w:szCs w:val="11"/>
              </w:rPr>
              <w:t>070</w:t>
            </w:r>
          </w:p>
        </w:tc>
        <w:tc>
          <w:tcPr>
            <w:tcW w:w="1530" w:type="dxa"/>
            <w:vAlign w:val="center"/>
          </w:tcPr>
          <w:p w14:paraId="26500547" w14:textId="2D23DD34" w:rsidR="004D5FFB" w:rsidRPr="002A182F" w:rsidRDefault="008D406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97.8</w:t>
            </w:r>
          </w:p>
        </w:tc>
      </w:tr>
      <w:tr w:rsidR="004D5FFB" w:rsidRPr="002A182F" w14:paraId="46A935E0"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DF225E0"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 xml:space="preserve">Primary </w:t>
            </w:r>
          </w:p>
        </w:tc>
        <w:tc>
          <w:tcPr>
            <w:tcW w:w="810" w:type="dxa"/>
            <w:vAlign w:val="center"/>
          </w:tcPr>
          <w:p w14:paraId="5DA3DADD"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00" w:type="dxa"/>
            <w:vAlign w:val="center"/>
          </w:tcPr>
          <w:p w14:paraId="72103DF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0.2748</w:t>
            </w:r>
          </w:p>
        </w:tc>
        <w:tc>
          <w:tcPr>
            <w:tcW w:w="810" w:type="dxa"/>
            <w:vAlign w:val="center"/>
          </w:tcPr>
          <w:p w14:paraId="74269D06"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-0.0792</w:t>
            </w:r>
          </w:p>
        </w:tc>
        <w:tc>
          <w:tcPr>
            <w:tcW w:w="990" w:type="dxa"/>
            <w:vAlign w:val="center"/>
          </w:tcPr>
          <w:p w14:paraId="0862DD1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90" w:type="dxa"/>
            <w:vAlign w:val="center"/>
          </w:tcPr>
          <w:p w14:paraId="53C8F3E7" w14:textId="486843BB"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462A20">
              <w:rPr>
                <w:rFonts w:ascii="Times New Roman" w:eastAsiaTheme="minorEastAsia" w:hAnsi="Times New Roman" w:cs="Times New Roman"/>
                <w:bCs/>
                <w:iCs/>
                <w:sz w:val="11"/>
                <w:szCs w:val="11"/>
              </w:rPr>
              <w:t>2179</w:t>
            </w:r>
          </w:p>
        </w:tc>
        <w:tc>
          <w:tcPr>
            <w:tcW w:w="900" w:type="dxa"/>
            <w:vAlign w:val="center"/>
          </w:tcPr>
          <w:p w14:paraId="5F41CD5E" w14:textId="1A6F3833" w:rsidR="004D5FFB" w:rsidRPr="002A182F" w:rsidRDefault="00462A20"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0.0539</w:t>
            </w:r>
          </w:p>
        </w:tc>
        <w:tc>
          <w:tcPr>
            <w:tcW w:w="1530" w:type="dxa"/>
            <w:vAlign w:val="center"/>
          </w:tcPr>
          <w:p w14:paraId="7A7070ED" w14:textId="6A21E856" w:rsidR="004D5FFB" w:rsidRPr="002A182F" w:rsidRDefault="008D406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31.9</w:t>
            </w:r>
          </w:p>
        </w:tc>
      </w:tr>
      <w:tr w:rsidR="004D5FFB" w:rsidRPr="002A182F" w14:paraId="34E15C42"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4849CED" w14:textId="77777777" w:rsidR="004D5FFB" w:rsidRPr="00884CAA" w:rsidRDefault="004D5FFB" w:rsidP="00FD0C8E">
            <w:pPr>
              <w:spacing w:line="240" w:lineRule="auto"/>
              <w:jc w:val="center"/>
              <w:rPr>
                <w:rFonts w:ascii="Times New Roman" w:eastAsiaTheme="minorEastAsia" w:hAnsi="Times New Roman" w:cs="Times New Roman"/>
                <w:b w:val="0"/>
                <w:bCs w:val="0"/>
                <w:iCs/>
                <w:sz w:val="15"/>
                <w:szCs w:val="15"/>
              </w:rPr>
            </w:pPr>
            <w:r>
              <w:rPr>
                <w:rFonts w:ascii="Times New Roman" w:eastAsiaTheme="minorEastAsia" w:hAnsi="Times New Roman" w:cs="Times New Roman"/>
                <w:b w:val="0"/>
                <w:bCs w:val="0"/>
                <w:iCs/>
                <w:sz w:val="15"/>
                <w:szCs w:val="15"/>
              </w:rPr>
              <w:t xml:space="preserve">Secondary </w:t>
            </w:r>
          </w:p>
        </w:tc>
        <w:tc>
          <w:tcPr>
            <w:tcW w:w="810" w:type="dxa"/>
            <w:vAlign w:val="center"/>
          </w:tcPr>
          <w:p w14:paraId="4E85260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00" w:type="dxa"/>
            <w:vAlign w:val="center"/>
          </w:tcPr>
          <w:p w14:paraId="6510FD5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0.2014</w:t>
            </w:r>
          </w:p>
        </w:tc>
        <w:tc>
          <w:tcPr>
            <w:tcW w:w="810" w:type="dxa"/>
            <w:vAlign w:val="center"/>
          </w:tcPr>
          <w:p w14:paraId="57D4A74F"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0.3661</w:t>
            </w:r>
          </w:p>
        </w:tc>
        <w:tc>
          <w:tcPr>
            <w:tcW w:w="990" w:type="dxa"/>
            <w:vAlign w:val="center"/>
          </w:tcPr>
          <w:p w14:paraId="14236954"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90" w:type="dxa"/>
            <w:vAlign w:val="center"/>
          </w:tcPr>
          <w:p w14:paraId="2D8C7703" w14:textId="0F7D4DB5"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sidR="00462A20">
              <w:rPr>
                <w:rFonts w:ascii="Times New Roman" w:eastAsiaTheme="minorEastAsia" w:hAnsi="Times New Roman" w:cs="Times New Roman"/>
                <w:bCs/>
                <w:iCs/>
                <w:sz w:val="11"/>
                <w:szCs w:val="11"/>
              </w:rPr>
              <w:t>641</w:t>
            </w:r>
          </w:p>
        </w:tc>
        <w:tc>
          <w:tcPr>
            <w:tcW w:w="900" w:type="dxa"/>
            <w:vAlign w:val="center"/>
          </w:tcPr>
          <w:p w14:paraId="00BE6A1D" w14:textId="0F9E07E4"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462A20">
              <w:rPr>
                <w:rFonts w:ascii="Times New Roman" w:eastAsiaTheme="minorEastAsia" w:hAnsi="Times New Roman" w:cs="Times New Roman"/>
                <w:bCs/>
                <w:iCs/>
                <w:sz w:val="11"/>
                <w:szCs w:val="11"/>
              </w:rPr>
              <w:t>307</w:t>
            </w:r>
          </w:p>
        </w:tc>
        <w:tc>
          <w:tcPr>
            <w:tcW w:w="1530" w:type="dxa"/>
            <w:vAlign w:val="center"/>
          </w:tcPr>
          <w:p w14:paraId="23F97A9B" w14:textId="03621A99" w:rsidR="004D5FFB" w:rsidRPr="002A182F" w:rsidRDefault="008D406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91.6</w:t>
            </w:r>
          </w:p>
        </w:tc>
      </w:tr>
      <w:tr w:rsidR="004D5FFB" w:rsidRPr="002A182F" w14:paraId="26DE8086"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49D2E0D"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Tertiary</w:t>
            </w:r>
          </w:p>
        </w:tc>
        <w:tc>
          <w:tcPr>
            <w:tcW w:w="810" w:type="dxa"/>
            <w:vAlign w:val="center"/>
          </w:tcPr>
          <w:p w14:paraId="5CFC714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0.1355</w:t>
            </w:r>
          </w:p>
        </w:tc>
        <w:tc>
          <w:tcPr>
            <w:tcW w:w="900" w:type="dxa"/>
            <w:vAlign w:val="center"/>
          </w:tcPr>
          <w:p w14:paraId="5B930DD4"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0.0101</w:t>
            </w:r>
          </w:p>
        </w:tc>
        <w:tc>
          <w:tcPr>
            <w:tcW w:w="810" w:type="dxa"/>
            <w:vAlign w:val="center"/>
          </w:tcPr>
          <w:p w14:paraId="33867813"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0.3665</w:t>
            </w:r>
          </w:p>
        </w:tc>
        <w:tc>
          <w:tcPr>
            <w:tcW w:w="990" w:type="dxa"/>
            <w:vAlign w:val="center"/>
          </w:tcPr>
          <w:p w14:paraId="48B9469F" w14:textId="12FD1F42"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sidR="007C5616">
              <w:rPr>
                <w:rFonts w:ascii="Times New Roman" w:eastAsiaTheme="minorEastAsia" w:hAnsi="Times New Roman" w:cs="Times New Roman"/>
                <w:bCs/>
                <w:iCs/>
                <w:sz w:val="11"/>
                <w:szCs w:val="11"/>
              </w:rPr>
              <w:t>355</w:t>
            </w:r>
          </w:p>
        </w:tc>
        <w:tc>
          <w:tcPr>
            <w:tcW w:w="990" w:type="dxa"/>
            <w:vAlign w:val="center"/>
          </w:tcPr>
          <w:p w14:paraId="06D713D0" w14:textId="7CB09E51" w:rsidR="004D5FFB" w:rsidRPr="002A182F" w:rsidRDefault="007C5616"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0.1499</w:t>
            </w:r>
          </w:p>
        </w:tc>
        <w:tc>
          <w:tcPr>
            <w:tcW w:w="900" w:type="dxa"/>
            <w:vAlign w:val="center"/>
          </w:tcPr>
          <w:p w14:paraId="041FC212" w14:textId="56E14462" w:rsidR="004D5FFB" w:rsidRPr="002A182F" w:rsidRDefault="007C5616"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-0.0421</w:t>
            </w:r>
          </w:p>
        </w:tc>
        <w:tc>
          <w:tcPr>
            <w:tcW w:w="1530" w:type="dxa"/>
            <w:vAlign w:val="center"/>
          </w:tcPr>
          <w:p w14:paraId="5164E628" w14:textId="0C5FF00E" w:rsidR="004D5FFB" w:rsidRPr="002A182F" w:rsidRDefault="008D406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88.5</w:t>
            </w:r>
          </w:p>
        </w:tc>
      </w:tr>
      <w:tr w:rsidR="004D5FFB" w:rsidRPr="002A182F" w14:paraId="6C797AFA"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0F54F0D"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Married</w:t>
            </w:r>
          </w:p>
        </w:tc>
        <w:tc>
          <w:tcPr>
            <w:tcW w:w="810" w:type="dxa"/>
            <w:vAlign w:val="center"/>
          </w:tcPr>
          <w:p w14:paraId="1DE66C4F"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00" w:type="dxa"/>
            <w:vAlign w:val="center"/>
          </w:tcPr>
          <w:p w14:paraId="2BD5CA3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0.6037</w:t>
            </w:r>
          </w:p>
        </w:tc>
        <w:tc>
          <w:tcPr>
            <w:tcW w:w="810" w:type="dxa"/>
            <w:vAlign w:val="center"/>
          </w:tcPr>
          <w:p w14:paraId="43BBB70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0.0551</w:t>
            </w:r>
          </w:p>
        </w:tc>
        <w:tc>
          <w:tcPr>
            <w:tcW w:w="990" w:type="dxa"/>
            <w:vAlign w:val="center"/>
          </w:tcPr>
          <w:p w14:paraId="1369B54E"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90" w:type="dxa"/>
            <w:vAlign w:val="center"/>
          </w:tcPr>
          <w:p w14:paraId="595D2D6D" w14:textId="189D1BD1"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w:t>
            </w:r>
            <w:r w:rsidR="007C5616">
              <w:rPr>
                <w:rFonts w:ascii="Times New Roman" w:eastAsiaTheme="minorEastAsia" w:hAnsi="Times New Roman" w:cs="Times New Roman"/>
                <w:bCs/>
                <w:iCs/>
                <w:sz w:val="11"/>
                <w:szCs w:val="11"/>
              </w:rPr>
              <w:t>521</w:t>
            </w:r>
          </w:p>
        </w:tc>
        <w:tc>
          <w:tcPr>
            <w:tcW w:w="900" w:type="dxa"/>
            <w:vAlign w:val="center"/>
          </w:tcPr>
          <w:p w14:paraId="66A4A25C" w14:textId="4F560D4A"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w:t>
            </w:r>
            <w:r w:rsidR="007C5616">
              <w:rPr>
                <w:rFonts w:ascii="Times New Roman" w:eastAsiaTheme="minorEastAsia" w:hAnsi="Times New Roman" w:cs="Times New Roman"/>
                <w:bCs/>
                <w:iCs/>
                <w:sz w:val="11"/>
                <w:szCs w:val="11"/>
              </w:rPr>
              <w:t>51</w:t>
            </w:r>
          </w:p>
        </w:tc>
        <w:tc>
          <w:tcPr>
            <w:tcW w:w="1530" w:type="dxa"/>
            <w:vAlign w:val="center"/>
          </w:tcPr>
          <w:p w14:paraId="54F5959D" w14:textId="3282B407" w:rsidR="004D5FFB" w:rsidRPr="002A182F" w:rsidRDefault="008D406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18.1</w:t>
            </w:r>
          </w:p>
        </w:tc>
      </w:tr>
      <w:tr w:rsidR="004D5FFB" w:rsidRPr="002A182F" w14:paraId="5A519D28"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B6FCBF3"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Christian</w:t>
            </w:r>
          </w:p>
        </w:tc>
        <w:tc>
          <w:tcPr>
            <w:tcW w:w="810" w:type="dxa"/>
            <w:vAlign w:val="center"/>
          </w:tcPr>
          <w:p w14:paraId="5AEFD7F5"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00" w:type="dxa"/>
            <w:vAlign w:val="center"/>
          </w:tcPr>
          <w:p w14:paraId="3E3CB21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0.5559</w:t>
            </w:r>
          </w:p>
        </w:tc>
        <w:tc>
          <w:tcPr>
            <w:tcW w:w="810" w:type="dxa"/>
            <w:vAlign w:val="center"/>
          </w:tcPr>
          <w:p w14:paraId="3987E468"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0.3622</w:t>
            </w:r>
          </w:p>
        </w:tc>
        <w:tc>
          <w:tcPr>
            <w:tcW w:w="990" w:type="dxa"/>
            <w:vAlign w:val="center"/>
          </w:tcPr>
          <w:p w14:paraId="2D524665"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90" w:type="dxa"/>
            <w:vAlign w:val="center"/>
          </w:tcPr>
          <w:p w14:paraId="486357A6" w14:textId="5540FF0C"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w:t>
            </w:r>
            <w:r w:rsidR="007C5616">
              <w:rPr>
                <w:rFonts w:ascii="Times New Roman" w:eastAsiaTheme="minorEastAsia" w:hAnsi="Times New Roman" w:cs="Times New Roman"/>
                <w:bCs/>
                <w:iCs/>
                <w:sz w:val="11"/>
                <w:szCs w:val="11"/>
              </w:rPr>
              <w:t>879</w:t>
            </w:r>
          </w:p>
        </w:tc>
        <w:tc>
          <w:tcPr>
            <w:tcW w:w="900" w:type="dxa"/>
            <w:vAlign w:val="center"/>
          </w:tcPr>
          <w:p w14:paraId="262655AC" w14:textId="67479100"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C5616">
              <w:rPr>
                <w:rFonts w:ascii="Times New Roman" w:eastAsiaTheme="minorEastAsia" w:hAnsi="Times New Roman" w:cs="Times New Roman"/>
                <w:bCs/>
                <w:iCs/>
                <w:sz w:val="11"/>
                <w:szCs w:val="11"/>
              </w:rPr>
              <w:t>0685</w:t>
            </w:r>
          </w:p>
        </w:tc>
        <w:tc>
          <w:tcPr>
            <w:tcW w:w="1530" w:type="dxa"/>
            <w:vAlign w:val="center"/>
          </w:tcPr>
          <w:p w14:paraId="27B15D36" w14:textId="625E8154" w:rsidR="004D5FFB" w:rsidRPr="002A182F" w:rsidRDefault="008D406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81.1</w:t>
            </w:r>
          </w:p>
        </w:tc>
      </w:tr>
      <w:tr w:rsidR="004D5FFB" w:rsidRPr="002A182F" w14:paraId="71CD89EB"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806FEBF"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Islam</w:t>
            </w:r>
          </w:p>
        </w:tc>
        <w:tc>
          <w:tcPr>
            <w:tcW w:w="810" w:type="dxa"/>
            <w:vAlign w:val="center"/>
          </w:tcPr>
          <w:p w14:paraId="0F67987E"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00" w:type="dxa"/>
            <w:vAlign w:val="center"/>
          </w:tcPr>
          <w:p w14:paraId="1451C89B"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0.1767</w:t>
            </w:r>
          </w:p>
        </w:tc>
        <w:tc>
          <w:tcPr>
            <w:tcW w:w="810" w:type="dxa"/>
            <w:vAlign w:val="center"/>
          </w:tcPr>
          <w:p w14:paraId="2089A9F1"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-0.0687</w:t>
            </w:r>
          </w:p>
        </w:tc>
        <w:tc>
          <w:tcPr>
            <w:tcW w:w="990" w:type="dxa"/>
            <w:vAlign w:val="center"/>
          </w:tcPr>
          <w:p w14:paraId="5C494EE7"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90" w:type="dxa"/>
            <w:vAlign w:val="center"/>
          </w:tcPr>
          <w:p w14:paraId="0364D148" w14:textId="1891569A"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sidR="007C5616">
              <w:rPr>
                <w:rFonts w:ascii="Times New Roman" w:eastAsiaTheme="minorEastAsia" w:hAnsi="Times New Roman" w:cs="Times New Roman"/>
                <w:bCs/>
                <w:iCs/>
                <w:sz w:val="11"/>
                <w:szCs w:val="11"/>
              </w:rPr>
              <w:t>822</w:t>
            </w:r>
          </w:p>
        </w:tc>
        <w:tc>
          <w:tcPr>
            <w:tcW w:w="900" w:type="dxa"/>
            <w:vAlign w:val="center"/>
          </w:tcPr>
          <w:p w14:paraId="4DBD7712" w14:textId="2BA431F2"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7C5616">
              <w:rPr>
                <w:rFonts w:ascii="Times New Roman" w:eastAsiaTheme="minorEastAsia" w:hAnsi="Times New Roman" w:cs="Times New Roman"/>
                <w:bCs/>
                <w:iCs/>
                <w:sz w:val="11"/>
                <w:szCs w:val="11"/>
              </w:rPr>
              <w:t>842</w:t>
            </w:r>
          </w:p>
        </w:tc>
        <w:tc>
          <w:tcPr>
            <w:tcW w:w="1530" w:type="dxa"/>
            <w:vAlign w:val="center"/>
          </w:tcPr>
          <w:p w14:paraId="788DC50D" w14:textId="40014185" w:rsidR="004D5FFB" w:rsidRPr="002A182F" w:rsidRDefault="009D4AAF" w:rsidP="009D4AA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-22.6</w:t>
            </w:r>
          </w:p>
        </w:tc>
      </w:tr>
      <w:tr w:rsidR="004D5FFB" w:rsidRPr="002A182F" w14:paraId="09F3CA96"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530E27F"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Traditional</w:t>
            </w:r>
          </w:p>
        </w:tc>
        <w:tc>
          <w:tcPr>
            <w:tcW w:w="810" w:type="dxa"/>
            <w:vAlign w:val="center"/>
          </w:tcPr>
          <w:p w14:paraId="6F6E1227"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00" w:type="dxa"/>
            <w:vAlign w:val="center"/>
          </w:tcPr>
          <w:p w14:paraId="6CBB5149"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0.1729</w:t>
            </w:r>
          </w:p>
        </w:tc>
        <w:tc>
          <w:tcPr>
            <w:tcW w:w="810" w:type="dxa"/>
            <w:vAlign w:val="center"/>
          </w:tcPr>
          <w:p w14:paraId="692A45BE"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-0.3415</w:t>
            </w:r>
          </w:p>
        </w:tc>
        <w:tc>
          <w:tcPr>
            <w:tcW w:w="990" w:type="dxa"/>
            <w:vAlign w:val="center"/>
          </w:tcPr>
          <w:p w14:paraId="15C27D57"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90" w:type="dxa"/>
            <w:vAlign w:val="center"/>
          </w:tcPr>
          <w:p w14:paraId="614F3AFC" w14:textId="384648B3"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C5616">
              <w:rPr>
                <w:rFonts w:ascii="Times New Roman" w:eastAsiaTheme="minorEastAsia" w:hAnsi="Times New Roman" w:cs="Times New Roman"/>
                <w:bCs/>
                <w:iCs/>
                <w:sz w:val="11"/>
                <w:szCs w:val="11"/>
              </w:rPr>
              <w:t>0873</w:t>
            </w:r>
          </w:p>
        </w:tc>
        <w:tc>
          <w:tcPr>
            <w:tcW w:w="900" w:type="dxa"/>
            <w:vAlign w:val="center"/>
          </w:tcPr>
          <w:p w14:paraId="3796C138" w14:textId="7C46F2FC"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C5616">
              <w:rPr>
                <w:rFonts w:ascii="Times New Roman" w:eastAsiaTheme="minorEastAsia" w:hAnsi="Times New Roman" w:cs="Times New Roman"/>
                <w:bCs/>
                <w:iCs/>
                <w:sz w:val="11"/>
                <w:szCs w:val="11"/>
              </w:rPr>
              <w:t>0263</w:t>
            </w:r>
          </w:p>
        </w:tc>
        <w:tc>
          <w:tcPr>
            <w:tcW w:w="1530" w:type="dxa"/>
            <w:vAlign w:val="center"/>
          </w:tcPr>
          <w:p w14:paraId="2D7F5BDC" w14:textId="58BC84FB" w:rsidR="004D5FFB" w:rsidRPr="002A182F" w:rsidRDefault="009D4AA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92.3</w:t>
            </w:r>
          </w:p>
        </w:tc>
      </w:tr>
      <w:tr w:rsidR="004D5FFB" w:rsidRPr="002A182F" w14:paraId="0DBC0F94"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8AF90CA"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Household size</w:t>
            </w:r>
          </w:p>
        </w:tc>
        <w:tc>
          <w:tcPr>
            <w:tcW w:w="810" w:type="dxa"/>
            <w:vAlign w:val="center"/>
          </w:tcPr>
          <w:p w14:paraId="32528D58"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00" w:type="dxa"/>
            <w:vAlign w:val="center"/>
          </w:tcPr>
          <w:p w14:paraId="24053B64"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4.9350</w:t>
            </w:r>
          </w:p>
        </w:tc>
        <w:tc>
          <w:tcPr>
            <w:tcW w:w="810" w:type="dxa"/>
            <w:vAlign w:val="center"/>
          </w:tcPr>
          <w:p w14:paraId="77C43DA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-0.0247</w:t>
            </w:r>
          </w:p>
        </w:tc>
        <w:tc>
          <w:tcPr>
            <w:tcW w:w="990" w:type="dxa"/>
            <w:vAlign w:val="center"/>
          </w:tcPr>
          <w:p w14:paraId="3E7EE13A"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90" w:type="dxa"/>
            <w:vAlign w:val="center"/>
          </w:tcPr>
          <w:p w14:paraId="24933DB9" w14:textId="52B705D6" w:rsidR="004D5FFB" w:rsidRPr="002A182F" w:rsidRDefault="007C5616"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5.1429</w:t>
            </w:r>
          </w:p>
        </w:tc>
        <w:tc>
          <w:tcPr>
            <w:tcW w:w="900" w:type="dxa"/>
            <w:vAlign w:val="center"/>
          </w:tcPr>
          <w:p w14:paraId="3FB398E8" w14:textId="665D6CA3"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7C5616">
              <w:rPr>
                <w:rFonts w:ascii="Times New Roman" w:eastAsiaTheme="minorEastAsia" w:hAnsi="Times New Roman" w:cs="Times New Roman"/>
                <w:bCs/>
                <w:iCs/>
                <w:sz w:val="11"/>
                <w:szCs w:val="11"/>
              </w:rPr>
              <w:t>9</w:t>
            </w:r>
            <w:r w:rsidR="008D406F">
              <w:rPr>
                <w:rFonts w:ascii="Times New Roman" w:eastAsiaTheme="minorEastAsia" w:hAnsi="Times New Roman" w:cs="Times New Roman"/>
                <w:bCs/>
                <w:iCs/>
                <w:sz w:val="11"/>
                <w:szCs w:val="11"/>
              </w:rPr>
              <w:t>11</w:t>
            </w:r>
          </w:p>
        </w:tc>
        <w:tc>
          <w:tcPr>
            <w:tcW w:w="1530" w:type="dxa"/>
            <w:vAlign w:val="center"/>
          </w:tcPr>
          <w:p w14:paraId="67FDC6AF" w14:textId="5202ABF1" w:rsidR="004D5FFB" w:rsidRPr="002A182F" w:rsidRDefault="009D4AA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-265.6</w:t>
            </w:r>
          </w:p>
        </w:tc>
      </w:tr>
      <w:tr w:rsidR="004D5FFB" w:rsidRPr="002A182F" w14:paraId="76FE9173"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2AE58BE" w14:textId="77777777" w:rsidR="004D5FFB" w:rsidRPr="008562C1" w:rsidRDefault="004D5FFB" w:rsidP="00FD0C8E">
            <w:pPr>
              <w:spacing w:line="240" w:lineRule="auto"/>
              <w:jc w:val="center"/>
              <w:rPr>
                <w:rFonts w:ascii="Times New Roman" w:eastAsiaTheme="minorEastAsia" w:hAnsi="Times New Roman" w:cs="Times New Roman"/>
                <w:bCs w:val="0"/>
                <w:iCs/>
                <w:sz w:val="15"/>
                <w:szCs w:val="15"/>
              </w:rPr>
            </w:pPr>
            <w:r>
              <w:rPr>
                <w:rFonts w:ascii="Times New Roman" w:eastAsiaTheme="minorEastAsia" w:hAnsi="Times New Roman" w:cs="Times New Roman"/>
                <w:bCs w:val="0"/>
                <w:iCs/>
                <w:sz w:val="15"/>
                <w:szCs w:val="15"/>
              </w:rPr>
              <w:t>Labor Market Status</w:t>
            </w:r>
          </w:p>
        </w:tc>
        <w:tc>
          <w:tcPr>
            <w:tcW w:w="810" w:type="dxa"/>
            <w:vAlign w:val="center"/>
          </w:tcPr>
          <w:p w14:paraId="758F186F"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DA9490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326233FB"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C70F9C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52A253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CE2D9E5"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75CDE607"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2BDF6B1C"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F1EF32C"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Labor force participation (Yes=1, No=0)</w:t>
            </w:r>
          </w:p>
        </w:tc>
        <w:tc>
          <w:tcPr>
            <w:tcW w:w="810" w:type="dxa"/>
            <w:vAlign w:val="center"/>
          </w:tcPr>
          <w:p w14:paraId="0163A55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00" w:type="dxa"/>
            <w:vAlign w:val="center"/>
          </w:tcPr>
          <w:p w14:paraId="66CAE9F2"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0.8502</w:t>
            </w:r>
          </w:p>
        </w:tc>
        <w:tc>
          <w:tcPr>
            <w:tcW w:w="810" w:type="dxa"/>
            <w:vAlign w:val="center"/>
          </w:tcPr>
          <w:p w14:paraId="117DE5F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0.3745</w:t>
            </w:r>
          </w:p>
        </w:tc>
        <w:tc>
          <w:tcPr>
            <w:tcW w:w="990" w:type="dxa"/>
            <w:vAlign w:val="center"/>
          </w:tcPr>
          <w:p w14:paraId="25EC4678"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90" w:type="dxa"/>
            <w:vAlign w:val="center"/>
          </w:tcPr>
          <w:p w14:paraId="7458283B" w14:textId="697CAA1E"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w:t>
            </w:r>
            <w:r w:rsidR="008D406F">
              <w:rPr>
                <w:rFonts w:ascii="Times New Roman" w:eastAsiaTheme="minorEastAsia" w:hAnsi="Times New Roman" w:cs="Times New Roman"/>
                <w:bCs/>
                <w:iCs/>
                <w:sz w:val="11"/>
                <w:szCs w:val="11"/>
              </w:rPr>
              <w:t>40</w:t>
            </w:r>
          </w:p>
        </w:tc>
        <w:tc>
          <w:tcPr>
            <w:tcW w:w="900" w:type="dxa"/>
            <w:vAlign w:val="center"/>
          </w:tcPr>
          <w:p w14:paraId="750C59F0" w14:textId="4847A11A"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8D406F">
              <w:rPr>
                <w:rFonts w:ascii="Times New Roman" w:eastAsiaTheme="minorEastAsia" w:hAnsi="Times New Roman" w:cs="Times New Roman"/>
                <w:bCs/>
                <w:iCs/>
                <w:sz w:val="11"/>
                <w:szCs w:val="11"/>
              </w:rPr>
              <w:t>233</w:t>
            </w:r>
          </w:p>
        </w:tc>
        <w:tc>
          <w:tcPr>
            <w:tcW w:w="1530" w:type="dxa"/>
            <w:vAlign w:val="center"/>
          </w:tcPr>
          <w:p w14:paraId="75E34BCA" w14:textId="1B284E63" w:rsidR="004D5FFB" w:rsidRPr="002A182F" w:rsidRDefault="009D4AA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93.8</w:t>
            </w:r>
          </w:p>
        </w:tc>
      </w:tr>
      <w:tr w:rsidR="004D5FFB" w:rsidRPr="002A182F" w14:paraId="525E7613"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51CEC36" w14:textId="77777777" w:rsidR="004D5FFB" w:rsidRPr="00997FF0" w:rsidRDefault="004D5FFB" w:rsidP="00FD0C8E">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Employment status (Employed=1 Unemployed =0)</w:t>
            </w:r>
          </w:p>
        </w:tc>
        <w:tc>
          <w:tcPr>
            <w:tcW w:w="810" w:type="dxa"/>
            <w:vAlign w:val="center"/>
          </w:tcPr>
          <w:p w14:paraId="319EA1B2"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00" w:type="dxa"/>
            <w:vAlign w:val="center"/>
          </w:tcPr>
          <w:p w14:paraId="2DADE77B"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0.7633</w:t>
            </w:r>
          </w:p>
        </w:tc>
        <w:tc>
          <w:tcPr>
            <w:tcW w:w="810" w:type="dxa"/>
            <w:vAlign w:val="center"/>
          </w:tcPr>
          <w:p w14:paraId="03962DE8"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0.4044</w:t>
            </w:r>
          </w:p>
        </w:tc>
        <w:tc>
          <w:tcPr>
            <w:tcW w:w="990" w:type="dxa"/>
            <w:vAlign w:val="center"/>
          </w:tcPr>
          <w:p w14:paraId="336BD70D"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90" w:type="dxa"/>
            <w:vAlign w:val="center"/>
          </w:tcPr>
          <w:p w14:paraId="4B25E949" w14:textId="0742DE96"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w:t>
            </w:r>
            <w:r w:rsidR="008D406F">
              <w:rPr>
                <w:rFonts w:ascii="Times New Roman" w:eastAsiaTheme="minorEastAsia" w:hAnsi="Times New Roman" w:cs="Times New Roman"/>
                <w:bCs/>
                <w:iCs/>
                <w:sz w:val="11"/>
                <w:szCs w:val="11"/>
              </w:rPr>
              <w:t>810</w:t>
            </w:r>
          </w:p>
        </w:tc>
        <w:tc>
          <w:tcPr>
            <w:tcW w:w="900" w:type="dxa"/>
            <w:vAlign w:val="center"/>
          </w:tcPr>
          <w:p w14:paraId="08736E03" w14:textId="64674634"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8D406F">
              <w:rPr>
                <w:rFonts w:ascii="Times New Roman" w:eastAsiaTheme="minorEastAsia" w:hAnsi="Times New Roman" w:cs="Times New Roman"/>
                <w:bCs/>
                <w:iCs/>
                <w:sz w:val="11"/>
                <w:szCs w:val="11"/>
              </w:rPr>
              <w:t>283</w:t>
            </w:r>
          </w:p>
        </w:tc>
        <w:tc>
          <w:tcPr>
            <w:tcW w:w="1530" w:type="dxa"/>
            <w:vAlign w:val="center"/>
          </w:tcPr>
          <w:p w14:paraId="4F50306C" w14:textId="3260F7BB" w:rsidR="004D5FFB" w:rsidRPr="002A182F" w:rsidRDefault="009D4AA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93.0</w:t>
            </w:r>
          </w:p>
        </w:tc>
      </w:tr>
      <w:tr w:rsidR="004D5FFB" w:rsidRPr="002A182F" w14:paraId="277C9F4F"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CE4A4C0" w14:textId="77777777" w:rsidR="004D5FFB" w:rsidRDefault="004D5FFB" w:rsidP="00FD0C8E">
            <w:pPr>
              <w:spacing w:line="240" w:lineRule="auto"/>
              <w:rPr>
                <w:rFonts w:ascii="Times New Roman" w:eastAsiaTheme="minorEastAsia" w:hAnsi="Times New Roman" w:cs="Times New Roman"/>
                <w:b w:val="0"/>
                <w:iCs/>
                <w:sz w:val="15"/>
                <w:szCs w:val="15"/>
              </w:rPr>
            </w:pPr>
          </w:p>
        </w:tc>
        <w:tc>
          <w:tcPr>
            <w:tcW w:w="810" w:type="dxa"/>
            <w:vAlign w:val="center"/>
          </w:tcPr>
          <w:p w14:paraId="3A91182A"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6B58E8D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4CEA2573"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4DAB8B6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491024CB"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B605DEF"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0B0059AB"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59083496"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2F8574A" w14:textId="77777777" w:rsidR="004D5FFB" w:rsidRDefault="004D5FFB" w:rsidP="00FD0C8E">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Log of household total gross income</w:t>
            </w:r>
          </w:p>
        </w:tc>
        <w:tc>
          <w:tcPr>
            <w:tcW w:w="810" w:type="dxa"/>
            <w:vAlign w:val="center"/>
          </w:tcPr>
          <w:p w14:paraId="3C39979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00" w:type="dxa"/>
            <w:vAlign w:val="center"/>
          </w:tcPr>
          <w:p w14:paraId="08783586"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8.0527</w:t>
            </w:r>
          </w:p>
        </w:tc>
        <w:tc>
          <w:tcPr>
            <w:tcW w:w="810" w:type="dxa"/>
            <w:vAlign w:val="center"/>
          </w:tcPr>
          <w:p w14:paraId="06AA10BA"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0.6096</w:t>
            </w:r>
          </w:p>
        </w:tc>
        <w:tc>
          <w:tcPr>
            <w:tcW w:w="990" w:type="dxa"/>
            <w:vAlign w:val="center"/>
          </w:tcPr>
          <w:p w14:paraId="45506824"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90" w:type="dxa"/>
            <w:vAlign w:val="center"/>
          </w:tcPr>
          <w:p w14:paraId="38B80C3D" w14:textId="2BA78A8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w:t>
            </w:r>
            <w:r w:rsidR="008D406F">
              <w:rPr>
                <w:rFonts w:ascii="Times New Roman" w:eastAsiaTheme="minorEastAsia" w:hAnsi="Times New Roman" w:cs="Times New Roman"/>
                <w:bCs/>
                <w:iCs/>
                <w:sz w:val="11"/>
                <w:szCs w:val="11"/>
              </w:rPr>
              <w:t>8617</w:t>
            </w:r>
          </w:p>
        </w:tc>
        <w:tc>
          <w:tcPr>
            <w:tcW w:w="900" w:type="dxa"/>
            <w:vAlign w:val="center"/>
          </w:tcPr>
          <w:p w14:paraId="07BA4DDD" w14:textId="009A8373"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8D406F">
              <w:rPr>
                <w:rFonts w:ascii="Times New Roman" w:eastAsiaTheme="minorEastAsia" w:hAnsi="Times New Roman" w:cs="Times New Roman"/>
                <w:bCs/>
                <w:iCs/>
                <w:sz w:val="11"/>
                <w:szCs w:val="11"/>
              </w:rPr>
              <w:t>0703</w:t>
            </w:r>
          </w:p>
        </w:tc>
        <w:tc>
          <w:tcPr>
            <w:tcW w:w="1530" w:type="dxa"/>
            <w:vAlign w:val="center"/>
          </w:tcPr>
          <w:p w14:paraId="1149D8A0" w14:textId="4F1D85EE" w:rsidR="004D5FFB" w:rsidRPr="002A182F" w:rsidRDefault="009D4AA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88.5</w:t>
            </w:r>
          </w:p>
        </w:tc>
      </w:tr>
      <w:tr w:rsidR="004D5FFB" w:rsidRPr="002A182F" w14:paraId="0A8849D9"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AD63CC1"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Distance</w:t>
            </w:r>
            <w:r>
              <w:rPr>
                <w:rFonts w:ascii="Times New Roman" w:eastAsiaTheme="minorEastAsia" w:hAnsi="Times New Roman" w:cs="Times New Roman"/>
                <w:b w:val="0"/>
                <w:iCs/>
                <w:sz w:val="15"/>
                <w:szCs w:val="15"/>
              </w:rPr>
              <w:t xml:space="preserve"> to the nearest (In kilometers)</w:t>
            </w:r>
          </w:p>
        </w:tc>
        <w:tc>
          <w:tcPr>
            <w:tcW w:w="810" w:type="dxa"/>
            <w:vAlign w:val="center"/>
          </w:tcPr>
          <w:p w14:paraId="77E57EEB"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00" w:type="dxa"/>
            <w:vAlign w:val="center"/>
          </w:tcPr>
          <w:p w14:paraId="3A42F02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15.5358</w:t>
            </w:r>
          </w:p>
        </w:tc>
        <w:tc>
          <w:tcPr>
            <w:tcW w:w="810" w:type="dxa"/>
            <w:vAlign w:val="center"/>
          </w:tcPr>
          <w:p w14:paraId="35043939"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-0.2456</w:t>
            </w:r>
          </w:p>
        </w:tc>
        <w:tc>
          <w:tcPr>
            <w:tcW w:w="990" w:type="dxa"/>
            <w:vAlign w:val="center"/>
          </w:tcPr>
          <w:p w14:paraId="7E1421D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90" w:type="dxa"/>
            <w:vAlign w:val="center"/>
          </w:tcPr>
          <w:p w14:paraId="6563F32D" w14:textId="7D44344A"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w:t>
            </w:r>
            <w:r w:rsidR="008D406F">
              <w:rPr>
                <w:rFonts w:ascii="Times New Roman" w:eastAsiaTheme="minorEastAsia" w:hAnsi="Times New Roman" w:cs="Times New Roman"/>
                <w:bCs/>
                <w:iCs/>
                <w:sz w:val="11"/>
                <w:szCs w:val="11"/>
              </w:rPr>
              <w:t>2.0158</w:t>
            </w:r>
          </w:p>
        </w:tc>
        <w:tc>
          <w:tcPr>
            <w:tcW w:w="900" w:type="dxa"/>
            <w:vAlign w:val="center"/>
          </w:tcPr>
          <w:p w14:paraId="4674E1BC" w14:textId="08F07662" w:rsidR="004D5FFB" w:rsidRPr="002A182F" w:rsidRDefault="008D406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0.0196</w:t>
            </w:r>
          </w:p>
        </w:tc>
        <w:tc>
          <w:tcPr>
            <w:tcW w:w="1530" w:type="dxa"/>
            <w:vAlign w:val="center"/>
          </w:tcPr>
          <w:p w14:paraId="0D04C1B7" w14:textId="7D4C0544" w:rsidR="004D5FFB" w:rsidRPr="002A182F" w:rsidRDefault="009D4AA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92.0</w:t>
            </w:r>
          </w:p>
        </w:tc>
      </w:tr>
      <w:tr w:rsidR="004D5FFB" w:rsidRPr="002A182F" w14:paraId="14FA7D19"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985BE6F" w14:textId="77777777" w:rsidR="004D5FFB" w:rsidRPr="00997FF0" w:rsidRDefault="004D5FFB" w:rsidP="00FD0C8E">
            <w:pPr>
              <w:spacing w:line="240" w:lineRule="auto"/>
              <w:jc w:val="center"/>
              <w:rPr>
                <w:rFonts w:ascii="Times New Roman" w:eastAsiaTheme="minorEastAsia" w:hAnsi="Times New Roman" w:cs="Times New Roman"/>
                <w:b w:val="0"/>
                <w:iCs/>
                <w:sz w:val="15"/>
                <w:szCs w:val="15"/>
              </w:rPr>
            </w:pPr>
          </w:p>
        </w:tc>
        <w:tc>
          <w:tcPr>
            <w:tcW w:w="810" w:type="dxa"/>
            <w:vAlign w:val="center"/>
          </w:tcPr>
          <w:p w14:paraId="0AE76F6F"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6BAAB742"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0F455930"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27B43CD"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DE5069B"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63B6151"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3F1147C1"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66BF0092"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89DF495" w14:textId="77777777" w:rsidR="004D5FFB" w:rsidRPr="002A182F" w:rsidRDefault="004D5FFB" w:rsidP="00FD0C8E">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0EBCE36E"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F6DAAA1"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D37E11E"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3C414D6"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46046E3"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1C8C3095"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49308DDC" w14:textId="77777777" w:rsidR="004D5FFB" w:rsidRPr="002A182F" w:rsidRDefault="004D5FF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4D5FFB" w:rsidRPr="002A182F" w14:paraId="2EA6BD50"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885BE1A" w14:textId="77777777" w:rsidR="004D5FFB" w:rsidRPr="002A182F" w:rsidRDefault="004D5FFB" w:rsidP="00FD0C8E">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4DDAB5D9"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A7F2DD5"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5C0E22B6"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5569442"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05827049"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81A5EDB"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26B5FC8F" w14:textId="77777777" w:rsidR="004D5FFB" w:rsidRPr="002A182F" w:rsidRDefault="004D5FF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bl>
    <w:p w14:paraId="0FD47B0C" w14:textId="6E9EFBC4" w:rsidR="009C2D37" w:rsidRDefault="009C2D37" w:rsidP="00833922">
      <w:pPr>
        <w:spacing w:line="480" w:lineRule="auto"/>
      </w:pPr>
    </w:p>
    <w:p w14:paraId="642D7A3F" w14:textId="4094AB2A" w:rsidR="006D0C19" w:rsidRDefault="006D0C19" w:rsidP="00833922">
      <w:pPr>
        <w:spacing w:line="480" w:lineRule="auto"/>
      </w:pPr>
    </w:p>
    <w:p w14:paraId="22773EDB" w14:textId="53B30DCE" w:rsidR="006D0C19" w:rsidRDefault="006D0C19" w:rsidP="00833922">
      <w:pPr>
        <w:spacing w:line="480" w:lineRule="auto"/>
      </w:pPr>
    </w:p>
    <w:p w14:paraId="17258529" w14:textId="157229E6" w:rsidR="006D0C19" w:rsidRDefault="006D0C19" w:rsidP="00833922">
      <w:pPr>
        <w:spacing w:line="480" w:lineRule="auto"/>
      </w:pPr>
    </w:p>
    <w:p w14:paraId="57BE1247" w14:textId="31D010B3" w:rsidR="006D0C19" w:rsidRDefault="006D0C19" w:rsidP="00833922">
      <w:pPr>
        <w:spacing w:line="480" w:lineRule="auto"/>
      </w:pPr>
    </w:p>
    <w:p w14:paraId="46CBDA4D" w14:textId="1582839C" w:rsidR="006D0C19" w:rsidRDefault="006D0C19" w:rsidP="00833922">
      <w:pPr>
        <w:spacing w:line="480" w:lineRule="auto"/>
      </w:pPr>
    </w:p>
    <w:p w14:paraId="4AFFB4AA" w14:textId="4EC2B20D" w:rsidR="006D0C19" w:rsidRDefault="006D0C19" w:rsidP="00833922">
      <w:pPr>
        <w:spacing w:line="480" w:lineRule="auto"/>
      </w:pPr>
    </w:p>
    <w:p w14:paraId="1E3583D4" w14:textId="07E9C881" w:rsidR="006D0C19" w:rsidRDefault="006D0C19" w:rsidP="00833922">
      <w:pPr>
        <w:spacing w:line="480" w:lineRule="auto"/>
      </w:pPr>
      <w:r>
        <w:lastRenderedPageBreak/>
        <w:t>Optimal Matching</w:t>
      </w:r>
    </w:p>
    <w:tbl>
      <w:tblPr>
        <w:tblStyle w:val="PlainTable4"/>
        <w:tblW w:w="10170" w:type="dxa"/>
        <w:tblCellMar>
          <w:top w:w="14" w:type="dxa"/>
          <w:left w:w="58" w:type="dxa"/>
          <w:right w:w="58" w:type="dxa"/>
        </w:tblCellMar>
        <w:tblLook w:val="04A0" w:firstRow="1" w:lastRow="0" w:firstColumn="1" w:lastColumn="0" w:noHBand="0" w:noVBand="1"/>
      </w:tblPr>
      <w:tblGrid>
        <w:gridCol w:w="3240"/>
        <w:gridCol w:w="810"/>
        <w:gridCol w:w="900"/>
        <w:gridCol w:w="810"/>
        <w:gridCol w:w="990"/>
        <w:gridCol w:w="990"/>
        <w:gridCol w:w="900"/>
        <w:gridCol w:w="1530"/>
      </w:tblGrid>
      <w:tr w:rsidR="006D0C19" w:rsidRPr="002A182F" w14:paraId="134FBFEF" w14:textId="77777777" w:rsidTr="00FD0C8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double" w:sz="4" w:space="0" w:color="auto"/>
            </w:tcBorders>
            <w:vAlign w:val="center"/>
          </w:tcPr>
          <w:p w14:paraId="0766D0DF" w14:textId="77777777" w:rsidR="006D0C19" w:rsidRPr="002A182F" w:rsidRDefault="006D0C19" w:rsidP="00FD0C8E">
            <w:pPr>
              <w:spacing w:line="240" w:lineRule="auto"/>
              <w:jc w:val="center"/>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Variable</w:t>
            </w:r>
          </w:p>
        </w:tc>
        <w:tc>
          <w:tcPr>
            <w:tcW w:w="2520" w:type="dxa"/>
            <w:gridSpan w:val="3"/>
            <w:tcBorders>
              <w:top w:val="double" w:sz="4" w:space="0" w:color="auto"/>
              <w:bottom w:val="double" w:sz="4" w:space="0" w:color="auto"/>
            </w:tcBorders>
            <w:vAlign w:val="center"/>
          </w:tcPr>
          <w:p w14:paraId="0E67BBC1" w14:textId="77777777" w:rsidR="006D0C19" w:rsidRPr="002A182F" w:rsidRDefault="006D0C19"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Before Matching</w:t>
            </w:r>
          </w:p>
        </w:tc>
        <w:tc>
          <w:tcPr>
            <w:tcW w:w="2880" w:type="dxa"/>
            <w:gridSpan w:val="3"/>
            <w:tcBorders>
              <w:top w:val="double" w:sz="4" w:space="0" w:color="auto"/>
              <w:bottom w:val="double" w:sz="4" w:space="0" w:color="auto"/>
            </w:tcBorders>
            <w:vAlign w:val="center"/>
          </w:tcPr>
          <w:p w14:paraId="3C9A8C31" w14:textId="77777777" w:rsidR="006D0C19" w:rsidRPr="002A182F" w:rsidRDefault="006D0C19"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After Matching</w:t>
            </w:r>
          </w:p>
        </w:tc>
        <w:tc>
          <w:tcPr>
            <w:tcW w:w="1530" w:type="dxa"/>
            <w:tcBorders>
              <w:top w:val="double" w:sz="4" w:space="0" w:color="auto"/>
              <w:bottom w:val="double" w:sz="4" w:space="0" w:color="auto"/>
            </w:tcBorders>
            <w:vAlign w:val="center"/>
          </w:tcPr>
          <w:p w14:paraId="10010CAB" w14:textId="77777777" w:rsidR="006D0C19" w:rsidRPr="002A182F" w:rsidRDefault="006D0C19" w:rsidP="00FD0C8E">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Pr>
                <w:rFonts w:ascii="Times New Roman" w:eastAsiaTheme="minorEastAsia" w:hAnsi="Times New Roman" w:cs="Times New Roman"/>
                <w:bCs w:val="0"/>
                <w:iCs/>
                <w:sz w:val="11"/>
                <w:szCs w:val="11"/>
              </w:rPr>
              <w:t>Percent Balance Improvement</w:t>
            </w:r>
          </w:p>
        </w:tc>
      </w:tr>
      <w:tr w:rsidR="006D0C19" w:rsidRPr="002A182F" w14:paraId="3FDDCA2D"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single" w:sz="4" w:space="0" w:color="auto"/>
            </w:tcBorders>
            <w:vAlign w:val="center"/>
          </w:tcPr>
          <w:p w14:paraId="7582F60F" w14:textId="77777777" w:rsidR="006D0C19" w:rsidRPr="002A182F" w:rsidRDefault="006D0C19" w:rsidP="00FD0C8E">
            <w:pPr>
              <w:spacing w:line="240" w:lineRule="auto"/>
              <w:jc w:val="center"/>
              <w:rPr>
                <w:rFonts w:ascii="Times New Roman" w:eastAsiaTheme="minorEastAsia" w:hAnsi="Times New Roman" w:cs="Times New Roman"/>
                <w:bCs w:val="0"/>
                <w:iCs/>
                <w:sz w:val="11"/>
                <w:szCs w:val="11"/>
              </w:rPr>
            </w:pPr>
          </w:p>
        </w:tc>
        <w:tc>
          <w:tcPr>
            <w:tcW w:w="810" w:type="dxa"/>
            <w:tcBorders>
              <w:top w:val="double" w:sz="4" w:space="0" w:color="auto"/>
              <w:bottom w:val="single" w:sz="4" w:space="0" w:color="auto"/>
            </w:tcBorders>
            <w:vAlign w:val="center"/>
          </w:tcPr>
          <w:p w14:paraId="3C268D2B"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00" w:type="dxa"/>
            <w:tcBorders>
              <w:top w:val="double" w:sz="4" w:space="0" w:color="auto"/>
              <w:bottom w:val="single" w:sz="4" w:space="0" w:color="auto"/>
            </w:tcBorders>
            <w:vAlign w:val="center"/>
          </w:tcPr>
          <w:p w14:paraId="2E027DDE"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810" w:type="dxa"/>
            <w:tcBorders>
              <w:top w:val="double" w:sz="4" w:space="0" w:color="auto"/>
              <w:bottom w:val="single" w:sz="4" w:space="0" w:color="auto"/>
            </w:tcBorders>
            <w:vAlign w:val="center"/>
          </w:tcPr>
          <w:p w14:paraId="30A37FEC"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990" w:type="dxa"/>
            <w:vAlign w:val="center"/>
          </w:tcPr>
          <w:p w14:paraId="0B6F4526"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90" w:type="dxa"/>
            <w:vAlign w:val="center"/>
          </w:tcPr>
          <w:p w14:paraId="46BC7010"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900" w:type="dxa"/>
            <w:tcBorders>
              <w:top w:val="double" w:sz="4" w:space="0" w:color="auto"/>
              <w:bottom w:val="single" w:sz="4" w:space="0" w:color="auto"/>
            </w:tcBorders>
            <w:vAlign w:val="center"/>
          </w:tcPr>
          <w:p w14:paraId="4623E490"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1530" w:type="dxa"/>
            <w:tcBorders>
              <w:top w:val="double" w:sz="4" w:space="0" w:color="auto"/>
              <w:bottom w:val="single" w:sz="4" w:space="0" w:color="auto"/>
            </w:tcBorders>
            <w:vAlign w:val="center"/>
          </w:tcPr>
          <w:p w14:paraId="6A043E7A"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1B4DEE59"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auto"/>
            </w:tcBorders>
            <w:vAlign w:val="center"/>
          </w:tcPr>
          <w:p w14:paraId="3AA203DA" w14:textId="77777777" w:rsidR="006D0C19" w:rsidRPr="00997FF0" w:rsidRDefault="006D0C19" w:rsidP="00FD0C8E">
            <w:pPr>
              <w:spacing w:line="240" w:lineRule="auto"/>
              <w:jc w:val="center"/>
              <w:rPr>
                <w:rFonts w:ascii="Times New Roman" w:eastAsiaTheme="minorEastAsia" w:hAnsi="Times New Roman" w:cs="Times New Roman"/>
                <w:bCs w:val="0"/>
                <w:iCs/>
                <w:sz w:val="16"/>
                <w:szCs w:val="16"/>
              </w:rPr>
            </w:pPr>
            <w:r w:rsidRPr="00997FF0">
              <w:rPr>
                <w:rFonts w:ascii="Times New Roman" w:eastAsiaTheme="minorEastAsia" w:hAnsi="Times New Roman" w:cs="Times New Roman"/>
                <w:bCs w:val="0"/>
                <w:iCs/>
                <w:sz w:val="16"/>
                <w:szCs w:val="16"/>
              </w:rPr>
              <w:t>Demographic Characteristics</w:t>
            </w:r>
          </w:p>
        </w:tc>
        <w:tc>
          <w:tcPr>
            <w:tcW w:w="810" w:type="dxa"/>
            <w:tcBorders>
              <w:top w:val="single" w:sz="4" w:space="0" w:color="auto"/>
            </w:tcBorders>
            <w:vAlign w:val="center"/>
          </w:tcPr>
          <w:p w14:paraId="747AA46C"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2002C87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tcBorders>
              <w:top w:val="single" w:sz="4" w:space="0" w:color="auto"/>
            </w:tcBorders>
            <w:vAlign w:val="center"/>
          </w:tcPr>
          <w:p w14:paraId="25D108D9"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F4D263A"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DC05E28"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47E8EB43"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tcBorders>
              <w:top w:val="single" w:sz="4" w:space="0" w:color="auto"/>
            </w:tcBorders>
            <w:vAlign w:val="center"/>
          </w:tcPr>
          <w:p w14:paraId="4D965529"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63BEA2EA" w14:textId="77777777" w:rsidTr="00FD0C8E">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7BD87C1"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Gender (Male=1, Female =0)</w:t>
            </w:r>
          </w:p>
        </w:tc>
        <w:tc>
          <w:tcPr>
            <w:tcW w:w="810" w:type="dxa"/>
            <w:vAlign w:val="center"/>
          </w:tcPr>
          <w:p w14:paraId="5D0DAC29"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0.7637</w:t>
            </w:r>
          </w:p>
        </w:tc>
        <w:tc>
          <w:tcPr>
            <w:tcW w:w="900" w:type="dxa"/>
            <w:vAlign w:val="center"/>
          </w:tcPr>
          <w:p w14:paraId="709291CF"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0.7317</w:t>
            </w:r>
          </w:p>
        </w:tc>
        <w:tc>
          <w:tcPr>
            <w:tcW w:w="810" w:type="dxa"/>
            <w:vAlign w:val="center"/>
          </w:tcPr>
          <w:p w14:paraId="41F0A823"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0.0753</w:t>
            </w:r>
          </w:p>
        </w:tc>
        <w:tc>
          <w:tcPr>
            <w:tcW w:w="990" w:type="dxa"/>
            <w:vAlign w:val="center"/>
          </w:tcPr>
          <w:p w14:paraId="486F1CF5"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0.7637</w:t>
            </w:r>
          </w:p>
        </w:tc>
        <w:tc>
          <w:tcPr>
            <w:tcW w:w="990" w:type="dxa"/>
            <w:vAlign w:val="center"/>
          </w:tcPr>
          <w:p w14:paraId="69B6BF77" w14:textId="7A98B29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w:t>
            </w:r>
            <w:r w:rsidR="001F4D63">
              <w:rPr>
                <w:rFonts w:ascii="Times New Roman" w:eastAsiaTheme="minorEastAsia" w:hAnsi="Times New Roman" w:cs="Times New Roman"/>
                <w:bCs/>
                <w:iCs/>
                <w:sz w:val="11"/>
                <w:szCs w:val="11"/>
              </w:rPr>
              <w:t>653</w:t>
            </w:r>
          </w:p>
        </w:tc>
        <w:tc>
          <w:tcPr>
            <w:tcW w:w="900" w:type="dxa"/>
            <w:vAlign w:val="center"/>
          </w:tcPr>
          <w:p w14:paraId="22DC179E" w14:textId="54376065" w:rsidR="006D0C19" w:rsidRPr="002A182F" w:rsidRDefault="001F4D63"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w:t>
            </w:r>
            <w:r w:rsidR="006D0C19">
              <w:rPr>
                <w:rFonts w:ascii="Times New Roman" w:eastAsiaTheme="minorEastAsia" w:hAnsi="Times New Roman" w:cs="Times New Roman"/>
                <w:bCs/>
                <w:iCs/>
                <w:sz w:val="11"/>
                <w:szCs w:val="11"/>
              </w:rPr>
              <w:t>0.00</w:t>
            </w:r>
            <w:r>
              <w:rPr>
                <w:rFonts w:ascii="Times New Roman" w:eastAsiaTheme="minorEastAsia" w:hAnsi="Times New Roman" w:cs="Times New Roman"/>
                <w:bCs/>
                <w:iCs/>
                <w:sz w:val="11"/>
                <w:szCs w:val="11"/>
              </w:rPr>
              <w:t>37</w:t>
            </w:r>
          </w:p>
        </w:tc>
        <w:tc>
          <w:tcPr>
            <w:tcW w:w="1530" w:type="dxa"/>
            <w:vAlign w:val="center"/>
          </w:tcPr>
          <w:p w14:paraId="7082C4A3" w14:textId="088AA79D" w:rsidR="006D0C19" w:rsidRPr="002A182F" w:rsidRDefault="003066E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95.1</w:t>
            </w:r>
          </w:p>
        </w:tc>
      </w:tr>
      <w:tr w:rsidR="006D0C19" w:rsidRPr="002A182F" w14:paraId="4A6C8D3A"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37CD509"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Age (in years)</w:t>
            </w:r>
          </w:p>
        </w:tc>
        <w:tc>
          <w:tcPr>
            <w:tcW w:w="810" w:type="dxa"/>
            <w:vAlign w:val="center"/>
          </w:tcPr>
          <w:p w14:paraId="07056E93"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00" w:type="dxa"/>
            <w:vAlign w:val="center"/>
          </w:tcPr>
          <w:p w14:paraId="766FA8A2"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49.1563</w:t>
            </w:r>
          </w:p>
        </w:tc>
        <w:tc>
          <w:tcPr>
            <w:tcW w:w="810" w:type="dxa"/>
            <w:vAlign w:val="center"/>
          </w:tcPr>
          <w:p w14:paraId="34A547A3"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-0.3167</w:t>
            </w:r>
          </w:p>
        </w:tc>
        <w:tc>
          <w:tcPr>
            <w:tcW w:w="990" w:type="dxa"/>
            <w:vAlign w:val="center"/>
          </w:tcPr>
          <w:p w14:paraId="43BA0A9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44.5067</w:t>
            </w:r>
          </w:p>
        </w:tc>
        <w:tc>
          <w:tcPr>
            <w:tcW w:w="990" w:type="dxa"/>
            <w:vAlign w:val="center"/>
          </w:tcPr>
          <w:p w14:paraId="533401B1" w14:textId="2949D51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w:t>
            </w:r>
            <w:r w:rsidR="001F4D63">
              <w:rPr>
                <w:rFonts w:ascii="Times New Roman" w:eastAsiaTheme="minorEastAsia" w:hAnsi="Times New Roman" w:cs="Times New Roman"/>
                <w:bCs/>
                <w:iCs/>
                <w:sz w:val="11"/>
                <w:szCs w:val="11"/>
              </w:rPr>
              <w:t>4364</w:t>
            </w:r>
          </w:p>
        </w:tc>
        <w:tc>
          <w:tcPr>
            <w:tcW w:w="900" w:type="dxa"/>
            <w:vAlign w:val="center"/>
          </w:tcPr>
          <w:p w14:paraId="0D31B2CE" w14:textId="6FCC5F26"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1F4D63">
              <w:rPr>
                <w:rFonts w:ascii="Times New Roman" w:eastAsiaTheme="minorEastAsia" w:hAnsi="Times New Roman" w:cs="Times New Roman"/>
                <w:bCs/>
                <w:iCs/>
                <w:sz w:val="11"/>
                <w:szCs w:val="11"/>
              </w:rPr>
              <w:t>633</w:t>
            </w:r>
          </w:p>
        </w:tc>
        <w:tc>
          <w:tcPr>
            <w:tcW w:w="1530" w:type="dxa"/>
            <w:vAlign w:val="center"/>
          </w:tcPr>
          <w:p w14:paraId="46A53199" w14:textId="314D3FC1" w:rsidR="006D0C19" w:rsidRPr="002A182F" w:rsidRDefault="003066E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80.0</w:t>
            </w:r>
          </w:p>
        </w:tc>
      </w:tr>
      <w:tr w:rsidR="006D0C19" w:rsidRPr="002A182F" w14:paraId="4F12E02D"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172D152"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 xml:space="preserve">Primary </w:t>
            </w:r>
          </w:p>
        </w:tc>
        <w:tc>
          <w:tcPr>
            <w:tcW w:w="810" w:type="dxa"/>
            <w:vAlign w:val="center"/>
          </w:tcPr>
          <w:p w14:paraId="6CD51C2A"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00" w:type="dxa"/>
            <w:vAlign w:val="center"/>
          </w:tcPr>
          <w:p w14:paraId="46A66E3E"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0.2748</w:t>
            </w:r>
          </w:p>
        </w:tc>
        <w:tc>
          <w:tcPr>
            <w:tcW w:w="810" w:type="dxa"/>
            <w:vAlign w:val="center"/>
          </w:tcPr>
          <w:p w14:paraId="79E02B7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-0.0792</w:t>
            </w:r>
          </w:p>
        </w:tc>
        <w:tc>
          <w:tcPr>
            <w:tcW w:w="990" w:type="dxa"/>
            <w:vAlign w:val="center"/>
          </w:tcPr>
          <w:p w14:paraId="27EF95F9"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0.2410</w:t>
            </w:r>
          </w:p>
        </w:tc>
        <w:tc>
          <w:tcPr>
            <w:tcW w:w="990" w:type="dxa"/>
            <w:vAlign w:val="center"/>
          </w:tcPr>
          <w:p w14:paraId="2D59381E" w14:textId="7C8D2ACE"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w:t>
            </w:r>
            <w:r w:rsidR="00F3496C">
              <w:rPr>
                <w:rFonts w:ascii="Times New Roman" w:eastAsiaTheme="minorEastAsia" w:hAnsi="Times New Roman" w:cs="Times New Roman"/>
                <w:bCs/>
                <w:iCs/>
                <w:sz w:val="11"/>
                <w:szCs w:val="11"/>
              </w:rPr>
              <w:t>958</w:t>
            </w:r>
          </w:p>
        </w:tc>
        <w:tc>
          <w:tcPr>
            <w:tcW w:w="900" w:type="dxa"/>
            <w:vAlign w:val="center"/>
          </w:tcPr>
          <w:p w14:paraId="52CA9563" w14:textId="1B4423BD" w:rsidR="006D0C19" w:rsidRPr="002A182F" w:rsidRDefault="00F3496C"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-0.1282</w:t>
            </w:r>
          </w:p>
        </w:tc>
        <w:tc>
          <w:tcPr>
            <w:tcW w:w="1530" w:type="dxa"/>
            <w:vAlign w:val="center"/>
          </w:tcPr>
          <w:p w14:paraId="40D1E389" w14:textId="5FF08572" w:rsidR="006D0C19" w:rsidRPr="002A182F" w:rsidRDefault="003066E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-61.9</w:t>
            </w:r>
          </w:p>
        </w:tc>
      </w:tr>
      <w:tr w:rsidR="006D0C19" w:rsidRPr="002A182F" w14:paraId="68C0A7C5"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22EFD49" w14:textId="77777777" w:rsidR="006D0C19" w:rsidRPr="00884CAA" w:rsidRDefault="006D0C19" w:rsidP="00FD0C8E">
            <w:pPr>
              <w:spacing w:line="240" w:lineRule="auto"/>
              <w:jc w:val="center"/>
              <w:rPr>
                <w:rFonts w:ascii="Times New Roman" w:eastAsiaTheme="minorEastAsia" w:hAnsi="Times New Roman" w:cs="Times New Roman"/>
                <w:b w:val="0"/>
                <w:bCs w:val="0"/>
                <w:iCs/>
                <w:sz w:val="15"/>
                <w:szCs w:val="15"/>
              </w:rPr>
            </w:pPr>
            <w:r>
              <w:rPr>
                <w:rFonts w:ascii="Times New Roman" w:eastAsiaTheme="minorEastAsia" w:hAnsi="Times New Roman" w:cs="Times New Roman"/>
                <w:b w:val="0"/>
                <w:bCs w:val="0"/>
                <w:iCs/>
                <w:sz w:val="15"/>
                <w:szCs w:val="15"/>
              </w:rPr>
              <w:t xml:space="preserve">Secondary </w:t>
            </w:r>
          </w:p>
        </w:tc>
        <w:tc>
          <w:tcPr>
            <w:tcW w:w="810" w:type="dxa"/>
            <w:vAlign w:val="center"/>
          </w:tcPr>
          <w:p w14:paraId="7FB7925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00" w:type="dxa"/>
            <w:vAlign w:val="center"/>
          </w:tcPr>
          <w:p w14:paraId="4074FB2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0.2014</w:t>
            </w:r>
          </w:p>
        </w:tc>
        <w:tc>
          <w:tcPr>
            <w:tcW w:w="810" w:type="dxa"/>
            <w:vAlign w:val="center"/>
          </w:tcPr>
          <w:p w14:paraId="62D2E26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0.3661</w:t>
            </w:r>
          </w:p>
        </w:tc>
        <w:tc>
          <w:tcPr>
            <w:tcW w:w="990" w:type="dxa"/>
            <w:vAlign w:val="center"/>
          </w:tcPr>
          <w:p w14:paraId="4F4452D9"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0.3790</w:t>
            </w:r>
          </w:p>
        </w:tc>
        <w:tc>
          <w:tcPr>
            <w:tcW w:w="990" w:type="dxa"/>
            <w:vAlign w:val="center"/>
          </w:tcPr>
          <w:p w14:paraId="0B2B28F9" w14:textId="177B30BD"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sidR="00F3496C">
              <w:rPr>
                <w:rFonts w:ascii="Times New Roman" w:eastAsiaTheme="minorEastAsia" w:hAnsi="Times New Roman" w:cs="Times New Roman"/>
                <w:bCs/>
                <w:iCs/>
                <w:sz w:val="11"/>
                <w:szCs w:val="11"/>
              </w:rPr>
              <w:t>490</w:t>
            </w:r>
          </w:p>
        </w:tc>
        <w:tc>
          <w:tcPr>
            <w:tcW w:w="900" w:type="dxa"/>
            <w:vAlign w:val="center"/>
          </w:tcPr>
          <w:p w14:paraId="11CF9FA4" w14:textId="309BBED5"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F3496C">
              <w:rPr>
                <w:rFonts w:ascii="Times New Roman" w:eastAsiaTheme="minorEastAsia" w:hAnsi="Times New Roman" w:cs="Times New Roman"/>
                <w:bCs/>
                <w:iCs/>
                <w:sz w:val="11"/>
                <w:szCs w:val="11"/>
              </w:rPr>
              <w:t>618</w:t>
            </w:r>
          </w:p>
        </w:tc>
        <w:tc>
          <w:tcPr>
            <w:tcW w:w="1530" w:type="dxa"/>
            <w:vAlign w:val="center"/>
          </w:tcPr>
          <w:p w14:paraId="652C1F7B" w14:textId="33A0D17B" w:rsidR="006D0C19" w:rsidRPr="002A182F" w:rsidRDefault="003066E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83.1</w:t>
            </w:r>
          </w:p>
        </w:tc>
      </w:tr>
      <w:tr w:rsidR="006D0C19" w:rsidRPr="002A182F" w14:paraId="6EEC2455"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1F11499"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Tertiary</w:t>
            </w:r>
          </w:p>
        </w:tc>
        <w:tc>
          <w:tcPr>
            <w:tcW w:w="810" w:type="dxa"/>
            <w:vAlign w:val="center"/>
          </w:tcPr>
          <w:p w14:paraId="58AFF7DD"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0.1355</w:t>
            </w:r>
          </w:p>
        </w:tc>
        <w:tc>
          <w:tcPr>
            <w:tcW w:w="900" w:type="dxa"/>
            <w:vAlign w:val="center"/>
          </w:tcPr>
          <w:p w14:paraId="71C4C1A8"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0.0101</w:t>
            </w:r>
          </w:p>
        </w:tc>
        <w:tc>
          <w:tcPr>
            <w:tcW w:w="810" w:type="dxa"/>
            <w:vAlign w:val="center"/>
          </w:tcPr>
          <w:p w14:paraId="24464B36"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0.3665</w:t>
            </w:r>
          </w:p>
        </w:tc>
        <w:tc>
          <w:tcPr>
            <w:tcW w:w="990" w:type="dxa"/>
            <w:vAlign w:val="center"/>
          </w:tcPr>
          <w:p w14:paraId="37C00FCA"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0.1355</w:t>
            </w:r>
          </w:p>
        </w:tc>
        <w:tc>
          <w:tcPr>
            <w:tcW w:w="990" w:type="dxa"/>
            <w:vAlign w:val="center"/>
          </w:tcPr>
          <w:p w14:paraId="5E2A828F" w14:textId="17EF0D4E"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F3496C">
              <w:rPr>
                <w:rFonts w:ascii="Times New Roman" w:eastAsiaTheme="minorEastAsia" w:hAnsi="Times New Roman" w:cs="Times New Roman"/>
                <w:bCs/>
                <w:iCs/>
                <w:sz w:val="11"/>
                <w:szCs w:val="11"/>
              </w:rPr>
              <w:t>0191</w:t>
            </w:r>
          </w:p>
        </w:tc>
        <w:tc>
          <w:tcPr>
            <w:tcW w:w="900" w:type="dxa"/>
            <w:vAlign w:val="center"/>
          </w:tcPr>
          <w:p w14:paraId="1FDFA169" w14:textId="29A0EC9F" w:rsidR="006D0C19" w:rsidRPr="002A182F" w:rsidRDefault="00F3496C"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0.3399</w:t>
            </w:r>
          </w:p>
        </w:tc>
        <w:tc>
          <w:tcPr>
            <w:tcW w:w="1530" w:type="dxa"/>
            <w:vAlign w:val="center"/>
          </w:tcPr>
          <w:p w14:paraId="613FFD7A" w14:textId="2BE1E52A" w:rsidR="006D0C19" w:rsidRPr="002A182F" w:rsidRDefault="003066E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7.2</w:t>
            </w:r>
          </w:p>
        </w:tc>
      </w:tr>
      <w:tr w:rsidR="006D0C19" w:rsidRPr="002A182F" w14:paraId="1A339970"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43ACA1C"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Married</w:t>
            </w:r>
          </w:p>
        </w:tc>
        <w:tc>
          <w:tcPr>
            <w:tcW w:w="810" w:type="dxa"/>
            <w:vAlign w:val="center"/>
          </w:tcPr>
          <w:p w14:paraId="0E68907B"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00" w:type="dxa"/>
            <w:vAlign w:val="center"/>
          </w:tcPr>
          <w:p w14:paraId="5C7B7F58"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0.6037</w:t>
            </w:r>
          </w:p>
        </w:tc>
        <w:tc>
          <w:tcPr>
            <w:tcW w:w="810" w:type="dxa"/>
            <w:vAlign w:val="center"/>
          </w:tcPr>
          <w:p w14:paraId="08D149CF"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0.0551</w:t>
            </w:r>
          </w:p>
        </w:tc>
        <w:tc>
          <w:tcPr>
            <w:tcW w:w="990" w:type="dxa"/>
            <w:vAlign w:val="center"/>
          </w:tcPr>
          <w:p w14:paraId="600940D2"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0.6303</w:t>
            </w:r>
          </w:p>
        </w:tc>
        <w:tc>
          <w:tcPr>
            <w:tcW w:w="990" w:type="dxa"/>
            <w:vAlign w:val="center"/>
          </w:tcPr>
          <w:p w14:paraId="5E08A216" w14:textId="34EC254E"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w:t>
            </w:r>
            <w:r w:rsidR="00F3496C">
              <w:rPr>
                <w:rFonts w:ascii="Times New Roman" w:eastAsiaTheme="minorEastAsia" w:hAnsi="Times New Roman" w:cs="Times New Roman"/>
                <w:bCs/>
                <w:iCs/>
                <w:sz w:val="11"/>
                <w:szCs w:val="11"/>
              </w:rPr>
              <w:t>474</w:t>
            </w:r>
          </w:p>
        </w:tc>
        <w:tc>
          <w:tcPr>
            <w:tcW w:w="900" w:type="dxa"/>
            <w:vAlign w:val="center"/>
          </w:tcPr>
          <w:p w14:paraId="0C3F121E" w14:textId="1A7B893A" w:rsidR="006D0C19" w:rsidRPr="002A182F" w:rsidRDefault="007E4FCB" w:rsidP="007E4FCB">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-0.0353</w:t>
            </w:r>
          </w:p>
        </w:tc>
        <w:tc>
          <w:tcPr>
            <w:tcW w:w="1530" w:type="dxa"/>
            <w:vAlign w:val="center"/>
          </w:tcPr>
          <w:p w14:paraId="6AA6C07E" w14:textId="51AF712B" w:rsidR="006D0C19" w:rsidRPr="002A182F" w:rsidRDefault="003066E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35.9</w:t>
            </w:r>
          </w:p>
        </w:tc>
      </w:tr>
      <w:tr w:rsidR="006D0C19" w:rsidRPr="002A182F" w14:paraId="09EFA16E"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892143C"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Christian</w:t>
            </w:r>
          </w:p>
        </w:tc>
        <w:tc>
          <w:tcPr>
            <w:tcW w:w="810" w:type="dxa"/>
            <w:vAlign w:val="center"/>
          </w:tcPr>
          <w:p w14:paraId="271F24A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00" w:type="dxa"/>
            <w:vAlign w:val="center"/>
          </w:tcPr>
          <w:p w14:paraId="70CCFE5D"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0.5559</w:t>
            </w:r>
          </w:p>
        </w:tc>
        <w:tc>
          <w:tcPr>
            <w:tcW w:w="810" w:type="dxa"/>
            <w:vAlign w:val="center"/>
          </w:tcPr>
          <w:p w14:paraId="034739BD"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0.3622</w:t>
            </w:r>
          </w:p>
        </w:tc>
        <w:tc>
          <w:tcPr>
            <w:tcW w:w="990" w:type="dxa"/>
            <w:vAlign w:val="center"/>
          </w:tcPr>
          <w:p w14:paraId="5E7EB630"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0.7187</w:t>
            </w:r>
          </w:p>
        </w:tc>
        <w:tc>
          <w:tcPr>
            <w:tcW w:w="990" w:type="dxa"/>
            <w:vAlign w:val="center"/>
          </w:tcPr>
          <w:p w14:paraId="3E2047ED" w14:textId="6D8B5004"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w:t>
            </w:r>
            <w:r w:rsidR="007E4FCB">
              <w:rPr>
                <w:rFonts w:ascii="Times New Roman" w:eastAsiaTheme="minorEastAsia" w:hAnsi="Times New Roman" w:cs="Times New Roman"/>
                <w:bCs/>
                <w:iCs/>
                <w:sz w:val="11"/>
                <w:szCs w:val="11"/>
              </w:rPr>
              <w:t>634</w:t>
            </w:r>
          </w:p>
        </w:tc>
        <w:tc>
          <w:tcPr>
            <w:tcW w:w="900" w:type="dxa"/>
            <w:vAlign w:val="center"/>
          </w:tcPr>
          <w:p w14:paraId="77741C92" w14:textId="5FCC4FD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E4FCB">
              <w:rPr>
                <w:rFonts w:ascii="Times New Roman" w:eastAsiaTheme="minorEastAsia" w:hAnsi="Times New Roman" w:cs="Times New Roman"/>
                <w:bCs/>
                <w:iCs/>
                <w:sz w:val="11"/>
                <w:szCs w:val="11"/>
              </w:rPr>
              <w:t>1230</w:t>
            </w:r>
          </w:p>
        </w:tc>
        <w:tc>
          <w:tcPr>
            <w:tcW w:w="1530" w:type="dxa"/>
            <w:vAlign w:val="center"/>
          </w:tcPr>
          <w:p w14:paraId="3C790633" w14:textId="2B15007B" w:rsidR="006D0C19" w:rsidRPr="002A182F" w:rsidRDefault="003066EB"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66.0</w:t>
            </w:r>
          </w:p>
        </w:tc>
      </w:tr>
      <w:tr w:rsidR="006D0C19" w:rsidRPr="002A182F" w14:paraId="7FACB129"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910B6B4"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Islam</w:t>
            </w:r>
          </w:p>
        </w:tc>
        <w:tc>
          <w:tcPr>
            <w:tcW w:w="810" w:type="dxa"/>
            <w:vAlign w:val="center"/>
          </w:tcPr>
          <w:p w14:paraId="213DE4A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00" w:type="dxa"/>
            <w:vAlign w:val="center"/>
          </w:tcPr>
          <w:p w14:paraId="5E794BD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0.1767</w:t>
            </w:r>
          </w:p>
        </w:tc>
        <w:tc>
          <w:tcPr>
            <w:tcW w:w="810" w:type="dxa"/>
            <w:vAlign w:val="center"/>
          </w:tcPr>
          <w:p w14:paraId="6E5F059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-0.0687</w:t>
            </w:r>
          </w:p>
        </w:tc>
        <w:tc>
          <w:tcPr>
            <w:tcW w:w="990" w:type="dxa"/>
            <w:vAlign w:val="center"/>
          </w:tcPr>
          <w:p w14:paraId="4E6567B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0.1520</w:t>
            </w:r>
          </w:p>
        </w:tc>
        <w:tc>
          <w:tcPr>
            <w:tcW w:w="990" w:type="dxa"/>
            <w:vAlign w:val="center"/>
          </w:tcPr>
          <w:p w14:paraId="2347A6E0" w14:textId="0A37EE4E" w:rsidR="006D0C19" w:rsidRPr="002A182F" w:rsidRDefault="007E4FC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0.1779</w:t>
            </w:r>
          </w:p>
        </w:tc>
        <w:tc>
          <w:tcPr>
            <w:tcW w:w="900" w:type="dxa"/>
            <w:vAlign w:val="center"/>
          </w:tcPr>
          <w:p w14:paraId="0ED9B459" w14:textId="45185CB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7E4FCB">
              <w:rPr>
                <w:rFonts w:ascii="Times New Roman" w:eastAsiaTheme="minorEastAsia" w:hAnsi="Times New Roman" w:cs="Times New Roman"/>
                <w:bCs/>
                <w:iCs/>
                <w:sz w:val="11"/>
                <w:szCs w:val="11"/>
              </w:rPr>
              <w:t>720</w:t>
            </w:r>
          </w:p>
        </w:tc>
        <w:tc>
          <w:tcPr>
            <w:tcW w:w="1530" w:type="dxa"/>
            <w:vAlign w:val="center"/>
          </w:tcPr>
          <w:p w14:paraId="50E86D0F" w14:textId="627F6573" w:rsidR="006D0C19" w:rsidRPr="002A182F" w:rsidRDefault="006D0C19" w:rsidP="00FD0C8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w:t>
            </w:r>
            <w:r w:rsidR="007C407F">
              <w:rPr>
                <w:rFonts w:ascii="Times New Roman" w:eastAsiaTheme="minorEastAsia" w:hAnsi="Times New Roman" w:cs="Times New Roman"/>
                <w:bCs/>
                <w:iCs/>
                <w:sz w:val="11"/>
                <w:szCs w:val="11"/>
              </w:rPr>
              <w:t xml:space="preserve"> -4.8</w:t>
            </w:r>
          </w:p>
        </w:tc>
      </w:tr>
      <w:tr w:rsidR="006D0C19" w:rsidRPr="002A182F" w14:paraId="21CADC1F"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F15747F"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Traditional</w:t>
            </w:r>
          </w:p>
        </w:tc>
        <w:tc>
          <w:tcPr>
            <w:tcW w:w="810" w:type="dxa"/>
            <w:vAlign w:val="center"/>
          </w:tcPr>
          <w:p w14:paraId="1522F6B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00" w:type="dxa"/>
            <w:vAlign w:val="center"/>
          </w:tcPr>
          <w:p w14:paraId="795EB3DF"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0.1729</w:t>
            </w:r>
          </w:p>
        </w:tc>
        <w:tc>
          <w:tcPr>
            <w:tcW w:w="810" w:type="dxa"/>
            <w:vAlign w:val="center"/>
          </w:tcPr>
          <w:p w14:paraId="41276E78"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-0.3415</w:t>
            </w:r>
          </w:p>
        </w:tc>
        <w:tc>
          <w:tcPr>
            <w:tcW w:w="990" w:type="dxa"/>
            <w:vAlign w:val="center"/>
          </w:tcPr>
          <w:p w14:paraId="20C5C032"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0.0801</w:t>
            </w:r>
          </w:p>
        </w:tc>
        <w:tc>
          <w:tcPr>
            <w:tcW w:w="990" w:type="dxa"/>
            <w:vAlign w:val="center"/>
          </w:tcPr>
          <w:p w14:paraId="5D6B0665" w14:textId="1B98C2BC"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E4FCB">
              <w:rPr>
                <w:rFonts w:ascii="Times New Roman" w:eastAsiaTheme="minorEastAsia" w:hAnsi="Times New Roman" w:cs="Times New Roman"/>
                <w:bCs/>
                <w:iCs/>
                <w:sz w:val="11"/>
                <w:szCs w:val="11"/>
              </w:rPr>
              <w:t>1096</w:t>
            </w:r>
          </w:p>
        </w:tc>
        <w:tc>
          <w:tcPr>
            <w:tcW w:w="900" w:type="dxa"/>
            <w:vAlign w:val="center"/>
          </w:tcPr>
          <w:p w14:paraId="6DE12E6D" w14:textId="06E69F1E"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7E4FCB">
              <w:rPr>
                <w:rFonts w:ascii="Times New Roman" w:eastAsiaTheme="minorEastAsia" w:hAnsi="Times New Roman" w:cs="Times New Roman"/>
                <w:bCs/>
                <w:iCs/>
                <w:sz w:val="11"/>
                <w:szCs w:val="11"/>
              </w:rPr>
              <w:t>1085</w:t>
            </w:r>
          </w:p>
        </w:tc>
        <w:tc>
          <w:tcPr>
            <w:tcW w:w="1530" w:type="dxa"/>
            <w:vAlign w:val="center"/>
          </w:tcPr>
          <w:p w14:paraId="72BEEE5A" w14:textId="2914C856" w:rsidR="006D0C19"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68.2</w:t>
            </w:r>
          </w:p>
        </w:tc>
      </w:tr>
      <w:tr w:rsidR="006D0C19" w:rsidRPr="002A182F" w14:paraId="42BB578B"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E6B5A9D"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Household size</w:t>
            </w:r>
          </w:p>
        </w:tc>
        <w:tc>
          <w:tcPr>
            <w:tcW w:w="810" w:type="dxa"/>
            <w:vAlign w:val="center"/>
          </w:tcPr>
          <w:p w14:paraId="77803291"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00" w:type="dxa"/>
            <w:vAlign w:val="center"/>
          </w:tcPr>
          <w:p w14:paraId="0C20D67F"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4.9350</w:t>
            </w:r>
          </w:p>
        </w:tc>
        <w:tc>
          <w:tcPr>
            <w:tcW w:w="810" w:type="dxa"/>
            <w:vAlign w:val="center"/>
          </w:tcPr>
          <w:p w14:paraId="62D1765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-0.0247</w:t>
            </w:r>
          </w:p>
        </w:tc>
        <w:tc>
          <w:tcPr>
            <w:tcW w:w="990" w:type="dxa"/>
            <w:vAlign w:val="center"/>
          </w:tcPr>
          <w:p w14:paraId="18B4D36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4.8568</w:t>
            </w:r>
          </w:p>
        </w:tc>
        <w:tc>
          <w:tcPr>
            <w:tcW w:w="990" w:type="dxa"/>
            <w:vAlign w:val="center"/>
          </w:tcPr>
          <w:p w14:paraId="6C1EBEF4" w14:textId="5BA9015B"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5.</w:t>
            </w:r>
            <w:r w:rsidR="007E4FCB">
              <w:rPr>
                <w:rFonts w:ascii="Times New Roman" w:eastAsiaTheme="minorEastAsia" w:hAnsi="Times New Roman" w:cs="Times New Roman"/>
                <w:bCs/>
                <w:iCs/>
                <w:sz w:val="11"/>
                <w:szCs w:val="11"/>
              </w:rPr>
              <w:t>0610</w:t>
            </w:r>
          </w:p>
        </w:tc>
        <w:tc>
          <w:tcPr>
            <w:tcW w:w="900" w:type="dxa"/>
            <w:vAlign w:val="center"/>
          </w:tcPr>
          <w:p w14:paraId="72907ABE" w14:textId="1D94EA39"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7E4FCB">
              <w:rPr>
                <w:rFonts w:ascii="Times New Roman" w:eastAsiaTheme="minorEastAsia" w:hAnsi="Times New Roman" w:cs="Times New Roman"/>
                <w:bCs/>
                <w:iCs/>
                <w:sz w:val="11"/>
                <w:szCs w:val="11"/>
              </w:rPr>
              <w:t>650</w:t>
            </w:r>
          </w:p>
        </w:tc>
        <w:tc>
          <w:tcPr>
            <w:tcW w:w="1530" w:type="dxa"/>
            <w:vAlign w:val="center"/>
          </w:tcPr>
          <w:p w14:paraId="2BC1BEA4" w14:textId="02DFAD08"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w:t>
            </w:r>
            <w:r w:rsidR="007C407F">
              <w:rPr>
                <w:rFonts w:ascii="Times New Roman" w:eastAsiaTheme="minorEastAsia" w:hAnsi="Times New Roman" w:cs="Times New Roman"/>
                <w:bCs/>
                <w:iCs/>
                <w:sz w:val="11"/>
                <w:szCs w:val="11"/>
              </w:rPr>
              <w:t>161.0</w:t>
            </w:r>
          </w:p>
        </w:tc>
      </w:tr>
      <w:tr w:rsidR="006D0C19" w:rsidRPr="002A182F" w14:paraId="5441EE70"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81A51A7" w14:textId="77777777" w:rsidR="006D0C19" w:rsidRPr="008562C1" w:rsidRDefault="006D0C19" w:rsidP="00FD0C8E">
            <w:pPr>
              <w:spacing w:line="240" w:lineRule="auto"/>
              <w:jc w:val="center"/>
              <w:rPr>
                <w:rFonts w:ascii="Times New Roman" w:eastAsiaTheme="minorEastAsia" w:hAnsi="Times New Roman" w:cs="Times New Roman"/>
                <w:bCs w:val="0"/>
                <w:iCs/>
                <w:sz w:val="15"/>
                <w:szCs w:val="15"/>
              </w:rPr>
            </w:pPr>
            <w:r>
              <w:rPr>
                <w:rFonts w:ascii="Times New Roman" w:eastAsiaTheme="minorEastAsia" w:hAnsi="Times New Roman" w:cs="Times New Roman"/>
                <w:bCs w:val="0"/>
                <w:iCs/>
                <w:sz w:val="15"/>
                <w:szCs w:val="15"/>
              </w:rPr>
              <w:t>Labor Market Status</w:t>
            </w:r>
          </w:p>
        </w:tc>
        <w:tc>
          <w:tcPr>
            <w:tcW w:w="810" w:type="dxa"/>
            <w:vAlign w:val="center"/>
          </w:tcPr>
          <w:p w14:paraId="14BB4B90"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04E8942"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0FF4A0CA"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6C929F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E5AE41B"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FEDCCAE"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40D2062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3325A21E"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0651F59"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Labor force participation (Yes=1, No=0)</w:t>
            </w:r>
          </w:p>
        </w:tc>
        <w:tc>
          <w:tcPr>
            <w:tcW w:w="810" w:type="dxa"/>
            <w:vAlign w:val="center"/>
          </w:tcPr>
          <w:p w14:paraId="427058F2"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00" w:type="dxa"/>
            <w:vAlign w:val="center"/>
          </w:tcPr>
          <w:p w14:paraId="6B111DEB"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0.8502</w:t>
            </w:r>
          </w:p>
        </w:tc>
        <w:tc>
          <w:tcPr>
            <w:tcW w:w="810" w:type="dxa"/>
            <w:vAlign w:val="center"/>
          </w:tcPr>
          <w:p w14:paraId="0AB5BF14"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0.3745</w:t>
            </w:r>
          </w:p>
        </w:tc>
        <w:tc>
          <w:tcPr>
            <w:tcW w:w="990" w:type="dxa"/>
            <w:vAlign w:val="center"/>
          </w:tcPr>
          <w:p w14:paraId="79701BBC"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0.9395</w:t>
            </w:r>
          </w:p>
        </w:tc>
        <w:tc>
          <w:tcPr>
            <w:tcW w:w="990" w:type="dxa"/>
            <w:vAlign w:val="center"/>
          </w:tcPr>
          <w:p w14:paraId="5CE4E159" w14:textId="43DD8B6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w:t>
            </w:r>
            <w:r w:rsidR="003066EB">
              <w:rPr>
                <w:rFonts w:ascii="Times New Roman" w:eastAsiaTheme="minorEastAsia" w:hAnsi="Times New Roman" w:cs="Times New Roman"/>
                <w:bCs/>
                <w:iCs/>
                <w:sz w:val="11"/>
                <w:szCs w:val="11"/>
              </w:rPr>
              <w:t>219</w:t>
            </w:r>
          </w:p>
        </w:tc>
        <w:tc>
          <w:tcPr>
            <w:tcW w:w="900" w:type="dxa"/>
            <w:vAlign w:val="center"/>
          </w:tcPr>
          <w:p w14:paraId="53A5FC75" w14:textId="62BE42AB"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3066EB">
              <w:rPr>
                <w:rFonts w:ascii="Times New Roman" w:eastAsiaTheme="minorEastAsia" w:hAnsi="Times New Roman" w:cs="Times New Roman"/>
                <w:bCs/>
                <w:iCs/>
                <w:sz w:val="11"/>
                <w:szCs w:val="11"/>
              </w:rPr>
              <w:t>0737</w:t>
            </w:r>
          </w:p>
        </w:tc>
        <w:tc>
          <w:tcPr>
            <w:tcW w:w="1530" w:type="dxa"/>
            <w:vAlign w:val="center"/>
          </w:tcPr>
          <w:p w14:paraId="21D2E847" w14:textId="0634EDA7" w:rsidR="006D0C19"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80.3</w:t>
            </w:r>
          </w:p>
        </w:tc>
      </w:tr>
      <w:tr w:rsidR="006D0C19" w:rsidRPr="002A182F" w14:paraId="79656B81"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5C926D3" w14:textId="77777777" w:rsidR="006D0C19" w:rsidRPr="00997FF0" w:rsidRDefault="006D0C19" w:rsidP="00FD0C8E">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Employment status (Employed=1 Unemployed =0)</w:t>
            </w:r>
          </w:p>
        </w:tc>
        <w:tc>
          <w:tcPr>
            <w:tcW w:w="810" w:type="dxa"/>
            <w:vAlign w:val="center"/>
          </w:tcPr>
          <w:p w14:paraId="50E342E5"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00" w:type="dxa"/>
            <w:vAlign w:val="center"/>
          </w:tcPr>
          <w:p w14:paraId="398A27A7"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0.7633</w:t>
            </w:r>
          </w:p>
        </w:tc>
        <w:tc>
          <w:tcPr>
            <w:tcW w:w="810" w:type="dxa"/>
            <w:vAlign w:val="center"/>
          </w:tcPr>
          <w:p w14:paraId="0420110E"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0.4044</w:t>
            </w:r>
          </w:p>
        </w:tc>
        <w:tc>
          <w:tcPr>
            <w:tcW w:w="990" w:type="dxa"/>
            <w:vAlign w:val="center"/>
          </w:tcPr>
          <w:p w14:paraId="5D3B0254"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0.8899</w:t>
            </w:r>
          </w:p>
        </w:tc>
        <w:tc>
          <w:tcPr>
            <w:tcW w:w="990" w:type="dxa"/>
            <w:vAlign w:val="center"/>
          </w:tcPr>
          <w:p w14:paraId="3BD52BDB" w14:textId="289EBDB6"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w:t>
            </w:r>
            <w:r w:rsidR="003066EB">
              <w:rPr>
                <w:rFonts w:ascii="Times New Roman" w:eastAsiaTheme="minorEastAsia" w:hAnsi="Times New Roman" w:cs="Times New Roman"/>
                <w:bCs/>
                <w:iCs/>
                <w:sz w:val="11"/>
                <w:szCs w:val="11"/>
              </w:rPr>
              <w:t>599</w:t>
            </w:r>
          </w:p>
        </w:tc>
        <w:tc>
          <w:tcPr>
            <w:tcW w:w="900" w:type="dxa"/>
            <w:vAlign w:val="center"/>
          </w:tcPr>
          <w:p w14:paraId="7C003424" w14:textId="3F9280E0"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3066EB">
              <w:rPr>
                <w:rFonts w:ascii="Times New Roman" w:eastAsiaTheme="minorEastAsia" w:hAnsi="Times New Roman" w:cs="Times New Roman"/>
                <w:bCs/>
                <w:iCs/>
                <w:sz w:val="11"/>
                <w:szCs w:val="11"/>
              </w:rPr>
              <w:t>0958</w:t>
            </w:r>
          </w:p>
        </w:tc>
        <w:tc>
          <w:tcPr>
            <w:tcW w:w="1530" w:type="dxa"/>
            <w:vAlign w:val="center"/>
          </w:tcPr>
          <w:p w14:paraId="2EDD4323" w14:textId="48B81F5D" w:rsidR="006D0C19"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76.3</w:t>
            </w:r>
          </w:p>
        </w:tc>
      </w:tr>
      <w:tr w:rsidR="006D0C19" w:rsidRPr="002A182F" w14:paraId="321EFB57"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2DA333E" w14:textId="77777777" w:rsidR="006D0C19" w:rsidRDefault="006D0C19" w:rsidP="00FD0C8E">
            <w:pPr>
              <w:spacing w:line="240" w:lineRule="auto"/>
              <w:rPr>
                <w:rFonts w:ascii="Times New Roman" w:eastAsiaTheme="minorEastAsia" w:hAnsi="Times New Roman" w:cs="Times New Roman"/>
                <w:b w:val="0"/>
                <w:iCs/>
                <w:sz w:val="15"/>
                <w:szCs w:val="15"/>
              </w:rPr>
            </w:pPr>
          </w:p>
        </w:tc>
        <w:tc>
          <w:tcPr>
            <w:tcW w:w="810" w:type="dxa"/>
            <w:vAlign w:val="center"/>
          </w:tcPr>
          <w:p w14:paraId="47ECA34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C406E6C"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ED915B4"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9226684"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7C3C4C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4C60AC3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33BB43A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2BF53D66"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99D0FBF" w14:textId="77777777" w:rsidR="006D0C19" w:rsidRDefault="006D0C19" w:rsidP="00FD0C8E">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Log of household total gross income</w:t>
            </w:r>
          </w:p>
        </w:tc>
        <w:tc>
          <w:tcPr>
            <w:tcW w:w="810" w:type="dxa"/>
            <w:vAlign w:val="center"/>
          </w:tcPr>
          <w:p w14:paraId="4971F5BE"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00" w:type="dxa"/>
            <w:vAlign w:val="center"/>
          </w:tcPr>
          <w:p w14:paraId="33ED4E52"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8.0527</w:t>
            </w:r>
          </w:p>
        </w:tc>
        <w:tc>
          <w:tcPr>
            <w:tcW w:w="810" w:type="dxa"/>
            <w:vAlign w:val="center"/>
          </w:tcPr>
          <w:p w14:paraId="31E26087"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0.6096</w:t>
            </w:r>
          </w:p>
        </w:tc>
        <w:tc>
          <w:tcPr>
            <w:tcW w:w="990" w:type="dxa"/>
            <w:vAlign w:val="center"/>
          </w:tcPr>
          <w:p w14:paraId="549DF27C"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8.9671</w:t>
            </w:r>
          </w:p>
        </w:tc>
        <w:tc>
          <w:tcPr>
            <w:tcW w:w="990" w:type="dxa"/>
            <w:vAlign w:val="center"/>
          </w:tcPr>
          <w:p w14:paraId="4A6C57E9" w14:textId="5D7482C0"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w:t>
            </w:r>
            <w:r w:rsidR="003066EB">
              <w:rPr>
                <w:rFonts w:ascii="Times New Roman" w:eastAsiaTheme="minorEastAsia" w:hAnsi="Times New Roman" w:cs="Times New Roman"/>
                <w:bCs/>
                <w:iCs/>
                <w:sz w:val="11"/>
                <w:szCs w:val="11"/>
              </w:rPr>
              <w:t>6123</w:t>
            </w:r>
          </w:p>
        </w:tc>
        <w:tc>
          <w:tcPr>
            <w:tcW w:w="900" w:type="dxa"/>
            <w:vAlign w:val="center"/>
          </w:tcPr>
          <w:p w14:paraId="39756FD2" w14:textId="3673437E"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3066EB">
              <w:rPr>
                <w:rFonts w:ascii="Times New Roman" w:eastAsiaTheme="minorEastAsia" w:hAnsi="Times New Roman" w:cs="Times New Roman"/>
                <w:bCs/>
                <w:iCs/>
                <w:sz w:val="11"/>
                <w:szCs w:val="11"/>
              </w:rPr>
              <w:t>2366</w:t>
            </w:r>
          </w:p>
        </w:tc>
        <w:tc>
          <w:tcPr>
            <w:tcW w:w="1530" w:type="dxa"/>
            <w:vAlign w:val="center"/>
          </w:tcPr>
          <w:p w14:paraId="694F8D86" w14:textId="1172BCAF" w:rsidR="006D0C19"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61.2</w:t>
            </w:r>
          </w:p>
        </w:tc>
      </w:tr>
      <w:tr w:rsidR="006D0C19" w:rsidRPr="002A182F" w14:paraId="098A9398"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A414539"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Distance</w:t>
            </w:r>
            <w:r>
              <w:rPr>
                <w:rFonts w:ascii="Times New Roman" w:eastAsiaTheme="minorEastAsia" w:hAnsi="Times New Roman" w:cs="Times New Roman"/>
                <w:b w:val="0"/>
                <w:iCs/>
                <w:sz w:val="15"/>
                <w:szCs w:val="15"/>
              </w:rPr>
              <w:t xml:space="preserve"> to the nearest (In kilometers)</w:t>
            </w:r>
          </w:p>
        </w:tc>
        <w:tc>
          <w:tcPr>
            <w:tcW w:w="810" w:type="dxa"/>
            <w:vAlign w:val="center"/>
          </w:tcPr>
          <w:p w14:paraId="35098D60"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00" w:type="dxa"/>
            <w:vAlign w:val="center"/>
          </w:tcPr>
          <w:p w14:paraId="4A81647B"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15.5358</w:t>
            </w:r>
          </w:p>
        </w:tc>
        <w:tc>
          <w:tcPr>
            <w:tcW w:w="810" w:type="dxa"/>
            <w:vAlign w:val="center"/>
          </w:tcPr>
          <w:p w14:paraId="60F89CE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-0.2456</w:t>
            </w:r>
          </w:p>
        </w:tc>
        <w:tc>
          <w:tcPr>
            <w:tcW w:w="990" w:type="dxa"/>
            <w:vAlign w:val="center"/>
          </w:tcPr>
          <w:p w14:paraId="3CA7F1B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12.2754</w:t>
            </w:r>
          </w:p>
        </w:tc>
        <w:tc>
          <w:tcPr>
            <w:tcW w:w="990" w:type="dxa"/>
            <w:vAlign w:val="center"/>
          </w:tcPr>
          <w:p w14:paraId="11F0718B" w14:textId="69497988"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w:t>
            </w:r>
            <w:r w:rsidR="003066EB">
              <w:rPr>
                <w:rFonts w:ascii="Times New Roman" w:eastAsiaTheme="minorEastAsia" w:hAnsi="Times New Roman" w:cs="Times New Roman"/>
                <w:bCs/>
                <w:iCs/>
                <w:sz w:val="11"/>
                <w:szCs w:val="11"/>
              </w:rPr>
              <w:t>3.1342</w:t>
            </w:r>
          </w:p>
        </w:tc>
        <w:tc>
          <w:tcPr>
            <w:tcW w:w="900" w:type="dxa"/>
            <w:vAlign w:val="center"/>
          </w:tcPr>
          <w:p w14:paraId="50408B3B" w14:textId="4ADD73FE" w:rsidR="006D0C19" w:rsidRPr="002A182F" w:rsidRDefault="003066EB"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-0.0647</w:t>
            </w:r>
          </w:p>
        </w:tc>
        <w:tc>
          <w:tcPr>
            <w:tcW w:w="1530" w:type="dxa"/>
            <w:vAlign w:val="center"/>
          </w:tcPr>
          <w:p w14:paraId="572A36F1" w14:textId="2408E22A" w:rsidR="006D0C19"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73.7</w:t>
            </w:r>
          </w:p>
        </w:tc>
      </w:tr>
      <w:tr w:rsidR="006D0C19" w:rsidRPr="002A182F" w14:paraId="7D2D7B17"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44CF21B" w14:textId="77777777" w:rsidR="006D0C19" w:rsidRPr="00997FF0" w:rsidRDefault="006D0C19" w:rsidP="00FD0C8E">
            <w:pPr>
              <w:spacing w:line="240" w:lineRule="auto"/>
              <w:jc w:val="center"/>
              <w:rPr>
                <w:rFonts w:ascii="Times New Roman" w:eastAsiaTheme="minorEastAsia" w:hAnsi="Times New Roman" w:cs="Times New Roman"/>
                <w:b w:val="0"/>
                <w:iCs/>
                <w:sz w:val="15"/>
                <w:szCs w:val="15"/>
              </w:rPr>
            </w:pPr>
          </w:p>
        </w:tc>
        <w:tc>
          <w:tcPr>
            <w:tcW w:w="810" w:type="dxa"/>
            <w:vAlign w:val="center"/>
          </w:tcPr>
          <w:p w14:paraId="36F0BF04"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4CDCC1B0"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4BFF507B"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CBF6CD5"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6BEDB4D"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12F01475"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1F4D8D2B"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5F2F2E12"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4D824B4" w14:textId="77777777" w:rsidR="006D0C19" w:rsidRPr="002A182F" w:rsidRDefault="006D0C19" w:rsidP="00FD0C8E">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0304F745"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08EB86D"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E462DCE"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557FA26"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B245421"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2BBC450A"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70B15C4F" w14:textId="77777777" w:rsidR="006D0C19" w:rsidRPr="002A182F" w:rsidRDefault="006D0C19"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D0C19" w:rsidRPr="002A182F" w14:paraId="6906AFD7"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0074D9E" w14:textId="77777777" w:rsidR="006D0C19" w:rsidRPr="002A182F" w:rsidRDefault="006D0C19" w:rsidP="00FD0C8E">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23398183"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02A53A1"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2D74DE9"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8D4B864"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3B29883"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0591BEAC"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434C813C" w14:textId="77777777" w:rsidR="006D0C19" w:rsidRPr="002A182F" w:rsidRDefault="006D0C19"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bl>
    <w:p w14:paraId="075C9FB0" w14:textId="7ED7C689" w:rsidR="006D0C19" w:rsidRDefault="006D0C19" w:rsidP="00833922">
      <w:pPr>
        <w:spacing w:line="480" w:lineRule="auto"/>
      </w:pPr>
    </w:p>
    <w:p w14:paraId="36E867D0" w14:textId="0E6A3775" w:rsidR="007C407F" w:rsidRDefault="007C407F" w:rsidP="00833922">
      <w:pPr>
        <w:spacing w:line="480" w:lineRule="auto"/>
      </w:pPr>
    </w:p>
    <w:p w14:paraId="1BDE4751" w14:textId="3962B0AA" w:rsidR="007C407F" w:rsidRDefault="007C407F" w:rsidP="00833922">
      <w:pPr>
        <w:spacing w:line="480" w:lineRule="auto"/>
      </w:pPr>
    </w:p>
    <w:p w14:paraId="1A20331E" w14:textId="6055B2B4" w:rsidR="007C407F" w:rsidRDefault="007C407F" w:rsidP="00833922">
      <w:pPr>
        <w:spacing w:line="480" w:lineRule="auto"/>
      </w:pPr>
    </w:p>
    <w:p w14:paraId="52B5950E" w14:textId="1B2428FB" w:rsidR="007C407F" w:rsidRDefault="007C407F" w:rsidP="00833922">
      <w:pPr>
        <w:spacing w:line="480" w:lineRule="auto"/>
      </w:pPr>
    </w:p>
    <w:p w14:paraId="5544F86E" w14:textId="51FB663B" w:rsidR="007C407F" w:rsidRDefault="007C407F" w:rsidP="00833922">
      <w:pPr>
        <w:spacing w:line="480" w:lineRule="auto"/>
      </w:pPr>
    </w:p>
    <w:p w14:paraId="348DD035" w14:textId="3F7954E0" w:rsidR="007C407F" w:rsidRDefault="007C407F" w:rsidP="00833922">
      <w:pPr>
        <w:spacing w:line="480" w:lineRule="auto"/>
      </w:pPr>
    </w:p>
    <w:p w14:paraId="2CB9E420" w14:textId="77777777" w:rsidR="007C407F" w:rsidRDefault="007C407F" w:rsidP="00833922">
      <w:pPr>
        <w:spacing w:line="480" w:lineRule="auto"/>
      </w:pPr>
    </w:p>
    <w:tbl>
      <w:tblPr>
        <w:tblStyle w:val="PlainTable4"/>
        <w:tblW w:w="10170" w:type="dxa"/>
        <w:tblCellMar>
          <w:top w:w="14" w:type="dxa"/>
          <w:left w:w="58" w:type="dxa"/>
          <w:right w:w="58" w:type="dxa"/>
        </w:tblCellMar>
        <w:tblLook w:val="04A0" w:firstRow="1" w:lastRow="0" w:firstColumn="1" w:lastColumn="0" w:noHBand="0" w:noVBand="1"/>
      </w:tblPr>
      <w:tblGrid>
        <w:gridCol w:w="3240"/>
        <w:gridCol w:w="810"/>
        <w:gridCol w:w="900"/>
        <w:gridCol w:w="810"/>
        <w:gridCol w:w="990"/>
        <w:gridCol w:w="990"/>
        <w:gridCol w:w="900"/>
        <w:gridCol w:w="1530"/>
      </w:tblGrid>
      <w:tr w:rsidR="007C407F" w:rsidRPr="002A182F" w14:paraId="008087D4" w14:textId="77777777" w:rsidTr="00FD0C8E">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double" w:sz="4" w:space="0" w:color="auto"/>
            </w:tcBorders>
            <w:vAlign w:val="center"/>
          </w:tcPr>
          <w:p w14:paraId="5A52AEEC" w14:textId="77777777" w:rsidR="007C407F" w:rsidRPr="002A182F" w:rsidRDefault="007C407F" w:rsidP="00FD0C8E">
            <w:pPr>
              <w:spacing w:line="240" w:lineRule="auto"/>
              <w:jc w:val="center"/>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Variable</w:t>
            </w:r>
          </w:p>
        </w:tc>
        <w:tc>
          <w:tcPr>
            <w:tcW w:w="2520" w:type="dxa"/>
            <w:gridSpan w:val="3"/>
            <w:tcBorders>
              <w:top w:val="double" w:sz="4" w:space="0" w:color="auto"/>
              <w:bottom w:val="double" w:sz="4" w:space="0" w:color="auto"/>
            </w:tcBorders>
            <w:vAlign w:val="center"/>
          </w:tcPr>
          <w:p w14:paraId="310D6DA6" w14:textId="77777777" w:rsidR="007C407F" w:rsidRPr="002A182F" w:rsidRDefault="007C407F"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Before Matching</w:t>
            </w:r>
          </w:p>
        </w:tc>
        <w:tc>
          <w:tcPr>
            <w:tcW w:w="2880" w:type="dxa"/>
            <w:gridSpan w:val="3"/>
            <w:tcBorders>
              <w:top w:val="double" w:sz="4" w:space="0" w:color="auto"/>
              <w:bottom w:val="double" w:sz="4" w:space="0" w:color="auto"/>
            </w:tcBorders>
            <w:vAlign w:val="center"/>
          </w:tcPr>
          <w:p w14:paraId="6B3451F1" w14:textId="77777777" w:rsidR="007C407F" w:rsidRPr="002A182F" w:rsidRDefault="007C407F" w:rsidP="00FD0C8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sidRPr="002A182F">
              <w:rPr>
                <w:rFonts w:ascii="Times New Roman" w:eastAsiaTheme="minorEastAsia" w:hAnsi="Times New Roman" w:cs="Times New Roman"/>
                <w:bCs w:val="0"/>
                <w:iCs/>
                <w:sz w:val="11"/>
                <w:szCs w:val="11"/>
              </w:rPr>
              <w:t>After Matching</w:t>
            </w:r>
          </w:p>
        </w:tc>
        <w:tc>
          <w:tcPr>
            <w:tcW w:w="1530" w:type="dxa"/>
            <w:tcBorders>
              <w:top w:val="double" w:sz="4" w:space="0" w:color="auto"/>
              <w:bottom w:val="double" w:sz="4" w:space="0" w:color="auto"/>
            </w:tcBorders>
            <w:vAlign w:val="center"/>
          </w:tcPr>
          <w:p w14:paraId="5138862F" w14:textId="77777777" w:rsidR="007C407F" w:rsidRPr="002A182F" w:rsidRDefault="007C407F" w:rsidP="00FD0C8E">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iCs/>
                <w:sz w:val="11"/>
                <w:szCs w:val="11"/>
              </w:rPr>
            </w:pPr>
            <w:r>
              <w:rPr>
                <w:rFonts w:ascii="Times New Roman" w:eastAsiaTheme="minorEastAsia" w:hAnsi="Times New Roman" w:cs="Times New Roman"/>
                <w:bCs w:val="0"/>
                <w:iCs/>
                <w:sz w:val="11"/>
                <w:szCs w:val="11"/>
              </w:rPr>
              <w:t>Percent Balance Improvement</w:t>
            </w:r>
          </w:p>
        </w:tc>
      </w:tr>
      <w:tr w:rsidR="007C407F" w:rsidRPr="002A182F" w14:paraId="3203A235"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double" w:sz="4" w:space="0" w:color="auto"/>
              <w:bottom w:val="single" w:sz="4" w:space="0" w:color="auto"/>
            </w:tcBorders>
            <w:vAlign w:val="center"/>
          </w:tcPr>
          <w:p w14:paraId="5DE77FD2" w14:textId="77777777" w:rsidR="007C407F" w:rsidRPr="002A182F" w:rsidRDefault="007C407F" w:rsidP="00FD0C8E">
            <w:pPr>
              <w:spacing w:line="240" w:lineRule="auto"/>
              <w:jc w:val="center"/>
              <w:rPr>
                <w:rFonts w:ascii="Times New Roman" w:eastAsiaTheme="minorEastAsia" w:hAnsi="Times New Roman" w:cs="Times New Roman"/>
                <w:bCs w:val="0"/>
                <w:iCs/>
                <w:sz w:val="11"/>
                <w:szCs w:val="11"/>
              </w:rPr>
            </w:pPr>
          </w:p>
        </w:tc>
        <w:tc>
          <w:tcPr>
            <w:tcW w:w="810" w:type="dxa"/>
            <w:tcBorders>
              <w:top w:val="double" w:sz="4" w:space="0" w:color="auto"/>
              <w:bottom w:val="single" w:sz="4" w:space="0" w:color="auto"/>
            </w:tcBorders>
            <w:vAlign w:val="center"/>
          </w:tcPr>
          <w:p w14:paraId="151F70C9"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00" w:type="dxa"/>
            <w:tcBorders>
              <w:top w:val="double" w:sz="4" w:space="0" w:color="auto"/>
              <w:bottom w:val="single" w:sz="4" w:space="0" w:color="auto"/>
            </w:tcBorders>
            <w:vAlign w:val="center"/>
          </w:tcPr>
          <w:p w14:paraId="7236979F"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810" w:type="dxa"/>
            <w:tcBorders>
              <w:top w:val="double" w:sz="4" w:space="0" w:color="auto"/>
              <w:bottom w:val="single" w:sz="4" w:space="0" w:color="auto"/>
            </w:tcBorders>
            <w:vAlign w:val="center"/>
          </w:tcPr>
          <w:p w14:paraId="3363AF57"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990" w:type="dxa"/>
            <w:vAlign w:val="center"/>
          </w:tcPr>
          <w:p w14:paraId="124A6AC2"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(Treated)</w:t>
            </w:r>
          </w:p>
        </w:tc>
        <w:tc>
          <w:tcPr>
            <w:tcW w:w="990" w:type="dxa"/>
            <w:vAlign w:val="center"/>
          </w:tcPr>
          <w:p w14:paraId="4BEE5943"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Mean (Control)</w:t>
            </w:r>
          </w:p>
        </w:tc>
        <w:tc>
          <w:tcPr>
            <w:tcW w:w="900" w:type="dxa"/>
            <w:tcBorders>
              <w:top w:val="double" w:sz="4" w:space="0" w:color="auto"/>
              <w:bottom w:val="single" w:sz="4" w:space="0" w:color="auto"/>
            </w:tcBorders>
            <w:vAlign w:val="center"/>
          </w:tcPr>
          <w:p w14:paraId="11E32F71"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SMD</w:t>
            </w:r>
          </w:p>
        </w:tc>
        <w:tc>
          <w:tcPr>
            <w:tcW w:w="1530" w:type="dxa"/>
            <w:tcBorders>
              <w:top w:val="double" w:sz="4" w:space="0" w:color="auto"/>
              <w:bottom w:val="single" w:sz="4" w:space="0" w:color="auto"/>
            </w:tcBorders>
            <w:vAlign w:val="center"/>
          </w:tcPr>
          <w:p w14:paraId="539FBC32" w14:textId="77777777" w:rsidR="007C407F" w:rsidRPr="002A182F" w:rsidRDefault="007C407F" w:rsidP="00FD0C8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7C407F" w:rsidRPr="002A182F" w14:paraId="2C75D5C1"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auto"/>
            </w:tcBorders>
            <w:vAlign w:val="center"/>
          </w:tcPr>
          <w:p w14:paraId="50728F23" w14:textId="77777777" w:rsidR="007C407F" w:rsidRPr="00997FF0" w:rsidRDefault="007C407F" w:rsidP="00FD0C8E">
            <w:pPr>
              <w:spacing w:line="240" w:lineRule="auto"/>
              <w:jc w:val="center"/>
              <w:rPr>
                <w:rFonts w:ascii="Times New Roman" w:eastAsiaTheme="minorEastAsia" w:hAnsi="Times New Roman" w:cs="Times New Roman"/>
                <w:bCs w:val="0"/>
                <w:iCs/>
                <w:sz w:val="16"/>
                <w:szCs w:val="16"/>
              </w:rPr>
            </w:pPr>
            <w:r w:rsidRPr="00997FF0">
              <w:rPr>
                <w:rFonts w:ascii="Times New Roman" w:eastAsiaTheme="minorEastAsia" w:hAnsi="Times New Roman" w:cs="Times New Roman"/>
                <w:bCs w:val="0"/>
                <w:iCs/>
                <w:sz w:val="16"/>
                <w:szCs w:val="16"/>
              </w:rPr>
              <w:t>Demographic Characteristics</w:t>
            </w:r>
          </w:p>
        </w:tc>
        <w:tc>
          <w:tcPr>
            <w:tcW w:w="810" w:type="dxa"/>
            <w:tcBorders>
              <w:top w:val="single" w:sz="4" w:space="0" w:color="auto"/>
            </w:tcBorders>
            <w:vAlign w:val="center"/>
          </w:tcPr>
          <w:p w14:paraId="55EA2148"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120BB2C2"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tcBorders>
              <w:top w:val="single" w:sz="4" w:space="0" w:color="auto"/>
            </w:tcBorders>
            <w:vAlign w:val="center"/>
          </w:tcPr>
          <w:p w14:paraId="65D569A8"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4743402D"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7A01D8A2"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tcBorders>
              <w:top w:val="single" w:sz="4" w:space="0" w:color="auto"/>
            </w:tcBorders>
            <w:vAlign w:val="center"/>
          </w:tcPr>
          <w:p w14:paraId="33E0BA56"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tcBorders>
              <w:top w:val="single" w:sz="4" w:space="0" w:color="auto"/>
            </w:tcBorders>
            <w:vAlign w:val="center"/>
          </w:tcPr>
          <w:p w14:paraId="4F5935E8" w14:textId="77777777" w:rsidR="007C407F" w:rsidRPr="002A182F" w:rsidRDefault="007C407F" w:rsidP="00FD0C8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C060F" w:rsidRPr="002A182F" w14:paraId="0167BAB4" w14:textId="77777777" w:rsidTr="00FD0C8E">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F962A1A"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Gender (Male=1, Female =0)</w:t>
            </w:r>
          </w:p>
        </w:tc>
        <w:tc>
          <w:tcPr>
            <w:tcW w:w="810" w:type="dxa"/>
            <w:vAlign w:val="center"/>
          </w:tcPr>
          <w:p w14:paraId="7ED9EAE1" w14:textId="202D3276"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w:t>
            </w:r>
            <w:r>
              <w:rPr>
                <w:rFonts w:ascii="Times New Roman" w:eastAsiaTheme="minorEastAsia" w:hAnsi="Times New Roman" w:cs="Times New Roman"/>
                <w:bCs/>
                <w:iCs/>
                <w:sz w:val="11"/>
                <w:szCs w:val="11"/>
              </w:rPr>
              <w:t>544</w:t>
            </w:r>
          </w:p>
        </w:tc>
        <w:tc>
          <w:tcPr>
            <w:tcW w:w="900" w:type="dxa"/>
            <w:vAlign w:val="center"/>
          </w:tcPr>
          <w:p w14:paraId="0914A5DD" w14:textId="0F94BB2B"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6931</w:t>
            </w:r>
          </w:p>
        </w:tc>
        <w:tc>
          <w:tcPr>
            <w:tcW w:w="810" w:type="dxa"/>
            <w:vAlign w:val="center"/>
          </w:tcPr>
          <w:p w14:paraId="782BC6F4" w14:textId="757802B2"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1424</w:t>
            </w:r>
          </w:p>
        </w:tc>
        <w:tc>
          <w:tcPr>
            <w:tcW w:w="990" w:type="dxa"/>
            <w:vAlign w:val="center"/>
          </w:tcPr>
          <w:p w14:paraId="427C7D45" w14:textId="0036C9F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0.7544</w:t>
            </w:r>
          </w:p>
        </w:tc>
        <w:tc>
          <w:tcPr>
            <w:tcW w:w="990" w:type="dxa"/>
            <w:vAlign w:val="center"/>
          </w:tcPr>
          <w:p w14:paraId="3CDE9902" w14:textId="4CCE3A0E"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0.7</w:t>
            </w:r>
            <w:r>
              <w:rPr>
                <w:rFonts w:ascii="Times New Roman" w:eastAsiaTheme="minorEastAsia" w:hAnsi="Times New Roman" w:cs="Times New Roman"/>
                <w:bCs/>
                <w:iCs/>
                <w:sz w:val="11"/>
                <w:szCs w:val="11"/>
              </w:rPr>
              <w:t>288</w:t>
            </w:r>
          </w:p>
        </w:tc>
        <w:tc>
          <w:tcPr>
            <w:tcW w:w="900" w:type="dxa"/>
            <w:vAlign w:val="center"/>
          </w:tcPr>
          <w:p w14:paraId="42A0AC81" w14:textId="4197EB88"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0.0592</w:t>
            </w:r>
          </w:p>
        </w:tc>
        <w:tc>
          <w:tcPr>
            <w:tcW w:w="1530" w:type="dxa"/>
            <w:vAlign w:val="center"/>
          </w:tcPr>
          <w:p w14:paraId="2906B558" w14:textId="264D5B07" w:rsidR="006C060F" w:rsidRPr="002A182F" w:rsidRDefault="008A375A"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58.3</w:t>
            </w:r>
          </w:p>
        </w:tc>
      </w:tr>
      <w:tr w:rsidR="006C060F" w:rsidRPr="002A182F" w14:paraId="15A36A26"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37234AE"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Age (in years)</w:t>
            </w:r>
          </w:p>
        </w:tc>
        <w:tc>
          <w:tcPr>
            <w:tcW w:w="810" w:type="dxa"/>
            <w:vAlign w:val="center"/>
          </w:tcPr>
          <w:p w14:paraId="4F5BADE9" w14:textId="26B55BBC"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w:t>
            </w:r>
            <w:r>
              <w:rPr>
                <w:rFonts w:ascii="Times New Roman" w:eastAsiaTheme="minorEastAsia" w:hAnsi="Times New Roman" w:cs="Times New Roman"/>
                <w:bCs/>
                <w:iCs/>
                <w:sz w:val="11"/>
                <w:szCs w:val="11"/>
              </w:rPr>
              <w:t>4101</w:t>
            </w:r>
          </w:p>
        </w:tc>
        <w:tc>
          <w:tcPr>
            <w:tcW w:w="900" w:type="dxa"/>
            <w:vAlign w:val="center"/>
          </w:tcPr>
          <w:p w14:paraId="0B2B998C" w14:textId="0927467B"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w:t>
            </w:r>
            <w:r>
              <w:rPr>
                <w:rFonts w:ascii="Times New Roman" w:eastAsiaTheme="minorEastAsia" w:hAnsi="Times New Roman" w:cs="Times New Roman"/>
                <w:bCs/>
                <w:iCs/>
                <w:sz w:val="11"/>
                <w:szCs w:val="11"/>
              </w:rPr>
              <w:t>8.5783</w:t>
            </w:r>
          </w:p>
        </w:tc>
        <w:tc>
          <w:tcPr>
            <w:tcW w:w="810" w:type="dxa"/>
            <w:vAlign w:val="center"/>
          </w:tcPr>
          <w:p w14:paraId="22AE588B" w14:textId="4A2ACDE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2892</w:t>
            </w:r>
          </w:p>
        </w:tc>
        <w:tc>
          <w:tcPr>
            <w:tcW w:w="990" w:type="dxa"/>
            <w:vAlign w:val="center"/>
          </w:tcPr>
          <w:p w14:paraId="15878751" w14:textId="6EEE2EFF"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44.4101</w:t>
            </w:r>
          </w:p>
        </w:tc>
        <w:tc>
          <w:tcPr>
            <w:tcW w:w="990" w:type="dxa"/>
            <w:vAlign w:val="center"/>
          </w:tcPr>
          <w:p w14:paraId="0B5EF875" w14:textId="73F96FB9"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w:t>
            </w:r>
            <w:r>
              <w:rPr>
                <w:rFonts w:ascii="Times New Roman" w:eastAsiaTheme="minorEastAsia" w:hAnsi="Times New Roman" w:cs="Times New Roman"/>
                <w:bCs/>
                <w:iCs/>
                <w:sz w:val="11"/>
                <w:szCs w:val="11"/>
              </w:rPr>
              <w:t>6.209</w:t>
            </w:r>
          </w:p>
        </w:tc>
        <w:tc>
          <w:tcPr>
            <w:tcW w:w="900" w:type="dxa"/>
            <w:vAlign w:val="center"/>
          </w:tcPr>
          <w:p w14:paraId="556E65A9" w14:textId="03DADE4E"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-0.1243</w:t>
            </w:r>
          </w:p>
        </w:tc>
        <w:tc>
          <w:tcPr>
            <w:tcW w:w="1530" w:type="dxa"/>
            <w:vAlign w:val="center"/>
          </w:tcPr>
          <w:p w14:paraId="073EF757" w14:textId="78A9077A" w:rsidR="006C060F" w:rsidRPr="002A182F" w:rsidRDefault="008A375A"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57.0</w:t>
            </w:r>
          </w:p>
        </w:tc>
      </w:tr>
      <w:tr w:rsidR="006C060F" w:rsidRPr="002A182F" w14:paraId="2630DE95"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92BE75B"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 xml:space="preserve">Primary </w:t>
            </w:r>
          </w:p>
        </w:tc>
        <w:tc>
          <w:tcPr>
            <w:tcW w:w="810" w:type="dxa"/>
            <w:vAlign w:val="center"/>
          </w:tcPr>
          <w:p w14:paraId="645766B2" w14:textId="75785081"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w:t>
            </w:r>
            <w:r>
              <w:rPr>
                <w:rFonts w:ascii="Times New Roman" w:eastAsiaTheme="minorEastAsia" w:hAnsi="Times New Roman" w:cs="Times New Roman"/>
                <w:bCs/>
                <w:iCs/>
                <w:sz w:val="11"/>
                <w:szCs w:val="11"/>
              </w:rPr>
              <w:t>300</w:t>
            </w:r>
          </w:p>
        </w:tc>
        <w:tc>
          <w:tcPr>
            <w:tcW w:w="900" w:type="dxa"/>
            <w:vAlign w:val="center"/>
          </w:tcPr>
          <w:p w14:paraId="080BB64D" w14:textId="3F885AE6"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3182</w:t>
            </w:r>
          </w:p>
        </w:tc>
        <w:tc>
          <w:tcPr>
            <w:tcW w:w="810" w:type="dxa"/>
            <w:vAlign w:val="center"/>
          </w:tcPr>
          <w:p w14:paraId="445D5036" w14:textId="0199ACF8"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2094</w:t>
            </w:r>
          </w:p>
        </w:tc>
        <w:tc>
          <w:tcPr>
            <w:tcW w:w="990" w:type="dxa"/>
            <w:vAlign w:val="center"/>
          </w:tcPr>
          <w:p w14:paraId="4ADAEFD9" w14:textId="59C98598"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0.2300</w:t>
            </w:r>
          </w:p>
        </w:tc>
        <w:tc>
          <w:tcPr>
            <w:tcW w:w="990" w:type="dxa"/>
            <w:vAlign w:val="center"/>
          </w:tcPr>
          <w:p w14:paraId="4C303591" w14:textId="53923F8D"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0.29</w:t>
            </w:r>
            <w:r>
              <w:rPr>
                <w:rFonts w:ascii="Times New Roman" w:eastAsiaTheme="minorEastAsia" w:hAnsi="Times New Roman" w:cs="Times New Roman"/>
                <w:bCs/>
                <w:iCs/>
                <w:sz w:val="11"/>
                <w:szCs w:val="11"/>
              </w:rPr>
              <w:t>14</w:t>
            </w:r>
          </w:p>
        </w:tc>
        <w:tc>
          <w:tcPr>
            <w:tcW w:w="900" w:type="dxa"/>
            <w:vAlign w:val="center"/>
          </w:tcPr>
          <w:p w14:paraId="7083DE6E" w14:textId="35AA7C2E"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sidR="00E564D8">
              <w:rPr>
                <w:rFonts w:ascii="Times New Roman" w:eastAsiaTheme="minorEastAsia" w:hAnsi="Times New Roman" w:cs="Times New Roman"/>
                <w:bCs/>
                <w:iCs/>
                <w:sz w:val="11"/>
                <w:szCs w:val="11"/>
              </w:rPr>
              <w:t>459</w:t>
            </w:r>
          </w:p>
        </w:tc>
        <w:tc>
          <w:tcPr>
            <w:tcW w:w="1530" w:type="dxa"/>
            <w:vAlign w:val="center"/>
          </w:tcPr>
          <w:p w14:paraId="0DF90B3D" w14:textId="7703029A" w:rsidR="006C060F" w:rsidRPr="002A182F" w:rsidRDefault="008A375A"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30.3</w:t>
            </w:r>
          </w:p>
        </w:tc>
      </w:tr>
      <w:tr w:rsidR="006C060F" w:rsidRPr="002A182F" w14:paraId="2AB15467"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BD7AF2E" w14:textId="77777777" w:rsidR="006C060F" w:rsidRPr="00884CAA" w:rsidRDefault="006C060F" w:rsidP="006C060F">
            <w:pPr>
              <w:spacing w:line="240" w:lineRule="auto"/>
              <w:jc w:val="center"/>
              <w:rPr>
                <w:rFonts w:ascii="Times New Roman" w:eastAsiaTheme="minorEastAsia" w:hAnsi="Times New Roman" w:cs="Times New Roman"/>
                <w:b w:val="0"/>
                <w:bCs w:val="0"/>
                <w:iCs/>
                <w:sz w:val="15"/>
                <w:szCs w:val="15"/>
              </w:rPr>
            </w:pPr>
            <w:r>
              <w:rPr>
                <w:rFonts w:ascii="Times New Roman" w:eastAsiaTheme="minorEastAsia" w:hAnsi="Times New Roman" w:cs="Times New Roman"/>
                <w:b w:val="0"/>
                <w:bCs w:val="0"/>
                <w:iCs/>
                <w:sz w:val="15"/>
                <w:szCs w:val="15"/>
              </w:rPr>
              <w:t xml:space="preserve">Secondary </w:t>
            </w:r>
          </w:p>
        </w:tc>
        <w:tc>
          <w:tcPr>
            <w:tcW w:w="810" w:type="dxa"/>
            <w:vAlign w:val="center"/>
          </w:tcPr>
          <w:p w14:paraId="5C684243" w14:textId="08E1C3CB"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4524</w:t>
            </w:r>
          </w:p>
        </w:tc>
        <w:tc>
          <w:tcPr>
            <w:tcW w:w="900" w:type="dxa"/>
            <w:vAlign w:val="center"/>
          </w:tcPr>
          <w:p w14:paraId="26C2FA47" w14:textId="655184F1"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0.2</w:t>
            </w:r>
            <w:r>
              <w:rPr>
                <w:rFonts w:ascii="Times New Roman" w:eastAsiaTheme="minorEastAsia" w:hAnsi="Times New Roman" w:cs="Times New Roman"/>
                <w:bCs/>
                <w:iCs/>
                <w:sz w:val="11"/>
                <w:szCs w:val="11"/>
              </w:rPr>
              <w:t>577</w:t>
            </w:r>
          </w:p>
        </w:tc>
        <w:tc>
          <w:tcPr>
            <w:tcW w:w="810" w:type="dxa"/>
            <w:vAlign w:val="center"/>
          </w:tcPr>
          <w:p w14:paraId="21084BE3" w14:textId="008D3A21"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Pr>
                <w:rFonts w:ascii="Times New Roman" w:eastAsiaTheme="minorEastAsia" w:hAnsi="Times New Roman" w:cs="Times New Roman"/>
                <w:bCs/>
                <w:iCs/>
                <w:sz w:val="11"/>
                <w:szCs w:val="11"/>
              </w:rPr>
              <w:t>912</w:t>
            </w:r>
          </w:p>
        </w:tc>
        <w:tc>
          <w:tcPr>
            <w:tcW w:w="990" w:type="dxa"/>
            <w:vAlign w:val="center"/>
          </w:tcPr>
          <w:p w14:paraId="565411FD" w14:textId="420EDE19"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0.4524</w:t>
            </w:r>
          </w:p>
        </w:tc>
        <w:tc>
          <w:tcPr>
            <w:tcW w:w="990" w:type="dxa"/>
            <w:vAlign w:val="center"/>
          </w:tcPr>
          <w:p w14:paraId="7242FE89" w14:textId="3F99FAD9"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sidR="00E564D8">
              <w:rPr>
                <w:rFonts w:ascii="Times New Roman" w:eastAsiaTheme="minorEastAsia" w:hAnsi="Times New Roman" w:cs="Times New Roman"/>
                <w:bCs/>
                <w:iCs/>
                <w:sz w:val="11"/>
                <w:szCs w:val="11"/>
              </w:rPr>
              <w:t>791</w:t>
            </w:r>
          </w:p>
        </w:tc>
        <w:tc>
          <w:tcPr>
            <w:tcW w:w="900" w:type="dxa"/>
            <w:vAlign w:val="center"/>
          </w:tcPr>
          <w:p w14:paraId="0F2BAFA1" w14:textId="7986B334"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E564D8">
              <w:rPr>
                <w:rFonts w:ascii="Times New Roman" w:eastAsiaTheme="minorEastAsia" w:hAnsi="Times New Roman" w:cs="Times New Roman"/>
                <w:bCs/>
                <w:iCs/>
                <w:sz w:val="11"/>
                <w:szCs w:val="11"/>
              </w:rPr>
              <w:t>1472</w:t>
            </w:r>
          </w:p>
        </w:tc>
        <w:tc>
          <w:tcPr>
            <w:tcW w:w="1530" w:type="dxa"/>
            <w:vAlign w:val="center"/>
          </w:tcPr>
          <w:p w14:paraId="19FD6FA9" w14:textId="389B800C" w:rsidR="006C060F" w:rsidRPr="002A182F" w:rsidRDefault="00BB1640"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62.4</w:t>
            </w:r>
          </w:p>
        </w:tc>
      </w:tr>
      <w:tr w:rsidR="006C060F" w:rsidRPr="002A182F" w14:paraId="053B4FDD"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6FFFBB1F"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Tertiary</w:t>
            </w:r>
          </w:p>
        </w:tc>
        <w:tc>
          <w:tcPr>
            <w:tcW w:w="810" w:type="dxa"/>
            <w:vAlign w:val="center"/>
          </w:tcPr>
          <w:p w14:paraId="40BA8DF2" w14:textId="3EDA2711"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w:t>
            </w:r>
            <w:r>
              <w:rPr>
                <w:rFonts w:ascii="Times New Roman" w:eastAsiaTheme="minorEastAsia" w:hAnsi="Times New Roman" w:cs="Times New Roman"/>
                <w:bCs/>
                <w:iCs/>
                <w:sz w:val="11"/>
                <w:szCs w:val="11"/>
              </w:rPr>
              <w:t>85</w:t>
            </w:r>
          </w:p>
        </w:tc>
        <w:tc>
          <w:tcPr>
            <w:tcW w:w="900" w:type="dxa"/>
            <w:vAlign w:val="center"/>
          </w:tcPr>
          <w:p w14:paraId="4FE45627" w14:textId="0D0CC014"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Pr>
                <w:rFonts w:ascii="Times New Roman" w:eastAsiaTheme="minorEastAsia" w:hAnsi="Times New Roman" w:cs="Times New Roman"/>
                <w:bCs/>
                <w:iCs/>
                <w:sz w:val="11"/>
                <w:szCs w:val="11"/>
              </w:rPr>
              <w:t>094</w:t>
            </w:r>
          </w:p>
        </w:tc>
        <w:tc>
          <w:tcPr>
            <w:tcW w:w="810" w:type="dxa"/>
            <w:vAlign w:val="center"/>
          </w:tcPr>
          <w:p w14:paraId="05C9FCD3" w14:textId="5590F41D"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Pr>
                <w:rFonts w:ascii="Times New Roman" w:eastAsiaTheme="minorEastAsia" w:hAnsi="Times New Roman" w:cs="Times New Roman"/>
                <w:bCs/>
                <w:iCs/>
                <w:sz w:val="11"/>
                <w:szCs w:val="11"/>
              </w:rPr>
              <w:t>736</w:t>
            </w:r>
          </w:p>
        </w:tc>
        <w:tc>
          <w:tcPr>
            <w:tcW w:w="990" w:type="dxa"/>
            <w:vAlign w:val="center"/>
          </w:tcPr>
          <w:p w14:paraId="30F4D849" w14:textId="5D3D793A"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0.1385</w:t>
            </w:r>
          </w:p>
        </w:tc>
        <w:tc>
          <w:tcPr>
            <w:tcW w:w="990" w:type="dxa"/>
            <w:vAlign w:val="center"/>
          </w:tcPr>
          <w:p w14:paraId="3C1A33C0" w14:textId="2FA28686"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0.01</w:t>
            </w:r>
            <w:r w:rsidR="00E564D8">
              <w:rPr>
                <w:rFonts w:ascii="Times New Roman" w:eastAsiaTheme="minorEastAsia" w:hAnsi="Times New Roman" w:cs="Times New Roman"/>
                <w:bCs/>
                <w:iCs/>
                <w:sz w:val="11"/>
                <w:szCs w:val="11"/>
              </w:rPr>
              <w:t>47</w:t>
            </w:r>
          </w:p>
        </w:tc>
        <w:tc>
          <w:tcPr>
            <w:tcW w:w="900" w:type="dxa"/>
            <w:vAlign w:val="center"/>
          </w:tcPr>
          <w:p w14:paraId="54400E50" w14:textId="66BBB9A2"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sidR="00E564D8">
              <w:rPr>
                <w:rFonts w:ascii="Times New Roman" w:eastAsiaTheme="minorEastAsia" w:hAnsi="Times New Roman" w:cs="Times New Roman"/>
                <w:bCs/>
                <w:iCs/>
                <w:sz w:val="11"/>
                <w:szCs w:val="11"/>
              </w:rPr>
              <w:t>583</w:t>
            </w:r>
          </w:p>
        </w:tc>
        <w:tc>
          <w:tcPr>
            <w:tcW w:w="1530" w:type="dxa"/>
            <w:vAlign w:val="center"/>
          </w:tcPr>
          <w:p w14:paraId="3871EA6E" w14:textId="621A5AF9" w:rsidR="006C060F" w:rsidRPr="002A182F" w:rsidRDefault="00BB1640"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4.1</w:t>
            </w:r>
          </w:p>
        </w:tc>
      </w:tr>
      <w:tr w:rsidR="006C060F" w:rsidRPr="002A182F" w14:paraId="63C64161"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F7372DA"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Married</w:t>
            </w:r>
          </w:p>
        </w:tc>
        <w:tc>
          <w:tcPr>
            <w:tcW w:w="810" w:type="dxa"/>
            <w:vAlign w:val="center"/>
          </w:tcPr>
          <w:p w14:paraId="1B09FD6C" w14:textId="558388B0"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5937</w:t>
            </w:r>
          </w:p>
        </w:tc>
        <w:tc>
          <w:tcPr>
            <w:tcW w:w="900" w:type="dxa"/>
            <w:vAlign w:val="center"/>
          </w:tcPr>
          <w:p w14:paraId="694BE51C" w14:textId="62CCC738"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5414</w:t>
            </w:r>
          </w:p>
        </w:tc>
        <w:tc>
          <w:tcPr>
            <w:tcW w:w="810" w:type="dxa"/>
            <w:vAlign w:val="center"/>
          </w:tcPr>
          <w:p w14:paraId="1FA14AF3" w14:textId="020B22F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1065</w:t>
            </w:r>
          </w:p>
        </w:tc>
        <w:tc>
          <w:tcPr>
            <w:tcW w:w="990" w:type="dxa"/>
            <w:vAlign w:val="center"/>
          </w:tcPr>
          <w:p w14:paraId="09C515B6" w14:textId="075F0E0C"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0.5937</w:t>
            </w:r>
          </w:p>
        </w:tc>
        <w:tc>
          <w:tcPr>
            <w:tcW w:w="990" w:type="dxa"/>
            <w:vAlign w:val="center"/>
          </w:tcPr>
          <w:p w14:paraId="68DE9AE4" w14:textId="46E1BD1C"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E564D8">
              <w:rPr>
                <w:rFonts w:ascii="Times New Roman" w:eastAsiaTheme="minorEastAsia" w:hAnsi="Times New Roman" w:cs="Times New Roman"/>
                <w:bCs/>
                <w:iCs/>
                <w:sz w:val="11"/>
                <w:szCs w:val="11"/>
              </w:rPr>
              <w:t>5465</w:t>
            </w:r>
          </w:p>
        </w:tc>
        <w:tc>
          <w:tcPr>
            <w:tcW w:w="900" w:type="dxa"/>
            <w:vAlign w:val="center"/>
          </w:tcPr>
          <w:p w14:paraId="3EE90A60" w14:textId="291009ED" w:rsidR="006C060F" w:rsidRPr="002A182F" w:rsidRDefault="006C060F" w:rsidP="006C060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w:t>
            </w:r>
            <w:r w:rsidR="00E564D8">
              <w:rPr>
                <w:rFonts w:ascii="Times New Roman" w:eastAsiaTheme="minorEastAsia" w:hAnsi="Times New Roman" w:cs="Times New Roman"/>
                <w:bCs/>
                <w:iCs/>
                <w:sz w:val="11"/>
                <w:szCs w:val="11"/>
              </w:rPr>
              <w:t>0.0960</w:t>
            </w:r>
          </w:p>
        </w:tc>
        <w:tc>
          <w:tcPr>
            <w:tcW w:w="1530" w:type="dxa"/>
            <w:vAlign w:val="center"/>
          </w:tcPr>
          <w:p w14:paraId="0D3FCDC9" w14:textId="31613236" w:rsidR="006C060F" w:rsidRPr="002A182F" w:rsidRDefault="00BB1640"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9.8</w:t>
            </w:r>
          </w:p>
        </w:tc>
      </w:tr>
      <w:tr w:rsidR="006C060F" w:rsidRPr="002A182F" w14:paraId="61DD15B5"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7C70A44"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Christian</w:t>
            </w:r>
          </w:p>
        </w:tc>
        <w:tc>
          <w:tcPr>
            <w:tcW w:w="810" w:type="dxa"/>
            <w:vAlign w:val="center"/>
          </w:tcPr>
          <w:p w14:paraId="39E1BF5A" w14:textId="2CCE00AD"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8025</w:t>
            </w:r>
          </w:p>
        </w:tc>
        <w:tc>
          <w:tcPr>
            <w:tcW w:w="900" w:type="dxa"/>
            <w:vAlign w:val="center"/>
          </w:tcPr>
          <w:p w14:paraId="2476A1B6" w14:textId="003ADFBC"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6128</w:t>
            </w:r>
          </w:p>
        </w:tc>
        <w:tc>
          <w:tcPr>
            <w:tcW w:w="810" w:type="dxa"/>
            <w:vAlign w:val="center"/>
          </w:tcPr>
          <w:p w14:paraId="76267790" w14:textId="45219F83"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4764</w:t>
            </w:r>
          </w:p>
        </w:tc>
        <w:tc>
          <w:tcPr>
            <w:tcW w:w="990" w:type="dxa"/>
            <w:vAlign w:val="center"/>
          </w:tcPr>
          <w:p w14:paraId="3CC5D536" w14:textId="7F9C206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0.8025</w:t>
            </w:r>
          </w:p>
        </w:tc>
        <w:tc>
          <w:tcPr>
            <w:tcW w:w="990" w:type="dxa"/>
            <w:vAlign w:val="center"/>
          </w:tcPr>
          <w:p w14:paraId="0C9142E0" w14:textId="551F1802"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E564D8">
              <w:rPr>
                <w:rFonts w:ascii="Times New Roman" w:eastAsiaTheme="minorEastAsia" w:hAnsi="Times New Roman" w:cs="Times New Roman"/>
                <w:bCs/>
                <w:iCs/>
                <w:sz w:val="11"/>
                <w:szCs w:val="11"/>
              </w:rPr>
              <w:t>7399</w:t>
            </w:r>
          </w:p>
        </w:tc>
        <w:tc>
          <w:tcPr>
            <w:tcW w:w="900" w:type="dxa"/>
            <w:vAlign w:val="center"/>
          </w:tcPr>
          <w:p w14:paraId="3BBF3F13" w14:textId="4BCBBF89"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E564D8">
              <w:rPr>
                <w:rFonts w:ascii="Times New Roman" w:eastAsiaTheme="minorEastAsia" w:hAnsi="Times New Roman" w:cs="Times New Roman"/>
                <w:bCs/>
                <w:iCs/>
                <w:sz w:val="11"/>
                <w:szCs w:val="11"/>
              </w:rPr>
              <w:t>1571</w:t>
            </w:r>
          </w:p>
        </w:tc>
        <w:tc>
          <w:tcPr>
            <w:tcW w:w="1530" w:type="dxa"/>
            <w:vAlign w:val="center"/>
          </w:tcPr>
          <w:p w14:paraId="32E3A27B" w14:textId="0EF708F1"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6</w:t>
            </w:r>
            <w:r w:rsidR="00BB1640">
              <w:rPr>
                <w:rFonts w:ascii="Times New Roman" w:eastAsiaTheme="minorEastAsia" w:hAnsi="Times New Roman" w:cs="Times New Roman"/>
                <w:bCs/>
                <w:iCs/>
                <w:sz w:val="11"/>
                <w:szCs w:val="11"/>
              </w:rPr>
              <w:t>7.0</w:t>
            </w:r>
          </w:p>
        </w:tc>
      </w:tr>
      <w:tr w:rsidR="006C060F" w:rsidRPr="002A182F" w14:paraId="7C348AFD"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996B677"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Islam</w:t>
            </w:r>
          </w:p>
        </w:tc>
        <w:tc>
          <w:tcPr>
            <w:tcW w:w="810" w:type="dxa"/>
            <w:vAlign w:val="center"/>
          </w:tcPr>
          <w:p w14:paraId="25E2DAC9" w14:textId="2EF3CB63"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Pr>
                <w:rFonts w:ascii="Times New Roman" w:eastAsiaTheme="minorEastAsia" w:hAnsi="Times New Roman" w:cs="Times New Roman"/>
                <w:bCs/>
                <w:iCs/>
                <w:sz w:val="11"/>
                <w:szCs w:val="11"/>
              </w:rPr>
              <w:t>107</w:t>
            </w:r>
          </w:p>
        </w:tc>
        <w:tc>
          <w:tcPr>
            <w:tcW w:w="900" w:type="dxa"/>
            <w:vAlign w:val="center"/>
          </w:tcPr>
          <w:p w14:paraId="0AF005B3" w14:textId="64985232"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Pr>
                <w:rFonts w:ascii="Times New Roman" w:eastAsiaTheme="minorEastAsia" w:hAnsi="Times New Roman" w:cs="Times New Roman"/>
                <w:bCs/>
                <w:iCs/>
                <w:sz w:val="11"/>
                <w:szCs w:val="11"/>
              </w:rPr>
              <w:t>532</w:t>
            </w:r>
          </w:p>
        </w:tc>
        <w:tc>
          <w:tcPr>
            <w:tcW w:w="810" w:type="dxa"/>
            <w:vAlign w:val="center"/>
          </w:tcPr>
          <w:p w14:paraId="35174BBE" w14:textId="6F3ADF1D"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1353</w:t>
            </w:r>
          </w:p>
        </w:tc>
        <w:tc>
          <w:tcPr>
            <w:tcW w:w="990" w:type="dxa"/>
            <w:vAlign w:val="center"/>
          </w:tcPr>
          <w:p w14:paraId="59C175D7" w14:textId="00310F12"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0.1107</w:t>
            </w:r>
          </w:p>
        </w:tc>
        <w:tc>
          <w:tcPr>
            <w:tcW w:w="990" w:type="dxa"/>
            <w:vAlign w:val="center"/>
          </w:tcPr>
          <w:p w14:paraId="6DD28D53" w14:textId="21A317F1"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sidR="00982E7B">
              <w:rPr>
                <w:rFonts w:ascii="Times New Roman" w:eastAsiaTheme="minorEastAsia" w:hAnsi="Times New Roman" w:cs="Times New Roman"/>
                <w:bCs/>
                <w:iCs/>
                <w:sz w:val="11"/>
                <w:szCs w:val="11"/>
              </w:rPr>
              <w:t>225</w:t>
            </w:r>
          </w:p>
        </w:tc>
        <w:tc>
          <w:tcPr>
            <w:tcW w:w="900" w:type="dxa"/>
            <w:vAlign w:val="center"/>
          </w:tcPr>
          <w:p w14:paraId="41848949" w14:textId="08363892"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982E7B">
              <w:rPr>
                <w:rFonts w:ascii="Times New Roman" w:eastAsiaTheme="minorEastAsia" w:hAnsi="Times New Roman" w:cs="Times New Roman"/>
                <w:bCs/>
                <w:iCs/>
                <w:sz w:val="11"/>
                <w:szCs w:val="11"/>
              </w:rPr>
              <w:t>375</w:t>
            </w:r>
          </w:p>
        </w:tc>
        <w:tc>
          <w:tcPr>
            <w:tcW w:w="1530" w:type="dxa"/>
            <w:vAlign w:val="center"/>
          </w:tcPr>
          <w:p w14:paraId="14939129" w14:textId="3D719049" w:rsidR="006C060F" w:rsidRPr="002A182F" w:rsidRDefault="006C060F" w:rsidP="006C060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w:t>
            </w:r>
            <w:r w:rsidR="00BB1640">
              <w:rPr>
                <w:rFonts w:ascii="Times New Roman" w:eastAsiaTheme="minorEastAsia" w:hAnsi="Times New Roman" w:cs="Times New Roman"/>
                <w:bCs/>
                <w:iCs/>
                <w:sz w:val="11"/>
                <w:szCs w:val="11"/>
              </w:rPr>
              <w:t>72.3</w:t>
            </w:r>
          </w:p>
        </w:tc>
      </w:tr>
      <w:tr w:rsidR="006C060F" w:rsidRPr="002A182F" w14:paraId="38BD70B8"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06C4F57D"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Traditional</w:t>
            </w:r>
          </w:p>
        </w:tc>
        <w:tc>
          <w:tcPr>
            <w:tcW w:w="810" w:type="dxa"/>
            <w:vAlign w:val="center"/>
          </w:tcPr>
          <w:p w14:paraId="4D0A6D56" w14:textId="646FCD44"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Pr>
                <w:rFonts w:ascii="Times New Roman" w:eastAsiaTheme="minorEastAsia" w:hAnsi="Times New Roman" w:cs="Times New Roman"/>
                <w:bCs/>
                <w:iCs/>
                <w:sz w:val="11"/>
                <w:szCs w:val="11"/>
              </w:rPr>
              <w:t>400</w:t>
            </w:r>
          </w:p>
        </w:tc>
        <w:tc>
          <w:tcPr>
            <w:tcW w:w="900" w:type="dxa"/>
            <w:vAlign w:val="center"/>
          </w:tcPr>
          <w:p w14:paraId="24116D89" w14:textId="55B281B0"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0.1</w:t>
            </w:r>
            <w:r>
              <w:rPr>
                <w:rFonts w:ascii="Times New Roman" w:eastAsiaTheme="minorEastAsia" w:hAnsi="Times New Roman" w:cs="Times New Roman"/>
                <w:bCs/>
                <w:iCs/>
                <w:sz w:val="11"/>
                <w:szCs w:val="11"/>
              </w:rPr>
              <w:t>216</w:t>
            </w:r>
          </w:p>
        </w:tc>
        <w:tc>
          <w:tcPr>
            <w:tcW w:w="810" w:type="dxa"/>
            <w:vAlign w:val="center"/>
          </w:tcPr>
          <w:p w14:paraId="4BA3ECD2" w14:textId="235E89AA"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4163</w:t>
            </w:r>
          </w:p>
        </w:tc>
        <w:tc>
          <w:tcPr>
            <w:tcW w:w="990" w:type="dxa"/>
            <w:vAlign w:val="center"/>
          </w:tcPr>
          <w:p w14:paraId="6AC11C23" w14:textId="4727EE39"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0.0400</w:t>
            </w:r>
          </w:p>
        </w:tc>
        <w:tc>
          <w:tcPr>
            <w:tcW w:w="990" w:type="dxa"/>
            <w:vAlign w:val="center"/>
          </w:tcPr>
          <w:p w14:paraId="0D61617B" w14:textId="2DB05215"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982E7B">
              <w:rPr>
                <w:rFonts w:ascii="Times New Roman" w:eastAsiaTheme="minorEastAsia" w:hAnsi="Times New Roman" w:cs="Times New Roman"/>
                <w:bCs/>
                <w:iCs/>
                <w:sz w:val="11"/>
                <w:szCs w:val="11"/>
              </w:rPr>
              <w:t>0505</w:t>
            </w:r>
          </w:p>
        </w:tc>
        <w:tc>
          <w:tcPr>
            <w:tcW w:w="900" w:type="dxa"/>
            <w:vAlign w:val="center"/>
          </w:tcPr>
          <w:p w14:paraId="6BE55B56" w14:textId="4621B0C0"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982E7B">
              <w:rPr>
                <w:rFonts w:ascii="Times New Roman" w:eastAsiaTheme="minorEastAsia" w:hAnsi="Times New Roman" w:cs="Times New Roman"/>
                <w:bCs/>
                <w:iCs/>
                <w:sz w:val="11"/>
                <w:szCs w:val="11"/>
              </w:rPr>
              <w:t>0533</w:t>
            </w:r>
          </w:p>
        </w:tc>
        <w:tc>
          <w:tcPr>
            <w:tcW w:w="1530" w:type="dxa"/>
            <w:vAlign w:val="center"/>
          </w:tcPr>
          <w:p w14:paraId="58EDE029" w14:textId="6ED9FF83" w:rsidR="006C060F" w:rsidRPr="002A182F" w:rsidRDefault="00BB1640" w:rsidP="00BB1640">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 xml:space="preserve">                      87.2</w:t>
            </w:r>
          </w:p>
        </w:tc>
      </w:tr>
      <w:tr w:rsidR="006C060F" w:rsidRPr="002A182F" w14:paraId="5A423255"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69A04EE"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Household size</w:t>
            </w:r>
          </w:p>
        </w:tc>
        <w:tc>
          <w:tcPr>
            <w:tcW w:w="810" w:type="dxa"/>
            <w:vAlign w:val="center"/>
          </w:tcPr>
          <w:p w14:paraId="6DBC003D" w14:textId="62AF40A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w:t>
            </w:r>
            <w:r>
              <w:rPr>
                <w:rFonts w:ascii="Times New Roman" w:eastAsiaTheme="minorEastAsia" w:hAnsi="Times New Roman" w:cs="Times New Roman"/>
                <w:bCs/>
                <w:iCs/>
                <w:sz w:val="11"/>
                <w:szCs w:val="11"/>
              </w:rPr>
              <w:t>4752</w:t>
            </w:r>
          </w:p>
        </w:tc>
        <w:tc>
          <w:tcPr>
            <w:tcW w:w="900" w:type="dxa"/>
            <w:vAlign w:val="center"/>
          </w:tcPr>
          <w:p w14:paraId="606225EF" w14:textId="33DC5AE6"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w:t>
            </w:r>
            <w:r>
              <w:rPr>
                <w:rFonts w:ascii="Times New Roman" w:eastAsiaTheme="minorEastAsia" w:hAnsi="Times New Roman" w:cs="Times New Roman"/>
                <w:bCs/>
                <w:iCs/>
                <w:sz w:val="11"/>
                <w:szCs w:val="11"/>
              </w:rPr>
              <w:t>5836</w:t>
            </w:r>
          </w:p>
        </w:tc>
        <w:tc>
          <w:tcPr>
            <w:tcW w:w="810" w:type="dxa"/>
            <w:vAlign w:val="center"/>
          </w:tcPr>
          <w:p w14:paraId="305632BE" w14:textId="2213944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Pr>
                <w:rFonts w:ascii="Times New Roman" w:eastAsiaTheme="minorEastAsia" w:hAnsi="Times New Roman" w:cs="Times New Roman"/>
                <w:bCs/>
                <w:iCs/>
                <w:sz w:val="11"/>
                <w:szCs w:val="11"/>
              </w:rPr>
              <w:t>372</w:t>
            </w:r>
          </w:p>
        </w:tc>
        <w:tc>
          <w:tcPr>
            <w:tcW w:w="990" w:type="dxa"/>
            <w:vAlign w:val="center"/>
          </w:tcPr>
          <w:p w14:paraId="75E57298" w14:textId="0A3C399F"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4.4752</w:t>
            </w:r>
          </w:p>
        </w:tc>
        <w:tc>
          <w:tcPr>
            <w:tcW w:w="990" w:type="dxa"/>
            <w:vAlign w:val="center"/>
          </w:tcPr>
          <w:p w14:paraId="7E6A2DAC" w14:textId="2B6A7DCD" w:rsidR="006C060F" w:rsidRPr="002A182F" w:rsidRDefault="00982E7B"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4.4623</w:t>
            </w:r>
          </w:p>
        </w:tc>
        <w:tc>
          <w:tcPr>
            <w:tcW w:w="900" w:type="dxa"/>
            <w:vAlign w:val="center"/>
          </w:tcPr>
          <w:p w14:paraId="4A671472" w14:textId="48A8D0F3"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027DDE">
              <w:rPr>
                <w:rFonts w:ascii="Times New Roman" w:eastAsiaTheme="minorEastAsia" w:hAnsi="Times New Roman" w:cs="Times New Roman"/>
                <w:bCs/>
                <w:iCs/>
                <w:sz w:val="11"/>
                <w:szCs w:val="11"/>
              </w:rPr>
              <w:t>048</w:t>
            </w:r>
          </w:p>
        </w:tc>
        <w:tc>
          <w:tcPr>
            <w:tcW w:w="1530" w:type="dxa"/>
            <w:vAlign w:val="center"/>
          </w:tcPr>
          <w:p w14:paraId="6F884815" w14:textId="7D9F4AD3" w:rsidR="006C060F" w:rsidRPr="002A182F" w:rsidRDefault="00BB1640"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88.1</w:t>
            </w:r>
          </w:p>
        </w:tc>
      </w:tr>
      <w:tr w:rsidR="006C060F" w:rsidRPr="002A182F" w14:paraId="5B81AB34"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3891C584" w14:textId="77777777" w:rsidR="006C060F" w:rsidRPr="008562C1" w:rsidRDefault="006C060F" w:rsidP="006C060F">
            <w:pPr>
              <w:spacing w:line="240" w:lineRule="auto"/>
              <w:jc w:val="center"/>
              <w:rPr>
                <w:rFonts w:ascii="Times New Roman" w:eastAsiaTheme="minorEastAsia" w:hAnsi="Times New Roman" w:cs="Times New Roman"/>
                <w:bCs w:val="0"/>
                <w:iCs/>
                <w:sz w:val="15"/>
                <w:szCs w:val="15"/>
              </w:rPr>
            </w:pPr>
            <w:r>
              <w:rPr>
                <w:rFonts w:ascii="Times New Roman" w:eastAsiaTheme="minorEastAsia" w:hAnsi="Times New Roman" w:cs="Times New Roman"/>
                <w:bCs w:val="0"/>
                <w:iCs/>
                <w:sz w:val="15"/>
                <w:szCs w:val="15"/>
              </w:rPr>
              <w:t>Labor Market Status</w:t>
            </w:r>
          </w:p>
        </w:tc>
        <w:tc>
          <w:tcPr>
            <w:tcW w:w="810" w:type="dxa"/>
            <w:vAlign w:val="center"/>
          </w:tcPr>
          <w:p w14:paraId="4B531C3D"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4E6F2E58"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1A51CC2C"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4F128488"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1473395D"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236C641A"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1048FF95"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6C060F" w:rsidRPr="002A182F" w14:paraId="44820E2A"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1891CCF3"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Labor force participation (Yes=1, No=0)</w:t>
            </w:r>
          </w:p>
        </w:tc>
        <w:tc>
          <w:tcPr>
            <w:tcW w:w="810" w:type="dxa"/>
            <w:vAlign w:val="center"/>
          </w:tcPr>
          <w:p w14:paraId="2C703EB3" w14:textId="7EE1629D"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w:t>
            </w:r>
            <w:r>
              <w:rPr>
                <w:rFonts w:ascii="Times New Roman" w:eastAsiaTheme="minorEastAsia" w:hAnsi="Times New Roman" w:cs="Times New Roman"/>
                <w:bCs/>
                <w:iCs/>
                <w:sz w:val="11"/>
                <w:szCs w:val="11"/>
              </w:rPr>
              <w:t>492</w:t>
            </w:r>
          </w:p>
        </w:tc>
        <w:tc>
          <w:tcPr>
            <w:tcW w:w="900" w:type="dxa"/>
            <w:vAlign w:val="center"/>
          </w:tcPr>
          <w:p w14:paraId="69222A3F" w14:textId="6C08731C"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8820</w:t>
            </w:r>
          </w:p>
        </w:tc>
        <w:tc>
          <w:tcPr>
            <w:tcW w:w="810" w:type="dxa"/>
            <w:vAlign w:val="center"/>
          </w:tcPr>
          <w:p w14:paraId="5EBBAF31" w14:textId="759F075E"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0.3</w:t>
            </w:r>
            <w:r>
              <w:rPr>
                <w:rFonts w:ascii="Times New Roman" w:eastAsiaTheme="minorEastAsia" w:hAnsi="Times New Roman" w:cs="Times New Roman"/>
                <w:bCs/>
                <w:iCs/>
                <w:sz w:val="11"/>
                <w:szCs w:val="11"/>
              </w:rPr>
              <w:t>059</w:t>
            </w:r>
          </w:p>
        </w:tc>
        <w:tc>
          <w:tcPr>
            <w:tcW w:w="990" w:type="dxa"/>
            <w:vAlign w:val="center"/>
          </w:tcPr>
          <w:p w14:paraId="613CD1C0" w14:textId="6938C80A"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0.9492</w:t>
            </w:r>
          </w:p>
        </w:tc>
        <w:tc>
          <w:tcPr>
            <w:tcW w:w="990" w:type="dxa"/>
            <w:vAlign w:val="center"/>
          </w:tcPr>
          <w:p w14:paraId="7547A29D" w14:textId="077F088E"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w:t>
            </w:r>
            <w:r w:rsidR="00027DDE">
              <w:rPr>
                <w:rFonts w:ascii="Times New Roman" w:eastAsiaTheme="minorEastAsia" w:hAnsi="Times New Roman" w:cs="Times New Roman"/>
                <w:bCs/>
                <w:iCs/>
                <w:sz w:val="11"/>
                <w:szCs w:val="11"/>
              </w:rPr>
              <w:t>426</w:t>
            </w:r>
          </w:p>
        </w:tc>
        <w:tc>
          <w:tcPr>
            <w:tcW w:w="900" w:type="dxa"/>
            <w:vAlign w:val="center"/>
          </w:tcPr>
          <w:p w14:paraId="58366881" w14:textId="4D3D90A9"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w:t>
            </w:r>
            <w:r w:rsidR="00027DDE">
              <w:rPr>
                <w:rFonts w:ascii="Times New Roman" w:eastAsiaTheme="minorEastAsia" w:hAnsi="Times New Roman" w:cs="Times New Roman"/>
                <w:bCs/>
                <w:iCs/>
                <w:sz w:val="11"/>
                <w:szCs w:val="11"/>
              </w:rPr>
              <w:t>300</w:t>
            </w:r>
          </w:p>
        </w:tc>
        <w:tc>
          <w:tcPr>
            <w:tcW w:w="1530" w:type="dxa"/>
            <w:vAlign w:val="center"/>
          </w:tcPr>
          <w:p w14:paraId="3A54064A" w14:textId="419D0A39" w:rsidR="006C060F" w:rsidRPr="002A182F" w:rsidRDefault="00BB1640"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90.2</w:t>
            </w:r>
          </w:p>
        </w:tc>
      </w:tr>
      <w:tr w:rsidR="006C060F" w:rsidRPr="002A182F" w14:paraId="0A1A56AF"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C662D76" w14:textId="77777777" w:rsidR="006C060F" w:rsidRPr="00997FF0" w:rsidRDefault="006C060F" w:rsidP="006C060F">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Employment status (Employed=1 Unemployed =0)</w:t>
            </w:r>
          </w:p>
        </w:tc>
        <w:tc>
          <w:tcPr>
            <w:tcW w:w="810" w:type="dxa"/>
            <w:vAlign w:val="center"/>
          </w:tcPr>
          <w:p w14:paraId="06EAD74C" w14:textId="7810BAFC"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9178</w:t>
            </w:r>
          </w:p>
        </w:tc>
        <w:tc>
          <w:tcPr>
            <w:tcW w:w="900" w:type="dxa"/>
            <w:vAlign w:val="center"/>
          </w:tcPr>
          <w:p w14:paraId="7A522066" w14:textId="13F85742"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8132</w:t>
            </w:r>
          </w:p>
        </w:tc>
        <w:tc>
          <w:tcPr>
            <w:tcW w:w="810" w:type="dxa"/>
            <w:vAlign w:val="center"/>
          </w:tcPr>
          <w:p w14:paraId="3BB1E62F" w14:textId="34387801"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3808</w:t>
            </w:r>
          </w:p>
        </w:tc>
        <w:tc>
          <w:tcPr>
            <w:tcW w:w="990" w:type="dxa"/>
            <w:vAlign w:val="center"/>
          </w:tcPr>
          <w:p w14:paraId="32D8801A" w14:textId="529D070F"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0.9178</w:t>
            </w:r>
          </w:p>
        </w:tc>
        <w:tc>
          <w:tcPr>
            <w:tcW w:w="990" w:type="dxa"/>
            <w:vAlign w:val="center"/>
          </w:tcPr>
          <w:p w14:paraId="36B735EB" w14:textId="651919CB"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0.8</w:t>
            </w:r>
            <w:r w:rsidR="00027DDE">
              <w:rPr>
                <w:rFonts w:ascii="Times New Roman" w:eastAsiaTheme="minorEastAsia" w:hAnsi="Times New Roman" w:cs="Times New Roman"/>
                <w:bCs/>
                <w:iCs/>
                <w:sz w:val="11"/>
                <w:szCs w:val="11"/>
              </w:rPr>
              <w:t>983</w:t>
            </w:r>
          </w:p>
        </w:tc>
        <w:tc>
          <w:tcPr>
            <w:tcW w:w="900" w:type="dxa"/>
            <w:vAlign w:val="center"/>
          </w:tcPr>
          <w:p w14:paraId="2D9C555C" w14:textId="08EED634"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027DDE">
              <w:rPr>
                <w:rFonts w:ascii="Times New Roman" w:eastAsiaTheme="minorEastAsia" w:hAnsi="Times New Roman" w:cs="Times New Roman"/>
                <w:bCs/>
                <w:iCs/>
                <w:sz w:val="11"/>
                <w:szCs w:val="11"/>
              </w:rPr>
              <w:t>0710</w:t>
            </w:r>
          </w:p>
        </w:tc>
        <w:tc>
          <w:tcPr>
            <w:tcW w:w="1530" w:type="dxa"/>
            <w:vAlign w:val="center"/>
          </w:tcPr>
          <w:p w14:paraId="61836DDB" w14:textId="67FB97D0" w:rsidR="006C060F" w:rsidRPr="002A182F" w:rsidRDefault="00BB1640"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81.3</w:t>
            </w:r>
          </w:p>
        </w:tc>
      </w:tr>
      <w:tr w:rsidR="006C060F" w:rsidRPr="002A182F" w14:paraId="55EF2E7B"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2F7C2F2C" w14:textId="77777777" w:rsidR="006C060F" w:rsidRDefault="006C060F" w:rsidP="006C060F">
            <w:pPr>
              <w:spacing w:line="240" w:lineRule="auto"/>
              <w:rPr>
                <w:rFonts w:ascii="Times New Roman" w:eastAsiaTheme="minorEastAsia" w:hAnsi="Times New Roman" w:cs="Times New Roman"/>
                <w:b w:val="0"/>
                <w:iCs/>
                <w:sz w:val="15"/>
                <w:szCs w:val="15"/>
              </w:rPr>
            </w:pPr>
          </w:p>
        </w:tc>
        <w:tc>
          <w:tcPr>
            <w:tcW w:w="810" w:type="dxa"/>
            <w:vAlign w:val="center"/>
          </w:tcPr>
          <w:p w14:paraId="4A2A7C48"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AEEB311"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12587602"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66B3F49B"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20BBBBE5"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D241502"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4C46DF3E"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C060F" w:rsidRPr="002A182F" w14:paraId="25F9E929"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3D7002C" w14:textId="77777777" w:rsidR="006C060F" w:rsidRDefault="006C060F" w:rsidP="006C060F">
            <w:pPr>
              <w:spacing w:line="240" w:lineRule="auto"/>
              <w:rPr>
                <w:rFonts w:ascii="Times New Roman" w:eastAsiaTheme="minorEastAsia" w:hAnsi="Times New Roman" w:cs="Times New Roman"/>
                <w:b w:val="0"/>
                <w:iCs/>
                <w:sz w:val="15"/>
                <w:szCs w:val="15"/>
              </w:rPr>
            </w:pPr>
            <w:r>
              <w:rPr>
                <w:rFonts w:ascii="Times New Roman" w:eastAsiaTheme="minorEastAsia" w:hAnsi="Times New Roman" w:cs="Times New Roman"/>
                <w:b w:val="0"/>
                <w:iCs/>
                <w:sz w:val="15"/>
                <w:szCs w:val="15"/>
              </w:rPr>
              <w:t>Log of household total gross income</w:t>
            </w:r>
          </w:p>
        </w:tc>
        <w:tc>
          <w:tcPr>
            <w:tcW w:w="810" w:type="dxa"/>
            <w:vAlign w:val="center"/>
          </w:tcPr>
          <w:p w14:paraId="7A2E6981" w14:textId="63AD1D05"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9.0084</w:t>
            </w:r>
          </w:p>
        </w:tc>
        <w:tc>
          <w:tcPr>
            <w:tcW w:w="900" w:type="dxa"/>
            <w:vAlign w:val="center"/>
          </w:tcPr>
          <w:p w14:paraId="61926BAD" w14:textId="3BE1DADD"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w:t>
            </w:r>
            <w:r>
              <w:rPr>
                <w:rFonts w:ascii="Times New Roman" w:eastAsiaTheme="minorEastAsia" w:hAnsi="Times New Roman" w:cs="Times New Roman"/>
                <w:bCs/>
                <w:iCs/>
                <w:sz w:val="11"/>
                <w:szCs w:val="11"/>
              </w:rPr>
              <w:t>1776</w:t>
            </w:r>
          </w:p>
        </w:tc>
        <w:tc>
          <w:tcPr>
            <w:tcW w:w="810" w:type="dxa"/>
            <w:vAlign w:val="center"/>
          </w:tcPr>
          <w:p w14:paraId="4939C8C1" w14:textId="7D4905C3"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Pr>
                <w:rFonts w:ascii="Times New Roman" w:eastAsiaTheme="minorEastAsia" w:hAnsi="Times New Roman" w:cs="Times New Roman"/>
                <w:bCs/>
                <w:iCs/>
                <w:sz w:val="11"/>
                <w:szCs w:val="11"/>
              </w:rPr>
              <w:t>5394</w:t>
            </w:r>
          </w:p>
        </w:tc>
        <w:tc>
          <w:tcPr>
            <w:tcW w:w="990" w:type="dxa"/>
            <w:vAlign w:val="center"/>
          </w:tcPr>
          <w:p w14:paraId="48D76616" w14:textId="31F8F9F8"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9.0084</w:t>
            </w:r>
          </w:p>
        </w:tc>
        <w:tc>
          <w:tcPr>
            <w:tcW w:w="990" w:type="dxa"/>
            <w:vAlign w:val="center"/>
          </w:tcPr>
          <w:p w14:paraId="0A7428E5" w14:textId="5ADC6F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8.</w:t>
            </w:r>
            <w:r w:rsidR="008A375A">
              <w:rPr>
                <w:rFonts w:ascii="Times New Roman" w:eastAsiaTheme="minorEastAsia" w:hAnsi="Times New Roman" w:cs="Times New Roman"/>
                <w:bCs/>
                <w:iCs/>
                <w:sz w:val="11"/>
                <w:szCs w:val="11"/>
              </w:rPr>
              <w:t>5317</w:t>
            </w:r>
          </w:p>
        </w:tc>
        <w:tc>
          <w:tcPr>
            <w:tcW w:w="900" w:type="dxa"/>
            <w:vAlign w:val="center"/>
          </w:tcPr>
          <w:p w14:paraId="255196EF" w14:textId="0EA5E929"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w:t>
            </w:r>
            <w:r w:rsidR="008A375A">
              <w:rPr>
                <w:rFonts w:ascii="Times New Roman" w:eastAsiaTheme="minorEastAsia" w:hAnsi="Times New Roman" w:cs="Times New Roman"/>
                <w:bCs/>
                <w:iCs/>
                <w:sz w:val="11"/>
                <w:szCs w:val="11"/>
              </w:rPr>
              <w:t>3095</w:t>
            </w:r>
          </w:p>
        </w:tc>
        <w:tc>
          <w:tcPr>
            <w:tcW w:w="1530" w:type="dxa"/>
            <w:vAlign w:val="center"/>
          </w:tcPr>
          <w:p w14:paraId="46181C13" w14:textId="4811BE79" w:rsidR="006C060F" w:rsidRPr="002A182F" w:rsidRDefault="00BB1640"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42.6</w:t>
            </w:r>
          </w:p>
        </w:tc>
      </w:tr>
      <w:tr w:rsidR="006C060F" w:rsidRPr="002A182F" w14:paraId="7C62ED87"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F727EB7"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r w:rsidRPr="00997FF0">
              <w:rPr>
                <w:rFonts w:ascii="Times New Roman" w:eastAsiaTheme="minorEastAsia" w:hAnsi="Times New Roman" w:cs="Times New Roman"/>
                <w:b w:val="0"/>
                <w:iCs/>
                <w:sz w:val="15"/>
                <w:szCs w:val="15"/>
              </w:rPr>
              <w:t>Distance</w:t>
            </w:r>
            <w:r>
              <w:rPr>
                <w:rFonts w:ascii="Times New Roman" w:eastAsiaTheme="minorEastAsia" w:hAnsi="Times New Roman" w:cs="Times New Roman"/>
                <w:b w:val="0"/>
                <w:iCs/>
                <w:sz w:val="15"/>
                <w:szCs w:val="15"/>
              </w:rPr>
              <w:t xml:space="preserve"> to the nearest (In kilometers)</w:t>
            </w:r>
          </w:p>
        </w:tc>
        <w:tc>
          <w:tcPr>
            <w:tcW w:w="810" w:type="dxa"/>
            <w:vAlign w:val="center"/>
          </w:tcPr>
          <w:p w14:paraId="667434DB" w14:textId="4C866131"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w:t>
            </w:r>
            <w:r>
              <w:rPr>
                <w:rFonts w:ascii="Times New Roman" w:eastAsiaTheme="minorEastAsia" w:hAnsi="Times New Roman" w:cs="Times New Roman"/>
                <w:bCs/>
                <w:iCs/>
                <w:sz w:val="11"/>
                <w:szCs w:val="11"/>
              </w:rPr>
              <w:t>3.3852</w:t>
            </w:r>
          </w:p>
        </w:tc>
        <w:tc>
          <w:tcPr>
            <w:tcW w:w="900" w:type="dxa"/>
            <w:vAlign w:val="center"/>
          </w:tcPr>
          <w:p w14:paraId="131C9180" w14:textId="4A2484CD"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w:t>
            </w:r>
            <w:r>
              <w:rPr>
                <w:rFonts w:ascii="Times New Roman" w:eastAsiaTheme="minorEastAsia" w:hAnsi="Times New Roman" w:cs="Times New Roman"/>
                <w:bCs/>
                <w:iCs/>
                <w:sz w:val="11"/>
                <w:szCs w:val="11"/>
              </w:rPr>
              <w:t>4.3327</w:t>
            </w:r>
          </w:p>
        </w:tc>
        <w:tc>
          <w:tcPr>
            <w:tcW w:w="810" w:type="dxa"/>
            <w:vAlign w:val="center"/>
          </w:tcPr>
          <w:p w14:paraId="4A068A1B" w14:textId="3BE88F2F"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w:t>
            </w:r>
            <w:r>
              <w:rPr>
                <w:rFonts w:ascii="Times New Roman" w:eastAsiaTheme="minorEastAsia" w:hAnsi="Times New Roman" w:cs="Times New Roman"/>
                <w:bCs/>
                <w:iCs/>
                <w:sz w:val="11"/>
                <w:szCs w:val="11"/>
              </w:rPr>
              <w:t>0.0667</w:t>
            </w:r>
          </w:p>
        </w:tc>
        <w:tc>
          <w:tcPr>
            <w:tcW w:w="990" w:type="dxa"/>
            <w:vAlign w:val="center"/>
          </w:tcPr>
          <w:p w14:paraId="77ED06E5" w14:textId="3B3844D8"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13.3852</w:t>
            </w:r>
          </w:p>
        </w:tc>
        <w:tc>
          <w:tcPr>
            <w:tcW w:w="990" w:type="dxa"/>
            <w:vAlign w:val="center"/>
          </w:tcPr>
          <w:p w14:paraId="5B2E7E45" w14:textId="2CF0EA1A"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1</w:t>
            </w:r>
            <w:r w:rsidR="008A375A">
              <w:rPr>
                <w:rFonts w:ascii="Times New Roman" w:eastAsiaTheme="minorEastAsia" w:hAnsi="Times New Roman" w:cs="Times New Roman"/>
                <w:bCs/>
                <w:iCs/>
                <w:sz w:val="11"/>
                <w:szCs w:val="11"/>
              </w:rPr>
              <w:t>2.7968</w:t>
            </w:r>
          </w:p>
        </w:tc>
        <w:tc>
          <w:tcPr>
            <w:tcW w:w="900" w:type="dxa"/>
            <w:vAlign w:val="center"/>
          </w:tcPr>
          <w:p w14:paraId="21AEF94E" w14:textId="021D660C" w:rsidR="006C060F" w:rsidRPr="002A182F" w:rsidRDefault="008A375A"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0.0414</w:t>
            </w:r>
          </w:p>
        </w:tc>
        <w:tc>
          <w:tcPr>
            <w:tcW w:w="1530" w:type="dxa"/>
            <w:vAlign w:val="center"/>
          </w:tcPr>
          <w:p w14:paraId="509EEFD0" w14:textId="277FE826" w:rsidR="006C060F" w:rsidRPr="002A182F" w:rsidRDefault="00C171B5"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r>
              <w:rPr>
                <w:rFonts w:ascii="Times New Roman" w:eastAsiaTheme="minorEastAsia" w:hAnsi="Times New Roman" w:cs="Times New Roman"/>
                <w:bCs/>
                <w:iCs/>
                <w:sz w:val="11"/>
                <w:szCs w:val="11"/>
              </w:rPr>
              <w:t>37.9</w:t>
            </w:r>
          </w:p>
        </w:tc>
      </w:tr>
      <w:tr w:rsidR="006C060F" w:rsidRPr="002A182F" w14:paraId="1EC02557"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7A3F549E" w14:textId="77777777" w:rsidR="006C060F" w:rsidRPr="00997FF0" w:rsidRDefault="006C060F" w:rsidP="006C060F">
            <w:pPr>
              <w:spacing w:line="240" w:lineRule="auto"/>
              <w:jc w:val="center"/>
              <w:rPr>
                <w:rFonts w:ascii="Times New Roman" w:eastAsiaTheme="minorEastAsia" w:hAnsi="Times New Roman" w:cs="Times New Roman"/>
                <w:b w:val="0"/>
                <w:iCs/>
                <w:sz w:val="15"/>
                <w:szCs w:val="15"/>
              </w:rPr>
            </w:pPr>
          </w:p>
        </w:tc>
        <w:tc>
          <w:tcPr>
            <w:tcW w:w="810" w:type="dxa"/>
            <w:vAlign w:val="center"/>
          </w:tcPr>
          <w:p w14:paraId="6A9E25E9"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502146DE"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27A889B8"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07B80DDF"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AF8D611"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77390A89"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62562B18"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r w:rsidR="006C060F" w:rsidRPr="002A182F" w14:paraId="7A63AD01" w14:textId="77777777" w:rsidTr="00FD0C8E">
        <w:trPr>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4C654A7B" w14:textId="77777777" w:rsidR="006C060F" w:rsidRPr="002A182F" w:rsidRDefault="006C060F" w:rsidP="006C060F">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64E71C49"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113500ED"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397146DC"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49B839B1"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B8A17FD"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3BC712D6"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5F2A71FC" w14:textId="77777777" w:rsidR="006C060F" w:rsidRPr="002A182F" w:rsidRDefault="006C060F" w:rsidP="006C060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Cs/>
                <w:iCs/>
                <w:sz w:val="11"/>
                <w:szCs w:val="11"/>
              </w:rPr>
            </w:pPr>
          </w:p>
        </w:tc>
      </w:tr>
      <w:tr w:rsidR="006C060F" w:rsidRPr="002A182F" w14:paraId="7790F093" w14:textId="77777777" w:rsidTr="00FD0C8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240" w:type="dxa"/>
            <w:vAlign w:val="center"/>
          </w:tcPr>
          <w:p w14:paraId="5CF1051C" w14:textId="77777777" w:rsidR="006C060F" w:rsidRPr="002A182F" w:rsidRDefault="006C060F" w:rsidP="006C060F">
            <w:pPr>
              <w:spacing w:line="240" w:lineRule="auto"/>
              <w:jc w:val="center"/>
              <w:rPr>
                <w:rFonts w:ascii="Times New Roman" w:eastAsiaTheme="minorEastAsia" w:hAnsi="Times New Roman" w:cs="Times New Roman"/>
                <w:bCs w:val="0"/>
                <w:iCs/>
                <w:sz w:val="11"/>
                <w:szCs w:val="11"/>
              </w:rPr>
            </w:pPr>
          </w:p>
        </w:tc>
        <w:tc>
          <w:tcPr>
            <w:tcW w:w="810" w:type="dxa"/>
            <w:vAlign w:val="center"/>
          </w:tcPr>
          <w:p w14:paraId="255DE5DB"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1E47BE81"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810" w:type="dxa"/>
            <w:vAlign w:val="center"/>
          </w:tcPr>
          <w:p w14:paraId="41641A54"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3852DC96"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90" w:type="dxa"/>
            <w:vAlign w:val="center"/>
          </w:tcPr>
          <w:p w14:paraId="5DE538B0"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900" w:type="dxa"/>
            <w:vAlign w:val="center"/>
          </w:tcPr>
          <w:p w14:paraId="3DBC9BBE"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c>
          <w:tcPr>
            <w:tcW w:w="1530" w:type="dxa"/>
            <w:vAlign w:val="center"/>
          </w:tcPr>
          <w:p w14:paraId="07AF9FC5" w14:textId="77777777" w:rsidR="006C060F" w:rsidRPr="002A182F" w:rsidRDefault="006C060F" w:rsidP="006C060F">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Cs/>
                <w:iCs/>
                <w:sz w:val="11"/>
                <w:szCs w:val="11"/>
              </w:rPr>
            </w:pPr>
          </w:p>
        </w:tc>
      </w:tr>
    </w:tbl>
    <w:p w14:paraId="094294CA" w14:textId="7F018384" w:rsidR="007C407F" w:rsidRDefault="007C407F" w:rsidP="00833922">
      <w:pPr>
        <w:spacing w:line="480" w:lineRule="auto"/>
      </w:pPr>
    </w:p>
    <w:p w14:paraId="781F5171" w14:textId="64844ADE" w:rsidR="00F4501F" w:rsidRDefault="00F4501F" w:rsidP="00833922">
      <w:pPr>
        <w:spacing w:line="480" w:lineRule="auto"/>
      </w:pPr>
    </w:p>
    <w:p w14:paraId="4239195D" w14:textId="238EE226" w:rsidR="00F4501F" w:rsidRDefault="00F4501F" w:rsidP="00833922">
      <w:pPr>
        <w:spacing w:line="480" w:lineRule="auto"/>
      </w:pPr>
    </w:p>
    <w:p w14:paraId="3B868BB8" w14:textId="33AAE95C" w:rsidR="00F4501F" w:rsidRDefault="00F4501F" w:rsidP="00833922">
      <w:pPr>
        <w:spacing w:line="480" w:lineRule="auto"/>
      </w:pPr>
    </w:p>
    <w:p w14:paraId="3EC74E41" w14:textId="7F11F9A9" w:rsidR="00F4501F" w:rsidRDefault="00F4501F" w:rsidP="00833922">
      <w:pPr>
        <w:spacing w:line="480" w:lineRule="auto"/>
      </w:pPr>
    </w:p>
    <w:p w14:paraId="6FA3D7BB" w14:textId="7B980D34" w:rsidR="00F4501F" w:rsidRDefault="00F4501F" w:rsidP="00833922">
      <w:pPr>
        <w:spacing w:line="480" w:lineRule="auto"/>
      </w:pPr>
    </w:p>
    <w:p w14:paraId="133F6FDE" w14:textId="77777777" w:rsidR="00F4501F" w:rsidRDefault="00F4501F" w:rsidP="00833922">
      <w:pPr>
        <w:spacing w:line="480" w:lineRule="auto"/>
      </w:pPr>
    </w:p>
    <w:p w14:paraId="7690B91F" w14:textId="282351D5" w:rsidR="00124E82" w:rsidRDefault="00F4501F" w:rsidP="00833922">
      <w:pPr>
        <w:spacing w:line="480" w:lineRule="auto"/>
      </w:pPr>
      <w:r>
        <w:lastRenderedPageBreak/>
        <w:t>ATT</w:t>
      </w:r>
    </w:p>
    <w:tbl>
      <w:tblPr>
        <w:tblStyle w:val="TableGridLight"/>
        <w:tblW w:w="10250" w:type="dxa"/>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800"/>
        <w:gridCol w:w="2023"/>
        <w:gridCol w:w="1302"/>
        <w:gridCol w:w="1440"/>
        <w:gridCol w:w="1530"/>
      </w:tblGrid>
      <w:tr w:rsidR="004763FC" w:rsidRPr="00E059E4" w14:paraId="278A4649" w14:textId="77777777" w:rsidTr="004763FC">
        <w:trPr>
          <w:trHeight w:val="567"/>
        </w:trPr>
        <w:tc>
          <w:tcPr>
            <w:tcW w:w="2155" w:type="dxa"/>
            <w:tcBorders>
              <w:top w:val="thinThickSmallGap" w:sz="24" w:space="0" w:color="auto"/>
              <w:bottom w:val="double" w:sz="4" w:space="0" w:color="auto"/>
            </w:tcBorders>
          </w:tcPr>
          <w:p w14:paraId="08F1A7B0" w14:textId="78A68BB8" w:rsidR="004763FC" w:rsidRPr="00E059E4" w:rsidRDefault="004763FC" w:rsidP="00833922">
            <w:pPr>
              <w:spacing w:line="480" w:lineRule="auto"/>
              <w:rPr>
                <w:rFonts w:ascii="Times New Roman" w:hAnsi="Times New Roman" w:cs="Times New Roman"/>
                <w:sz w:val="13"/>
                <w:szCs w:val="13"/>
              </w:rPr>
            </w:pPr>
            <w:r w:rsidRPr="00E059E4">
              <w:rPr>
                <w:rFonts w:ascii="Times New Roman" w:hAnsi="Times New Roman" w:cs="Times New Roman"/>
                <w:sz w:val="13"/>
                <w:szCs w:val="13"/>
              </w:rPr>
              <w:t>Poverty measure</w:t>
            </w:r>
          </w:p>
        </w:tc>
        <w:tc>
          <w:tcPr>
            <w:tcW w:w="1800" w:type="dxa"/>
            <w:tcBorders>
              <w:top w:val="thinThickSmallGap" w:sz="24" w:space="0" w:color="auto"/>
              <w:bottom w:val="double" w:sz="4" w:space="0" w:color="auto"/>
            </w:tcBorders>
          </w:tcPr>
          <w:p w14:paraId="78B5BC27" w14:textId="13C94E25" w:rsidR="004763FC" w:rsidRPr="00E059E4" w:rsidRDefault="004763FC" w:rsidP="00833922">
            <w:pPr>
              <w:spacing w:line="480" w:lineRule="auto"/>
              <w:rPr>
                <w:rFonts w:ascii="Times New Roman" w:hAnsi="Times New Roman" w:cs="Times New Roman"/>
                <w:sz w:val="13"/>
                <w:szCs w:val="13"/>
              </w:rPr>
            </w:pPr>
            <w:proofErr w:type="spellStart"/>
            <w:r w:rsidRPr="00E059E4">
              <w:rPr>
                <w:rFonts w:ascii="Times New Roman" w:hAnsi="Times New Roman" w:cs="Times New Roman"/>
                <w:sz w:val="13"/>
                <w:szCs w:val="13"/>
              </w:rPr>
              <w:t>Probit</w:t>
            </w:r>
            <w:proofErr w:type="spellEnd"/>
            <w:r w:rsidRPr="00E059E4">
              <w:rPr>
                <w:rFonts w:ascii="Times New Roman" w:hAnsi="Times New Roman" w:cs="Times New Roman"/>
                <w:sz w:val="13"/>
                <w:szCs w:val="13"/>
              </w:rPr>
              <w:t xml:space="preserve"> Model (AME)</w:t>
            </w:r>
          </w:p>
        </w:tc>
        <w:tc>
          <w:tcPr>
            <w:tcW w:w="2023" w:type="dxa"/>
            <w:tcBorders>
              <w:top w:val="thinThickSmallGap" w:sz="24" w:space="0" w:color="auto"/>
              <w:bottom w:val="double" w:sz="4" w:space="0" w:color="auto"/>
            </w:tcBorders>
          </w:tcPr>
          <w:p w14:paraId="4DB74834" w14:textId="3CC19A6E" w:rsidR="004763FC" w:rsidRPr="00E059E4" w:rsidRDefault="004763FC" w:rsidP="00E059E4">
            <w:pPr>
              <w:spacing w:line="480" w:lineRule="auto"/>
              <w:jc w:val="center"/>
              <w:rPr>
                <w:rFonts w:ascii="Times New Roman" w:hAnsi="Times New Roman" w:cs="Times New Roman"/>
                <w:sz w:val="13"/>
                <w:szCs w:val="13"/>
              </w:rPr>
            </w:pPr>
            <w:r w:rsidRPr="00E059E4">
              <w:rPr>
                <w:rFonts w:ascii="Times New Roman" w:hAnsi="Times New Roman" w:cs="Times New Roman"/>
                <w:sz w:val="13"/>
                <w:szCs w:val="13"/>
              </w:rPr>
              <w:t xml:space="preserve">Nearest </w:t>
            </w:r>
            <w:r w:rsidR="00E059E4">
              <w:rPr>
                <w:rFonts w:ascii="Times New Roman" w:hAnsi="Times New Roman" w:cs="Times New Roman"/>
                <w:sz w:val="13"/>
                <w:szCs w:val="13"/>
              </w:rPr>
              <w:t>N</w:t>
            </w:r>
            <w:r w:rsidRPr="00E059E4">
              <w:rPr>
                <w:rFonts w:ascii="Times New Roman" w:hAnsi="Times New Roman" w:cs="Times New Roman"/>
                <w:sz w:val="13"/>
                <w:szCs w:val="13"/>
              </w:rPr>
              <w:t xml:space="preserve">eighbor </w:t>
            </w:r>
            <w:r w:rsidR="00E059E4">
              <w:rPr>
                <w:rFonts w:ascii="Times New Roman" w:hAnsi="Times New Roman" w:cs="Times New Roman"/>
                <w:sz w:val="13"/>
                <w:szCs w:val="13"/>
              </w:rPr>
              <w:t>M</w:t>
            </w:r>
            <w:r w:rsidRPr="00E059E4">
              <w:rPr>
                <w:rFonts w:ascii="Times New Roman" w:hAnsi="Times New Roman" w:cs="Times New Roman"/>
                <w:sz w:val="13"/>
                <w:szCs w:val="13"/>
              </w:rPr>
              <w:t>atching</w:t>
            </w:r>
            <w:r w:rsidR="00E059E4">
              <w:rPr>
                <w:rFonts w:ascii="Times New Roman" w:hAnsi="Times New Roman" w:cs="Times New Roman"/>
                <w:sz w:val="13"/>
                <w:szCs w:val="13"/>
              </w:rPr>
              <w:t>.</w:t>
            </w:r>
            <w:r w:rsidRPr="00E059E4">
              <w:rPr>
                <w:rFonts w:ascii="Times New Roman" w:hAnsi="Times New Roman" w:cs="Times New Roman"/>
                <w:sz w:val="13"/>
                <w:szCs w:val="13"/>
              </w:rPr>
              <w:t xml:space="preserve">  (ATT)</w:t>
            </w:r>
          </w:p>
        </w:tc>
        <w:tc>
          <w:tcPr>
            <w:tcW w:w="1302" w:type="dxa"/>
            <w:tcBorders>
              <w:top w:val="thinThickSmallGap" w:sz="24" w:space="0" w:color="auto"/>
              <w:bottom w:val="double" w:sz="4" w:space="0" w:color="auto"/>
            </w:tcBorders>
          </w:tcPr>
          <w:p w14:paraId="0B59CEE8" w14:textId="6A4E4420" w:rsidR="004763FC" w:rsidRPr="00E059E4" w:rsidRDefault="004763FC" w:rsidP="004763FC">
            <w:pPr>
              <w:spacing w:line="480" w:lineRule="auto"/>
              <w:jc w:val="center"/>
              <w:rPr>
                <w:rFonts w:ascii="Times New Roman" w:hAnsi="Times New Roman" w:cs="Times New Roman"/>
                <w:sz w:val="13"/>
                <w:szCs w:val="13"/>
              </w:rPr>
            </w:pPr>
            <w:r w:rsidRPr="00E059E4">
              <w:rPr>
                <w:rFonts w:ascii="Times New Roman" w:hAnsi="Times New Roman" w:cs="Times New Roman"/>
                <w:sz w:val="13"/>
                <w:szCs w:val="13"/>
              </w:rPr>
              <w:t>Full Matching</w:t>
            </w:r>
            <w:r w:rsidR="00E059E4">
              <w:rPr>
                <w:rFonts w:ascii="Times New Roman" w:hAnsi="Times New Roman" w:cs="Times New Roman"/>
                <w:sz w:val="13"/>
                <w:szCs w:val="13"/>
              </w:rPr>
              <w:t>.</w:t>
            </w:r>
            <w:r w:rsidRPr="00E059E4">
              <w:rPr>
                <w:rFonts w:ascii="Times New Roman" w:hAnsi="Times New Roman" w:cs="Times New Roman"/>
                <w:sz w:val="13"/>
                <w:szCs w:val="13"/>
              </w:rPr>
              <w:t xml:space="preserve"> (ATT)</w:t>
            </w:r>
          </w:p>
        </w:tc>
        <w:tc>
          <w:tcPr>
            <w:tcW w:w="1440" w:type="dxa"/>
            <w:tcBorders>
              <w:top w:val="thinThickSmallGap" w:sz="24" w:space="0" w:color="auto"/>
              <w:bottom w:val="double" w:sz="4" w:space="0" w:color="auto"/>
            </w:tcBorders>
          </w:tcPr>
          <w:p w14:paraId="0F634FDC" w14:textId="11F03CC2" w:rsidR="004763FC" w:rsidRPr="00E059E4" w:rsidRDefault="004763FC" w:rsidP="00E059E4">
            <w:pPr>
              <w:spacing w:line="480" w:lineRule="auto"/>
              <w:jc w:val="center"/>
              <w:rPr>
                <w:rFonts w:ascii="Times New Roman" w:hAnsi="Times New Roman" w:cs="Times New Roman"/>
                <w:sz w:val="13"/>
                <w:szCs w:val="13"/>
              </w:rPr>
            </w:pPr>
            <w:r w:rsidRPr="00E059E4">
              <w:rPr>
                <w:rFonts w:ascii="Times New Roman" w:hAnsi="Times New Roman" w:cs="Times New Roman"/>
                <w:sz w:val="13"/>
                <w:szCs w:val="13"/>
              </w:rPr>
              <w:t>Optimal Matching</w:t>
            </w:r>
            <w:r w:rsidR="00E059E4">
              <w:rPr>
                <w:rFonts w:ascii="Times New Roman" w:hAnsi="Times New Roman" w:cs="Times New Roman"/>
                <w:sz w:val="13"/>
                <w:szCs w:val="13"/>
              </w:rPr>
              <w:t>.</w:t>
            </w:r>
            <w:r w:rsidRPr="00E059E4">
              <w:rPr>
                <w:rFonts w:ascii="Times New Roman" w:hAnsi="Times New Roman" w:cs="Times New Roman"/>
                <w:sz w:val="13"/>
                <w:szCs w:val="13"/>
              </w:rPr>
              <w:t xml:space="preserve">  </w:t>
            </w:r>
            <w:proofErr w:type="gramStart"/>
            <w:r w:rsidRPr="00E059E4">
              <w:rPr>
                <w:rFonts w:ascii="Times New Roman" w:hAnsi="Times New Roman" w:cs="Times New Roman"/>
                <w:sz w:val="13"/>
                <w:szCs w:val="13"/>
              </w:rPr>
              <w:t>(</w:t>
            </w:r>
            <w:proofErr w:type="gramEnd"/>
            <w:r w:rsidRPr="00E059E4">
              <w:rPr>
                <w:rFonts w:ascii="Times New Roman" w:hAnsi="Times New Roman" w:cs="Times New Roman"/>
                <w:sz w:val="13"/>
                <w:szCs w:val="13"/>
              </w:rPr>
              <w:t>ATT)</w:t>
            </w:r>
          </w:p>
        </w:tc>
        <w:tc>
          <w:tcPr>
            <w:tcW w:w="1530" w:type="dxa"/>
            <w:tcBorders>
              <w:top w:val="thinThickSmallGap" w:sz="24" w:space="0" w:color="auto"/>
              <w:bottom w:val="double" w:sz="4" w:space="0" w:color="auto"/>
            </w:tcBorders>
          </w:tcPr>
          <w:p w14:paraId="6FFB5986" w14:textId="139FACE0" w:rsidR="004763FC" w:rsidRPr="00E059E4" w:rsidRDefault="004763FC" w:rsidP="004763FC">
            <w:pPr>
              <w:spacing w:line="480" w:lineRule="auto"/>
              <w:jc w:val="center"/>
              <w:rPr>
                <w:rFonts w:ascii="Times New Roman" w:hAnsi="Times New Roman" w:cs="Times New Roman"/>
                <w:sz w:val="13"/>
                <w:szCs w:val="13"/>
              </w:rPr>
            </w:pPr>
            <w:r w:rsidRPr="00E059E4">
              <w:rPr>
                <w:rFonts w:ascii="Times New Roman" w:hAnsi="Times New Roman" w:cs="Times New Roman"/>
                <w:sz w:val="13"/>
                <w:szCs w:val="13"/>
              </w:rPr>
              <w:t>Genetic Matching (ATT)</w:t>
            </w:r>
          </w:p>
        </w:tc>
      </w:tr>
      <w:tr w:rsidR="004763FC" w:rsidRPr="00E059E4" w14:paraId="37E0A1E5" w14:textId="77777777" w:rsidTr="004763FC">
        <w:tc>
          <w:tcPr>
            <w:tcW w:w="2155" w:type="dxa"/>
            <w:tcBorders>
              <w:top w:val="double" w:sz="4" w:space="0" w:color="auto"/>
            </w:tcBorders>
          </w:tcPr>
          <w:p w14:paraId="7EB724E0" w14:textId="01AFCF1C"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Not Poor (Yes =1, No = 0)</w:t>
            </w:r>
          </w:p>
        </w:tc>
        <w:tc>
          <w:tcPr>
            <w:tcW w:w="1800" w:type="dxa"/>
            <w:tcBorders>
              <w:top w:val="double" w:sz="4" w:space="0" w:color="auto"/>
            </w:tcBorders>
          </w:tcPr>
          <w:p w14:paraId="7149DBCF" w14:textId="7D3F6044"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0.1016</w:t>
            </w:r>
            <w:r w:rsidRPr="00E059E4">
              <w:rPr>
                <w:rFonts w:ascii="Times New Roman" w:hAnsi="Times New Roman" w:cs="Times New Roman"/>
                <w:sz w:val="13"/>
                <w:szCs w:val="13"/>
              </w:rPr>
              <w:t>***</w:t>
            </w:r>
          </w:p>
        </w:tc>
        <w:tc>
          <w:tcPr>
            <w:tcW w:w="2023" w:type="dxa"/>
            <w:tcBorders>
              <w:top w:val="double" w:sz="4" w:space="0" w:color="auto"/>
            </w:tcBorders>
          </w:tcPr>
          <w:p w14:paraId="716C2DAF" w14:textId="6F00159B"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0.0835534***</w:t>
            </w:r>
          </w:p>
        </w:tc>
        <w:tc>
          <w:tcPr>
            <w:tcW w:w="1302" w:type="dxa"/>
            <w:tcBorders>
              <w:top w:val="double" w:sz="4" w:space="0" w:color="auto"/>
            </w:tcBorders>
          </w:tcPr>
          <w:p w14:paraId="5E21806B" w14:textId="76EB4865"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0.0920412</w:t>
            </w:r>
            <w:r w:rsidRPr="00E059E4">
              <w:rPr>
                <w:rFonts w:ascii="Times New Roman" w:hAnsi="Times New Roman" w:cs="Times New Roman"/>
                <w:sz w:val="13"/>
                <w:szCs w:val="13"/>
              </w:rPr>
              <w:t>***</w:t>
            </w:r>
          </w:p>
        </w:tc>
        <w:tc>
          <w:tcPr>
            <w:tcW w:w="1440" w:type="dxa"/>
            <w:tcBorders>
              <w:top w:val="double" w:sz="4" w:space="0" w:color="auto"/>
            </w:tcBorders>
          </w:tcPr>
          <w:p w14:paraId="46486DCD" w14:textId="2E7B905B"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0.0787702</w:t>
            </w:r>
            <w:r w:rsidRPr="00E059E4">
              <w:rPr>
                <w:rFonts w:ascii="Times New Roman" w:hAnsi="Times New Roman" w:cs="Times New Roman"/>
                <w:sz w:val="13"/>
                <w:szCs w:val="13"/>
              </w:rPr>
              <w:t>***</w:t>
            </w:r>
          </w:p>
        </w:tc>
        <w:tc>
          <w:tcPr>
            <w:tcW w:w="1530" w:type="dxa"/>
            <w:tcBorders>
              <w:top w:val="double" w:sz="4" w:space="0" w:color="auto"/>
            </w:tcBorders>
          </w:tcPr>
          <w:p w14:paraId="63A91EA6" w14:textId="34DAE7FF"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0.0819500</w:t>
            </w:r>
            <w:r w:rsidRPr="00E059E4">
              <w:rPr>
                <w:rFonts w:ascii="Times New Roman" w:hAnsi="Times New Roman" w:cs="Times New Roman"/>
                <w:sz w:val="13"/>
                <w:szCs w:val="13"/>
              </w:rPr>
              <w:t>***</w:t>
            </w:r>
          </w:p>
        </w:tc>
      </w:tr>
      <w:tr w:rsidR="004763FC" w:rsidRPr="00E059E4" w14:paraId="39015082" w14:textId="77777777" w:rsidTr="004763FC">
        <w:tc>
          <w:tcPr>
            <w:tcW w:w="2155" w:type="dxa"/>
            <w:tcBorders>
              <w:bottom w:val="double" w:sz="4" w:space="0" w:color="auto"/>
            </w:tcBorders>
          </w:tcPr>
          <w:p w14:paraId="3FAFADA7" w14:textId="77777777" w:rsidR="004763FC" w:rsidRPr="00E059E4" w:rsidRDefault="004763FC" w:rsidP="0004021C">
            <w:pPr>
              <w:spacing w:line="480" w:lineRule="auto"/>
              <w:rPr>
                <w:rFonts w:ascii="Times New Roman" w:hAnsi="Times New Roman" w:cs="Times New Roman"/>
                <w:sz w:val="13"/>
                <w:szCs w:val="13"/>
              </w:rPr>
            </w:pPr>
          </w:p>
        </w:tc>
        <w:tc>
          <w:tcPr>
            <w:tcW w:w="1800" w:type="dxa"/>
            <w:tcBorders>
              <w:bottom w:val="double" w:sz="4" w:space="0" w:color="auto"/>
            </w:tcBorders>
          </w:tcPr>
          <w:p w14:paraId="5EBB253C" w14:textId="22AF396E"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w:t>
            </w:r>
            <w:r w:rsidRPr="00E059E4">
              <w:rPr>
                <w:rFonts w:ascii="Times New Roman" w:hAnsi="Times New Roman" w:cs="Times New Roman"/>
                <w:sz w:val="13"/>
                <w:szCs w:val="13"/>
              </w:rPr>
              <w:t>0.0006</w:t>
            </w:r>
            <w:r w:rsidRPr="00E059E4">
              <w:rPr>
                <w:rFonts w:ascii="Times New Roman" w:hAnsi="Times New Roman" w:cs="Times New Roman"/>
                <w:sz w:val="13"/>
                <w:szCs w:val="13"/>
              </w:rPr>
              <w:t>)</w:t>
            </w:r>
          </w:p>
        </w:tc>
        <w:tc>
          <w:tcPr>
            <w:tcW w:w="2023" w:type="dxa"/>
            <w:tcBorders>
              <w:bottom w:val="double" w:sz="4" w:space="0" w:color="auto"/>
            </w:tcBorders>
          </w:tcPr>
          <w:p w14:paraId="5A6668F4" w14:textId="398281D2"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 xml:space="preserve">  </w:t>
            </w:r>
            <w:r w:rsidRPr="00E059E4">
              <w:rPr>
                <w:rFonts w:ascii="Times New Roman" w:hAnsi="Times New Roman" w:cs="Times New Roman"/>
                <w:sz w:val="13"/>
                <w:szCs w:val="13"/>
              </w:rPr>
              <w:t>(0.0124961)</w:t>
            </w:r>
          </w:p>
        </w:tc>
        <w:tc>
          <w:tcPr>
            <w:tcW w:w="1302" w:type="dxa"/>
            <w:tcBorders>
              <w:bottom w:val="double" w:sz="4" w:space="0" w:color="auto"/>
            </w:tcBorders>
          </w:tcPr>
          <w:p w14:paraId="25D542F7" w14:textId="17ADD350"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w:t>
            </w:r>
            <w:r w:rsidRPr="00E059E4">
              <w:rPr>
                <w:rFonts w:ascii="Times New Roman" w:hAnsi="Times New Roman" w:cs="Times New Roman"/>
                <w:sz w:val="13"/>
                <w:szCs w:val="13"/>
              </w:rPr>
              <w:t>0.0117036</w:t>
            </w:r>
            <w:r w:rsidRPr="00E059E4">
              <w:rPr>
                <w:rFonts w:ascii="Times New Roman" w:hAnsi="Times New Roman" w:cs="Times New Roman"/>
                <w:sz w:val="13"/>
                <w:szCs w:val="13"/>
              </w:rPr>
              <w:t>)</w:t>
            </w:r>
          </w:p>
        </w:tc>
        <w:tc>
          <w:tcPr>
            <w:tcW w:w="1440" w:type="dxa"/>
            <w:tcBorders>
              <w:bottom w:val="double" w:sz="4" w:space="0" w:color="auto"/>
            </w:tcBorders>
          </w:tcPr>
          <w:p w14:paraId="0176CDE8" w14:textId="60AF8DB8"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w:t>
            </w:r>
            <w:r w:rsidRPr="00E059E4">
              <w:rPr>
                <w:rFonts w:ascii="Times New Roman" w:hAnsi="Times New Roman" w:cs="Times New Roman"/>
                <w:sz w:val="13"/>
                <w:szCs w:val="13"/>
              </w:rPr>
              <w:t>0.0122943</w:t>
            </w:r>
            <w:r w:rsidRPr="00E059E4">
              <w:rPr>
                <w:rFonts w:ascii="Times New Roman" w:hAnsi="Times New Roman" w:cs="Times New Roman"/>
                <w:sz w:val="13"/>
                <w:szCs w:val="13"/>
              </w:rPr>
              <w:t>)</w:t>
            </w:r>
          </w:p>
        </w:tc>
        <w:tc>
          <w:tcPr>
            <w:tcW w:w="1530" w:type="dxa"/>
            <w:tcBorders>
              <w:bottom w:val="double" w:sz="4" w:space="0" w:color="auto"/>
            </w:tcBorders>
          </w:tcPr>
          <w:p w14:paraId="45C5FE65" w14:textId="747C71BC"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w:t>
            </w:r>
            <w:r w:rsidRPr="00E059E4">
              <w:rPr>
                <w:rFonts w:ascii="Times New Roman" w:hAnsi="Times New Roman" w:cs="Times New Roman"/>
                <w:sz w:val="13"/>
                <w:szCs w:val="13"/>
              </w:rPr>
              <w:t>0.0127089</w:t>
            </w:r>
            <w:r w:rsidRPr="00E059E4">
              <w:rPr>
                <w:rFonts w:ascii="Times New Roman" w:hAnsi="Times New Roman" w:cs="Times New Roman"/>
                <w:sz w:val="13"/>
                <w:szCs w:val="13"/>
              </w:rPr>
              <w:t>)</w:t>
            </w:r>
          </w:p>
        </w:tc>
      </w:tr>
      <w:tr w:rsidR="004763FC" w:rsidRPr="00E059E4" w14:paraId="7D642DC4" w14:textId="77777777" w:rsidTr="004763FC">
        <w:tc>
          <w:tcPr>
            <w:tcW w:w="2155" w:type="dxa"/>
            <w:tcBorders>
              <w:top w:val="double" w:sz="4" w:space="0" w:color="auto"/>
            </w:tcBorders>
          </w:tcPr>
          <w:p w14:paraId="027A5183" w14:textId="34F8311F"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Number of Matched treated</w:t>
            </w:r>
          </w:p>
        </w:tc>
        <w:tc>
          <w:tcPr>
            <w:tcW w:w="1800" w:type="dxa"/>
            <w:tcBorders>
              <w:top w:val="double" w:sz="4" w:space="0" w:color="auto"/>
            </w:tcBorders>
          </w:tcPr>
          <w:p w14:paraId="5AE85137" w14:textId="77777777" w:rsidR="004763FC" w:rsidRPr="00E059E4" w:rsidRDefault="004763FC" w:rsidP="0004021C">
            <w:pPr>
              <w:spacing w:line="480" w:lineRule="auto"/>
              <w:rPr>
                <w:rFonts w:ascii="Times New Roman" w:hAnsi="Times New Roman" w:cs="Times New Roman"/>
                <w:sz w:val="13"/>
                <w:szCs w:val="13"/>
              </w:rPr>
            </w:pPr>
          </w:p>
        </w:tc>
        <w:tc>
          <w:tcPr>
            <w:tcW w:w="2023" w:type="dxa"/>
            <w:tcBorders>
              <w:top w:val="double" w:sz="4" w:space="0" w:color="auto"/>
            </w:tcBorders>
          </w:tcPr>
          <w:p w14:paraId="73707EC2" w14:textId="4C9067BB"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c>
          <w:tcPr>
            <w:tcW w:w="1302" w:type="dxa"/>
            <w:tcBorders>
              <w:top w:val="double" w:sz="4" w:space="0" w:color="auto"/>
            </w:tcBorders>
          </w:tcPr>
          <w:p w14:paraId="3DBBCF03" w14:textId="6294024D"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c>
          <w:tcPr>
            <w:tcW w:w="1440" w:type="dxa"/>
            <w:tcBorders>
              <w:top w:val="double" w:sz="4" w:space="0" w:color="auto"/>
            </w:tcBorders>
          </w:tcPr>
          <w:p w14:paraId="69018DB7" w14:textId="1EF3A736"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c>
          <w:tcPr>
            <w:tcW w:w="1530" w:type="dxa"/>
            <w:tcBorders>
              <w:top w:val="double" w:sz="4" w:space="0" w:color="auto"/>
            </w:tcBorders>
          </w:tcPr>
          <w:p w14:paraId="7BA68755" w14:textId="51B44534"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r>
      <w:tr w:rsidR="004763FC" w:rsidRPr="00E059E4" w14:paraId="458570B9" w14:textId="77777777" w:rsidTr="004763FC">
        <w:tc>
          <w:tcPr>
            <w:tcW w:w="2155" w:type="dxa"/>
          </w:tcPr>
          <w:p w14:paraId="073CAD05" w14:textId="22CACE7E"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Number of Matched Control</w:t>
            </w:r>
          </w:p>
        </w:tc>
        <w:tc>
          <w:tcPr>
            <w:tcW w:w="1800" w:type="dxa"/>
          </w:tcPr>
          <w:p w14:paraId="68CD02EE" w14:textId="77777777" w:rsidR="004763FC" w:rsidRPr="00E059E4" w:rsidRDefault="004763FC" w:rsidP="0004021C">
            <w:pPr>
              <w:spacing w:line="480" w:lineRule="auto"/>
              <w:rPr>
                <w:rFonts w:ascii="Times New Roman" w:hAnsi="Times New Roman" w:cs="Times New Roman"/>
                <w:sz w:val="13"/>
                <w:szCs w:val="13"/>
              </w:rPr>
            </w:pPr>
          </w:p>
        </w:tc>
        <w:tc>
          <w:tcPr>
            <w:tcW w:w="2023" w:type="dxa"/>
          </w:tcPr>
          <w:p w14:paraId="7C721F04" w14:textId="1D80947B"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c>
          <w:tcPr>
            <w:tcW w:w="1302" w:type="dxa"/>
          </w:tcPr>
          <w:p w14:paraId="411CE0B4" w14:textId="07269C1D"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3679</w:t>
            </w:r>
          </w:p>
        </w:tc>
        <w:tc>
          <w:tcPr>
            <w:tcW w:w="1440" w:type="dxa"/>
          </w:tcPr>
          <w:p w14:paraId="0BE523CC" w14:textId="628E6331"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c>
          <w:tcPr>
            <w:tcW w:w="1530" w:type="dxa"/>
          </w:tcPr>
          <w:p w14:paraId="709B0ABE" w14:textId="55E52FA0"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1934</w:t>
            </w:r>
          </w:p>
        </w:tc>
      </w:tr>
      <w:tr w:rsidR="004763FC" w:rsidRPr="00E059E4" w14:paraId="2E80E450" w14:textId="77777777" w:rsidTr="004763FC">
        <w:tc>
          <w:tcPr>
            <w:tcW w:w="2155" w:type="dxa"/>
          </w:tcPr>
          <w:p w14:paraId="66BBC56F" w14:textId="7855B427"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Total sample</w:t>
            </w:r>
          </w:p>
        </w:tc>
        <w:tc>
          <w:tcPr>
            <w:tcW w:w="1800" w:type="dxa"/>
          </w:tcPr>
          <w:p w14:paraId="53D75E14" w14:textId="3CFCF901"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5613</w:t>
            </w:r>
          </w:p>
        </w:tc>
        <w:tc>
          <w:tcPr>
            <w:tcW w:w="2023" w:type="dxa"/>
          </w:tcPr>
          <w:p w14:paraId="1FE692AF" w14:textId="1BF652E8"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5613</w:t>
            </w:r>
          </w:p>
        </w:tc>
        <w:tc>
          <w:tcPr>
            <w:tcW w:w="1302" w:type="dxa"/>
          </w:tcPr>
          <w:p w14:paraId="6B95FBFE" w14:textId="48E3F25F"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5613</w:t>
            </w:r>
          </w:p>
        </w:tc>
        <w:tc>
          <w:tcPr>
            <w:tcW w:w="1440" w:type="dxa"/>
          </w:tcPr>
          <w:p w14:paraId="73F136DB" w14:textId="3696FC58"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5613</w:t>
            </w:r>
          </w:p>
        </w:tc>
        <w:tc>
          <w:tcPr>
            <w:tcW w:w="1530" w:type="dxa"/>
          </w:tcPr>
          <w:p w14:paraId="07D26BDE" w14:textId="1EC0D1C8" w:rsidR="004763FC" w:rsidRPr="00E059E4" w:rsidRDefault="004763FC" w:rsidP="0004021C">
            <w:pPr>
              <w:spacing w:line="480" w:lineRule="auto"/>
              <w:rPr>
                <w:rFonts w:ascii="Times New Roman" w:hAnsi="Times New Roman" w:cs="Times New Roman"/>
                <w:sz w:val="13"/>
                <w:szCs w:val="13"/>
              </w:rPr>
            </w:pPr>
            <w:r w:rsidRPr="00E059E4">
              <w:rPr>
                <w:rFonts w:ascii="Times New Roman" w:hAnsi="Times New Roman" w:cs="Times New Roman"/>
                <w:sz w:val="13"/>
                <w:szCs w:val="13"/>
              </w:rPr>
              <w:t>5613</w:t>
            </w:r>
          </w:p>
        </w:tc>
      </w:tr>
    </w:tbl>
    <w:p w14:paraId="0A990663" w14:textId="57987B7B" w:rsidR="00492AC2" w:rsidRDefault="00492AC2" w:rsidP="00833922">
      <w:pPr>
        <w:spacing w:line="480" w:lineRule="auto"/>
      </w:pPr>
    </w:p>
    <w:p w14:paraId="0FC60131" w14:textId="77777777" w:rsidR="00E059E4" w:rsidRDefault="00E059E4" w:rsidP="00833922">
      <w:pPr>
        <w:spacing w:line="480" w:lineRule="auto"/>
      </w:pPr>
    </w:p>
    <w:sectPr w:rsidR="00E05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8A84" w14:textId="77777777" w:rsidR="00A06317" w:rsidRDefault="00A06317" w:rsidP="00767A2F">
      <w:pPr>
        <w:spacing w:after="0" w:line="240" w:lineRule="auto"/>
      </w:pPr>
      <w:r>
        <w:separator/>
      </w:r>
    </w:p>
  </w:endnote>
  <w:endnote w:type="continuationSeparator" w:id="0">
    <w:p w14:paraId="316D38BE" w14:textId="77777777" w:rsidR="00A06317" w:rsidRDefault="00A06317" w:rsidP="0076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DA9C6" w14:textId="77777777" w:rsidR="00A06317" w:rsidRDefault="00A06317" w:rsidP="00767A2F">
      <w:pPr>
        <w:spacing w:after="0" w:line="240" w:lineRule="auto"/>
      </w:pPr>
      <w:r>
        <w:separator/>
      </w:r>
    </w:p>
  </w:footnote>
  <w:footnote w:type="continuationSeparator" w:id="0">
    <w:p w14:paraId="59D0F9F1" w14:textId="77777777" w:rsidR="00A06317" w:rsidRDefault="00A06317" w:rsidP="00767A2F">
      <w:pPr>
        <w:spacing w:after="0" w:line="240" w:lineRule="auto"/>
      </w:pPr>
      <w:r>
        <w:continuationSeparator/>
      </w:r>
    </w:p>
  </w:footnote>
  <w:footnote w:id="1">
    <w:p w14:paraId="1CE48B62" w14:textId="23D60FF9" w:rsidR="00767A2F" w:rsidRDefault="00767A2F">
      <w:pPr>
        <w:pStyle w:val="FootnoteText"/>
      </w:pPr>
      <w:r>
        <w:rPr>
          <w:rStyle w:val="FootnoteReference"/>
        </w:rPr>
        <w:footnoteRef/>
      </w:r>
      <w:r>
        <w:t xml:space="preserve"> For details on how the weights are computed, check: </w:t>
      </w:r>
      <w:r w:rsidRPr="00767A2F">
        <w:t>https://open.africa/dataset/ghana-living-standards-survey-glss-7-2017/resource/839a1758-146c-40cd-957d-37d26aa84fb6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088"/>
    <w:multiLevelType w:val="hybridMultilevel"/>
    <w:tmpl w:val="2FA0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38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1F"/>
    <w:rsid w:val="00027DDE"/>
    <w:rsid w:val="0004021C"/>
    <w:rsid w:val="00047556"/>
    <w:rsid w:val="000553D7"/>
    <w:rsid w:val="00061CC3"/>
    <w:rsid w:val="00082755"/>
    <w:rsid w:val="000B4730"/>
    <w:rsid w:val="000B4A29"/>
    <w:rsid w:val="000E74A0"/>
    <w:rsid w:val="000F0916"/>
    <w:rsid w:val="00105CC9"/>
    <w:rsid w:val="00110B11"/>
    <w:rsid w:val="00124E82"/>
    <w:rsid w:val="00127C1E"/>
    <w:rsid w:val="00131384"/>
    <w:rsid w:val="00162D4A"/>
    <w:rsid w:val="00162E56"/>
    <w:rsid w:val="00183E0F"/>
    <w:rsid w:val="00184177"/>
    <w:rsid w:val="00190F1E"/>
    <w:rsid w:val="00191014"/>
    <w:rsid w:val="001A0F2A"/>
    <w:rsid w:val="001B038C"/>
    <w:rsid w:val="001F4D63"/>
    <w:rsid w:val="00234506"/>
    <w:rsid w:val="0026424D"/>
    <w:rsid w:val="00296A5C"/>
    <w:rsid w:val="002A182F"/>
    <w:rsid w:val="002B5452"/>
    <w:rsid w:val="002C6C7F"/>
    <w:rsid w:val="002F65E7"/>
    <w:rsid w:val="003066EB"/>
    <w:rsid w:val="00324D36"/>
    <w:rsid w:val="00324E71"/>
    <w:rsid w:val="00325B48"/>
    <w:rsid w:val="00326F8D"/>
    <w:rsid w:val="0033765E"/>
    <w:rsid w:val="003657FF"/>
    <w:rsid w:val="003A3501"/>
    <w:rsid w:val="003B6839"/>
    <w:rsid w:val="003C4A3C"/>
    <w:rsid w:val="003D2E37"/>
    <w:rsid w:val="003D68D4"/>
    <w:rsid w:val="00447A30"/>
    <w:rsid w:val="004609A5"/>
    <w:rsid w:val="00462A20"/>
    <w:rsid w:val="00467C75"/>
    <w:rsid w:val="004763FC"/>
    <w:rsid w:val="004828D1"/>
    <w:rsid w:val="004841BA"/>
    <w:rsid w:val="00492AC2"/>
    <w:rsid w:val="0049348E"/>
    <w:rsid w:val="004A1E9A"/>
    <w:rsid w:val="004B51D2"/>
    <w:rsid w:val="004D5FFB"/>
    <w:rsid w:val="005519CD"/>
    <w:rsid w:val="00555DD6"/>
    <w:rsid w:val="005F5764"/>
    <w:rsid w:val="0060291B"/>
    <w:rsid w:val="006102BA"/>
    <w:rsid w:val="00631E06"/>
    <w:rsid w:val="00664579"/>
    <w:rsid w:val="00681621"/>
    <w:rsid w:val="006A7171"/>
    <w:rsid w:val="006C060F"/>
    <w:rsid w:val="006C27B4"/>
    <w:rsid w:val="006D017D"/>
    <w:rsid w:val="006D0C19"/>
    <w:rsid w:val="00702355"/>
    <w:rsid w:val="007463DE"/>
    <w:rsid w:val="00755429"/>
    <w:rsid w:val="00757D7B"/>
    <w:rsid w:val="00767A2F"/>
    <w:rsid w:val="007C407F"/>
    <w:rsid w:val="007C5616"/>
    <w:rsid w:val="007E4FCB"/>
    <w:rsid w:val="007E61CA"/>
    <w:rsid w:val="007F48C3"/>
    <w:rsid w:val="00833922"/>
    <w:rsid w:val="0084065C"/>
    <w:rsid w:val="008562C1"/>
    <w:rsid w:val="0087798E"/>
    <w:rsid w:val="00884CAA"/>
    <w:rsid w:val="00885A53"/>
    <w:rsid w:val="008949BD"/>
    <w:rsid w:val="008A375A"/>
    <w:rsid w:val="008A787B"/>
    <w:rsid w:val="008D24CC"/>
    <w:rsid w:val="008D406F"/>
    <w:rsid w:val="008E0775"/>
    <w:rsid w:val="008E4F1F"/>
    <w:rsid w:val="00902A53"/>
    <w:rsid w:val="009070D9"/>
    <w:rsid w:val="00907DF7"/>
    <w:rsid w:val="00936F33"/>
    <w:rsid w:val="00941ED8"/>
    <w:rsid w:val="009571A5"/>
    <w:rsid w:val="00960F7B"/>
    <w:rsid w:val="00982E7B"/>
    <w:rsid w:val="009926B9"/>
    <w:rsid w:val="00997FF0"/>
    <w:rsid w:val="009C2D37"/>
    <w:rsid w:val="009D3B92"/>
    <w:rsid w:val="009D4AAF"/>
    <w:rsid w:val="00A06317"/>
    <w:rsid w:val="00A1526E"/>
    <w:rsid w:val="00A37A8F"/>
    <w:rsid w:val="00A558AB"/>
    <w:rsid w:val="00A60E26"/>
    <w:rsid w:val="00A62B76"/>
    <w:rsid w:val="00A775D8"/>
    <w:rsid w:val="00A83B45"/>
    <w:rsid w:val="00AA47CA"/>
    <w:rsid w:val="00AA4F18"/>
    <w:rsid w:val="00AC06D9"/>
    <w:rsid w:val="00B15D94"/>
    <w:rsid w:val="00B21D4A"/>
    <w:rsid w:val="00B31338"/>
    <w:rsid w:val="00B3262B"/>
    <w:rsid w:val="00B432F6"/>
    <w:rsid w:val="00B435D8"/>
    <w:rsid w:val="00B54567"/>
    <w:rsid w:val="00BB1640"/>
    <w:rsid w:val="00BF2AF4"/>
    <w:rsid w:val="00BF440A"/>
    <w:rsid w:val="00C171B5"/>
    <w:rsid w:val="00C507C3"/>
    <w:rsid w:val="00C5111F"/>
    <w:rsid w:val="00C665E5"/>
    <w:rsid w:val="00C8273C"/>
    <w:rsid w:val="00C85AB5"/>
    <w:rsid w:val="00CA620E"/>
    <w:rsid w:val="00CF2620"/>
    <w:rsid w:val="00D3423F"/>
    <w:rsid w:val="00D46E67"/>
    <w:rsid w:val="00D73854"/>
    <w:rsid w:val="00D840CA"/>
    <w:rsid w:val="00D921B9"/>
    <w:rsid w:val="00DA784B"/>
    <w:rsid w:val="00DE6BAE"/>
    <w:rsid w:val="00E04D69"/>
    <w:rsid w:val="00E059E4"/>
    <w:rsid w:val="00E27F97"/>
    <w:rsid w:val="00E322B7"/>
    <w:rsid w:val="00E43E05"/>
    <w:rsid w:val="00E564D8"/>
    <w:rsid w:val="00E839D7"/>
    <w:rsid w:val="00E85B60"/>
    <w:rsid w:val="00EA43F4"/>
    <w:rsid w:val="00EE2AAF"/>
    <w:rsid w:val="00F3496C"/>
    <w:rsid w:val="00F41CE5"/>
    <w:rsid w:val="00F4501F"/>
    <w:rsid w:val="00F61B3E"/>
    <w:rsid w:val="00F9516F"/>
    <w:rsid w:val="00FC0837"/>
    <w:rsid w:val="00FE2A58"/>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540A"/>
  <w15:chartTrackingRefBased/>
  <w15:docId w15:val="{F3EAD25A-6114-C745-9F89-68A0E6A4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3E"/>
    <w:pPr>
      <w:spacing w:after="160" w:line="259" w:lineRule="auto"/>
    </w:pPr>
    <w:rPr>
      <w:sz w:val="22"/>
      <w:szCs w:val="22"/>
    </w:rPr>
  </w:style>
  <w:style w:type="paragraph" w:styleId="Heading1">
    <w:name w:val="heading 1"/>
    <w:basedOn w:val="Normal"/>
    <w:next w:val="Normal"/>
    <w:link w:val="Heading1Char"/>
    <w:uiPriority w:val="9"/>
    <w:qFormat/>
    <w:rsid w:val="00F61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B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1B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47CA"/>
    <w:pPr>
      <w:ind w:left="720"/>
      <w:contextualSpacing/>
    </w:pPr>
  </w:style>
  <w:style w:type="paragraph" w:styleId="FootnoteText">
    <w:name w:val="footnote text"/>
    <w:basedOn w:val="Normal"/>
    <w:link w:val="FootnoteTextChar"/>
    <w:uiPriority w:val="99"/>
    <w:semiHidden/>
    <w:unhideWhenUsed/>
    <w:rsid w:val="00767A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A2F"/>
    <w:rPr>
      <w:sz w:val="20"/>
      <w:szCs w:val="20"/>
    </w:rPr>
  </w:style>
  <w:style w:type="character" w:styleId="FootnoteReference">
    <w:name w:val="footnote reference"/>
    <w:basedOn w:val="DefaultParagraphFont"/>
    <w:uiPriority w:val="99"/>
    <w:semiHidden/>
    <w:unhideWhenUsed/>
    <w:rsid w:val="00767A2F"/>
    <w:rPr>
      <w:vertAlign w:val="superscript"/>
    </w:rPr>
  </w:style>
  <w:style w:type="character" w:customStyle="1" w:styleId="normaltextrun">
    <w:name w:val="normaltextrun"/>
    <w:basedOn w:val="DefaultParagraphFont"/>
    <w:rsid w:val="000B4730"/>
  </w:style>
  <w:style w:type="table" w:styleId="TableGrid">
    <w:name w:val="Table Grid"/>
    <w:basedOn w:val="TableNormal"/>
    <w:uiPriority w:val="59"/>
    <w:rsid w:val="000B473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53D7"/>
    <w:rPr>
      <w:color w:val="808080"/>
    </w:rPr>
  </w:style>
  <w:style w:type="table" w:styleId="TableGridLight">
    <w:name w:val="Grid Table Light"/>
    <w:basedOn w:val="TableNormal"/>
    <w:uiPriority w:val="40"/>
    <w:rsid w:val="00A37A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37A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2A1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A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4151">
      <w:bodyDiv w:val="1"/>
      <w:marLeft w:val="0"/>
      <w:marRight w:val="0"/>
      <w:marTop w:val="0"/>
      <w:marBottom w:val="0"/>
      <w:divBdr>
        <w:top w:val="none" w:sz="0" w:space="0" w:color="auto"/>
        <w:left w:val="none" w:sz="0" w:space="0" w:color="auto"/>
        <w:bottom w:val="none" w:sz="0" w:space="0" w:color="auto"/>
        <w:right w:val="none" w:sz="0" w:space="0" w:color="auto"/>
      </w:divBdr>
      <w:divsChild>
        <w:div w:id="205526587">
          <w:marLeft w:val="0"/>
          <w:marRight w:val="0"/>
          <w:marTop w:val="0"/>
          <w:marBottom w:val="0"/>
          <w:divBdr>
            <w:top w:val="none" w:sz="0" w:space="0" w:color="auto"/>
            <w:left w:val="none" w:sz="0" w:space="0" w:color="auto"/>
            <w:bottom w:val="none" w:sz="0" w:space="0" w:color="auto"/>
            <w:right w:val="none" w:sz="0" w:space="0" w:color="auto"/>
          </w:divBdr>
          <w:divsChild>
            <w:div w:id="1935624905">
              <w:marLeft w:val="0"/>
              <w:marRight w:val="0"/>
              <w:marTop w:val="0"/>
              <w:marBottom w:val="0"/>
              <w:divBdr>
                <w:top w:val="none" w:sz="0" w:space="0" w:color="auto"/>
                <w:left w:val="none" w:sz="0" w:space="0" w:color="auto"/>
                <w:bottom w:val="none" w:sz="0" w:space="0" w:color="auto"/>
                <w:right w:val="none" w:sz="0" w:space="0" w:color="auto"/>
              </w:divBdr>
            </w:div>
          </w:divsChild>
        </w:div>
        <w:div w:id="1963531271">
          <w:marLeft w:val="0"/>
          <w:marRight w:val="0"/>
          <w:marTop w:val="0"/>
          <w:marBottom w:val="0"/>
          <w:divBdr>
            <w:top w:val="none" w:sz="0" w:space="0" w:color="auto"/>
            <w:left w:val="none" w:sz="0" w:space="0" w:color="auto"/>
            <w:bottom w:val="none" w:sz="0" w:space="0" w:color="auto"/>
            <w:right w:val="none" w:sz="0" w:space="0" w:color="auto"/>
          </w:divBdr>
          <w:divsChild>
            <w:div w:id="1589268785">
              <w:marLeft w:val="0"/>
              <w:marRight w:val="0"/>
              <w:marTop w:val="0"/>
              <w:marBottom w:val="0"/>
              <w:divBdr>
                <w:top w:val="none" w:sz="0" w:space="0" w:color="auto"/>
                <w:left w:val="none" w:sz="0" w:space="0" w:color="auto"/>
                <w:bottom w:val="none" w:sz="0" w:space="0" w:color="auto"/>
                <w:right w:val="none" w:sz="0" w:space="0" w:color="auto"/>
              </w:divBdr>
            </w:div>
          </w:divsChild>
        </w:div>
        <w:div w:id="620771053">
          <w:marLeft w:val="0"/>
          <w:marRight w:val="0"/>
          <w:marTop w:val="0"/>
          <w:marBottom w:val="0"/>
          <w:divBdr>
            <w:top w:val="none" w:sz="0" w:space="0" w:color="auto"/>
            <w:left w:val="none" w:sz="0" w:space="0" w:color="auto"/>
            <w:bottom w:val="none" w:sz="0" w:space="0" w:color="auto"/>
            <w:right w:val="none" w:sz="0" w:space="0" w:color="auto"/>
          </w:divBdr>
          <w:divsChild>
            <w:div w:id="951208042">
              <w:marLeft w:val="0"/>
              <w:marRight w:val="0"/>
              <w:marTop w:val="0"/>
              <w:marBottom w:val="0"/>
              <w:divBdr>
                <w:top w:val="none" w:sz="0" w:space="0" w:color="auto"/>
                <w:left w:val="none" w:sz="0" w:space="0" w:color="auto"/>
                <w:bottom w:val="none" w:sz="0" w:space="0" w:color="auto"/>
                <w:right w:val="none" w:sz="0" w:space="0" w:color="auto"/>
              </w:divBdr>
            </w:div>
          </w:divsChild>
        </w:div>
        <w:div w:id="417097108">
          <w:marLeft w:val="0"/>
          <w:marRight w:val="0"/>
          <w:marTop w:val="0"/>
          <w:marBottom w:val="0"/>
          <w:divBdr>
            <w:top w:val="none" w:sz="0" w:space="0" w:color="auto"/>
            <w:left w:val="none" w:sz="0" w:space="0" w:color="auto"/>
            <w:bottom w:val="none" w:sz="0" w:space="0" w:color="auto"/>
            <w:right w:val="none" w:sz="0" w:space="0" w:color="auto"/>
          </w:divBdr>
          <w:divsChild>
            <w:div w:id="1187522870">
              <w:marLeft w:val="0"/>
              <w:marRight w:val="0"/>
              <w:marTop w:val="0"/>
              <w:marBottom w:val="0"/>
              <w:divBdr>
                <w:top w:val="none" w:sz="0" w:space="0" w:color="auto"/>
                <w:left w:val="none" w:sz="0" w:space="0" w:color="auto"/>
                <w:bottom w:val="none" w:sz="0" w:space="0" w:color="auto"/>
                <w:right w:val="none" w:sz="0" w:space="0" w:color="auto"/>
              </w:divBdr>
            </w:div>
          </w:divsChild>
        </w:div>
        <w:div w:id="1569413250">
          <w:marLeft w:val="0"/>
          <w:marRight w:val="0"/>
          <w:marTop w:val="0"/>
          <w:marBottom w:val="0"/>
          <w:divBdr>
            <w:top w:val="none" w:sz="0" w:space="0" w:color="auto"/>
            <w:left w:val="none" w:sz="0" w:space="0" w:color="auto"/>
            <w:bottom w:val="none" w:sz="0" w:space="0" w:color="auto"/>
            <w:right w:val="none" w:sz="0" w:space="0" w:color="auto"/>
          </w:divBdr>
          <w:divsChild>
            <w:div w:id="48961757">
              <w:marLeft w:val="0"/>
              <w:marRight w:val="0"/>
              <w:marTop w:val="0"/>
              <w:marBottom w:val="0"/>
              <w:divBdr>
                <w:top w:val="none" w:sz="0" w:space="0" w:color="auto"/>
                <w:left w:val="none" w:sz="0" w:space="0" w:color="auto"/>
                <w:bottom w:val="none" w:sz="0" w:space="0" w:color="auto"/>
                <w:right w:val="none" w:sz="0" w:space="0" w:color="auto"/>
              </w:divBdr>
            </w:div>
          </w:divsChild>
        </w:div>
        <w:div w:id="932937408">
          <w:marLeft w:val="0"/>
          <w:marRight w:val="0"/>
          <w:marTop w:val="0"/>
          <w:marBottom w:val="0"/>
          <w:divBdr>
            <w:top w:val="none" w:sz="0" w:space="0" w:color="auto"/>
            <w:left w:val="none" w:sz="0" w:space="0" w:color="auto"/>
            <w:bottom w:val="none" w:sz="0" w:space="0" w:color="auto"/>
            <w:right w:val="none" w:sz="0" w:space="0" w:color="auto"/>
          </w:divBdr>
          <w:divsChild>
            <w:div w:id="646932318">
              <w:marLeft w:val="0"/>
              <w:marRight w:val="0"/>
              <w:marTop w:val="0"/>
              <w:marBottom w:val="0"/>
              <w:divBdr>
                <w:top w:val="none" w:sz="0" w:space="0" w:color="auto"/>
                <w:left w:val="none" w:sz="0" w:space="0" w:color="auto"/>
                <w:bottom w:val="none" w:sz="0" w:space="0" w:color="auto"/>
                <w:right w:val="none" w:sz="0" w:space="0" w:color="auto"/>
              </w:divBdr>
            </w:div>
          </w:divsChild>
        </w:div>
        <w:div w:id="587349716">
          <w:marLeft w:val="0"/>
          <w:marRight w:val="0"/>
          <w:marTop w:val="0"/>
          <w:marBottom w:val="0"/>
          <w:divBdr>
            <w:top w:val="none" w:sz="0" w:space="0" w:color="auto"/>
            <w:left w:val="none" w:sz="0" w:space="0" w:color="auto"/>
            <w:bottom w:val="none" w:sz="0" w:space="0" w:color="auto"/>
            <w:right w:val="none" w:sz="0" w:space="0" w:color="auto"/>
          </w:divBdr>
          <w:divsChild>
            <w:div w:id="855341813">
              <w:marLeft w:val="0"/>
              <w:marRight w:val="0"/>
              <w:marTop w:val="0"/>
              <w:marBottom w:val="0"/>
              <w:divBdr>
                <w:top w:val="none" w:sz="0" w:space="0" w:color="auto"/>
                <w:left w:val="none" w:sz="0" w:space="0" w:color="auto"/>
                <w:bottom w:val="none" w:sz="0" w:space="0" w:color="auto"/>
                <w:right w:val="none" w:sz="0" w:space="0" w:color="auto"/>
              </w:divBdr>
            </w:div>
          </w:divsChild>
        </w:div>
        <w:div w:id="1360818852">
          <w:marLeft w:val="0"/>
          <w:marRight w:val="0"/>
          <w:marTop w:val="0"/>
          <w:marBottom w:val="0"/>
          <w:divBdr>
            <w:top w:val="none" w:sz="0" w:space="0" w:color="auto"/>
            <w:left w:val="none" w:sz="0" w:space="0" w:color="auto"/>
            <w:bottom w:val="none" w:sz="0" w:space="0" w:color="auto"/>
            <w:right w:val="none" w:sz="0" w:space="0" w:color="auto"/>
          </w:divBdr>
          <w:divsChild>
            <w:div w:id="1946039125">
              <w:marLeft w:val="0"/>
              <w:marRight w:val="0"/>
              <w:marTop w:val="0"/>
              <w:marBottom w:val="0"/>
              <w:divBdr>
                <w:top w:val="none" w:sz="0" w:space="0" w:color="auto"/>
                <w:left w:val="none" w:sz="0" w:space="0" w:color="auto"/>
                <w:bottom w:val="none" w:sz="0" w:space="0" w:color="auto"/>
                <w:right w:val="none" w:sz="0" w:space="0" w:color="auto"/>
              </w:divBdr>
            </w:div>
          </w:divsChild>
        </w:div>
        <w:div w:id="1220895086">
          <w:marLeft w:val="0"/>
          <w:marRight w:val="0"/>
          <w:marTop w:val="0"/>
          <w:marBottom w:val="0"/>
          <w:divBdr>
            <w:top w:val="none" w:sz="0" w:space="0" w:color="auto"/>
            <w:left w:val="none" w:sz="0" w:space="0" w:color="auto"/>
            <w:bottom w:val="none" w:sz="0" w:space="0" w:color="auto"/>
            <w:right w:val="none" w:sz="0" w:space="0" w:color="auto"/>
          </w:divBdr>
          <w:divsChild>
            <w:div w:id="668021992">
              <w:marLeft w:val="0"/>
              <w:marRight w:val="0"/>
              <w:marTop w:val="0"/>
              <w:marBottom w:val="0"/>
              <w:divBdr>
                <w:top w:val="none" w:sz="0" w:space="0" w:color="auto"/>
                <w:left w:val="none" w:sz="0" w:space="0" w:color="auto"/>
                <w:bottom w:val="none" w:sz="0" w:space="0" w:color="auto"/>
                <w:right w:val="none" w:sz="0" w:space="0" w:color="auto"/>
              </w:divBdr>
            </w:div>
          </w:divsChild>
        </w:div>
        <w:div w:id="815877018">
          <w:marLeft w:val="0"/>
          <w:marRight w:val="0"/>
          <w:marTop w:val="0"/>
          <w:marBottom w:val="0"/>
          <w:divBdr>
            <w:top w:val="none" w:sz="0" w:space="0" w:color="auto"/>
            <w:left w:val="none" w:sz="0" w:space="0" w:color="auto"/>
            <w:bottom w:val="none" w:sz="0" w:space="0" w:color="auto"/>
            <w:right w:val="none" w:sz="0" w:space="0" w:color="auto"/>
          </w:divBdr>
          <w:divsChild>
            <w:div w:id="1754425142">
              <w:marLeft w:val="0"/>
              <w:marRight w:val="0"/>
              <w:marTop w:val="0"/>
              <w:marBottom w:val="0"/>
              <w:divBdr>
                <w:top w:val="none" w:sz="0" w:space="0" w:color="auto"/>
                <w:left w:val="none" w:sz="0" w:space="0" w:color="auto"/>
                <w:bottom w:val="none" w:sz="0" w:space="0" w:color="auto"/>
                <w:right w:val="none" w:sz="0" w:space="0" w:color="auto"/>
              </w:divBdr>
            </w:div>
          </w:divsChild>
        </w:div>
        <w:div w:id="2007903019">
          <w:marLeft w:val="0"/>
          <w:marRight w:val="0"/>
          <w:marTop w:val="0"/>
          <w:marBottom w:val="0"/>
          <w:divBdr>
            <w:top w:val="none" w:sz="0" w:space="0" w:color="auto"/>
            <w:left w:val="none" w:sz="0" w:space="0" w:color="auto"/>
            <w:bottom w:val="none" w:sz="0" w:space="0" w:color="auto"/>
            <w:right w:val="none" w:sz="0" w:space="0" w:color="auto"/>
          </w:divBdr>
          <w:divsChild>
            <w:div w:id="2047484038">
              <w:marLeft w:val="0"/>
              <w:marRight w:val="0"/>
              <w:marTop w:val="0"/>
              <w:marBottom w:val="0"/>
              <w:divBdr>
                <w:top w:val="none" w:sz="0" w:space="0" w:color="auto"/>
                <w:left w:val="none" w:sz="0" w:space="0" w:color="auto"/>
                <w:bottom w:val="none" w:sz="0" w:space="0" w:color="auto"/>
                <w:right w:val="none" w:sz="0" w:space="0" w:color="auto"/>
              </w:divBdr>
            </w:div>
            <w:div w:id="1280990521">
              <w:marLeft w:val="0"/>
              <w:marRight w:val="0"/>
              <w:marTop w:val="0"/>
              <w:marBottom w:val="0"/>
              <w:divBdr>
                <w:top w:val="none" w:sz="0" w:space="0" w:color="auto"/>
                <w:left w:val="none" w:sz="0" w:space="0" w:color="auto"/>
                <w:bottom w:val="none" w:sz="0" w:space="0" w:color="auto"/>
                <w:right w:val="none" w:sz="0" w:space="0" w:color="auto"/>
              </w:divBdr>
            </w:div>
          </w:divsChild>
        </w:div>
        <w:div w:id="516426184">
          <w:marLeft w:val="0"/>
          <w:marRight w:val="0"/>
          <w:marTop w:val="0"/>
          <w:marBottom w:val="0"/>
          <w:divBdr>
            <w:top w:val="none" w:sz="0" w:space="0" w:color="auto"/>
            <w:left w:val="none" w:sz="0" w:space="0" w:color="auto"/>
            <w:bottom w:val="none" w:sz="0" w:space="0" w:color="auto"/>
            <w:right w:val="none" w:sz="0" w:space="0" w:color="auto"/>
          </w:divBdr>
          <w:divsChild>
            <w:div w:id="555318365">
              <w:marLeft w:val="0"/>
              <w:marRight w:val="0"/>
              <w:marTop w:val="0"/>
              <w:marBottom w:val="0"/>
              <w:divBdr>
                <w:top w:val="none" w:sz="0" w:space="0" w:color="auto"/>
                <w:left w:val="none" w:sz="0" w:space="0" w:color="auto"/>
                <w:bottom w:val="none" w:sz="0" w:space="0" w:color="auto"/>
                <w:right w:val="none" w:sz="0" w:space="0" w:color="auto"/>
              </w:divBdr>
            </w:div>
          </w:divsChild>
        </w:div>
        <w:div w:id="257638586">
          <w:marLeft w:val="0"/>
          <w:marRight w:val="0"/>
          <w:marTop w:val="0"/>
          <w:marBottom w:val="0"/>
          <w:divBdr>
            <w:top w:val="none" w:sz="0" w:space="0" w:color="auto"/>
            <w:left w:val="none" w:sz="0" w:space="0" w:color="auto"/>
            <w:bottom w:val="none" w:sz="0" w:space="0" w:color="auto"/>
            <w:right w:val="none" w:sz="0" w:space="0" w:color="auto"/>
          </w:divBdr>
          <w:divsChild>
            <w:div w:id="1466005242">
              <w:marLeft w:val="0"/>
              <w:marRight w:val="0"/>
              <w:marTop w:val="0"/>
              <w:marBottom w:val="0"/>
              <w:divBdr>
                <w:top w:val="none" w:sz="0" w:space="0" w:color="auto"/>
                <w:left w:val="none" w:sz="0" w:space="0" w:color="auto"/>
                <w:bottom w:val="none" w:sz="0" w:space="0" w:color="auto"/>
                <w:right w:val="none" w:sz="0" w:space="0" w:color="auto"/>
              </w:divBdr>
            </w:div>
          </w:divsChild>
        </w:div>
        <w:div w:id="1151674226">
          <w:marLeft w:val="0"/>
          <w:marRight w:val="0"/>
          <w:marTop w:val="0"/>
          <w:marBottom w:val="0"/>
          <w:divBdr>
            <w:top w:val="none" w:sz="0" w:space="0" w:color="auto"/>
            <w:left w:val="none" w:sz="0" w:space="0" w:color="auto"/>
            <w:bottom w:val="none" w:sz="0" w:space="0" w:color="auto"/>
            <w:right w:val="none" w:sz="0" w:space="0" w:color="auto"/>
          </w:divBdr>
          <w:divsChild>
            <w:div w:id="992216223">
              <w:marLeft w:val="0"/>
              <w:marRight w:val="0"/>
              <w:marTop w:val="0"/>
              <w:marBottom w:val="0"/>
              <w:divBdr>
                <w:top w:val="none" w:sz="0" w:space="0" w:color="auto"/>
                <w:left w:val="none" w:sz="0" w:space="0" w:color="auto"/>
                <w:bottom w:val="none" w:sz="0" w:space="0" w:color="auto"/>
                <w:right w:val="none" w:sz="0" w:space="0" w:color="auto"/>
              </w:divBdr>
            </w:div>
          </w:divsChild>
        </w:div>
        <w:div w:id="560333447">
          <w:marLeft w:val="0"/>
          <w:marRight w:val="0"/>
          <w:marTop w:val="0"/>
          <w:marBottom w:val="0"/>
          <w:divBdr>
            <w:top w:val="none" w:sz="0" w:space="0" w:color="auto"/>
            <w:left w:val="none" w:sz="0" w:space="0" w:color="auto"/>
            <w:bottom w:val="none" w:sz="0" w:space="0" w:color="auto"/>
            <w:right w:val="none" w:sz="0" w:space="0" w:color="auto"/>
          </w:divBdr>
          <w:divsChild>
            <w:div w:id="1521385091">
              <w:marLeft w:val="0"/>
              <w:marRight w:val="0"/>
              <w:marTop w:val="0"/>
              <w:marBottom w:val="0"/>
              <w:divBdr>
                <w:top w:val="none" w:sz="0" w:space="0" w:color="auto"/>
                <w:left w:val="none" w:sz="0" w:space="0" w:color="auto"/>
                <w:bottom w:val="none" w:sz="0" w:space="0" w:color="auto"/>
                <w:right w:val="none" w:sz="0" w:space="0" w:color="auto"/>
              </w:divBdr>
            </w:div>
          </w:divsChild>
        </w:div>
        <w:div w:id="2146703496">
          <w:marLeft w:val="0"/>
          <w:marRight w:val="0"/>
          <w:marTop w:val="0"/>
          <w:marBottom w:val="0"/>
          <w:divBdr>
            <w:top w:val="none" w:sz="0" w:space="0" w:color="auto"/>
            <w:left w:val="none" w:sz="0" w:space="0" w:color="auto"/>
            <w:bottom w:val="none" w:sz="0" w:space="0" w:color="auto"/>
            <w:right w:val="none" w:sz="0" w:space="0" w:color="auto"/>
          </w:divBdr>
          <w:divsChild>
            <w:div w:id="268123774">
              <w:marLeft w:val="0"/>
              <w:marRight w:val="0"/>
              <w:marTop w:val="0"/>
              <w:marBottom w:val="0"/>
              <w:divBdr>
                <w:top w:val="none" w:sz="0" w:space="0" w:color="auto"/>
                <w:left w:val="none" w:sz="0" w:space="0" w:color="auto"/>
                <w:bottom w:val="none" w:sz="0" w:space="0" w:color="auto"/>
                <w:right w:val="none" w:sz="0" w:space="0" w:color="auto"/>
              </w:divBdr>
            </w:div>
          </w:divsChild>
        </w:div>
        <w:div w:id="22445585">
          <w:marLeft w:val="0"/>
          <w:marRight w:val="0"/>
          <w:marTop w:val="0"/>
          <w:marBottom w:val="0"/>
          <w:divBdr>
            <w:top w:val="none" w:sz="0" w:space="0" w:color="auto"/>
            <w:left w:val="none" w:sz="0" w:space="0" w:color="auto"/>
            <w:bottom w:val="none" w:sz="0" w:space="0" w:color="auto"/>
            <w:right w:val="none" w:sz="0" w:space="0" w:color="auto"/>
          </w:divBdr>
          <w:divsChild>
            <w:div w:id="492255423">
              <w:marLeft w:val="0"/>
              <w:marRight w:val="0"/>
              <w:marTop w:val="0"/>
              <w:marBottom w:val="0"/>
              <w:divBdr>
                <w:top w:val="none" w:sz="0" w:space="0" w:color="auto"/>
                <w:left w:val="none" w:sz="0" w:space="0" w:color="auto"/>
                <w:bottom w:val="none" w:sz="0" w:space="0" w:color="auto"/>
                <w:right w:val="none" w:sz="0" w:space="0" w:color="auto"/>
              </w:divBdr>
            </w:div>
          </w:divsChild>
        </w:div>
        <w:div w:id="1608656314">
          <w:marLeft w:val="0"/>
          <w:marRight w:val="0"/>
          <w:marTop w:val="0"/>
          <w:marBottom w:val="0"/>
          <w:divBdr>
            <w:top w:val="none" w:sz="0" w:space="0" w:color="auto"/>
            <w:left w:val="none" w:sz="0" w:space="0" w:color="auto"/>
            <w:bottom w:val="none" w:sz="0" w:space="0" w:color="auto"/>
            <w:right w:val="none" w:sz="0" w:space="0" w:color="auto"/>
          </w:divBdr>
          <w:divsChild>
            <w:div w:id="1964925147">
              <w:marLeft w:val="0"/>
              <w:marRight w:val="0"/>
              <w:marTop w:val="0"/>
              <w:marBottom w:val="0"/>
              <w:divBdr>
                <w:top w:val="none" w:sz="0" w:space="0" w:color="auto"/>
                <w:left w:val="none" w:sz="0" w:space="0" w:color="auto"/>
                <w:bottom w:val="none" w:sz="0" w:space="0" w:color="auto"/>
                <w:right w:val="none" w:sz="0" w:space="0" w:color="auto"/>
              </w:divBdr>
            </w:div>
          </w:divsChild>
        </w:div>
        <w:div w:id="1954437078">
          <w:marLeft w:val="0"/>
          <w:marRight w:val="0"/>
          <w:marTop w:val="0"/>
          <w:marBottom w:val="0"/>
          <w:divBdr>
            <w:top w:val="none" w:sz="0" w:space="0" w:color="auto"/>
            <w:left w:val="none" w:sz="0" w:space="0" w:color="auto"/>
            <w:bottom w:val="none" w:sz="0" w:space="0" w:color="auto"/>
            <w:right w:val="none" w:sz="0" w:space="0" w:color="auto"/>
          </w:divBdr>
          <w:divsChild>
            <w:div w:id="1761481592">
              <w:marLeft w:val="0"/>
              <w:marRight w:val="0"/>
              <w:marTop w:val="0"/>
              <w:marBottom w:val="0"/>
              <w:divBdr>
                <w:top w:val="none" w:sz="0" w:space="0" w:color="auto"/>
                <w:left w:val="none" w:sz="0" w:space="0" w:color="auto"/>
                <w:bottom w:val="none" w:sz="0" w:space="0" w:color="auto"/>
                <w:right w:val="none" w:sz="0" w:space="0" w:color="auto"/>
              </w:divBdr>
            </w:div>
          </w:divsChild>
        </w:div>
        <w:div w:id="84811834">
          <w:marLeft w:val="0"/>
          <w:marRight w:val="0"/>
          <w:marTop w:val="0"/>
          <w:marBottom w:val="0"/>
          <w:divBdr>
            <w:top w:val="none" w:sz="0" w:space="0" w:color="auto"/>
            <w:left w:val="none" w:sz="0" w:space="0" w:color="auto"/>
            <w:bottom w:val="none" w:sz="0" w:space="0" w:color="auto"/>
            <w:right w:val="none" w:sz="0" w:space="0" w:color="auto"/>
          </w:divBdr>
          <w:divsChild>
            <w:div w:id="1136798213">
              <w:marLeft w:val="0"/>
              <w:marRight w:val="0"/>
              <w:marTop w:val="0"/>
              <w:marBottom w:val="0"/>
              <w:divBdr>
                <w:top w:val="none" w:sz="0" w:space="0" w:color="auto"/>
                <w:left w:val="none" w:sz="0" w:space="0" w:color="auto"/>
                <w:bottom w:val="none" w:sz="0" w:space="0" w:color="auto"/>
                <w:right w:val="none" w:sz="0" w:space="0" w:color="auto"/>
              </w:divBdr>
            </w:div>
          </w:divsChild>
        </w:div>
        <w:div w:id="632756906">
          <w:marLeft w:val="0"/>
          <w:marRight w:val="0"/>
          <w:marTop w:val="0"/>
          <w:marBottom w:val="0"/>
          <w:divBdr>
            <w:top w:val="none" w:sz="0" w:space="0" w:color="auto"/>
            <w:left w:val="none" w:sz="0" w:space="0" w:color="auto"/>
            <w:bottom w:val="none" w:sz="0" w:space="0" w:color="auto"/>
            <w:right w:val="none" w:sz="0" w:space="0" w:color="auto"/>
          </w:divBdr>
          <w:divsChild>
            <w:div w:id="1370910882">
              <w:marLeft w:val="0"/>
              <w:marRight w:val="0"/>
              <w:marTop w:val="0"/>
              <w:marBottom w:val="0"/>
              <w:divBdr>
                <w:top w:val="none" w:sz="0" w:space="0" w:color="auto"/>
                <w:left w:val="none" w:sz="0" w:space="0" w:color="auto"/>
                <w:bottom w:val="none" w:sz="0" w:space="0" w:color="auto"/>
                <w:right w:val="none" w:sz="0" w:space="0" w:color="auto"/>
              </w:divBdr>
            </w:div>
          </w:divsChild>
        </w:div>
        <w:div w:id="1170875677">
          <w:marLeft w:val="0"/>
          <w:marRight w:val="0"/>
          <w:marTop w:val="0"/>
          <w:marBottom w:val="0"/>
          <w:divBdr>
            <w:top w:val="none" w:sz="0" w:space="0" w:color="auto"/>
            <w:left w:val="none" w:sz="0" w:space="0" w:color="auto"/>
            <w:bottom w:val="none" w:sz="0" w:space="0" w:color="auto"/>
            <w:right w:val="none" w:sz="0" w:space="0" w:color="auto"/>
          </w:divBdr>
          <w:divsChild>
            <w:div w:id="1990867320">
              <w:marLeft w:val="0"/>
              <w:marRight w:val="0"/>
              <w:marTop w:val="0"/>
              <w:marBottom w:val="0"/>
              <w:divBdr>
                <w:top w:val="none" w:sz="0" w:space="0" w:color="auto"/>
                <w:left w:val="none" w:sz="0" w:space="0" w:color="auto"/>
                <w:bottom w:val="none" w:sz="0" w:space="0" w:color="auto"/>
                <w:right w:val="none" w:sz="0" w:space="0" w:color="auto"/>
              </w:divBdr>
            </w:div>
          </w:divsChild>
        </w:div>
        <w:div w:id="967277120">
          <w:marLeft w:val="0"/>
          <w:marRight w:val="0"/>
          <w:marTop w:val="0"/>
          <w:marBottom w:val="0"/>
          <w:divBdr>
            <w:top w:val="none" w:sz="0" w:space="0" w:color="auto"/>
            <w:left w:val="none" w:sz="0" w:space="0" w:color="auto"/>
            <w:bottom w:val="none" w:sz="0" w:space="0" w:color="auto"/>
            <w:right w:val="none" w:sz="0" w:space="0" w:color="auto"/>
          </w:divBdr>
          <w:divsChild>
            <w:div w:id="1722711667">
              <w:marLeft w:val="0"/>
              <w:marRight w:val="0"/>
              <w:marTop w:val="0"/>
              <w:marBottom w:val="0"/>
              <w:divBdr>
                <w:top w:val="none" w:sz="0" w:space="0" w:color="auto"/>
                <w:left w:val="none" w:sz="0" w:space="0" w:color="auto"/>
                <w:bottom w:val="none" w:sz="0" w:space="0" w:color="auto"/>
                <w:right w:val="none" w:sz="0" w:space="0" w:color="auto"/>
              </w:divBdr>
            </w:div>
          </w:divsChild>
        </w:div>
        <w:div w:id="69887728">
          <w:marLeft w:val="0"/>
          <w:marRight w:val="0"/>
          <w:marTop w:val="0"/>
          <w:marBottom w:val="0"/>
          <w:divBdr>
            <w:top w:val="none" w:sz="0" w:space="0" w:color="auto"/>
            <w:left w:val="none" w:sz="0" w:space="0" w:color="auto"/>
            <w:bottom w:val="none" w:sz="0" w:space="0" w:color="auto"/>
            <w:right w:val="none" w:sz="0" w:space="0" w:color="auto"/>
          </w:divBdr>
          <w:divsChild>
            <w:div w:id="648172286">
              <w:marLeft w:val="0"/>
              <w:marRight w:val="0"/>
              <w:marTop w:val="0"/>
              <w:marBottom w:val="0"/>
              <w:divBdr>
                <w:top w:val="none" w:sz="0" w:space="0" w:color="auto"/>
                <w:left w:val="none" w:sz="0" w:space="0" w:color="auto"/>
                <w:bottom w:val="none" w:sz="0" w:space="0" w:color="auto"/>
                <w:right w:val="none" w:sz="0" w:space="0" w:color="auto"/>
              </w:divBdr>
            </w:div>
          </w:divsChild>
        </w:div>
        <w:div w:id="48964415">
          <w:marLeft w:val="0"/>
          <w:marRight w:val="0"/>
          <w:marTop w:val="0"/>
          <w:marBottom w:val="0"/>
          <w:divBdr>
            <w:top w:val="none" w:sz="0" w:space="0" w:color="auto"/>
            <w:left w:val="none" w:sz="0" w:space="0" w:color="auto"/>
            <w:bottom w:val="none" w:sz="0" w:space="0" w:color="auto"/>
            <w:right w:val="none" w:sz="0" w:space="0" w:color="auto"/>
          </w:divBdr>
          <w:divsChild>
            <w:div w:id="935600591">
              <w:marLeft w:val="0"/>
              <w:marRight w:val="0"/>
              <w:marTop w:val="0"/>
              <w:marBottom w:val="0"/>
              <w:divBdr>
                <w:top w:val="none" w:sz="0" w:space="0" w:color="auto"/>
                <w:left w:val="none" w:sz="0" w:space="0" w:color="auto"/>
                <w:bottom w:val="none" w:sz="0" w:space="0" w:color="auto"/>
                <w:right w:val="none" w:sz="0" w:space="0" w:color="auto"/>
              </w:divBdr>
            </w:div>
          </w:divsChild>
        </w:div>
        <w:div w:id="1066564285">
          <w:marLeft w:val="0"/>
          <w:marRight w:val="0"/>
          <w:marTop w:val="0"/>
          <w:marBottom w:val="0"/>
          <w:divBdr>
            <w:top w:val="none" w:sz="0" w:space="0" w:color="auto"/>
            <w:left w:val="none" w:sz="0" w:space="0" w:color="auto"/>
            <w:bottom w:val="none" w:sz="0" w:space="0" w:color="auto"/>
            <w:right w:val="none" w:sz="0" w:space="0" w:color="auto"/>
          </w:divBdr>
          <w:divsChild>
            <w:div w:id="894849502">
              <w:marLeft w:val="0"/>
              <w:marRight w:val="0"/>
              <w:marTop w:val="0"/>
              <w:marBottom w:val="0"/>
              <w:divBdr>
                <w:top w:val="none" w:sz="0" w:space="0" w:color="auto"/>
                <w:left w:val="none" w:sz="0" w:space="0" w:color="auto"/>
                <w:bottom w:val="none" w:sz="0" w:space="0" w:color="auto"/>
                <w:right w:val="none" w:sz="0" w:space="0" w:color="auto"/>
              </w:divBdr>
            </w:div>
          </w:divsChild>
        </w:div>
        <w:div w:id="209997076">
          <w:marLeft w:val="0"/>
          <w:marRight w:val="0"/>
          <w:marTop w:val="0"/>
          <w:marBottom w:val="0"/>
          <w:divBdr>
            <w:top w:val="none" w:sz="0" w:space="0" w:color="auto"/>
            <w:left w:val="none" w:sz="0" w:space="0" w:color="auto"/>
            <w:bottom w:val="none" w:sz="0" w:space="0" w:color="auto"/>
            <w:right w:val="none" w:sz="0" w:space="0" w:color="auto"/>
          </w:divBdr>
          <w:divsChild>
            <w:div w:id="1190606258">
              <w:marLeft w:val="0"/>
              <w:marRight w:val="0"/>
              <w:marTop w:val="0"/>
              <w:marBottom w:val="0"/>
              <w:divBdr>
                <w:top w:val="none" w:sz="0" w:space="0" w:color="auto"/>
                <w:left w:val="none" w:sz="0" w:space="0" w:color="auto"/>
                <w:bottom w:val="none" w:sz="0" w:space="0" w:color="auto"/>
                <w:right w:val="none" w:sz="0" w:space="0" w:color="auto"/>
              </w:divBdr>
            </w:div>
          </w:divsChild>
        </w:div>
        <w:div w:id="134494813">
          <w:marLeft w:val="0"/>
          <w:marRight w:val="0"/>
          <w:marTop w:val="0"/>
          <w:marBottom w:val="0"/>
          <w:divBdr>
            <w:top w:val="none" w:sz="0" w:space="0" w:color="auto"/>
            <w:left w:val="none" w:sz="0" w:space="0" w:color="auto"/>
            <w:bottom w:val="none" w:sz="0" w:space="0" w:color="auto"/>
            <w:right w:val="none" w:sz="0" w:space="0" w:color="auto"/>
          </w:divBdr>
          <w:divsChild>
            <w:div w:id="460028933">
              <w:marLeft w:val="0"/>
              <w:marRight w:val="0"/>
              <w:marTop w:val="0"/>
              <w:marBottom w:val="0"/>
              <w:divBdr>
                <w:top w:val="none" w:sz="0" w:space="0" w:color="auto"/>
                <w:left w:val="none" w:sz="0" w:space="0" w:color="auto"/>
                <w:bottom w:val="none" w:sz="0" w:space="0" w:color="auto"/>
                <w:right w:val="none" w:sz="0" w:space="0" w:color="auto"/>
              </w:divBdr>
            </w:div>
          </w:divsChild>
        </w:div>
        <w:div w:id="227690641">
          <w:marLeft w:val="0"/>
          <w:marRight w:val="0"/>
          <w:marTop w:val="0"/>
          <w:marBottom w:val="0"/>
          <w:divBdr>
            <w:top w:val="none" w:sz="0" w:space="0" w:color="auto"/>
            <w:left w:val="none" w:sz="0" w:space="0" w:color="auto"/>
            <w:bottom w:val="none" w:sz="0" w:space="0" w:color="auto"/>
            <w:right w:val="none" w:sz="0" w:space="0" w:color="auto"/>
          </w:divBdr>
          <w:divsChild>
            <w:div w:id="225576971">
              <w:marLeft w:val="0"/>
              <w:marRight w:val="0"/>
              <w:marTop w:val="0"/>
              <w:marBottom w:val="0"/>
              <w:divBdr>
                <w:top w:val="none" w:sz="0" w:space="0" w:color="auto"/>
                <w:left w:val="none" w:sz="0" w:space="0" w:color="auto"/>
                <w:bottom w:val="none" w:sz="0" w:space="0" w:color="auto"/>
                <w:right w:val="none" w:sz="0" w:space="0" w:color="auto"/>
              </w:divBdr>
            </w:div>
          </w:divsChild>
        </w:div>
        <w:div w:id="1873569202">
          <w:marLeft w:val="0"/>
          <w:marRight w:val="0"/>
          <w:marTop w:val="0"/>
          <w:marBottom w:val="0"/>
          <w:divBdr>
            <w:top w:val="none" w:sz="0" w:space="0" w:color="auto"/>
            <w:left w:val="none" w:sz="0" w:space="0" w:color="auto"/>
            <w:bottom w:val="none" w:sz="0" w:space="0" w:color="auto"/>
            <w:right w:val="none" w:sz="0" w:space="0" w:color="auto"/>
          </w:divBdr>
          <w:divsChild>
            <w:div w:id="1956523531">
              <w:marLeft w:val="0"/>
              <w:marRight w:val="0"/>
              <w:marTop w:val="0"/>
              <w:marBottom w:val="0"/>
              <w:divBdr>
                <w:top w:val="none" w:sz="0" w:space="0" w:color="auto"/>
                <w:left w:val="none" w:sz="0" w:space="0" w:color="auto"/>
                <w:bottom w:val="none" w:sz="0" w:space="0" w:color="auto"/>
                <w:right w:val="none" w:sz="0" w:space="0" w:color="auto"/>
              </w:divBdr>
            </w:div>
          </w:divsChild>
        </w:div>
        <w:div w:id="740101058">
          <w:marLeft w:val="0"/>
          <w:marRight w:val="0"/>
          <w:marTop w:val="0"/>
          <w:marBottom w:val="0"/>
          <w:divBdr>
            <w:top w:val="none" w:sz="0" w:space="0" w:color="auto"/>
            <w:left w:val="none" w:sz="0" w:space="0" w:color="auto"/>
            <w:bottom w:val="none" w:sz="0" w:space="0" w:color="auto"/>
            <w:right w:val="none" w:sz="0" w:space="0" w:color="auto"/>
          </w:divBdr>
          <w:divsChild>
            <w:div w:id="1915971609">
              <w:marLeft w:val="0"/>
              <w:marRight w:val="0"/>
              <w:marTop w:val="0"/>
              <w:marBottom w:val="0"/>
              <w:divBdr>
                <w:top w:val="none" w:sz="0" w:space="0" w:color="auto"/>
                <w:left w:val="none" w:sz="0" w:space="0" w:color="auto"/>
                <w:bottom w:val="none" w:sz="0" w:space="0" w:color="auto"/>
                <w:right w:val="none" w:sz="0" w:space="0" w:color="auto"/>
              </w:divBdr>
            </w:div>
          </w:divsChild>
        </w:div>
        <w:div w:id="1310551352">
          <w:marLeft w:val="0"/>
          <w:marRight w:val="0"/>
          <w:marTop w:val="0"/>
          <w:marBottom w:val="0"/>
          <w:divBdr>
            <w:top w:val="none" w:sz="0" w:space="0" w:color="auto"/>
            <w:left w:val="none" w:sz="0" w:space="0" w:color="auto"/>
            <w:bottom w:val="none" w:sz="0" w:space="0" w:color="auto"/>
            <w:right w:val="none" w:sz="0" w:space="0" w:color="auto"/>
          </w:divBdr>
          <w:divsChild>
            <w:div w:id="378550965">
              <w:marLeft w:val="0"/>
              <w:marRight w:val="0"/>
              <w:marTop w:val="0"/>
              <w:marBottom w:val="0"/>
              <w:divBdr>
                <w:top w:val="none" w:sz="0" w:space="0" w:color="auto"/>
                <w:left w:val="none" w:sz="0" w:space="0" w:color="auto"/>
                <w:bottom w:val="none" w:sz="0" w:space="0" w:color="auto"/>
                <w:right w:val="none" w:sz="0" w:space="0" w:color="auto"/>
              </w:divBdr>
            </w:div>
          </w:divsChild>
        </w:div>
        <w:div w:id="2136673547">
          <w:marLeft w:val="0"/>
          <w:marRight w:val="0"/>
          <w:marTop w:val="0"/>
          <w:marBottom w:val="0"/>
          <w:divBdr>
            <w:top w:val="none" w:sz="0" w:space="0" w:color="auto"/>
            <w:left w:val="none" w:sz="0" w:space="0" w:color="auto"/>
            <w:bottom w:val="none" w:sz="0" w:space="0" w:color="auto"/>
            <w:right w:val="none" w:sz="0" w:space="0" w:color="auto"/>
          </w:divBdr>
          <w:divsChild>
            <w:div w:id="603150015">
              <w:marLeft w:val="0"/>
              <w:marRight w:val="0"/>
              <w:marTop w:val="0"/>
              <w:marBottom w:val="0"/>
              <w:divBdr>
                <w:top w:val="none" w:sz="0" w:space="0" w:color="auto"/>
                <w:left w:val="none" w:sz="0" w:space="0" w:color="auto"/>
                <w:bottom w:val="none" w:sz="0" w:space="0" w:color="auto"/>
                <w:right w:val="none" w:sz="0" w:space="0" w:color="auto"/>
              </w:divBdr>
            </w:div>
          </w:divsChild>
        </w:div>
        <w:div w:id="1797721159">
          <w:marLeft w:val="0"/>
          <w:marRight w:val="0"/>
          <w:marTop w:val="0"/>
          <w:marBottom w:val="0"/>
          <w:divBdr>
            <w:top w:val="none" w:sz="0" w:space="0" w:color="auto"/>
            <w:left w:val="none" w:sz="0" w:space="0" w:color="auto"/>
            <w:bottom w:val="none" w:sz="0" w:space="0" w:color="auto"/>
            <w:right w:val="none" w:sz="0" w:space="0" w:color="auto"/>
          </w:divBdr>
          <w:divsChild>
            <w:div w:id="1580093405">
              <w:marLeft w:val="0"/>
              <w:marRight w:val="0"/>
              <w:marTop w:val="0"/>
              <w:marBottom w:val="0"/>
              <w:divBdr>
                <w:top w:val="none" w:sz="0" w:space="0" w:color="auto"/>
                <w:left w:val="none" w:sz="0" w:space="0" w:color="auto"/>
                <w:bottom w:val="none" w:sz="0" w:space="0" w:color="auto"/>
                <w:right w:val="none" w:sz="0" w:space="0" w:color="auto"/>
              </w:divBdr>
            </w:div>
          </w:divsChild>
        </w:div>
        <w:div w:id="323972490">
          <w:marLeft w:val="0"/>
          <w:marRight w:val="0"/>
          <w:marTop w:val="0"/>
          <w:marBottom w:val="0"/>
          <w:divBdr>
            <w:top w:val="none" w:sz="0" w:space="0" w:color="auto"/>
            <w:left w:val="none" w:sz="0" w:space="0" w:color="auto"/>
            <w:bottom w:val="none" w:sz="0" w:space="0" w:color="auto"/>
            <w:right w:val="none" w:sz="0" w:space="0" w:color="auto"/>
          </w:divBdr>
          <w:divsChild>
            <w:div w:id="274874530">
              <w:marLeft w:val="0"/>
              <w:marRight w:val="0"/>
              <w:marTop w:val="0"/>
              <w:marBottom w:val="0"/>
              <w:divBdr>
                <w:top w:val="none" w:sz="0" w:space="0" w:color="auto"/>
                <w:left w:val="none" w:sz="0" w:space="0" w:color="auto"/>
                <w:bottom w:val="none" w:sz="0" w:space="0" w:color="auto"/>
                <w:right w:val="none" w:sz="0" w:space="0" w:color="auto"/>
              </w:divBdr>
            </w:div>
          </w:divsChild>
        </w:div>
        <w:div w:id="268588559">
          <w:marLeft w:val="0"/>
          <w:marRight w:val="0"/>
          <w:marTop w:val="0"/>
          <w:marBottom w:val="0"/>
          <w:divBdr>
            <w:top w:val="none" w:sz="0" w:space="0" w:color="auto"/>
            <w:left w:val="none" w:sz="0" w:space="0" w:color="auto"/>
            <w:bottom w:val="none" w:sz="0" w:space="0" w:color="auto"/>
            <w:right w:val="none" w:sz="0" w:space="0" w:color="auto"/>
          </w:divBdr>
          <w:divsChild>
            <w:div w:id="1805539825">
              <w:marLeft w:val="0"/>
              <w:marRight w:val="0"/>
              <w:marTop w:val="0"/>
              <w:marBottom w:val="0"/>
              <w:divBdr>
                <w:top w:val="none" w:sz="0" w:space="0" w:color="auto"/>
                <w:left w:val="none" w:sz="0" w:space="0" w:color="auto"/>
                <w:bottom w:val="none" w:sz="0" w:space="0" w:color="auto"/>
                <w:right w:val="none" w:sz="0" w:space="0" w:color="auto"/>
              </w:divBdr>
            </w:div>
          </w:divsChild>
        </w:div>
        <w:div w:id="1641766687">
          <w:marLeft w:val="0"/>
          <w:marRight w:val="0"/>
          <w:marTop w:val="0"/>
          <w:marBottom w:val="0"/>
          <w:divBdr>
            <w:top w:val="none" w:sz="0" w:space="0" w:color="auto"/>
            <w:left w:val="none" w:sz="0" w:space="0" w:color="auto"/>
            <w:bottom w:val="none" w:sz="0" w:space="0" w:color="auto"/>
            <w:right w:val="none" w:sz="0" w:space="0" w:color="auto"/>
          </w:divBdr>
          <w:divsChild>
            <w:div w:id="435096259">
              <w:marLeft w:val="0"/>
              <w:marRight w:val="0"/>
              <w:marTop w:val="0"/>
              <w:marBottom w:val="0"/>
              <w:divBdr>
                <w:top w:val="none" w:sz="0" w:space="0" w:color="auto"/>
                <w:left w:val="none" w:sz="0" w:space="0" w:color="auto"/>
                <w:bottom w:val="none" w:sz="0" w:space="0" w:color="auto"/>
                <w:right w:val="none" w:sz="0" w:space="0" w:color="auto"/>
              </w:divBdr>
            </w:div>
          </w:divsChild>
        </w:div>
        <w:div w:id="762532099">
          <w:marLeft w:val="0"/>
          <w:marRight w:val="0"/>
          <w:marTop w:val="0"/>
          <w:marBottom w:val="0"/>
          <w:divBdr>
            <w:top w:val="none" w:sz="0" w:space="0" w:color="auto"/>
            <w:left w:val="none" w:sz="0" w:space="0" w:color="auto"/>
            <w:bottom w:val="none" w:sz="0" w:space="0" w:color="auto"/>
            <w:right w:val="none" w:sz="0" w:space="0" w:color="auto"/>
          </w:divBdr>
          <w:divsChild>
            <w:div w:id="1345085384">
              <w:marLeft w:val="0"/>
              <w:marRight w:val="0"/>
              <w:marTop w:val="0"/>
              <w:marBottom w:val="0"/>
              <w:divBdr>
                <w:top w:val="none" w:sz="0" w:space="0" w:color="auto"/>
                <w:left w:val="none" w:sz="0" w:space="0" w:color="auto"/>
                <w:bottom w:val="none" w:sz="0" w:space="0" w:color="auto"/>
                <w:right w:val="none" w:sz="0" w:space="0" w:color="auto"/>
              </w:divBdr>
            </w:div>
          </w:divsChild>
        </w:div>
        <w:div w:id="806162390">
          <w:marLeft w:val="0"/>
          <w:marRight w:val="0"/>
          <w:marTop w:val="0"/>
          <w:marBottom w:val="0"/>
          <w:divBdr>
            <w:top w:val="none" w:sz="0" w:space="0" w:color="auto"/>
            <w:left w:val="none" w:sz="0" w:space="0" w:color="auto"/>
            <w:bottom w:val="none" w:sz="0" w:space="0" w:color="auto"/>
            <w:right w:val="none" w:sz="0" w:space="0" w:color="auto"/>
          </w:divBdr>
          <w:divsChild>
            <w:div w:id="159927152">
              <w:marLeft w:val="0"/>
              <w:marRight w:val="0"/>
              <w:marTop w:val="0"/>
              <w:marBottom w:val="0"/>
              <w:divBdr>
                <w:top w:val="none" w:sz="0" w:space="0" w:color="auto"/>
                <w:left w:val="none" w:sz="0" w:space="0" w:color="auto"/>
                <w:bottom w:val="none" w:sz="0" w:space="0" w:color="auto"/>
                <w:right w:val="none" w:sz="0" w:space="0" w:color="auto"/>
              </w:divBdr>
            </w:div>
          </w:divsChild>
        </w:div>
        <w:div w:id="949161682">
          <w:marLeft w:val="0"/>
          <w:marRight w:val="0"/>
          <w:marTop w:val="0"/>
          <w:marBottom w:val="0"/>
          <w:divBdr>
            <w:top w:val="none" w:sz="0" w:space="0" w:color="auto"/>
            <w:left w:val="none" w:sz="0" w:space="0" w:color="auto"/>
            <w:bottom w:val="none" w:sz="0" w:space="0" w:color="auto"/>
            <w:right w:val="none" w:sz="0" w:space="0" w:color="auto"/>
          </w:divBdr>
          <w:divsChild>
            <w:div w:id="602997928">
              <w:marLeft w:val="0"/>
              <w:marRight w:val="0"/>
              <w:marTop w:val="0"/>
              <w:marBottom w:val="0"/>
              <w:divBdr>
                <w:top w:val="none" w:sz="0" w:space="0" w:color="auto"/>
                <w:left w:val="none" w:sz="0" w:space="0" w:color="auto"/>
                <w:bottom w:val="none" w:sz="0" w:space="0" w:color="auto"/>
                <w:right w:val="none" w:sz="0" w:space="0" w:color="auto"/>
              </w:divBdr>
            </w:div>
          </w:divsChild>
        </w:div>
        <w:div w:id="1633707665">
          <w:marLeft w:val="0"/>
          <w:marRight w:val="0"/>
          <w:marTop w:val="0"/>
          <w:marBottom w:val="0"/>
          <w:divBdr>
            <w:top w:val="none" w:sz="0" w:space="0" w:color="auto"/>
            <w:left w:val="none" w:sz="0" w:space="0" w:color="auto"/>
            <w:bottom w:val="none" w:sz="0" w:space="0" w:color="auto"/>
            <w:right w:val="none" w:sz="0" w:space="0" w:color="auto"/>
          </w:divBdr>
          <w:divsChild>
            <w:div w:id="462115445">
              <w:marLeft w:val="0"/>
              <w:marRight w:val="0"/>
              <w:marTop w:val="0"/>
              <w:marBottom w:val="0"/>
              <w:divBdr>
                <w:top w:val="none" w:sz="0" w:space="0" w:color="auto"/>
                <w:left w:val="none" w:sz="0" w:space="0" w:color="auto"/>
                <w:bottom w:val="none" w:sz="0" w:space="0" w:color="auto"/>
                <w:right w:val="none" w:sz="0" w:space="0" w:color="auto"/>
              </w:divBdr>
            </w:div>
          </w:divsChild>
        </w:div>
        <w:div w:id="261694038">
          <w:marLeft w:val="0"/>
          <w:marRight w:val="0"/>
          <w:marTop w:val="0"/>
          <w:marBottom w:val="0"/>
          <w:divBdr>
            <w:top w:val="none" w:sz="0" w:space="0" w:color="auto"/>
            <w:left w:val="none" w:sz="0" w:space="0" w:color="auto"/>
            <w:bottom w:val="none" w:sz="0" w:space="0" w:color="auto"/>
            <w:right w:val="none" w:sz="0" w:space="0" w:color="auto"/>
          </w:divBdr>
          <w:divsChild>
            <w:div w:id="1546214457">
              <w:marLeft w:val="0"/>
              <w:marRight w:val="0"/>
              <w:marTop w:val="0"/>
              <w:marBottom w:val="0"/>
              <w:divBdr>
                <w:top w:val="none" w:sz="0" w:space="0" w:color="auto"/>
                <w:left w:val="none" w:sz="0" w:space="0" w:color="auto"/>
                <w:bottom w:val="none" w:sz="0" w:space="0" w:color="auto"/>
                <w:right w:val="none" w:sz="0" w:space="0" w:color="auto"/>
              </w:divBdr>
            </w:div>
          </w:divsChild>
        </w:div>
        <w:div w:id="43603061">
          <w:marLeft w:val="0"/>
          <w:marRight w:val="0"/>
          <w:marTop w:val="0"/>
          <w:marBottom w:val="0"/>
          <w:divBdr>
            <w:top w:val="none" w:sz="0" w:space="0" w:color="auto"/>
            <w:left w:val="none" w:sz="0" w:space="0" w:color="auto"/>
            <w:bottom w:val="none" w:sz="0" w:space="0" w:color="auto"/>
            <w:right w:val="none" w:sz="0" w:space="0" w:color="auto"/>
          </w:divBdr>
          <w:divsChild>
            <w:div w:id="1061058235">
              <w:marLeft w:val="0"/>
              <w:marRight w:val="0"/>
              <w:marTop w:val="0"/>
              <w:marBottom w:val="0"/>
              <w:divBdr>
                <w:top w:val="none" w:sz="0" w:space="0" w:color="auto"/>
                <w:left w:val="none" w:sz="0" w:space="0" w:color="auto"/>
                <w:bottom w:val="none" w:sz="0" w:space="0" w:color="auto"/>
                <w:right w:val="none" w:sz="0" w:space="0" w:color="auto"/>
              </w:divBdr>
            </w:div>
          </w:divsChild>
        </w:div>
        <w:div w:id="1524633792">
          <w:marLeft w:val="0"/>
          <w:marRight w:val="0"/>
          <w:marTop w:val="0"/>
          <w:marBottom w:val="0"/>
          <w:divBdr>
            <w:top w:val="none" w:sz="0" w:space="0" w:color="auto"/>
            <w:left w:val="none" w:sz="0" w:space="0" w:color="auto"/>
            <w:bottom w:val="none" w:sz="0" w:space="0" w:color="auto"/>
            <w:right w:val="none" w:sz="0" w:space="0" w:color="auto"/>
          </w:divBdr>
          <w:divsChild>
            <w:div w:id="512762087">
              <w:marLeft w:val="0"/>
              <w:marRight w:val="0"/>
              <w:marTop w:val="0"/>
              <w:marBottom w:val="0"/>
              <w:divBdr>
                <w:top w:val="none" w:sz="0" w:space="0" w:color="auto"/>
                <w:left w:val="none" w:sz="0" w:space="0" w:color="auto"/>
                <w:bottom w:val="none" w:sz="0" w:space="0" w:color="auto"/>
                <w:right w:val="none" w:sz="0" w:space="0" w:color="auto"/>
              </w:divBdr>
            </w:div>
          </w:divsChild>
        </w:div>
        <w:div w:id="1473016071">
          <w:marLeft w:val="0"/>
          <w:marRight w:val="0"/>
          <w:marTop w:val="0"/>
          <w:marBottom w:val="0"/>
          <w:divBdr>
            <w:top w:val="none" w:sz="0" w:space="0" w:color="auto"/>
            <w:left w:val="none" w:sz="0" w:space="0" w:color="auto"/>
            <w:bottom w:val="none" w:sz="0" w:space="0" w:color="auto"/>
            <w:right w:val="none" w:sz="0" w:space="0" w:color="auto"/>
          </w:divBdr>
          <w:divsChild>
            <w:div w:id="537546149">
              <w:marLeft w:val="0"/>
              <w:marRight w:val="0"/>
              <w:marTop w:val="0"/>
              <w:marBottom w:val="0"/>
              <w:divBdr>
                <w:top w:val="none" w:sz="0" w:space="0" w:color="auto"/>
                <w:left w:val="none" w:sz="0" w:space="0" w:color="auto"/>
                <w:bottom w:val="none" w:sz="0" w:space="0" w:color="auto"/>
                <w:right w:val="none" w:sz="0" w:space="0" w:color="auto"/>
              </w:divBdr>
            </w:div>
          </w:divsChild>
        </w:div>
        <w:div w:id="573710956">
          <w:marLeft w:val="0"/>
          <w:marRight w:val="0"/>
          <w:marTop w:val="0"/>
          <w:marBottom w:val="0"/>
          <w:divBdr>
            <w:top w:val="none" w:sz="0" w:space="0" w:color="auto"/>
            <w:left w:val="none" w:sz="0" w:space="0" w:color="auto"/>
            <w:bottom w:val="none" w:sz="0" w:space="0" w:color="auto"/>
            <w:right w:val="none" w:sz="0" w:space="0" w:color="auto"/>
          </w:divBdr>
          <w:divsChild>
            <w:div w:id="1220822876">
              <w:marLeft w:val="0"/>
              <w:marRight w:val="0"/>
              <w:marTop w:val="0"/>
              <w:marBottom w:val="0"/>
              <w:divBdr>
                <w:top w:val="none" w:sz="0" w:space="0" w:color="auto"/>
                <w:left w:val="none" w:sz="0" w:space="0" w:color="auto"/>
                <w:bottom w:val="none" w:sz="0" w:space="0" w:color="auto"/>
                <w:right w:val="none" w:sz="0" w:space="0" w:color="auto"/>
              </w:divBdr>
            </w:div>
          </w:divsChild>
        </w:div>
        <w:div w:id="1737970145">
          <w:marLeft w:val="0"/>
          <w:marRight w:val="0"/>
          <w:marTop w:val="0"/>
          <w:marBottom w:val="0"/>
          <w:divBdr>
            <w:top w:val="none" w:sz="0" w:space="0" w:color="auto"/>
            <w:left w:val="none" w:sz="0" w:space="0" w:color="auto"/>
            <w:bottom w:val="none" w:sz="0" w:space="0" w:color="auto"/>
            <w:right w:val="none" w:sz="0" w:space="0" w:color="auto"/>
          </w:divBdr>
          <w:divsChild>
            <w:div w:id="622928227">
              <w:marLeft w:val="0"/>
              <w:marRight w:val="0"/>
              <w:marTop w:val="0"/>
              <w:marBottom w:val="0"/>
              <w:divBdr>
                <w:top w:val="none" w:sz="0" w:space="0" w:color="auto"/>
                <w:left w:val="none" w:sz="0" w:space="0" w:color="auto"/>
                <w:bottom w:val="none" w:sz="0" w:space="0" w:color="auto"/>
                <w:right w:val="none" w:sz="0" w:space="0" w:color="auto"/>
              </w:divBdr>
            </w:div>
          </w:divsChild>
        </w:div>
        <w:div w:id="84231982">
          <w:marLeft w:val="0"/>
          <w:marRight w:val="0"/>
          <w:marTop w:val="0"/>
          <w:marBottom w:val="0"/>
          <w:divBdr>
            <w:top w:val="none" w:sz="0" w:space="0" w:color="auto"/>
            <w:left w:val="none" w:sz="0" w:space="0" w:color="auto"/>
            <w:bottom w:val="none" w:sz="0" w:space="0" w:color="auto"/>
            <w:right w:val="none" w:sz="0" w:space="0" w:color="auto"/>
          </w:divBdr>
          <w:divsChild>
            <w:div w:id="1274049394">
              <w:marLeft w:val="0"/>
              <w:marRight w:val="0"/>
              <w:marTop w:val="0"/>
              <w:marBottom w:val="0"/>
              <w:divBdr>
                <w:top w:val="none" w:sz="0" w:space="0" w:color="auto"/>
                <w:left w:val="none" w:sz="0" w:space="0" w:color="auto"/>
                <w:bottom w:val="none" w:sz="0" w:space="0" w:color="auto"/>
                <w:right w:val="none" w:sz="0" w:space="0" w:color="auto"/>
              </w:divBdr>
            </w:div>
          </w:divsChild>
        </w:div>
        <w:div w:id="794956044">
          <w:marLeft w:val="0"/>
          <w:marRight w:val="0"/>
          <w:marTop w:val="0"/>
          <w:marBottom w:val="0"/>
          <w:divBdr>
            <w:top w:val="none" w:sz="0" w:space="0" w:color="auto"/>
            <w:left w:val="none" w:sz="0" w:space="0" w:color="auto"/>
            <w:bottom w:val="none" w:sz="0" w:space="0" w:color="auto"/>
            <w:right w:val="none" w:sz="0" w:space="0" w:color="auto"/>
          </w:divBdr>
          <w:divsChild>
            <w:div w:id="1289822949">
              <w:marLeft w:val="0"/>
              <w:marRight w:val="0"/>
              <w:marTop w:val="0"/>
              <w:marBottom w:val="0"/>
              <w:divBdr>
                <w:top w:val="none" w:sz="0" w:space="0" w:color="auto"/>
                <w:left w:val="none" w:sz="0" w:space="0" w:color="auto"/>
                <w:bottom w:val="none" w:sz="0" w:space="0" w:color="auto"/>
                <w:right w:val="none" w:sz="0" w:space="0" w:color="auto"/>
              </w:divBdr>
            </w:div>
          </w:divsChild>
        </w:div>
        <w:div w:id="1110315490">
          <w:marLeft w:val="0"/>
          <w:marRight w:val="0"/>
          <w:marTop w:val="0"/>
          <w:marBottom w:val="0"/>
          <w:divBdr>
            <w:top w:val="none" w:sz="0" w:space="0" w:color="auto"/>
            <w:left w:val="none" w:sz="0" w:space="0" w:color="auto"/>
            <w:bottom w:val="none" w:sz="0" w:space="0" w:color="auto"/>
            <w:right w:val="none" w:sz="0" w:space="0" w:color="auto"/>
          </w:divBdr>
          <w:divsChild>
            <w:div w:id="1975138293">
              <w:marLeft w:val="0"/>
              <w:marRight w:val="0"/>
              <w:marTop w:val="0"/>
              <w:marBottom w:val="0"/>
              <w:divBdr>
                <w:top w:val="none" w:sz="0" w:space="0" w:color="auto"/>
                <w:left w:val="none" w:sz="0" w:space="0" w:color="auto"/>
                <w:bottom w:val="none" w:sz="0" w:space="0" w:color="auto"/>
                <w:right w:val="none" w:sz="0" w:space="0" w:color="auto"/>
              </w:divBdr>
            </w:div>
          </w:divsChild>
        </w:div>
        <w:div w:id="1010722085">
          <w:marLeft w:val="0"/>
          <w:marRight w:val="0"/>
          <w:marTop w:val="0"/>
          <w:marBottom w:val="0"/>
          <w:divBdr>
            <w:top w:val="none" w:sz="0" w:space="0" w:color="auto"/>
            <w:left w:val="none" w:sz="0" w:space="0" w:color="auto"/>
            <w:bottom w:val="none" w:sz="0" w:space="0" w:color="auto"/>
            <w:right w:val="none" w:sz="0" w:space="0" w:color="auto"/>
          </w:divBdr>
          <w:divsChild>
            <w:div w:id="285240135">
              <w:marLeft w:val="0"/>
              <w:marRight w:val="0"/>
              <w:marTop w:val="0"/>
              <w:marBottom w:val="0"/>
              <w:divBdr>
                <w:top w:val="none" w:sz="0" w:space="0" w:color="auto"/>
                <w:left w:val="none" w:sz="0" w:space="0" w:color="auto"/>
                <w:bottom w:val="none" w:sz="0" w:space="0" w:color="auto"/>
                <w:right w:val="none" w:sz="0" w:space="0" w:color="auto"/>
              </w:divBdr>
            </w:div>
          </w:divsChild>
        </w:div>
        <w:div w:id="45027280">
          <w:marLeft w:val="0"/>
          <w:marRight w:val="0"/>
          <w:marTop w:val="0"/>
          <w:marBottom w:val="0"/>
          <w:divBdr>
            <w:top w:val="none" w:sz="0" w:space="0" w:color="auto"/>
            <w:left w:val="none" w:sz="0" w:space="0" w:color="auto"/>
            <w:bottom w:val="none" w:sz="0" w:space="0" w:color="auto"/>
            <w:right w:val="none" w:sz="0" w:space="0" w:color="auto"/>
          </w:divBdr>
          <w:divsChild>
            <w:div w:id="1369644291">
              <w:marLeft w:val="0"/>
              <w:marRight w:val="0"/>
              <w:marTop w:val="0"/>
              <w:marBottom w:val="0"/>
              <w:divBdr>
                <w:top w:val="none" w:sz="0" w:space="0" w:color="auto"/>
                <w:left w:val="none" w:sz="0" w:space="0" w:color="auto"/>
                <w:bottom w:val="none" w:sz="0" w:space="0" w:color="auto"/>
                <w:right w:val="none" w:sz="0" w:space="0" w:color="auto"/>
              </w:divBdr>
            </w:div>
          </w:divsChild>
        </w:div>
        <w:div w:id="253322463">
          <w:marLeft w:val="0"/>
          <w:marRight w:val="0"/>
          <w:marTop w:val="0"/>
          <w:marBottom w:val="0"/>
          <w:divBdr>
            <w:top w:val="none" w:sz="0" w:space="0" w:color="auto"/>
            <w:left w:val="none" w:sz="0" w:space="0" w:color="auto"/>
            <w:bottom w:val="none" w:sz="0" w:space="0" w:color="auto"/>
            <w:right w:val="none" w:sz="0" w:space="0" w:color="auto"/>
          </w:divBdr>
          <w:divsChild>
            <w:div w:id="787623302">
              <w:marLeft w:val="0"/>
              <w:marRight w:val="0"/>
              <w:marTop w:val="0"/>
              <w:marBottom w:val="0"/>
              <w:divBdr>
                <w:top w:val="none" w:sz="0" w:space="0" w:color="auto"/>
                <w:left w:val="none" w:sz="0" w:space="0" w:color="auto"/>
                <w:bottom w:val="none" w:sz="0" w:space="0" w:color="auto"/>
                <w:right w:val="none" w:sz="0" w:space="0" w:color="auto"/>
              </w:divBdr>
            </w:div>
          </w:divsChild>
        </w:div>
        <w:div w:id="1278367921">
          <w:marLeft w:val="0"/>
          <w:marRight w:val="0"/>
          <w:marTop w:val="0"/>
          <w:marBottom w:val="0"/>
          <w:divBdr>
            <w:top w:val="none" w:sz="0" w:space="0" w:color="auto"/>
            <w:left w:val="none" w:sz="0" w:space="0" w:color="auto"/>
            <w:bottom w:val="none" w:sz="0" w:space="0" w:color="auto"/>
            <w:right w:val="none" w:sz="0" w:space="0" w:color="auto"/>
          </w:divBdr>
          <w:divsChild>
            <w:div w:id="1461072364">
              <w:marLeft w:val="0"/>
              <w:marRight w:val="0"/>
              <w:marTop w:val="0"/>
              <w:marBottom w:val="0"/>
              <w:divBdr>
                <w:top w:val="none" w:sz="0" w:space="0" w:color="auto"/>
                <w:left w:val="none" w:sz="0" w:space="0" w:color="auto"/>
                <w:bottom w:val="none" w:sz="0" w:space="0" w:color="auto"/>
                <w:right w:val="none" w:sz="0" w:space="0" w:color="auto"/>
              </w:divBdr>
            </w:div>
          </w:divsChild>
        </w:div>
        <w:div w:id="1813056751">
          <w:marLeft w:val="0"/>
          <w:marRight w:val="0"/>
          <w:marTop w:val="0"/>
          <w:marBottom w:val="0"/>
          <w:divBdr>
            <w:top w:val="none" w:sz="0" w:space="0" w:color="auto"/>
            <w:left w:val="none" w:sz="0" w:space="0" w:color="auto"/>
            <w:bottom w:val="none" w:sz="0" w:space="0" w:color="auto"/>
            <w:right w:val="none" w:sz="0" w:space="0" w:color="auto"/>
          </w:divBdr>
          <w:divsChild>
            <w:div w:id="366377512">
              <w:marLeft w:val="0"/>
              <w:marRight w:val="0"/>
              <w:marTop w:val="0"/>
              <w:marBottom w:val="0"/>
              <w:divBdr>
                <w:top w:val="none" w:sz="0" w:space="0" w:color="auto"/>
                <w:left w:val="none" w:sz="0" w:space="0" w:color="auto"/>
                <w:bottom w:val="none" w:sz="0" w:space="0" w:color="auto"/>
                <w:right w:val="none" w:sz="0" w:space="0" w:color="auto"/>
              </w:divBdr>
            </w:div>
          </w:divsChild>
        </w:div>
        <w:div w:id="886337603">
          <w:marLeft w:val="0"/>
          <w:marRight w:val="0"/>
          <w:marTop w:val="0"/>
          <w:marBottom w:val="0"/>
          <w:divBdr>
            <w:top w:val="none" w:sz="0" w:space="0" w:color="auto"/>
            <w:left w:val="none" w:sz="0" w:space="0" w:color="auto"/>
            <w:bottom w:val="none" w:sz="0" w:space="0" w:color="auto"/>
            <w:right w:val="none" w:sz="0" w:space="0" w:color="auto"/>
          </w:divBdr>
          <w:divsChild>
            <w:div w:id="860440032">
              <w:marLeft w:val="0"/>
              <w:marRight w:val="0"/>
              <w:marTop w:val="0"/>
              <w:marBottom w:val="0"/>
              <w:divBdr>
                <w:top w:val="none" w:sz="0" w:space="0" w:color="auto"/>
                <w:left w:val="none" w:sz="0" w:space="0" w:color="auto"/>
                <w:bottom w:val="none" w:sz="0" w:space="0" w:color="auto"/>
                <w:right w:val="none" w:sz="0" w:space="0" w:color="auto"/>
              </w:divBdr>
            </w:div>
          </w:divsChild>
        </w:div>
        <w:div w:id="801772038">
          <w:marLeft w:val="0"/>
          <w:marRight w:val="0"/>
          <w:marTop w:val="0"/>
          <w:marBottom w:val="0"/>
          <w:divBdr>
            <w:top w:val="none" w:sz="0" w:space="0" w:color="auto"/>
            <w:left w:val="none" w:sz="0" w:space="0" w:color="auto"/>
            <w:bottom w:val="none" w:sz="0" w:space="0" w:color="auto"/>
            <w:right w:val="none" w:sz="0" w:space="0" w:color="auto"/>
          </w:divBdr>
          <w:divsChild>
            <w:div w:id="1458446483">
              <w:marLeft w:val="0"/>
              <w:marRight w:val="0"/>
              <w:marTop w:val="0"/>
              <w:marBottom w:val="0"/>
              <w:divBdr>
                <w:top w:val="none" w:sz="0" w:space="0" w:color="auto"/>
                <w:left w:val="none" w:sz="0" w:space="0" w:color="auto"/>
                <w:bottom w:val="none" w:sz="0" w:space="0" w:color="auto"/>
                <w:right w:val="none" w:sz="0" w:space="0" w:color="auto"/>
              </w:divBdr>
            </w:div>
          </w:divsChild>
        </w:div>
        <w:div w:id="1407798260">
          <w:marLeft w:val="0"/>
          <w:marRight w:val="0"/>
          <w:marTop w:val="0"/>
          <w:marBottom w:val="0"/>
          <w:divBdr>
            <w:top w:val="none" w:sz="0" w:space="0" w:color="auto"/>
            <w:left w:val="none" w:sz="0" w:space="0" w:color="auto"/>
            <w:bottom w:val="none" w:sz="0" w:space="0" w:color="auto"/>
            <w:right w:val="none" w:sz="0" w:space="0" w:color="auto"/>
          </w:divBdr>
          <w:divsChild>
            <w:div w:id="1960800513">
              <w:marLeft w:val="0"/>
              <w:marRight w:val="0"/>
              <w:marTop w:val="0"/>
              <w:marBottom w:val="0"/>
              <w:divBdr>
                <w:top w:val="none" w:sz="0" w:space="0" w:color="auto"/>
                <w:left w:val="none" w:sz="0" w:space="0" w:color="auto"/>
                <w:bottom w:val="none" w:sz="0" w:space="0" w:color="auto"/>
                <w:right w:val="none" w:sz="0" w:space="0" w:color="auto"/>
              </w:divBdr>
            </w:div>
          </w:divsChild>
        </w:div>
        <w:div w:id="2092963281">
          <w:marLeft w:val="0"/>
          <w:marRight w:val="0"/>
          <w:marTop w:val="0"/>
          <w:marBottom w:val="0"/>
          <w:divBdr>
            <w:top w:val="none" w:sz="0" w:space="0" w:color="auto"/>
            <w:left w:val="none" w:sz="0" w:space="0" w:color="auto"/>
            <w:bottom w:val="none" w:sz="0" w:space="0" w:color="auto"/>
            <w:right w:val="none" w:sz="0" w:space="0" w:color="auto"/>
          </w:divBdr>
          <w:divsChild>
            <w:div w:id="2099714630">
              <w:marLeft w:val="0"/>
              <w:marRight w:val="0"/>
              <w:marTop w:val="0"/>
              <w:marBottom w:val="0"/>
              <w:divBdr>
                <w:top w:val="none" w:sz="0" w:space="0" w:color="auto"/>
                <w:left w:val="none" w:sz="0" w:space="0" w:color="auto"/>
                <w:bottom w:val="none" w:sz="0" w:space="0" w:color="auto"/>
                <w:right w:val="none" w:sz="0" w:space="0" w:color="auto"/>
              </w:divBdr>
            </w:div>
          </w:divsChild>
        </w:div>
        <w:div w:id="141042041">
          <w:marLeft w:val="0"/>
          <w:marRight w:val="0"/>
          <w:marTop w:val="0"/>
          <w:marBottom w:val="0"/>
          <w:divBdr>
            <w:top w:val="none" w:sz="0" w:space="0" w:color="auto"/>
            <w:left w:val="none" w:sz="0" w:space="0" w:color="auto"/>
            <w:bottom w:val="none" w:sz="0" w:space="0" w:color="auto"/>
            <w:right w:val="none" w:sz="0" w:space="0" w:color="auto"/>
          </w:divBdr>
          <w:divsChild>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527526595">
          <w:marLeft w:val="0"/>
          <w:marRight w:val="0"/>
          <w:marTop w:val="0"/>
          <w:marBottom w:val="0"/>
          <w:divBdr>
            <w:top w:val="none" w:sz="0" w:space="0" w:color="auto"/>
            <w:left w:val="none" w:sz="0" w:space="0" w:color="auto"/>
            <w:bottom w:val="none" w:sz="0" w:space="0" w:color="auto"/>
            <w:right w:val="none" w:sz="0" w:space="0" w:color="auto"/>
          </w:divBdr>
          <w:divsChild>
            <w:div w:id="867764986">
              <w:marLeft w:val="0"/>
              <w:marRight w:val="0"/>
              <w:marTop w:val="0"/>
              <w:marBottom w:val="0"/>
              <w:divBdr>
                <w:top w:val="none" w:sz="0" w:space="0" w:color="auto"/>
                <w:left w:val="none" w:sz="0" w:space="0" w:color="auto"/>
                <w:bottom w:val="none" w:sz="0" w:space="0" w:color="auto"/>
                <w:right w:val="none" w:sz="0" w:space="0" w:color="auto"/>
              </w:divBdr>
            </w:div>
          </w:divsChild>
        </w:div>
        <w:div w:id="549419526">
          <w:marLeft w:val="0"/>
          <w:marRight w:val="0"/>
          <w:marTop w:val="0"/>
          <w:marBottom w:val="0"/>
          <w:divBdr>
            <w:top w:val="none" w:sz="0" w:space="0" w:color="auto"/>
            <w:left w:val="none" w:sz="0" w:space="0" w:color="auto"/>
            <w:bottom w:val="none" w:sz="0" w:space="0" w:color="auto"/>
            <w:right w:val="none" w:sz="0" w:space="0" w:color="auto"/>
          </w:divBdr>
          <w:divsChild>
            <w:div w:id="1350180477">
              <w:marLeft w:val="0"/>
              <w:marRight w:val="0"/>
              <w:marTop w:val="0"/>
              <w:marBottom w:val="0"/>
              <w:divBdr>
                <w:top w:val="none" w:sz="0" w:space="0" w:color="auto"/>
                <w:left w:val="none" w:sz="0" w:space="0" w:color="auto"/>
                <w:bottom w:val="none" w:sz="0" w:space="0" w:color="auto"/>
                <w:right w:val="none" w:sz="0" w:space="0" w:color="auto"/>
              </w:divBdr>
            </w:div>
          </w:divsChild>
        </w:div>
        <w:div w:id="840630658">
          <w:marLeft w:val="0"/>
          <w:marRight w:val="0"/>
          <w:marTop w:val="0"/>
          <w:marBottom w:val="0"/>
          <w:divBdr>
            <w:top w:val="none" w:sz="0" w:space="0" w:color="auto"/>
            <w:left w:val="none" w:sz="0" w:space="0" w:color="auto"/>
            <w:bottom w:val="none" w:sz="0" w:space="0" w:color="auto"/>
            <w:right w:val="none" w:sz="0" w:space="0" w:color="auto"/>
          </w:divBdr>
          <w:divsChild>
            <w:div w:id="1559510809">
              <w:marLeft w:val="0"/>
              <w:marRight w:val="0"/>
              <w:marTop w:val="0"/>
              <w:marBottom w:val="0"/>
              <w:divBdr>
                <w:top w:val="none" w:sz="0" w:space="0" w:color="auto"/>
                <w:left w:val="none" w:sz="0" w:space="0" w:color="auto"/>
                <w:bottom w:val="none" w:sz="0" w:space="0" w:color="auto"/>
                <w:right w:val="none" w:sz="0" w:space="0" w:color="auto"/>
              </w:divBdr>
            </w:div>
          </w:divsChild>
        </w:div>
        <w:div w:id="1434279721">
          <w:marLeft w:val="0"/>
          <w:marRight w:val="0"/>
          <w:marTop w:val="0"/>
          <w:marBottom w:val="0"/>
          <w:divBdr>
            <w:top w:val="none" w:sz="0" w:space="0" w:color="auto"/>
            <w:left w:val="none" w:sz="0" w:space="0" w:color="auto"/>
            <w:bottom w:val="none" w:sz="0" w:space="0" w:color="auto"/>
            <w:right w:val="none" w:sz="0" w:space="0" w:color="auto"/>
          </w:divBdr>
          <w:divsChild>
            <w:div w:id="1634023667">
              <w:marLeft w:val="0"/>
              <w:marRight w:val="0"/>
              <w:marTop w:val="0"/>
              <w:marBottom w:val="0"/>
              <w:divBdr>
                <w:top w:val="none" w:sz="0" w:space="0" w:color="auto"/>
                <w:left w:val="none" w:sz="0" w:space="0" w:color="auto"/>
                <w:bottom w:val="none" w:sz="0" w:space="0" w:color="auto"/>
                <w:right w:val="none" w:sz="0" w:space="0" w:color="auto"/>
              </w:divBdr>
            </w:div>
          </w:divsChild>
        </w:div>
        <w:div w:id="1640108504">
          <w:marLeft w:val="0"/>
          <w:marRight w:val="0"/>
          <w:marTop w:val="0"/>
          <w:marBottom w:val="0"/>
          <w:divBdr>
            <w:top w:val="none" w:sz="0" w:space="0" w:color="auto"/>
            <w:left w:val="none" w:sz="0" w:space="0" w:color="auto"/>
            <w:bottom w:val="none" w:sz="0" w:space="0" w:color="auto"/>
            <w:right w:val="none" w:sz="0" w:space="0" w:color="auto"/>
          </w:divBdr>
          <w:divsChild>
            <w:div w:id="1058361008">
              <w:marLeft w:val="0"/>
              <w:marRight w:val="0"/>
              <w:marTop w:val="0"/>
              <w:marBottom w:val="0"/>
              <w:divBdr>
                <w:top w:val="none" w:sz="0" w:space="0" w:color="auto"/>
                <w:left w:val="none" w:sz="0" w:space="0" w:color="auto"/>
                <w:bottom w:val="none" w:sz="0" w:space="0" w:color="auto"/>
                <w:right w:val="none" w:sz="0" w:space="0" w:color="auto"/>
              </w:divBdr>
            </w:div>
          </w:divsChild>
        </w:div>
        <w:div w:id="1605726988">
          <w:marLeft w:val="0"/>
          <w:marRight w:val="0"/>
          <w:marTop w:val="0"/>
          <w:marBottom w:val="0"/>
          <w:divBdr>
            <w:top w:val="none" w:sz="0" w:space="0" w:color="auto"/>
            <w:left w:val="none" w:sz="0" w:space="0" w:color="auto"/>
            <w:bottom w:val="none" w:sz="0" w:space="0" w:color="auto"/>
            <w:right w:val="none" w:sz="0" w:space="0" w:color="auto"/>
          </w:divBdr>
          <w:divsChild>
            <w:div w:id="418520796">
              <w:marLeft w:val="0"/>
              <w:marRight w:val="0"/>
              <w:marTop w:val="0"/>
              <w:marBottom w:val="0"/>
              <w:divBdr>
                <w:top w:val="none" w:sz="0" w:space="0" w:color="auto"/>
                <w:left w:val="none" w:sz="0" w:space="0" w:color="auto"/>
                <w:bottom w:val="none" w:sz="0" w:space="0" w:color="auto"/>
                <w:right w:val="none" w:sz="0" w:space="0" w:color="auto"/>
              </w:divBdr>
            </w:div>
          </w:divsChild>
        </w:div>
        <w:div w:id="1072193182">
          <w:marLeft w:val="0"/>
          <w:marRight w:val="0"/>
          <w:marTop w:val="0"/>
          <w:marBottom w:val="0"/>
          <w:divBdr>
            <w:top w:val="none" w:sz="0" w:space="0" w:color="auto"/>
            <w:left w:val="none" w:sz="0" w:space="0" w:color="auto"/>
            <w:bottom w:val="none" w:sz="0" w:space="0" w:color="auto"/>
            <w:right w:val="none" w:sz="0" w:space="0" w:color="auto"/>
          </w:divBdr>
          <w:divsChild>
            <w:div w:id="749739345">
              <w:marLeft w:val="0"/>
              <w:marRight w:val="0"/>
              <w:marTop w:val="0"/>
              <w:marBottom w:val="0"/>
              <w:divBdr>
                <w:top w:val="none" w:sz="0" w:space="0" w:color="auto"/>
                <w:left w:val="none" w:sz="0" w:space="0" w:color="auto"/>
                <w:bottom w:val="none" w:sz="0" w:space="0" w:color="auto"/>
                <w:right w:val="none" w:sz="0" w:space="0" w:color="auto"/>
              </w:divBdr>
            </w:div>
          </w:divsChild>
        </w:div>
        <w:div w:id="1607076738">
          <w:marLeft w:val="0"/>
          <w:marRight w:val="0"/>
          <w:marTop w:val="0"/>
          <w:marBottom w:val="0"/>
          <w:divBdr>
            <w:top w:val="none" w:sz="0" w:space="0" w:color="auto"/>
            <w:left w:val="none" w:sz="0" w:space="0" w:color="auto"/>
            <w:bottom w:val="none" w:sz="0" w:space="0" w:color="auto"/>
            <w:right w:val="none" w:sz="0" w:space="0" w:color="auto"/>
          </w:divBdr>
          <w:divsChild>
            <w:div w:id="1977950429">
              <w:marLeft w:val="0"/>
              <w:marRight w:val="0"/>
              <w:marTop w:val="0"/>
              <w:marBottom w:val="0"/>
              <w:divBdr>
                <w:top w:val="none" w:sz="0" w:space="0" w:color="auto"/>
                <w:left w:val="none" w:sz="0" w:space="0" w:color="auto"/>
                <w:bottom w:val="none" w:sz="0" w:space="0" w:color="auto"/>
                <w:right w:val="none" w:sz="0" w:space="0" w:color="auto"/>
              </w:divBdr>
            </w:div>
          </w:divsChild>
        </w:div>
        <w:div w:id="1258830513">
          <w:marLeft w:val="0"/>
          <w:marRight w:val="0"/>
          <w:marTop w:val="0"/>
          <w:marBottom w:val="0"/>
          <w:divBdr>
            <w:top w:val="none" w:sz="0" w:space="0" w:color="auto"/>
            <w:left w:val="none" w:sz="0" w:space="0" w:color="auto"/>
            <w:bottom w:val="none" w:sz="0" w:space="0" w:color="auto"/>
            <w:right w:val="none" w:sz="0" w:space="0" w:color="auto"/>
          </w:divBdr>
          <w:divsChild>
            <w:div w:id="173963591">
              <w:marLeft w:val="0"/>
              <w:marRight w:val="0"/>
              <w:marTop w:val="0"/>
              <w:marBottom w:val="0"/>
              <w:divBdr>
                <w:top w:val="none" w:sz="0" w:space="0" w:color="auto"/>
                <w:left w:val="none" w:sz="0" w:space="0" w:color="auto"/>
                <w:bottom w:val="none" w:sz="0" w:space="0" w:color="auto"/>
                <w:right w:val="none" w:sz="0" w:space="0" w:color="auto"/>
              </w:divBdr>
            </w:div>
          </w:divsChild>
        </w:div>
        <w:div w:id="617763921">
          <w:marLeft w:val="0"/>
          <w:marRight w:val="0"/>
          <w:marTop w:val="0"/>
          <w:marBottom w:val="0"/>
          <w:divBdr>
            <w:top w:val="none" w:sz="0" w:space="0" w:color="auto"/>
            <w:left w:val="none" w:sz="0" w:space="0" w:color="auto"/>
            <w:bottom w:val="none" w:sz="0" w:space="0" w:color="auto"/>
            <w:right w:val="none" w:sz="0" w:space="0" w:color="auto"/>
          </w:divBdr>
          <w:divsChild>
            <w:div w:id="731083204">
              <w:marLeft w:val="0"/>
              <w:marRight w:val="0"/>
              <w:marTop w:val="0"/>
              <w:marBottom w:val="0"/>
              <w:divBdr>
                <w:top w:val="none" w:sz="0" w:space="0" w:color="auto"/>
                <w:left w:val="none" w:sz="0" w:space="0" w:color="auto"/>
                <w:bottom w:val="none" w:sz="0" w:space="0" w:color="auto"/>
                <w:right w:val="none" w:sz="0" w:space="0" w:color="auto"/>
              </w:divBdr>
            </w:div>
          </w:divsChild>
        </w:div>
        <w:div w:id="1180465638">
          <w:marLeft w:val="0"/>
          <w:marRight w:val="0"/>
          <w:marTop w:val="0"/>
          <w:marBottom w:val="0"/>
          <w:divBdr>
            <w:top w:val="none" w:sz="0" w:space="0" w:color="auto"/>
            <w:left w:val="none" w:sz="0" w:space="0" w:color="auto"/>
            <w:bottom w:val="none" w:sz="0" w:space="0" w:color="auto"/>
            <w:right w:val="none" w:sz="0" w:space="0" w:color="auto"/>
          </w:divBdr>
          <w:divsChild>
            <w:div w:id="1215889697">
              <w:marLeft w:val="0"/>
              <w:marRight w:val="0"/>
              <w:marTop w:val="0"/>
              <w:marBottom w:val="0"/>
              <w:divBdr>
                <w:top w:val="none" w:sz="0" w:space="0" w:color="auto"/>
                <w:left w:val="none" w:sz="0" w:space="0" w:color="auto"/>
                <w:bottom w:val="none" w:sz="0" w:space="0" w:color="auto"/>
                <w:right w:val="none" w:sz="0" w:space="0" w:color="auto"/>
              </w:divBdr>
            </w:div>
          </w:divsChild>
        </w:div>
        <w:div w:id="1928420090">
          <w:marLeft w:val="0"/>
          <w:marRight w:val="0"/>
          <w:marTop w:val="0"/>
          <w:marBottom w:val="0"/>
          <w:divBdr>
            <w:top w:val="none" w:sz="0" w:space="0" w:color="auto"/>
            <w:left w:val="none" w:sz="0" w:space="0" w:color="auto"/>
            <w:bottom w:val="none" w:sz="0" w:space="0" w:color="auto"/>
            <w:right w:val="none" w:sz="0" w:space="0" w:color="auto"/>
          </w:divBdr>
          <w:divsChild>
            <w:div w:id="98836739">
              <w:marLeft w:val="0"/>
              <w:marRight w:val="0"/>
              <w:marTop w:val="0"/>
              <w:marBottom w:val="0"/>
              <w:divBdr>
                <w:top w:val="none" w:sz="0" w:space="0" w:color="auto"/>
                <w:left w:val="none" w:sz="0" w:space="0" w:color="auto"/>
                <w:bottom w:val="none" w:sz="0" w:space="0" w:color="auto"/>
                <w:right w:val="none" w:sz="0" w:space="0" w:color="auto"/>
              </w:divBdr>
            </w:div>
          </w:divsChild>
        </w:div>
        <w:div w:id="407309451">
          <w:marLeft w:val="0"/>
          <w:marRight w:val="0"/>
          <w:marTop w:val="0"/>
          <w:marBottom w:val="0"/>
          <w:divBdr>
            <w:top w:val="none" w:sz="0" w:space="0" w:color="auto"/>
            <w:left w:val="none" w:sz="0" w:space="0" w:color="auto"/>
            <w:bottom w:val="none" w:sz="0" w:space="0" w:color="auto"/>
            <w:right w:val="none" w:sz="0" w:space="0" w:color="auto"/>
          </w:divBdr>
          <w:divsChild>
            <w:div w:id="1294678688">
              <w:marLeft w:val="0"/>
              <w:marRight w:val="0"/>
              <w:marTop w:val="0"/>
              <w:marBottom w:val="0"/>
              <w:divBdr>
                <w:top w:val="none" w:sz="0" w:space="0" w:color="auto"/>
                <w:left w:val="none" w:sz="0" w:space="0" w:color="auto"/>
                <w:bottom w:val="none" w:sz="0" w:space="0" w:color="auto"/>
                <w:right w:val="none" w:sz="0" w:space="0" w:color="auto"/>
              </w:divBdr>
            </w:div>
          </w:divsChild>
        </w:div>
        <w:div w:id="467864644">
          <w:marLeft w:val="0"/>
          <w:marRight w:val="0"/>
          <w:marTop w:val="0"/>
          <w:marBottom w:val="0"/>
          <w:divBdr>
            <w:top w:val="none" w:sz="0" w:space="0" w:color="auto"/>
            <w:left w:val="none" w:sz="0" w:space="0" w:color="auto"/>
            <w:bottom w:val="none" w:sz="0" w:space="0" w:color="auto"/>
            <w:right w:val="none" w:sz="0" w:space="0" w:color="auto"/>
          </w:divBdr>
          <w:divsChild>
            <w:div w:id="998924445">
              <w:marLeft w:val="0"/>
              <w:marRight w:val="0"/>
              <w:marTop w:val="0"/>
              <w:marBottom w:val="0"/>
              <w:divBdr>
                <w:top w:val="none" w:sz="0" w:space="0" w:color="auto"/>
                <w:left w:val="none" w:sz="0" w:space="0" w:color="auto"/>
                <w:bottom w:val="none" w:sz="0" w:space="0" w:color="auto"/>
                <w:right w:val="none" w:sz="0" w:space="0" w:color="auto"/>
              </w:divBdr>
            </w:div>
          </w:divsChild>
        </w:div>
        <w:div w:id="2133356735">
          <w:marLeft w:val="0"/>
          <w:marRight w:val="0"/>
          <w:marTop w:val="0"/>
          <w:marBottom w:val="0"/>
          <w:divBdr>
            <w:top w:val="none" w:sz="0" w:space="0" w:color="auto"/>
            <w:left w:val="none" w:sz="0" w:space="0" w:color="auto"/>
            <w:bottom w:val="none" w:sz="0" w:space="0" w:color="auto"/>
            <w:right w:val="none" w:sz="0" w:space="0" w:color="auto"/>
          </w:divBdr>
          <w:divsChild>
            <w:div w:id="393696876">
              <w:marLeft w:val="0"/>
              <w:marRight w:val="0"/>
              <w:marTop w:val="0"/>
              <w:marBottom w:val="0"/>
              <w:divBdr>
                <w:top w:val="none" w:sz="0" w:space="0" w:color="auto"/>
                <w:left w:val="none" w:sz="0" w:space="0" w:color="auto"/>
                <w:bottom w:val="none" w:sz="0" w:space="0" w:color="auto"/>
                <w:right w:val="none" w:sz="0" w:space="0" w:color="auto"/>
              </w:divBdr>
            </w:div>
          </w:divsChild>
        </w:div>
        <w:div w:id="1103767132">
          <w:marLeft w:val="0"/>
          <w:marRight w:val="0"/>
          <w:marTop w:val="0"/>
          <w:marBottom w:val="0"/>
          <w:divBdr>
            <w:top w:val="none" w:sz="0" w:space="0" w:color="auto"/>
            <w:left w:val="none" w:sz="0" w:space="0" w:color="auto"/>
            <w:bottom w:val="none" w:sz="0" w:space="0" w:color="auto"/>
            <w:right w:val="none" w:sz="0" w:space="0" w:color="auto"/>
          </w:divBdr>
          <w:divsChild>
            <w:div w:id="1732269197">
              <w:marLeft w:val="0"/>
              <w:marRight w:val="0"/>
              <w:marTop w:val="0"/>
              <w:marBottom w:val="0"/>
              <w:divBdr>
                <w:top w:val="none" w:sz="0" w:space="0" w:color="auto"/>
                <w:left w:val="none" w:sz="0" w:space="0" w:color="auto"/>
                <w:bottom w:val="none" w:sz="0" w:space="0" w:color="auto"/>
                <w:right w:val="none" w:sz="0" w:space="0" w:color="auto"/>
              </w:divBdr>
            </w:div>
          </w:divsChild>
        </w:div>
        <w:div w:id="944776943">
          <w:marLeft w:val="0"/>
          <w:marRight w:val="0"/>
          <w:marTop w:val="0"/>
          <w:marBottom w:val="0"/>
          <w:divBdr>
            <w:top w:val="none" w:sz="0" w:space="0" w:color="auto"/>
            <w:left w:val="none" w:sz="0" w:space="0" w:color="auto"/>
            <w:bottom w:val="none" w:sz="0" w:space="0" w:color="auto"/>
            <w:right w:val="none" w:sz="0" w:space="0" w:color="auto"/>
          </w:divBdr>
          <w:divsChild>
            <w:div w:id="660426042">
              <w:marLeft w:val="0"/>
              <w:marRight w:val="0"/>
              <w:marTop w:val="0"/>
              <w:marBottom w:val="0"/>
              <w:divBdr>
                <w:top w:val="none" w:sz="0" w:space="0" w:color="auto"/>
                <w:left w:val="none" w:sz="0" w:space="0" w:color="auto"/>
                <w:bottom w:val="none" w:sz="0" w:space="0" w:color="auto"/>
                <w:right w:val="none" w:sz="0" w:space="0" w:color="auto"/>
              </w:divBdr>
            </w:div>
          </w:divsChild>
        </w:div>
        <w:div w:id="1416626726">
          <w:marLeft w:val="0"/>
          <w:marRight w:val="0"/>
          <w:marTop w:val="0"/>
          <w:marBottom w:val="0"/>
          <w:divBdr>
            <w:top w:val="none" w:sz="0" w:space="0" w:color="auto"/>
            <w:left w:val="none" w:sz="0" w:space="0" w:color="auto"/>
            <w:bottom w:val="none" w:sz="0" w:space="0" w:color="auto"/>
            <w:right w:val="none" w:sz="0" w:space="0" w:color="auto"/>
          </w:divBdr>
          <w:divsChild>
            <w:div w:id="848788444">
              <w:marLeft w:val="0"/>
              <w:marRight w:val="0"/>
              <w:marTop w:val="0"/>
              <w:marBottom w:val="0"/>
              <w:divBdr>
                <w:top w:val="none" w:sz="0" w:space="0" w:color="auto"/>
                <w:left w:val="none" w:sz="0" w:space="0" w:color="auto"/>
                <w:bottom w:val="none" w:sz="0" w:space="0" w:color="auto"/>
                <w:right w:val="none" w:sz="0" w:space="0" w:color="auto"/>
              </w:divBdr>
            </w:div>
          </w:divsChild>
        </w:div>
        <w:div w:id="696850586">
          <w:marLeft w:val="0"/>
          <w:marRight w:val="0"/>
          <w:marTop w:val="0"/>
          <w:marBottom w:val="0"/>
          <w:divBdr>
            <w:top w:val="none" w:sz="0" w:space="0" w:color="auto"/>
            <w:left w:val="none" w:sz="0" w:space="0" w:color="auto"/>
            <w:bottom w:val="none" w:sz="0" w:space="0" w:color="auto"/>
            <w:right w:val="none" w:sz="0" w:space="0" w:color="auto"/>
          </w:divBdr>
          <w:divsChild>
            <w:div w:id="1792935143">
              <w:marLeft w:val="0"/>
              <w:marRight w:val="0"/>
              <w:marTop w:val="0"/>
              <w:marBottom w:val="0"/>
              <w:divBdr>
                <w:top w:val="none" w:sz="0" w:space="0" w:color="auto"/>
                <w:left w:val="none" w:sz="0" w:space="0" w:color="auto"/>
                <w:bottom w:val="none" w:sz="0" w:space="0" w:color="auto"/>
                <w:right w:val="none" w:sz="0" w:space="0" w:color="auto"/>
              </w:divBdr>
            </w:div>
          </w:divsChild>
        </w:div>
        <w:div w:id="1618675747">
          <w:marLeft w:val="0"/>
          <w:marRight w:val="0"/>
          <w:marTop w:val="0"/>
          <w:marBottom w:val="0"/>
          <w:divBdr>
            <w:top w:val="none" w:sz="0" w:space="0" w:color="auto"/>
            <w:left w:val="none" w:sz="0" w:space="0" w:color="auto"/>
            <w:bottom w:val="none" w:sz="0" w:space="0" w:color="auto"/>
            <w:right w:val="none" w:sz="0" w:space="0" w:color="auto"/>
          </w:divBdr>
          <w:divsChild>
            <w:div w:id="1411191521">
              <w:marLeft w:val="0"/>
              <w:marRight w:val="0"/>
              <w:marTop w:val="0"/>
              <w:marBottom w:val="0"/>
              <w:divBdr>
                <w:top w:val="none" w:sz="0" w:space="0" w:color="auto"/>
                <w:left w:val="none" w:sz="0" w:space="0" w:color="auto"/>
                <w:bottom w:val="none" w:sz="0" w:space="0" w:color="auto"/>
                <w:right w:val="none" w:sz="0" w:space="0" w:color="auto"/>
              </w:divBdr>
            </w:div>
          </w:divsChild>
        </w:div>
        <w:div w:id="118303379">
          <w:marLeft w:val="0"/>
          <w:marRight w:val="0"/>
          <w:marTop w:val="0"/>
          <w:marBottom w:val="0"/>
          <w:divBdr>
            <w:top w:val="none" w:sz="0" w:space="0" w:color="auto"/>
            <w:left w:val="none" w:sz="0" w:space="0" w:color="auto"/>
            <w:bottom w:val="none" w:sz="0" w:space="0" w:color="auto"/>
            <w:right w:val="none" w:sz="0" w:space="0" w:color="auto"/>
          </w:divBdr>
          <w:divsChild>
            <w:div w:id="575290165">
              <w:marLeft w:val="0"/>
              <w:marRight w:val="0"/>
              <w:marTop w:val="0"/>
              <w:marBottom w:val="0"/>
              <w:divBdr>
                <w:top w:val="none" w:sz="0" w:space="0" w:color="auto"/>
                <w:left w:val="none" w:sz="0" w:space="0" w:color="auto"/>
                <w:bottom w:val="none" w:sz="0" w:space="0" w:color="auto"/>
                <w:right w:val="none" w:sz="0" w:space="0" w:color="auto"/>
              </w:divBdr>
            </w:div>
          </w:divsChild>
        </w:div>
        <w:div w:id="461385492">
          <w:marLeft w:val="0"/>
          <w:marRight w:val="0"/>
          <w:marTop w:val="0"/>
          <w:marBottom w:val="0"/>
          <w:divBdr>
            <w:top w:val="none" w:sz="0" w:space="0" w:color="auto"/>
            <w:left w:val="none" w:sz="0" w:space="0" w:color="auto"/>
            <w:bottom w:val="none" w:sz="0" w:space="0" w:color="auto"/>
            <w:right w:val="none" w:sz="0" w:space="0" w:color="auto"/>
          </w:divBdr>
          <w:divsChild>
            <w:div w:id="1842349130">
              <w:marLeft w:val="0"/>
              <w:marRight w:val="0"/>
              <w:marTop w:val="0"/>
              <w:marBottom w:val="0"/>
              <w:divBdr>
                <w:top w:val="none" w:sz="0" w:space="0" w:color="auto"/>
                <w:left w:val="none" w:sz="0" w:space="0" w:color="auto"/>
                <w:bottom w:val="none" w:sz="0" w:space="0" w:color="auto"/>
                <w:right w:val="none" w:sz="0" w:space="0" w:color="auto"/>
              </w:divBdr>
            </w:div>
          </w:divsChild>
        </w:div>
        <w:div w:id="1408765447">
          <w:marLeft w:val="0"/>
          <w:marRight w:val="0"/>
          <w:marTop w:val="0"/>
          <w:marBottom w:val="0"/>
          <w:divBdr>
            <w:top w:val="none" w:sz="0" w:space="0" w:color="auto"/>
            <w:left w:val="none" w:sz="0" w:space="0" w:color="auto"/>
            <w:bottom w:val="none" w:sz="0" w:space="0" w:color="auto"/>
            <w:right w:val="none" w:sz="0" w:space="0" w:color="auto"/>
          </w:divBdr>
          <w:divsChild>
            <w:div w:id="588316707">
              <w:marLeft w:val="0"/>
              <w:marRight w:val="0"/>
              <w:marTop w:val="0"/>
              <w:marBottom w:val="0"/>
              <w:divBdr>
                <w:top w:val="none" w:sz="0" w:space="0" w:color="auto"/>
                <w:left w:val="none" w:sz="0" w:space="0" w:color="auto"/>
                <w:bottom w:val="none" w:sz="0" w:space="0" w:color="auto"/>
                <w:right w:val="none" w:sz="0" w:space="0" w:color="auto"/>
              </w:divBdr>
            </w:div>
          </w:divsChild>
        </w:div>
        <w:div w:id="1375422692">
          <w:marLeft w:val="0"/>
          <w:marRight w:val="0"/>
          <w:marTop w:val="0"/>
          <w:marBottom w:val="0"/>
          <w:divBdr>
            <w:top w:val="none" w:sz="0" w:space="0" w:color="auto"/>
            <w:left w:val="none" w:sz="0" w:space="0" w:color="auto"/>
            <w:bottom w:val="none" w:sz="0" w:space="0" w:color="auto"/>
            <w:right w:val="none" w:sz="0" w:space="0" w:color="auto"/>
          </w:divBdr>
          <w:divsChild>
            <w:div w:id="1011176446">
              <w:marLeft w:val="0"/>
              <w:marRight w:val="0"/>
              <w:marTop w:val="0"/>
              <w:marBottom w:val="0"/>
              <w:divBdr>
                <w:top w:val="none" w:sz="0" w:space="0" w:color="auto"/>
                <w:left w:val="none" w:sz="0" w:space="0" w:color="auto"/>
                <w:bottom w:val="none" w:sz="0" w:space="0" w:color="auto"/>
                <w:right w:val="none" w:sz="0" w:space="0" w:color="auto"/>
              </w:divBdr>
            </w:div>
          </w:divsChild>
        </w:div>
        <w:div w:id="1074474396">
          <w:marLeft w:val="0"/>
          <w:marRight w:val="0"/>
          <w:marTop w:val="0"/>
          <w:marBottom w:val="0"/>
          <w:divBdr>
            <w:top w:val="none" w:sz="0" w:space="0" w:color="auto"/>
            <w:left w:val="none" w:sz="0" w:space="0" w:color="auto"/>
            <w:bottom w:val="none" w:sz="0" w:space="0" w:color="auto"/>
            <w:right w:val="none" w:sz="0" w:space="0" w:color="auto"/>
          </w:divBdr>
          <w:divsChild>
            <w:div w:id="1776634880">
              <w:marLeft w:val="0"/>
              <w:marRight w:val="0"/>
              <w:marTop w:val="0"/>
              <w:marBottom w:val="0"/>
              <w:divBdr>
                <w:top w:val="none" w:sz="0" w:space="0" w:color="auto"/>
                <w:left w:val="none" w:sz="0" w:space="0" w:color="auto"/>
                <w:bottom w:val="none" w:sz="0" w:space="0" w:color="auto"/>
                <w:right w:val="none" w:sz="0" w:space="0" w:color="auto"/>
              </w:divBdr>
            </w:div>
          </w:divsChild>
        </w:div>
        <w:div w:id="1771928099">
          <w:marLeft w:val="0"/>
          <w:marRight w:val="0"/>
          <w:marTop w:val="0"/>
          <w:marBottom w:val="0"/>
          <w:divBdr>
            <w:top w:val="none" w:sz="0" w:space="0" w:color="auto"/>
            <w:left w:val="none" w:sz="0" w:space="0" w:color="auto"/>
            <w:bottom w:val="none" w:sz="0" w:space="0" w:color="auto"/>
            <w:right w:val="none" w:sz="0" w:space="0" w:color="auto"/>
          </w:divBdr>
          <w:divsChild>
            <w:div w:id="1335643628">
              <w:marLeft w:val="0"/>
              <w:marRight w:val="0"/>
              <w:marTop w:val="0"/>
              <w:marBottom w:val="0"/>
              <w:divBdr>
                <w:top w:val="none" w:sz="0" w:space="0" w:color="auto"/>
                <w:left w:val="none" w:sz="0" w:space="0" w:color="auto"/>
                <w:bottom w:val="none" w:sz="0" w:space="0" w:color="auto"/>
                <w:right w:val="none" w:sz="0" w:space="0" w:color="auto"/>
              </w:divBdr>
            </w:div>
          </w:divsChild>
        </w:div>
        <w:div w:id="373164332">
          <w:marLeft w:val="0"/>
          <w:marRight w:val="0"/>
          <w:marTop w:val="0"/>
          <w:marBottom w:val="0"/>
          <w:divBdr>
            <w:top w:val="none" w:sz="0" w:space="0" w:color="auto"/>
            <w:left w:val="none" w:sz="0" w:space="0" w:color="auto"/>
            <w:bottom w:val="none" w:sz="0" w:space="0" w:color="auto"/>
            <w:right w:val="none" w:sz="0" w:space="0" w:color="auto"/>
          </w:divBdr>
          <w:divsChild>
            <w:div w:id="797456175">
              <w:marLeft w:val="0"/>
              <w:marRight w:val="0"/>
              <w:marTop w:val="0"/>
              <w:marBottom w:val="0"/>
              <w:divBdr>
                <w:top w:val="none" w:sz="0" w:space="0" w:color="auto"/>
                <w:left w:val="none" w:sz="0" w:space="0" w:color="auto"/>
                <w:bottom w:val="none" w:sz="0" w:space="0" w:color="auto"/>
                <w:right w:val="none" w:sz="0" w:space="0" w:color="auto"/>
              </w:divBdr>
            </w:div>
          </w:divsChild>
        </w:div>
        <w:div w:id="1137532840">
          <w:marLeft w:val="0"/>
          <w:marRight w:val="0"/>
          <w:marTop w:val="0"/>
          <w:marBottom w:val="0"/>
          <w:divBdr>
            <w:top w:val="none" w:sz="0" w:space="0" w:color="auto"/>
            <w:left w:val="none" w:sz="0" w:space="0" w:color="auto"/>
            <w:bottom w:val="none" w:sz="0" w:space="0" w:color="auto"/>
            <w:right w:val="none" w:sz="0" w:space="0" w:color="auto"/>
          </w:divBdr>
          <w:divsChild>
            <w:div w:id="1640107377">
              <w:marLeft w:val="0"/>
              <w:marRight w:val="0"/>
              <w:marTop w:val="0"/>
              <w:marBottom w:val="0"/>
              <w:divBdr>
                <w:top w:val="none" w:sz="0" w:space="0" w:color="auto"/>
                <w:left w:val="none" w:sz="0" w:space="0" w:color="auto"/>
                <w:bottom w:val="none" w:sz="0" w:space="0" w:color="auto"/>
                <w:right w:val="none" w:sz="0" w:space="0" w:color="auto"/>
              </w:divBdr>
            </w:div>
          </w:divsChild>
        </w:div>
        <w:div w:id="2056732299">
          <w:marLeft w:val="0"/>
          <w:marRight w:val="0"/>
          <w:marTop w:val="0"/>
          <w:marBottom w:val="0"/>
          <w:divBdr>
            <w:top w:val="none" w:sz="0" w:space="0" w:color="auto"/>
            <w:left w:val="none" w:sz="0" w:space="0" w:color="auto"/>
            <w:bottom w:val="none" w:sz="0" w:space="0" w:color="auto"/>
            <w:right w:val="none" w:sz="0" w:space="0" w:color="auto"/>
          </w:divBdr>
          <w:divsChild>
            <w:div w:id="1674214986">
              <w:marLeft w:val="0"/>
              <w:marRight w:val="0"/>
              <w:marTop w:val="0"/>
              <w:marBottom w:val="0"/>
              <w:divBdr>
                <w:top w:val="none" w:sz="0" w:space="0" w:color="auto"/>
                <w:left w:val="none" w:sz="0" w:space="0" w:color="auto"/>
                <w:bottom w:val="none" w:sz="0" w:space="0" w:color="auto"/>
                <w:right w:val="none" w:sz="0" w:space="0" w:color="auto"/>
              </w:divBdr>
            </w:div>
          </w:divsChild>
        </w:div>
        <w:div w:id="840697498">
          <w:marLeft w:val="0"/>
          <w:marRight w:val="0"/>
          <w:marTop w:val="0"/>
          <w:marBottom w:val="0"/>
          <w:divBdr>
            <w:top w:val="none" w:sz="0" w:space="0" w:color="auto"/>
            <w:left w:val="none" w:sz="0" w:space="0" w:color="auto"/>
            <w:bottom w:val="none" w:sz="0" w:space="0" w:color="auto"/>
            <w:right w:val="none" w:sz="0" w:space="0" w:color="auto"/>
          </w:divBdr>
          <w:divsChild>
            <w:div w:id="1729374132">
              <w:marLeft w:val="0"/>
              <w:marRight w:val="0"/>
              <w:marTop w:val="0"/>
              <w:marBottom w:val="0"/>
              <w:divBdr>
                <w:top w:val="none" w:sz="0" w:space="0" w:color="auto"/>
                <w:left w:val="none" w:sz="0" w:space="0" w:color="auto"/>
                <w:bottom w:val="none" w:sz="0" w:space="0" w:color="auto"/>
                <w:right w:val="none" w:sz="0" w:space="0" w:color="auto"/>
              </w:divBdr>
            </w:div>
          </w:divsChild>
        </w:div>
        <w:div w:id="1571623710">
          <w:marLeft w:val="0"/>
          <w:marRight w:val="0"/>
          <w:marTop w:val="0"/>
          <w:marBottom w:val="0"/>
          <w:divBdr>
            <w:top w:val="none" w:sz="0" w:space="0" w:color="auto"/>
            <w:left w:val="none" w:sz="0" w:space="0" w:color="auto"/>
            <w:bottom w:val="none" w:sz="0" w:space="0" w:color="auto"/>
            <w:right w:val="none" w:sz="0" w:space="0" w:color="auto"/>
          </w:divBdr>
          <w:divsChild>
            <w:div w:id="1555656821">
              <w:marLeft w:val="0"/>
              <w:marRight w:val="0"/>
              <w:marTop w:val="0"/>
              <w:marBottom w:val="0"/>
              <w:divBdr>
                <w:top w:val="none" w:sz="0" w:space="0" w:color="auto"/>
                <w:left w:val="none" w:sz="0" w:space="0" w:color="auto"/>
                <w:bottom w:val="none" w:sz="0" w:space="0" w:color="auto"/>
                <w:right w:val="none" w:sz="0" w:space="0" w:color="auto"/>
              </w:divBdr>
            </w:div>
          </w:divsChild>
        </w:div>
        <w:div w:id="2032880328">
          <w:marLeft w:val="0"/>
          <w:marRight w:val="0"/>
          <w:marTop w:val="0"/>
          <w:marBottom w:val="0"/>
          <w:divBdr>
            <w:top w:val="none" w:sz="0" w:space="0" w:color="auto"/>
            <w:left w:val="none" w:sz="0" w:space="0" w:color="auto"/>
            <w:bottom w:val="none" w:sz="0" w:space="0" w:color="auto"/>
            <w:right w:val="none" w:sz="0" w:space="0" w:color="auto"/>
          </w:divBdr>
          <w:divsChild>
            <w:div w:id="1732264347">
              <w:marLeft w:val="0"/>
              <w:marRight w:val="0"/>
              <w:marTop w:val="0"/>
              <w:marBottom w:val="0"/>
              <w:divBdr>
                <w:top w:val="none" w:sz="0" w:space="0" w:color="auto"/>
                <w:left w:val="none" w:sz="0" w:space="0" w:color="auto"/>
                <w:bottom w:val="none" w:sz="0" w:space="0" w:color="auto"/>
                <w:right w:val="none" w:sz="0" w:space="0" w:color="auto"/>
              </w:divBdr>
            </w:div>
          </w:divsChild>
        </w:div>
        <w:div w:id="1153184708">
          <w:marLeft w:val="0"/>
          <w:marRight w:val="0"/>
          <w:marTop w:val="0"/>
          <w:marBottom w:val="0"/>
          <w:divBdr>
            <w:top w:val="none" w:sz="0" w:space="0" w:color="auto"/>
            <w:left w:val="none" w:sz="0" w:space="0" w:color="auto"/>
            <w:bottom w:val="none" w:sz="0" w:space="0" w:color="auto"/>
            <w:right w:val="none" w:sz="0" w:space="0" w:color="auto"/>
          </w:divBdr>
          <w:divsChild>
            <w:div w:id="174003356">
              <w:marLeft w:val="0"/>
              <w:marRight w:val="0"/>
              <w:marTop w:val="0"/>
              <w:marBottom w:val="0"/>
              <w:divBdr>
                <w:top w:val="none" w:sz="0" w:space="0" w:color="auto"/>
                <w:left w:val="none" w:sz="0" w:space="0" w:color="auto"/>
                <w:bottom w:val="none" w:sz="0" w:space="0" w:color="auto"/>
                <w:right w:val="none" w:sz="0" w:space="0" w:color="auto"/>
              </w:divBdr>
            </w:div>
          </w:divsChild>
        </w:div>
        <w:div w:id="80680538">
          <w:marLeft w:val="0"/>
          <w:marRight w:val="0"/>
          <w:marTop w:val="0"/>
          <w:marBottom w:val="0"/>
          <w:divBdr>
            <w:top w:val="none" w:sz="0" w:space="0" w:color="auto"/>
            <w:left w:val="none" w:sz="0" w:space="0" w:color="auto"/>
            <w:bottom w:val="none" w:sz="0" w:space="0" w:color="auto"/>
            <w:right w:val="none" w:sz="0" w:space="0" w:color="auto"/>
          </w:divBdr>
          <w:divsChild>
            <w:div w:id="1925604439">
              <w:marLeft w:val="0"/>
              <w:marRight w:val="0"/>
              <w:marTop w:val="0"/>
              <w:marBottom w:val="0"/>
              <w:divBdr>
                <w:top w:val="none" w:sz="0" w:space="0" w:color="auto"/>
                <w:left w:val="none" w:sz="0" w:space="0" w:color="auto"/>
                <w:bottom w:val="none" w:sz="0" w:space="0" w:color="auto"/>
                <w:right w:val="none" w:sz="0" w:space="0" w:color="auto"/>
              </w:divBdr>
            </w:div>
          </w:divsChild>
        </w:div>
        <w:div w:id="2014598890">
          <w:marLeft w:val="0"/>
          <w:marRight w:val="0"/>
          <w:marTop w:val="0"/>
          <w:marBottom w:val="0"/>
          <w:divBdr>
            <w:top w:val="none" w:sz="0" w:space="0" w:color="auto"/>
            <w:left w:val="none" w:sz="0" w:space="0" w:color="auto"/>
            <w:bottom w:val="none" w:sz="0" w:space="0" w:color="auto"/>
            <w:right w:val="none" w:sz="0" w:space="0" w:color="auto"/>
          </w:divBdr>
          <w:divsChild>
            <w:div w:id="8913039">
              <w:marLeft w:val="0"/>
              <w:marRight w:val="0"/>
              <w:marTop w:val="0"/>
              <w:marBottom w:val="0"/>
              <w:divBdr>
                <w:top w:val="none" w:sz="0" w:space="0" w:color="auto"/>
                <w:left w:val="none" w:sz="0" w:space="0" w:color="auto"/>
                <w:bottom w:val="none" w:sz="0" w:space="0" w:color="auto"/>
                <w:right w:val="none" w:sz="0" w:space="0" w:color="auto"/>
              </w:divBdr>
            </w:div>
          </w:divsChild>
        </w:div>
        <w:div w:id="749935484">
          <w:marLeft w:val="0"/>
          <w:marRight w:val="0"/>
          <w:marTop w:val="0"/>
          <w:marBottom w:val="0"/>
          <w:divBdr>
            <w:top w:val="none" w:sz="0" w:space="0" w:color="auto"/>
            <w:left w:val="none" w:sz="0" w:space="0" w:color="auto"/>
            <w:bottom w:val="none" w:sz="0" w:space="0" w:color="auto"/>
            <w:right w:val="none" w:sz="0" w:space="0" w:color="auto"/>
          </w:divBdr>
          <w:divsChild>
            <w:div w:id="1794058791">
              <w:marLeft w:val="0"/>
              <w:marRight w:val="0"/>
              <w:marTop w:val="0"/>
              <w:marBottom w:val="0"/>
              <w:divBdr>
                <w:top w:val="none" w:sz="0" w:space="0" w:color="auto"/>
                <w:left w:val="none" w:sz="0" w:space="0" w:color="auto"/>
                <w:bottom w:val="none" w:sz="0" w:space="0" w:color="auto"/>
                <w:right w:val="none" w:sz="0" w:space="0" w:color="auto"/>
              </w:divBdr>
            </w:div>
          </w:divsChild>
        </w:div>
        <w:div w:id="1763137490">
          <w:marLeft w:val="0"/>
          <w:marRight w:val="0"/>
          <w:marTop w:val="0"/>
          <w:marBottom w:val="0"/>
          <w:divBdr>
            <w:top w:val="none" w:sz="0" w:space="0" w:color="auto"/>
            <w:left w:val="none" w:sz="0" w:space="0" w:color="auto"/>
            <w:bottom w:val="none" w:sz="0" w:space="0" w:color="auto"/>
            <w:right w:val="none" w:sz="0" w:space="0" w:color="auto"/>
          </w:divBdr>
          <w:divsChild>
            <w:div w:id="1994481547">
              <w:marLeft w:val="0"/>
              <w:marRight w:val="0"/>
              <w:marTop w:val="0"/>
              <w:marBottom w:val="0"/>
              <w:divBdr>
                <w:top w:val="none" w:sz="0" w:space="0" w:color="auto"/>
                <w:left w:val="none" w:sz="0" w:space="0" w:color="auto"/>
                <w:bottom w:val="none" w:sz="0" w:space="0" w:color="auto"/>
                <w:right w:val="none" w:sz="0" w:space="0" w:color="auto"/>
              </w:divBdr>
            </w:div>
          </w:divsChild>
        </w:div>
        <w:div w:id="1324893813">
          <w:marLeft w:val="0"/>
          <w:marRight w:val="0"/>
          <w:marTop w:val="0"/>
          <w:marBottom w:val="0"/>
          <w:divBdr>
            <w:top w:val="none" w:sz="0" w:space="0" w:color="auto"/>
            <w:left w:val="none" w:sz="0" w:space="0" w:color="auto"/>
            <w:bottom w:val="none" w:sz="0" w:space="0" w:color="auto"/>
            <w:right w:val="none" w:sz="0" w:space="0" w:color="auto"/>
          </w:divBdr>
          <w:divsChild>
            <w:div w:id="818768785">
              <w:marLeft w:val="0"/>
              <w:marRight w:val="0"/>
              <w:marTop w:val="0"/>
              <w:marBottom w:val="0"/>
              <w:divBdr>
                <w:top w:val="none" w:sz="0" w:space="0" w:color="auto"/>
                <w:left w:val="none" w:sz="0" w:space="0" w:color="auto"/>
                <w:bottom w:val="none" w:sz="0" w:space="0" w:color="auto"/>
                <w:right w:val="none" w:sz="0" w:space="0" w:color="auto"/>
              </w:divBdr>
            </w:div>
          </w:divsChild>
        </w:div>
        <w:div w:id="1267808526">
          <w:marLeft w:val="0"/>
          <w:marRight w:val="0"/>
          <w:marTop w:val="0"/>
          <w:marBottom w:val="0"/>
          <w:divBdr>
            <w:top w:val="none" w:sz="0" w:space="0" w:color="auto"/>
            <w:left w:val="none" w:sz="0" w:space="0" w:color="auto"/>
            <w:bottom w:val="none" w:sz="0" w:space="0" w:color="auto"/>
            <w:right w:val="none" w:sz="0" w:space="0" w:color="auto"/>
          </w:divBdr>
          <w:divsChild>
            <w:div w:id="569923275">
              <w:marLeft w:val="0"/>
              <w:marRight w:val="0"/>
              <w:marTop w:val="0"/>
              <w:marBottom w:val="0"/>
              <w:divBdr>
                <w:top w:val="none" w:sz="0" w:space="0" w:color="auto"/>
                <w:left w:val="none" w:sz="0" w:space="0" w:color="auto"/>
                <w:bottom w:val="none" w:sz="0" w:space="0" w:color="auto"/>
                <w:right w:val="none" w:sz="0" w:space="0" w:color="auto"/>
              </w:divBdr>
            </w:div>
          </w:divsChild>
        </w:div>
        <w:div w:id="1134249378">
          <w:marLeft w:val="0"/>
          <w:marRight w:val="0"/>
          <w:marTop w:val="0"/>
          <w:marBottom w:val="0"/>
          <w:divBdr>
            <w:top w:val="none" w:sz="0" w:space="0" w:color="auto"/>
            <w:left w:val="none" w:sz="0" w:space="0" w:color="auto"/>
            <w:bottom w:val="none" w:sz="0" w:space="0" w:color="auto"/>
            <w:right w:val="none" w:sz="0" w:space="0" w:color="auto"/>
          </w:divBdr>
          <w:divsChild>
            <w:div w:id="1573081439">
              <w:marLeft w:val="0"/>
              <w:marRight w:val="0"/>
              <w:marTop w:val="0"/>
              <w:marBottom w:val="0"/>
              <w:divBdr>
                <w:top w:val="none" w:sz="0" w:space="0" w:color="auto"/>
                <w:left w:val="none" w:sz="0" w:space="0" w:color="auto"/>
                <w:bottom w:val="none" w:sz="0" w:space="0" w:color="auto"/>
                <w:right w:val="none" w:sz="0" w:space="0" w:color="auto"/>
              </w:divBdr>
            </w:div>
          </w:divsChild>
        </w:div>
        <w:div w:id="522744497">
          <w:marLeft w:val="0"/>
          <w:marRight w:val="0"/>
          <w:marTop w:val="0"/>
          <w:marBottom w:val="0"/>
          <w:divBdr>
            <w:top w:val="none" w:sz="0" w:space="0" w:color="auto"/>
            <w:left w:val="none" w:sz="0" w:space="0" w:color="auto"/>
            <w:bottom w:val="none" w:sz="0" w:space="0" w:color="auto"/>
            <w:right w:val="none" w:sz="0" w:space="0" w:color="auto"/>
          </w:divBdr>
          <w:divsChild>
            <w:div w:id="1747264632">
              <w:marLeft w:val="0"/>
              <w:marRight w:val="0"/>
              <w:marTop w:val="0"/>
              <w:marBottom w:val="0"/>
              <w:divBdr>
                <w:top w:val="none" w:sz="0" w:space="0" w:color="auto"/>
                <w:left w:val="none" w:sz="0" w:space="0" w:color="auto"/>
                <w:bottom w:val="none" w:sz="0" w:space="0" w:color="auto"/>
                <w:right w:val="none" w:sz="0" w:space="0" w:color="auto"/>
              </w:divBdr>
            </w:div>
          </w:divsChild>
        </w:div>
        <w:div w:id="1183742744">
          <w:marLeft w:val="0"/>
          <w:marRight w:val="0"/>
          <w:marTop w:val="0"/>
          <w:marBottom w:val="0"/>
          <w:divBdr>
            <w:top w:val="none" w:sz="0" w:space="0" w:color="auto"/>
            <w:left w:val="none" w:sz="0" w:space="0" w:color="auto"/>
            <w:bottom w:val="none" w:sz="0" w:space="0" w:color="auto"/>
            <w:right w:val="none" w:sz="0" w:space="0" w:color="auto"/>
          </w:divBdr>
          <w:divsChild>
            <w:div w:id="605767907">
              <w:marLeft w:val="0"/>
              <w:marRight w:val="0"/>
              <w:marTop w:val="0"/>
              <w:marBottom w:val="0"/>
              <w:divBdr>
                <w:top w:val="none" w:sz="0" w:space="0" w:color="auto"/>
                <w:left w:val="none" w:sz="0" w:space="0" w:color="auto"/>
                <w:bottom w:val="none" w:sz="0" w:space="0" w:color="auto"/>
                <w:right w:val="none" w:sz="0" w:space="0" w:color="auto"/>
              </w:divBdr>
            </w:div>
          </w:divsChild>
        </w:div>
        <w:div w:id="1600748855">
          <w:marLeft w:val="0"/>
          <w:marRight w:val="0"/>
          <w:marTop w:val="0"/>
          <w:marBottom w:val="0"/>
          <w:divBdr>
            <w:top w:val="none" w:sz="0" w:space="0" w:color="auto"/>
            <w:left w:val="none" w:sz="0" w:space="0" w:color="auto"/>
            <w:bottom w:val="none" w:sz="0" w:space="0" w:color="auto"/>
            <w:right w:val="none" w:sz="0" w:space="0" w:color="auto"/>
          </w:divBdr>
          <w:divsChild>
            <w:div w:id="1928922885">
              <w:marLeft w:val="0"/>
              <w:marRight w:val="0"/>
              <w:marTop w:val="0"/>
              <w:marBottom w:val="0"/>
              <w:divBdr>
                <w:top w:val="none" w:sz="0" w:space="0" w:color="auto"/>
                <w:left w:val="none" w:sz="0" w:space="0" w:color="auto"/>
                <w:bottom w:val="none" w:sz="0" w:space="0" w:color="auto"/>
                <w:right w:val="none" w:sz="0" w:space="0" w:color="auto"/>
              </w:divBdr>
            </w:div>
          </w:divsChild>
        </w:div>
        <w:div w:id="205289743">
          <w:marLeft w:val="0"/>
          <w:marRight w:val="0"/>
          <w:marTop w:val="0"/>
          <w:marBottom w:val="0"/>
          <w:divBdr>
            <w:top w:val="none" w:sz="0" w:space="0" w:color="auto"/>
            <w:left w:val="none" w:sz="0" w:space="0" w:color="auto"/>
            <w:bottom w:val="none" w:sz="0" w:space="0" w:color="auto"/>
            <w:right w:val="none" w:sz="0" w:space="0" w:color="auto"/>
          </w:divBdr>
          <w:divsChild>
            <w:div w:id="1498765495">
              <w:marLeft w:val="0"/>
              <w:marRight w:val="0"/>
              <w:marTop w:val="0"/>
              <w:marBottom w:val="0"/>
              <w:divBdr>
                <w:top w:val="none" w:sz="0" w:space="0" w:color="auto"/>
                <w:left w:val="none" w:sz="0" w:space="0" w:color="auto"/>
                <w:bottom w:val="none" w:sz="0" w:space="0" w:color="auto"/>
                <w:right w:val="none" w:sz="0" w:space="0" w:color="auto"/>
              </w:divBdr>
            </w:div>
          </w:divsChild>
        </w:div>
        <w:div w:id="811210610">
          <w:marLeft w:val="0"/>
          <w:marRight w:val="0"/>
          <w:marTop w:val="0"/>
          <w:marBottom w:val="0"/>
          <w:divBdr>
            <w:top w:val="none" w:sz="0" w:space="0" w:color="auto"/>
            <w:left w:val="none" w:sz="0" w:space="0" w:color="auto"/>
            <w:bottom w:val="none" w:sz="0" w:space="0" w:color="auto"/>
            <w:right w:val="none" w:sz="0" w:space="0" w:color="auto"/>
          </w:divBdr>
          <w:divsChild>
            <w:div w:id="1888250979">
              <w:marLeft w:val="0"/>
              <w:marRight w:val="0"/>
              <w:marTop w:val="0"/>
              <w:marBottom w:val="0"/>
              <w:divBdr>
                <w:top w:val="none" w:sz="0" w:space="0" w:color="auto"/>
                <w:left w:val="none" w:sz="0" w:space="0" w:color="auto"/>
                <w:bottom w:val="none" w:sz="0" w:space="0" w:color="auto"/>
                <w:right w:val="none" w:sz="0" w:space="0" w:color="auto"/>
              </w:divBdr>
            </w:div>
          </w:divsChild>
        </w:div>
        <w:div w:id="1948778498">
          <w:marLeft w:val="0"/>
          <w:marRight w:val="0"/>
          <w:marTop w:val="0"/>
          <w:marBottom w:val="0"/>
          <w:divBdr>
            <w:top w:val="none" w:sz="0" w:space="0" w:color="auto"/>
            <w:left w:val="none" w:sz="0" w:space="0" w:color="auto"/>
            <w:bottom w:val="none" w:sz="0" w:space="0" w:color="auto"/>
            <w:right w:val="none" w:sz="0" w:space="0" w:color="auto"/>
          </w:divBdr>
          <w:divsChild>
            <w:div w:id="1958028854">
              <w:marLeft w:val="0"/>
              <w:marRight w:val="0"/>
              <w:marTop w:val="0"/>
              <w:marBottom w:val="0"/>
              <w:divBdr>
                <w:top w:val="none" w:sz="0" w:space="0" w:color="auto"/>
                <w:left w:val="none" w:sz="0" w:space="0" w:color="auto"/>
                <w:bottom w:val="none" w:sz="0" w:space="0" w:color="auto"/>
                <w:right w:val="none" w:sz="0" w:space="0" w:color="auto"/>
              </w:divBdr>
            </w:div>
          </w:divsChild>
        </w:div>
        <w:div w:id="517158309">
          <w:marLeft w:val="0"/>
          <w:marRight w:val="0"/>
          <w:marTop w:val="0"/>
          <w:marBottom w:val="0"/>
          <w:divBdr>
            <w:top w:val="none" w:sz="0" w:space="0" w:color="auto"/>
            <w:left w:val="none" w:sz="0" w:space="0" w:color="auto"/>
            <w:bottom w:val="none" w:sz="0" w:space="0" w:color="auto"/>
            <w:right w:val="none" w:sz="0" w:space="0" w:color="auto"/>
          </w:divBdr>
          <w:divsChild>
            <w:div w:id="1250237302">
              <w:marLeft w:val="0"/>
              <w:marRight w:val="0"/>
              <w:marTop w:val="0"/>
              <w:marBottom w:val="0"/>
              <w:divBdr>
                <w:top w:val="none" w:sz="0" w:space="0" w:color="auto"/>
                <w:left w:val="none" w:sz="0" w:space="0" w:color="auto"/>
                <w:bottom w:val="none" w:sz="0" w:space="0" w:color="auto"/>
                <w:right w:val="none" w:sz="0" w:space="0" w:color="auto"/>
              </w:divBdr>
            </w:div>
          </w:divsChild>
        </w:div>
        <w:div w:id="832063478">
          <w:marLeft w:val="0"/>
          <w:marRight w:val="0"/>
          <w:marTop w:val="0"/>
          <w:marBottom w:val="0"/>
          <w:divBdr>
            <w:top w:val="none" w:sz="0" w:space="0" w:color="auto"/>
            <w:left w:val="none" w:sz="0" w:space="0" w:color="auto"/>
            <w:bottom w:val="none" w:sz="0" w:space="0" w:color="auto"/>
            <w:right w:val="none" w:sz="0" w:space="0" w:color="auto"/>
          </w:divBdr>
          <w:divsChild>
            <w:div w:id="76708083">
              <w:marLeft w:val="0"/>
              <w:marRight w:val="0"/>
              <w:marTop w:val="0"/>
              <w:marBottom w:val="0"/>
              <w:divBdr>
                <w:top w:val="none" w:sz="0" w:space="0" w:color="auto"/>
                <w:left w:val="none" w:sz="0" w:space="0" w:color="auto"/>
                <w:bottom w:val="none" w:sz="0" w:space="0" w:color="auto"/>
                <w:right w:val="none" w:sz="0" w:space="0" w:color="auto"/>
              </w:divBdr>
            </w:div>
          </w:divsChild>
        </w:div>
        <w:div w:id="1138691956">
          <w:marLeft w:val="0"/>
          <w:marRight w:val="0"/>
          <w:marTop w:val="0"/>
          <w:marBottom w:val="0"/>
          <w:divBdr>
            <w:top w:val="none" w:sz="0" w:space="0" w:color="auto"/>
            <w:left w:val="none" w:sz="0" w:space="0" w:color="auto"/>
            <w:bottom w:val="none" w:sz="0" w:space="0" w:color="auto"/>
            <w:right w:val="none" w:sz="0" w:space="0" w:color="auto"/>
          </w:divBdr>
          <w:divsChild>
            <w:div w:id="1236477306">
              <w:marLeft w:val="0"/>
              <w:marRight w:val="0"/>
              <w:marTop w:val="0"/>
              <w:marBottom w:val="0"/>
              <w:divBdr>
                <w:top w:val="none" w:sz="0" w:space="0" w:color="auto"/>
                <w:left w:val="none" w:sz="0" w:space="0" w:color="auto"/>
                <w:bottom w:val="none" w:sz="0" w:space="0" w:color="auto"/>
                <w:right w:val="none" w:sz="0" w:space="0" w:color="auto"/>
              </w:divBdr>
            </w:div>
          </w:divsChild>
        </w:div>
        <w:div w:id="2009937006">
          <w:marLeft w:val="0"/>
          <w:marRight w:val="0"/>
          <w:marTop w:val="0"/>
          <w:marBottom w:val="0"/>
          <w:divBdr>
            <w:top w:val="none" w:sz="0" w:space="0" w:color="auto"/>
            <w:left w:val="none" w:sz="0" w:space="0" w:color="auto"/>
            <w:bottom w:val="none" w:sz="0" w:space="0" w:color="auto"/>
            <w:right w:val="none" w:sz="0" w:space="0" w:color="auto"/>
          </w:divBdr>
          <w:divsChild>
            <w:div w:id="1447846054">
              <w:marLeft w:val="0"/>
              <w:marRight w:val="0"/>
              <w:marTop w:val="0"/>
              <w:marBottom w:val="0"/>
              <w:divBdr>
                <w:top w:val="none" w:sz="0" w:space="0" w:color="auto"/>
                <w:left w:val="none" w:sz="0" w:space="0" w:color="auto"/>
                <w:bottom w:val="none" w:sz="0" w:space="0" w:color="auto"/>
                <w:right w:val="none" w:sz="0" w:space="0" w:color="auto"/>
              </w:divBdr>
            </w:div>
          </w:divsChild>
        </w:div>
        <w:div w:id="2055932374">
          <w:marLeft w:val="0"/>
          <w:marRight w:val="0"/>
          <w:marTop w:val="0"/>
          <w:marBottom w:val="0"/>
          <w:divBdr>
            <w:top w:val="none" w:sz="0" w:space="0" w:color="auto"/>
            <w:left w:val="none" w:sz="0" w:space="0" w:color="auto"/>
            <w:bottom w:val="none" w:sz="0" w:space="0" w:color="auto"/>
            <w:right w:val="none" w:sz="0" w:space="0" w:color="auto"/>
          </w:divBdr>
          <w:divsChild>
            <w:div w:id="2118135384">
              <w:marLeft w:val="0"/>
              <w:marRight w:val="0"/>
              <w:marTop w:val="0"/>
              <w:marBottom w:val="0"/>
              <w:divBdr>
                <w:top w:val="none" w:sz="0" w:space="0" w:color="auto"/>
                <w:left w:val="none" w:sz="0" w:space="0" w:color="auto"/>
                <w:bottom w:val="none" w:sz="0" w:space="0" w:color="auto"/>
                <w:right w:val="none" w:sz="0" w:space="0" w:color="auto"/>
              </w:divBdr>
            </w:div>
          </w:divsChild>
        </w:div>
        <w:div w:id="1692417630">
          <w:marLeft w:val="0"/>
          <w:marRight w:val="0"/>
          <w:marTop w:val="0"/>
          <w:marBottom w:val="0"/>
          <w:divBdr>
            <w:top w:val="none" w:sz="0" w:space="0" w:color="auto"/>
            <w:left w:val="none" w:sz="0" w:space="0" w:color="auto"/>
            <w:bottom w:val="none" w:sz="0" w:space="0" w:color="auto"/>
            <w:right w:val="none" w:sz="0" w:space="0" w:color="auto"/>
          </w:divBdr>
          <w:divsChild>
            <w:div w:id="1948124536">
              <w:marLeft w:val="0"/>
              <w:marRight w:val="0"/>
              <w:marTop w:val="0"/>
              <w:marBottom w:val="0"/>
              <w:divBdr>
                <w:top w:val="none" w:sz="0" w:space="0" w:color="auto"/>
                <w:left w:val="none" w:sz="0" w:space="0" w:color="auto"/>
                <w:bottom w:val="none" w:sz="0" w:space="0" w:color="auto"/>
                <w:right w:val="none" w:sz="0" w:space="0" w:color="auto"/>
              </w:divBdr>
            </w:div>
          </w:divsChild>
        </w:div>
        <w:div w:id="70081318">
          <w:marLeft w:val="0"/>
          <w:marRight w:val="0"/>
          <w:marTop w:val="0"/>
          <w:marBottom w:val="0"/>
          <w:divBdr>
            <w:top w:val="none" w:sz="0" w:space="0" w:color="auto"/>
            <w:left w:val="none" w:sz="0" w:space="0" w:color="auto"/>
            <w:bottom w:val="none" w:sz="0" w:space="0" w:color="auto"/>
            <w:right w:val="none" w:sz="0" w:space="0" w:color="auto"/>
          </w:divBdr>
          <w:divsChild>
            <w:div w:id="640813454">
              <w:marLeft w:val="0"/>
              <w:marRight w:val="0"/>
              <w:marTop w:val="0"/>
              <w:marBottom w:val="0"/>
              <w:divBdr>
                <w:top w:val="none" w:sz="0" w:space="0" w:color="auto"/>
                <w:left w:val="none" w:sz="0" w:space="0" w:color="auto"/>
                <w:bottom w:val="none" w:sz="0" w:space="0" w:color="auto"/>
                <w:right w:val="none" w:sz="0" w:space="0" w:color="auto"/>
              </w:divBdr>
            </w:div>
          </w:divsChild>
        </w:div>
        <w:div w:id="182593934">
          <w:marLeft w:val="0"/>
          <w:marRight w:val="0"/>
          <w:marTop w:val="0"/>
          <w:marBottom w:val="0"/>
          <w:divBdr>
            <w:top w:val="none" w:sz="0" w:space="0" w:color="auto"/>
            <w:left w:val="none" w:sz="0" w:space="0" w:color="auto"/>
            <w:bottom w:val="none" w:sz="0" w:space="0" w:color="auto"/>
            <w:right w:val="none" w:sz="0" w:space="0" w:color="auto"/>
          </w:divBdr>
          <w:divsChild>
            <w:div w:id="1592350149">
              <w:marLeft w:val="0"/>
              <w:marRight w:val="0"/>
              <w:marTop w:val="0"/>
              <w:marBottom w:val="0"/>
              <w:divBdr>
                <w:top w:val="none" w:sz="0" w:space="0" w:color="auto"/>
                <w:left w:val="none" w:sz="0" w:space="0" w:color="auto"/>
                <w:bottom w:val="none" w:sz="0" w:space="0" w:color="auto"/>
                <w:right w:val="none" w:sz="0" w:space="0" w:color="auto"/>
              </w:divBdr>
            </w:div>
          </w:divsChild>
        </w:div>
        <w:div w:id="1738431668">
          <w:marLeft w:val="0"/>
          <w:marRight w:val="0"/>
          <w:marTop w:val="0"/>
          <w:marBottom w:val="0"/>
          <w:divBdr>
            <w:top w:val="none" w:sz="0" w:space="0" w:color="auto"/>
            <w:left w:val="none" w:sz="0" w:space="0" w:color="auto"/>
            <w:bottom w:val="none" w:sz="0" w:space="0" w:color="auto"/>
            <w:right w:val="none" w:sz="0" w:space="0" w:color="auto"/>
          </w:divBdr>
          <w:divsChild>
            <w:div w:id="1140071415">
              <w:marLeft w:val="0"/>
              <w:marRight w:val="0"/>
              <w:marTop w:val="0"/>
              <w:marBottom w:val="0"/>
              <w:divBdr>
                <w:top w:val="none" w:sz="0" w:space="0" w:color="auto"/>
                <w:left w:val="none" w:sz="0" w:space="0" w:color="auto"/>
                <w:bottom w:val="none" w:sz="0" w:space="0" w:color="auto"/>
                <w:right w:val="none" w:sz="0" w:space="0" w:color="auto"/>
              </w:divBdr>
            </w:div>
          </w:divsChild>
        </w:div>
        <w:div w:id="673999703">
          <w:marLeft w:val="0"/>
          <w:marRight w:val="0"/>
          <w:marTop w:val="0"/>
          <w:marBottom w:val="0"/>
          <w:divBdr>
            <w:top w:val="none" w:sz="0" w:space="0" w:color="auto"/>
            <w:left w:val="none" w:sz="0" w:space="0" w:color="auto"/>
            <w:bottom w:val="none" w:sz="0" w:space="0" w:color="auto"/>
            <w:right w:val="none" w:sz="0" w:space="0" w:color="auto"/>
          </w:divBdr>
          <w:divsChild>
            <w:div w:id="2075932687">
              <w:marLeft w:val="0"/>
              <w:marRight w:val="0"/>
              <w:marTop w:val="0"/>
              <w:marBottom w:val="0"/>
              <w:divBdr>
                <w:top w:val="none" w:sz="0" w:space="0" w:color="auto"/>
                <w:left w:val="none" w:sz="0" w:space="0" w:color="auto"/>
                <w:bottom w:val="none" w:sz="0" w:space="0" w:color="auto"/>
                <w:right w:val="none" w:sz="0" w:space="0" w:color="auto"/>
              </w:divBdr>
            </w:div>
          </w:divsChild>
        </w:div>
        <w:div w:id="1443766512">
          <w:marLeft w:val="0"/>
          <w:marRight w:val="0"/>
          <w:marTop w:val="0"/>
          <w:marBottom w:val="0"/>
          <w:divBdr>
            <w:top w:val="none" w:sz="0" w:space="0" w:color="auto"/>
            <w:left w:val="none" w:sz="0" w:space="0" w:color="auto"/>
            <w:bottom w:val="none" w:sz="0" w:space="0" w:color="auto"/>
            <w:right w:val="none" w:sz="0" w:space="0" w:color="auto"/>
          </w:divBdr>
          <w:divsChild>
            <w:div w:id="42798700">
              <w:marLeft w:val="0"/>
              <w:marRight w:val="0"/>
              <w:marTop w:val="0"/>
              <w:marBottom w:val="0"/>
              <w:divBdr>
                <w:top w:val="none" w:sz="0" w:space="0" w:color="auto"/>
                <w:left w:val="none" w:sz="0" w:space="0" w:color="auto"/>
                <w:bottom w:val="none" w:sz="0" w:space="0" w:color="auto"/>
                <w:right w:val="none" w:sz="0" w:space="0" w:color="auto"/>
              </w:divBdr>
            </w:div>
          </w:divsChild>
        </w:div>
        <w:div w:id="495615703">
          <w:marLeft w:val="0"/>
          <w:marRight w:val="0"/>
          <w:marTop w:val="0"/>
          <w:marBottom w:val="0"/>
          <w:divBdr>
            <w:top w:val="none" w:sz="0" w:space="0" w:color="auto"/>
            <w:left w:val="none" w:sz="0" w:space="0" w:color="auto"/>
            <w:bottom w:val="none" w:sz="0" w:space="0" w:color="auto"/>
            <w:right w:val="none" w:sz="0" w:space="0" w:color="auto"/>
          </w:divBdr>
          <w:divsChild>
            <w:div w:id="748776179">
              <w:marLeft w:val="0"/>
              <w:marRight w:val="0"/>
              <w:marTop w:val="0"/>
              <w:marBottom w:val="0"/>
              <w:divBdr>
                <w:top w:val="none" w:sz="0" w:space="0" w:color="auto"/>
                <w:left w:val="none" w:sz="0" w:space="0" w:color="auto"/>
                <w:bottom w:val="none" w:sz="0" w:space="0" w:color="auto"/>
                <w:right w:val="none" w:sz="0" w:space="0" w:color="auto"/>
              </w:divBdr>
            </w:div>
          </w:divsChild>
        </w:div>
        <w:div w:id="1175152362">
          <w:marLeft w:val="0"/>
          <w:marRight w:val="0"/>
          <w:marTop w:val="0"/>
          <w:marBottom w:val="0"/>
          <w:divBdr>
            <w:top w:val="none" w:sz="0" w:space="0" w:color="auto"/>
            <w:left w:val="none" w:sz="0" w:space="0" w:color="auto"/>
            <w:bottom w:val="none" w:sz="0" w:space="0" w:color="auto"/>
            <w:right w:val="none" w:sz="0" w:space="0" w:color="auto"/>
          </w:divBdr>
          <w:divsChild>
            <w:div w:id="482936701">
              <w:marLeft w:val="0"/>
              <w:marRight w:val="0"/>
              <w:marTop w:val="0"/>
              <w:marBottom w:val="0"/>
              <w:divBdr>
                <w:top w:val="none" w:sz="0" w:space="0" w:color="auto"/>
                <w:left w:val="none" w:sz="0" w:space="0" w:color="auto"/>
                <w:bottom w:val="none" w:sz="0" w:space="0" w:color="auto"/>
                <w:right w:val="none" w:sz="0" w:space="0" w:color="auto"/>
              </w:divBdr>
            </w:div>
          </w:divsChild>
        </w:div>
        <w:div w:id="2072464974">
          <w:marLeft w:val="0"/>
          <w:marRight w:val="0"/>
          <w:marTop w:val="0"/>
          <w:marBottom w:val="0"/>
          <w:divBdr>
            <w:top w:val="none" w:sz="0" w:space="0" w:color="auto"/>
            <w:left w:val="none" w:sz="0" w:space="0" w:color="auto"/>
            <w:bottom w:val="none" w:sz="0" w:space="0" w:color="auto"/>
            <w:right w:val="none" w:sz="0" w:space="0" w:color="auto"/>
          </w:divBdr>
          <w:divsChild>
            <w:div w:id="964696452">
              <w:marLeft w:val="0"/>
              <w:marRight w:val="0"/>
              <w:marTop w:val="0"/>
              <w:marBottom w:val="0"/>
              <w:divBdr>
                <w:top w:val="none" w:sz="0" w:space="0" w:color="auto"/>
                <w:left w:val="none" w:sz="0" w:space="0" w:color="auto"/>
                <w:bottom w:val="none" w:sz="0" w:space="0" w:color="auto"/>
                <w:right w:val="none" w:sz="0" w:space="0" w:color="auto"/>
              </w:divBdr>
            </w:div>
          </w:divsChild>
        </w:div>
        <w:div w:id="735400165">
          <w:marLeft w:val="0"/>
          <w:marRight w:val="0"/>
          <w:marTop w:val="0"/>
          <w:marBottom w:val="0"/>
          <w:divBdr>
            <w:top w:val="none" w:sz="0" w:space="0" w:color="auto"/>
            <w:left w:val="none" w:sz="0" w:space="0" w:color="auto"/>
            <w:bottom w:val="none" w:sz="0" w:space="0" w:color="auto"/>
            <w:right w:val="none" w:sz="0" w:space="0" w:color="auto"/>
          </w:divBdr>
          <w:divsChild>
            <w:div w:id="622076431">
              <w:marLeft w:val="0"/>
              <w:marRight w:val="0"/>
              <w:marTop w:val="0"/>
              <w:marBottom w:val="0"/>
              <w:divBdr>
                <w:top w:val="none" w:sz="0" w:space="0" w:color="auto"/>
                <w:left w:val="none" w:sz="0" w:space="0" w:color="auto"/>
                <w:bottom w:val="none" w:sz="0" w:space="0" w:color="auto"/>
                <w:right w:val="none" w:sz="0" w:space="0" w:color="auto"/>
              </w:divBdr>
            </w:div>
          </w:divsChild>
        </w:div>
        <w:div w:id="192504852">
          <w:marLeft w:val="0"/>
          <w:marRight w:val="0"/>
          <w:marTop w:val="0"/>
          <w:marBottom w:val="0"/>
          <w:divBdr>
            <w:top w:val="none" w:sz="0" w:space="0" w:color="auto"/>
            <w:left w:val="none" w:sz="0" w:space="0" w:color="auto"/>
            <w:bottom w:val="none" w:sz="0" w:space="0" w:color="auto"/>
            <w:right w:val="none" w:sz="0" w:space="0" w:color="auto"/>
          </w:divBdr>
          <w:divsChild>
            <w:div w:id="1853302730">
              <w:marLeft w:val="0"/>
              <w:marRight w:val="0"/>
              <w:marTop w:val="0"/>
              <w:marBottom w:val="0"/>
              <w:divBdr>
                <w:top w:val="none" w:sz="0" w:space="0" w:color="auto"/>
                <w:left w:val="none" w:sz="0" w:space="0" w:color="auto"/>
                <w:bottom w:val="none" w:sz="0" w:space="0" w:color="auto"/>
                <w:right w:val="none" w:sz="0" w:space="0" w:color="auto"/>
              </w:divBdr>
            </w:div>
          </w:divsChild>
        </w:div>
        <w:div w:id="302468859">
          <w:marLeft w:val="0"/>
          <w:marRight w:val="0"/>
          <w:marTop w:val="0"/>
          <w:marBottom w:val="0"/>
          <w:divBdr>
            <w:top w:val="none" w:sz="0" w:space="0" w:color="auto"/>
            <w:left w:val="none" w:sz="0" w:space="0" w:color="auto"/>
            <w:bottom w:val="none" w:sz="0" w:space="0" w:color="auto"/>
            <w:right w:val="none" w:sz="0" w:space="0" w:color="auto"/>
          </w:divBdr>
          <w:divsChild>
            <w:div w:id="1883012666">
              <w:marLeft w:val="0"/>
              <w:marRight w:val="0"/>
              <w:marTop w:val="0"/>
              <w:marBottom w:val="0"/>
              <w:divBdr>
                <w:top w:val="none" w:sz="0" w:space="0" w:color="auto"/>
                <w:left w:val="none" w:sz="0" w:space="0" w:color="auto"/>
                <w:bottom w:val="none" w:sz="0" w:space="0" w:color="auto"/>
                <w:right w:val="none" w:sz="0" w:space="0" w:color="auto"/>
              </w:divBdr>
            </w:div>
          </w:divsChild>
        </w:div>
        <w:div w:id="77866899">
          <w:marLeft w:val="0"/>
          <w:marRight w:val="0"/>
          <w:marTop w:val="0"/>
          <w:marBottom w:val="0"/>
          <w:divBdr>
            <w:top w:val="none" w:sz="0" w:space="0" w:color="auto"/>
            <w:left w:val="none" w:sz="0" w:space="0" w:color="auto"/>
            <w:bottom w:val="none" w:sz="0" w:space="0" w:color="auto"/>
            <w:right w:val="none" w:sz="0" w:space="0" w:color="auto"/>
          </w:divBdr>
          <w:divsChild>
            <w:div w:id="55327181">
              <w:marLeft w:val="0"/>
              <w:marRight w:val="0"/>
              <w:marTop w:val="0"/>
              <w:marBottom w:val="0"/>
              <w:divBdr>
                <w:top w:val="none" w:sz="0" w:space="0" w:color="auto"/>
                <w:left w:val="none" w:sz="0" w:space="0" w:color="auto"/>
                <w:bottom w:val="none" w:sz="0" w:space="0" w:color="auto"/>
                <w:right w:val="none" w:sz="0" w:space="0" w:color="auto"/>
              </w:divBdr>
            </w:div>
          </w:divsChild>
        </w:div>
        <w:div w:id="1382166949">
          <w:marLeft w:val="0"/>
          <w:marRight w:val="0"/>
          <w:marTop w:val="0"/>
          <w:marBottom w:val="0"/>
          <w:divBdr>
            <w:top w:val="none" w:sz="0" w:space="0" w:color="auto"/>
            <w:left w:val="none" w:sz="0" w:space="0" w:color="auto"/>
            <w:bottom w:val="none" w:sz="0" w:space="0" w:color="auto"/>
            <w:right w:val="none" w:sz="0" w:space="0" w:color="auto"/>
          </w:divBdr>
          <w:divsChild>
            <w:div w:id="1295911475">
              <w:marLeft w:val="0"/>
              <w:marRight w:val="0"/>
              <w:marTop w:val="0"/>
              <w:marBottom w:val="0"/>
              <w:divBdr>
                <w:top w:val="none" w:sz="0" w:space="0" w:color="auto"/>
                <w:left w:val="none" w:sz="0" w:space="0" w:color="auto"/>
                <w:bottom w:val="none" w:sz="0" w:space="0" w:color="auto"/>
                <w:right w:val="none" w:sz="0" w:space="0" w:color="auto"/>
              </w:divBdr>
            </w:div>
          </w:divsChild>
        </w:div>
        <w:div w:id="1967814936">
          <w:marLeft w:val="0"/>
          <w:marRight w:val="0"/>
          <w:marTop w:val="0"/>
          <w:marBottom w:val="0"/>
          <w:divBdr>
            <w:top w:val="none" w:sz="0" w:space="0" w:color="auto"/>
            <w:left w:val="none" w:sz="0" w:space="0" w:color="auto"/>
            <w:bottom w:val="none" w:sz="0" w:space="0" w:color="auto"/>
            <w:right w:val="none" w:sz="0" w:space="0" w:color="auto"/>
          </w:divBdr>
          <w:divsChild>
            <w:div w:id="525407607">
              <w:marLeft w:val="0"/>
              <w:marRight w:val="0"/>
              <w:marTop w:val="0"/>
              <w:marBottom w:val="0"/>
              <w:divBdr>
                <w:top w:val="none" w:sz="0" w:space="0" w:color="auto"/>
                <w:left w:val="none" w:sz="0" w:space="0" w:color="auto"/>
                <w:bottom w:val="none" w:sz="0" w:space="0" w:color="auto"/>
                <w:right w:val="none" w:sz="0" w:space="0" w:color="auto"/>
              </w:divBdr>
            </w:div>
          </w:divsChild>
        </w:div>
        <w:div w:id="2010715420">
          <w:marLeft w:val="0"/>
          <w:marRight w:val="0"/>
          <w:marTop w:val="0"/>
          <w:marBottom w:val="0"/>
          <w:divBdr>
            <w:top w:val="none" w:sz="0" w:space="0" w:color="auto"/>
            <w:left w:val="none" w:sz="0" w:space="0" w:color="auto"/>
            <w:bottom w:val="none" w:sz="0" w:space="0" w:color="auto"/>
            <w:right w:val="none" w:sz="0" w:space="0" w:color="auto"/>
          </w:divBdr>
          <w:divsChild>
            <w:div w:id="1288047099">
              <w:marLeft w:val="0"/>
              <w:marRight w:val="0"/>
              <w:marTop w:val="0"/>
              <w:marBottom w:val="0"/>
              <w:divBdr>
                <w:top w:val="none" w:sz="0" w:space="0" w:color="auto"/>
                <w:left w:val="none" w:sz="0" w:space="0" w:color="auto"/>
                <w:bottom w:val="none" w:sz="0" w:space="0" w:color="auto"/>
                <w:right w:val="none" w:sz="0" w:space="0" w:color="auto"/>
              </w:divBdr>
            </w:div>
          </w:divsChild>
        </w:div>
        <w:div w:id="1708599804">
          <w:marLeft w:val="0"/>
          <w:marRight w:val="0"/>
          <w:marTop w:val="0"/>
          <w:marBottom w:val="0"/>
          <w:divBdr>
            <w:top w:val="none" w:sz="0" w:space="0" w:color="auto"/>
            <w:left w:val="none" w:sz="0" w:space="0" w:color="auto"/>
            <w:bottom w:val="none" w:sz="0" w:space="0" w:color="auto"/>
            <w:right w:val="none" w:sz="0" w:space="0" w:color="auto"/>
          </w:divBdr>
          <w:divsChild>
            <w:div w:id="1698460499">
              <w:marLeft w:val="0"/>
              <w:marRight w:val="0"/>
              <w:marTop w:val="0"/>
              <w:marBottom w:val="0"/>
              <w:divBdr>
                <w:top w:val="none" w:sz="0" w:space="0" w:color="auto"/>
                <w:left w:val="none" w:sz="0" w:space="0" w:color="auto"/>
                <w:bottom w:val="none" w:sz="0" w:space="0" w:color="auto"/>
                <w:right w:val="none" w:sz="0" w:space="0" w:color="auto"/>
              </w:divBdr>
            </w:div>
          </w:divsChild>
        </w:div>
        <w:div w:id="2101019719">
          <w:marLeft w:val="0"/>
          <w:marRight w:val="0"/>
          <w:marTop w:val="0"/>
          <w:marBottom w:val="0"/>
          <w:divBdr>
            <w:top w:val="none" w:sz="0" w:space="0" w:color="auto"/>
            <w:left w:val="none" w:sz="0" w:space="0" w:color="auto"/>
            <w:bottom w:val="none" w:sz="0" w:space="0" w:color="auto"/>
            <w:right w:val="none" w:sz="0" w:space="0" w:color="auto"/>
          </w:divBdr>
          <w:divsChild>
            <w:div w:id="704716608">
              <w:marLeft w:val="0"/>
              <w:marRight w:val="0"/>
              <w:marTop w:val="0"/>
              <w:marBottom w:val="0"/>
              <w:divBdr>
                <w:top w:val="none" w:sz="0" w:space="0" w:color="auto"/>
                <w:left w:val="none" w:sz="0" w:space="0" w:color="auto"/>
                <w:bottom w:val="none" w:sz="0" w:space="0" w:color="auto"/>
                <w:right w:val="none" w:sz="0" w:space="0" w:color="auto"/>
              </w:divBdr>
            </w:div>
          </w:divsChild>
        </w:div>
        <w:div w:id="556673478">
          <w:marLeft w:val="0"/>
          <w:marRight w:val="0"/>
          <w:marTop w:val="0"/>
          <w:marBottom w:val="0"/>
          <w:divBdr>
            <w:top w:val="none" w:sz="0" w:space="0" w:color="auto"/>
            <w:left w:val="none" w:sz="0" w:space="0" w:color="auto"/>
            <w:bottom w:val="none" w:sz="0" w:space="0" w:color="auto"/>
            <w:right w:val="none" w:sz="0" w:space="0" w:color="auto"/>
          </w:divBdr>
          <w:divsChild>
            <w:div w:id="777069655">
              <w:marLeft w:val="0"/>
              <w:marRight w:val="0"/>
              <w:marTop w:val="0"/>
              <w:marBottom w:val="0"/>
              <w:divBdr>
                <w:top w:val="none" w:sz="0" w:space="0" w:color="auto"/>
                <w:left w:val="none" w:sz="0" w:space="0" w:color="auto"/>
                <w:bottom w:val="none" w:sz="0" w:space="0" w:color="auto"/>
                <w:right w:val="none" w:sz="0" w:space="0" w:color="auto"/>
              </w:divBdr>
            </w:div>
          </w:divsChild>
        </w:div>
        <w:div w:id="645473862">
          <w:marLeft w:val="0"/>
          <w:marRight w:val="0"/>
          <w:marTop w:val="0"/>
          <w:marBottom w:val="0"/>
          <w:divBdr>
            <w:top w:val="none" w:sz="0" w:space="0" w:color="auto"/>
            <w:left w:val="none" w:sz="0" w:space="0" w:color="auto"/>
            <w:bottom w:val="none" w:sz="0" w:space="0" w:color="auto"/>
            <w:right w:val="none" w:sz="0" w:space="0" w:color="auto"/>
          </w:divBdr>
          <w:divsChild>
            <w:div w:id="782650654">
              <w:marLeft w:val="0"/>
              <w:marRight w:val="0"/>
              <w:marTop w:val="0"/>
              <w:marBottom w:val="0"/>
              <w:divBdr>
                <w:top w:val="none" w:sz="0" w:space="0" w:color="auto"/>
                <w:left w:val="none" w:sz="0" w:space="0" w:color="auto"/>
                <w:bottom w:val="none" w:sz="0" w:space="0" w:color="auto"/>
                <w:right w:val="none" w:sz="0" w:space="0" w:color="auto"/>
              </w:divBdr>
            </w:div>
          </w:divsChild>
        </w:div>
        <w:div w:id="1886023640">
          <w:marLeft w:val="0"/>
          <w:marRight w:val="0"/>
          <w:marTop w:val="0"/>
          <w:marBottom w:val="0"/>
          <w:divBdr>
            <w:top w:val="none" w:sz="0" w:space="0" w:color="auto"/>
            <w:left w:val="none" w:sz="0" w:space="0" w:color="auto"/>
            <w:bottom w:val="none" w:sz="0" w:space="0" w:color="auto"/>
            <w:right w:val="none" w:sz="0" w:space="0" w:color="auto"/>
          </w:divBdr>
          <w:divsChild>
            <w:div w:id="1469321797">
              <w:marLeft w:val="0"/>
              <w:marRight w:val="0"/>
              <w:marTop w:val="0"/>
              <w:marBottom w:val="0"/>
              <w:divBdr>
                <w:top w:val="none" w:sz="0" w:space="0" w:color="auto"/>
                <w:left w:val="none" w:sz="0" w:space="0" w:color="auto"/>
                <w:bottom w:val="none" w:sz="0" w:space="0" w:color="auto"/>
                <w:right w:val="none" w:sz="0" w:space="0" w:color="auto"/>
              </w:divBdr>
            </w:div>
          </w:divsChild>
        </w:div>
        <w:div w:id="1876503010">
          <w:marLeft w:val="0"/>
          <w:marRight w:val="0"/>
          <w:marTop w:val="0"/>
          <w:marBottom w:val="0"/>
          <w:divBdr>
            <w:top w:val="none" w:sz="0" w:space="0" w:color="auto"/>
            <w:left w:val="none" w:sz="0" w:space="0" w:color="auto"/>
            <w:bottom w:val="none" w:sz="0" w:space="0" w:color="auto"/>
            <w:right w:val="none" w:sz="0" w:space="0" w:color="auto"/>
          </w:divBdr>
          <w:divsChild>
            <w:div w:id="1259678549">
              <w:marLeft w:val="0"/>
              <w:marRight w:val="0"/>
              <w:marTop w:val="0"/>
              <w:marBottom w:val="0"/>
              <w:divBdr>
                <w:top w:val="none" w:sz="0" w:space="0" w:color="auto"/>
                <w:left w:val="none" w:sz="0" w:space="0" w:color="auto"/>
                <w:bottom w:val="none" w:sz="0" w:space="0" w:color="auto"/>
                <w:right w:val="none" w:sz="0" w:space="0" w:color="auto"/>
              </w:divBdr>
            </w:div>
          </w:divsChild>
        </w:div>
        <w:div w:id="131217970">
          <w:marLeft w:val="0"/>
          <w:marRight w:val="0"/>
          <w:marTop w:val="0"/>
          <w:marBottom w:val="0"/>
          <w:divBdr>
            <w:top w:val="none" w:sz="0" w:space="0" w:color="auto"/>
            <w:left w:val="none" w:sz="0" w:space="0" w:color="auto"/>
            <w:bottom w:val="none" w:sz="0" w:space="0" w:color="auto"/>
            <w:right w:val="none" w:sz="0" w:space="0" w:color="auto"/>
          </w:divBdr>
          <w:divsChild>
            <w:div w:id="1253272540">
              <w:marLeft w:val="0"/>
              <w:marRight w:val="0"/>
              <w:marTop w:val="0"/>
              <w:marBottom w:val="0"/>
              <w:divBdr>
                <w:top w:val="none" w:sz="0" w:space="0" w:color="auto"/>
                <w:left w:val="none" w:sz="0" w:space="0" w:color="auto"/>
                <w:bottom w:val="none" w:sz="0" w:space="0" w:color="auto"/>
                <w:right w:val="none" w:sz="0" w:space="0" w:color="auto"/>
              </w:divBdr>
            </w:div>
          </w:divsChild>
        </w:div>
        <w:div w:id="194973188">
          <w:marLeft w:val="0"/>
          <w:marRight w:val="0"/>
          <w:marTop w:val="0"/>
          <w:marBottom w:val="0"/>
          <w:divBdr>
            <w:top w:val="none" w:sz="0" w:space="0" w:color="auto"/>
            <w:left w:val="none" w:sz="0" w:space="0" w:color="auto"/>
            <w:bottom w:val="none" w:sz="0" w:space="0" w:color="auto"/>
            <w:right w:val="none" w:sz="0" w:space="0" w:color="auto"/>
          </w:divBdr>
          <w:divsChild>
            <w:div w:id="961884070">
              <w:marLeft w:val="0"/>
              <w:marRight w:val="0"/>
              <w:marTop w:val="0"/>
              <w:marBottom w:val="0"/>
              <w:divBdr>
                <w:top w:val="none" w:sz="0" w:space="0" w:color="auto"/>
                <w:left w:val="none" w:sz="0" w:space="0" w:color="auto"/>
                <w:bottom w:val="none" w:sz="0" w:space="0" w:color="auto"/>
                <w:right w:val="none" w:sz="0" w:space="0" w:color="auto"/>
              </w:divBdr>
            </w:div>
          </w:divsChild>
        </w:div>
        <w:div w:id="1849367251">
          <w:marLeft w:val="0"/>
          <w:marRight w:val="0"/>
          <w:marTop w:val="0"/>
          <w:marBottom w:val="0"/>
          <w:divBdr>
            <w:top w:val="none" w:sz="0" w:space="0" w:color="auto"/>
            <w:left w:val="none" w:sz="0" w:space="0" w:color="auto"/>
            <w:bottom w:val="none" w:sz="0" w:space="0" w:color="auto"/>
            <w:right w:val="none" w:sz="0" w:space="0" w:color="auto"/>
          </w:divBdr>
          <w:divsChild>
            <w:div w:id="1079837435">
              <w:marLeft w:val="0"/>
              <w:marRight w:val="0"/>
              <w:marTop w:val="0"/>
              <w:marBottom w:val="0"/>
              <w:divBdr>
                <w:top w:val="none" w:sz="0" w:space="0" w:color="auto"/>
                <w:left w:val="none" w:sz="0" w:space="0" w:color="auto"/>
                <w:bottom w:val="none" w:sz="0" w:space="0" w:color="auto"/>
                <w:right w:val="none" w:sz="0" w:space="0" w:color="auto"/>
              </w:divBdr>
            </w:div>
          </w:divsChild>
        </w:div>
        <w:div w:id="2132624164">
          <w:marLeft w:val="0"/>
          <w:marRight w:val="0"/>
          <w:marTop w:val="0"/>
          <w:marBottom w:val="0"/>
          <w:divBdr>
            <w:top w:val="none" w:sz="0" w:space="0" w:color="auto"/>
            <w:left w:val="none" w:sz="0" w:space="0" w:color="auto"/>
            <w:bottom w:val="none" w:sz="0" w:space="0" w:color="auto"/>
            <w:right w:val="none" w:sz="0" w:space="0" w:color="auto"/>
          </w:divBdr>
          <w:divsChild>
            <w:div w:id="326639575">
              <w:marLeft w:val="0"/>
              <w:marRight w:val="0"/>
              <w:marTop w:val="0"/>
              <w:marBottom w:val="0"/>
              <w:divBdr>
                <w:top w:val="none" w:sz="0" w:space="0" w:color="auto"/>
                <w:left w:val="none" w:sz="0" w:space="0" w:color="auto"/>
                <w:bottom w:val="none" w:sz="0" w:space="0" w:color="auto"/>
                <w:right w:val="none" w:sz="0" w:space="0" w:color="auto"/>
              </w:divBdr>
            </w:div>
          </w:divsChild>
        </w:div>
        <w:div w:id="200245195">
          <w:marLeft w:val="0"/>
          <w:marRight w:val="0"/>
          <w:marTop w:val="0"/>
          <w:marBottom w:val="0"/>
          <w:divBdr>
            <w:top w:val="none" w:sz="0" w:space="0" w:color="auto"/>
            <w:left w:val="none" w:sz="0" w:space="0" w:color="auto"/>
            <w:bottom w:val="none" w:sz="0" w:space="0" w:color="auto"/>
            <w:right w:val="none" w:sz="0" w:space="0" w:color="auto"/>
          </w:divBdr>
          <w:divsChild>
            <w:div w:id="1625650765">
              <w:marLeft w:val="0"/>
              <w:marRight w:val="0"/>
              <w:marTop w:val="0"/>
              <w:marBottom w:val="0"/>
              <w:divBdr>
                <w:top w:val="none" w:sz="0" w:space="0" w:color="auto"/>
                <w:left w:val="none" w:sz="0" w:space="0" w:color="auto"/>
                <w:bottom w:val="none" w:sz="0" w:space="0" w:color="auto"/>
                <w:right w:val="none" w:sz="0" w:space="0" w:color="auto"/>
              </w:divBdr>
            </w:div>
          </w:divsChild>
        </w:div>
        <w:div w:id="1824392367">
          <w:marLeft w:val="0"/>
          <w:marRight w:val="0"/>
          <w:marTop w:val="0"/>
          <w:marBottom w:val="0"/>
          <w:divBdr>
            <w:top w:val="none" w:sz="0" w:space="0" w:color="auto"/>
            <w:left w:val="none" w:sz="0" w:space="0" w:color="auto"/>
            <w:bottom w:val="none" w:sz="0" w:space="0" w:color="auto"/>
            <w:right w:val="none" w:sz="0" w:space="0" w:color="auto"/>
          </w:divBdr>
          <w:divsChild>
            <w:div w:id="1297565253">
              <w:marLeft w:val="0"/>
              <w:marRight w:val="0"/>
              <w:marTop w:val="0"/>
              <w:marBottom w:val="0"/>
              <w:divBdr>
                <w:top w:val="none" w:sz="0" w:space="0" w:color="auto"/>
                <w:left w:val="none" w:sz="0" w:space="0" w:color="auto"/>
                <w:bottom w:val="none" w:sz="0" w:space="0" w:color="auto"/>
                <w:right w:val="none" w:sz="0" w:space="0" w:color="auto"/>
              </w:divBdr>
            </w:div>
          </w:divsChild>
        </w:div>
        <w:div w:id="787167980">
          <w:marLeft w:val="0"/>
          <w:marRight w:val="0"/>
          <w:marTop w:val="0"/>
          <w:marBottom w:val="0"/>
          <w:divBdr>
            <w:top w:val="none" w:sz="0" w:space="0" w:color="auto"/>
            <w:left w:val="none" w:sz="0" w:space="0" w:color="auto"/>
            <w:bottom w:val="none" w:sz="0" w:space="0" w:color="auto"/>
            <w:right w:val="none" w:sz="0" w:space="0" w:color="auto"/>
          </w:divBdr>
          <w:divsChild>
            <w:div w:id="1188835442">
              <w:marLeft w:val="0"/>
              <w:marRight w:val="0"/>
              <w:marTop w:val="0"/>
              <w:marBottom w:val="0"/>
              <w:divBdr>
                <w:top w:val="none" w:sz="0" w:space="0" w:color="auto"/>
                <w:left w:val="none" w:sz="0" w:space="0" w:color="auto"/>
                <w:bottom w:val="none" w:sz="0" w:space="0" w:color="auto"/>
                <w:right w:val="none" w:sz="0" w:space="0" w:color="auto"/>
              </w:divBdr>
            </w:div>
          </w:divsChild>
        </w:div>
        <w:div w:id="1383335049">
          <w:marLeft w:val="0"/>
          <w:marRight w:val="0"/>
          <w:marTop w:val="0"/>
          <w:marBottom w:val="0"/>
          <w:divBdr>
            <w:top w:val="none" w:sz="0" w:space="0" w:color="auto"/>
            <w:left w:val="none" w:sz="0" w:space="0" w:color="auto"/>
            <w:bottom w:val="none" w:sz="0" w:space="0" w:color="auto"/>
            <w:right w:val="none" w:sz="0" w:space="0" w:color="auto"/>
          </w:divBdr>
          <w:divsChild>
            <w:div w:id="2108384222">
              <w:marLeft w:val="0"/>
              <w:marRight w:val="0"/>
              <w:marTop w:val="0"/>
              <w:marBottom w:val="0"/>
              <w:divBdr>
                <w:top w:val="none" w:sz="0" w:space="0" w:color="auto"/>
                <w:left w:val="none" w:sz="0" w:space="0" w:color="auto"/>
                <w:bottom w:val="none" w:sz="0" w:space="0" w:color="auto"/>
                <w:right w:val="none" w:sz="0" w:space="0" w:color="auto"/>
              </w:divBdr>
            </w:div>
          </w:divsChild>
        </w:div>
        <w:div w:id="1732995939">
          <w:marLeft w:val="0"/>
          <w:marRight w:val="0"/>
          <w:marTop w:val="0"/>
          <w:marBottom w:val="0"/>
          <w:divBdr>
            <w:top w:val="none" w:sz="0" w:space="0" w:color="auto"/>
            <w:left w:val="none" w:sz="0" w:space="0" w:color="auto"/>
            <w:bottom w:val="none" w:sz="0" w:space="0" w:color="auto"/>
            <w:right w:val="none" w:sz="0" w:space="0" w:color="auto"/>
          </w:divBdr>
          <w:divsChild>
            <w:div w:id="389226978">
              <w:marLeft w:val="0"/>
              <w:marRight w:val="0"/>
              <w:marTop w:val="0"/>
              <w:marBottom w:val="0"/>
              <w:divBdr>
                <w:top w:val="none" w:sz="0" w:space="0" w:color="auto"/>
                <w:left w:val="none" w:sz="0" w:space="0" w:color="auto"/>
                <w:bottom w:val="none" w:sz="0" w:space="0" w:color="auto"/>
                <w:right w:val="none" w:sz="0" w:space="0" w:color="auto"/>
              </w:divBdr>
            </w:div>
          </w:divsChild>
        </w:div>
        <w:div w:id="858353201">
          <w:marLeft w:val="0"/>
          <w:marRight w:val="0"/>
          <w:marTop w:val="0"/>
          <w:marBottom w:val="0"/>
          <w:divBdr>
            <w:top w:val="none" w:sz="0" w:space="0" w:color="auto"/>
            <w:left w:val="none" w:sz="0" w:space="0" w:color="auto"/>
            <w:bottom w:val="none" w:sz="0" w:space="0" w:color="auto"/>
            <w:right w:val="none" w:sz="0" w:space="0" w:color="auto"/>
          </w:divBdr>
          <w:divsChild>
            <w:div w:id="1339424929">
              <w:marLeft w:val="0"/>
              <w:marRight w:val="0"/>
              <w:marTop w:val="0"/>
              <w:marBottom w:val="0"/>
              <w:divBdr>
                <w:top w:val="none" w:sz="0" w:space="0" w:color="auto"/>
                <w:left w:val="none" w:sz="0" w:space="0" w:color="auto"/>
                <w:bottom w:val="none" w:sz="0" w:space="0" w:color="auto"/>
                <w:right w:val="none" w:sz="0" w:space="0" w:color="auto"/>
              </w:divBdr>
            </w:div>
          </w:divsChild>
        </w:div>
        <w:div w:id="1654523448">
          <w:marLeft w:val="0"/>
          <w:marRight w:val="0"/>
          <w:marTop w:val="0"/>
          <w:marBottom w:val="0"/>
          <w:divBdr>
            <w:top w:val="none" w:sz="0" w:space="0" w:color="auto"/>
            <w:left w:val="none" w:sz="0" w:space="0" w:color="auto"/>
            <w:bottom w:val="none" w:sz="0" w:space="0" w:color="auto"/>
            <w:right w:val="none" w:sz="0" w:space="0" w:color="auto"/>
          </w:divBdr>
          <w:divsChild>
            <w:div w:id="2069300133">
              <w:marLeft w:val="0"/>
              <w:marRight w:val="0"/>
              <w:marTop w:val="0"/>
              <w:marBottom w:val="0"/>
              <w:divBdr>
                <w:top w:val="none" w:sz="0" w:space="0" w:color="auto"/>
                <w:left w:val="none" w:sz="0" w:space="0" w:color="auto"/>
                <w:bottom w:val="none" w:sz="0" w:space="0" w:color="auto"/>
                <w:right w:val="none" w:sz="0" w:space="0" w:color="auto"/>
              </w:divBdr>
            </w:div>
          </w:divsChild>
        </w:div>
        <w:div w:id="966276869">
          <w:marLeft w:val="0"/>
          <w:marRight w:val="0"/>
          <w:marTop w:val="0"/>
          <w:marBottom w:val="0"/>
          <w:divBdr>
            <w:top w:val="none" w:sz="0" w:space="0" w:color="auto"/>
            <w:left w:val="none" w:sz="0" w:space="0" w:color="auto"/>
            <w:bottom w:val="none" w:sz="0" w:space="0" w:color="auto"/>
            <w:right w:val="none" w:sz="0" w:space="0" w:color="auto"/>
          </w:divBdr>
          <w:divsChild>
            <w:div w:id="531386692">
              <w:marLeft w:val="0"/>
              <w:marRight w:val="0"/>
              <w:marTop w:val="0"/>
              <w:marBottom w:val="0"/>
              <w:divBdr>
                <w:top w:val="none" w:sz="0" w:space="0" w:color="auto"/>
                <w:left w:val="none" w:sz="0" w:space="0" w:color="auto"/>
                <w:bottom w:val="none" w:sz="0" w:space="0" w:color="auto"/>
                <w:right w:val="none" w:sz="0" w:space="0" w:color="auto"/>
              </w:divBdr>
            </w:div>
          </w:divsChild>
        </w:div>
        <w:div w:id="134228420">
          <w:marLeft w:val="0"/>
          <w:marRight w:val="0"/>
          <w:marTop w:val="0"/>
          <w:marBottom w:val="0"/>
          <w:divBdr>
            <w:top w:val="none" w:sz="0" w:space="0" w:color="auto"/>
            <w:left w:val="none" w:sz="0" w:space="0" w:color="auto"/>
            <w:bottom w:val="none" w:sz="0" w:space="0" w:color="auto"/>
            <w:right w:val="none" w:sz="0" w:space="0" w:color="auto"/>
          </w:divBdr>
          <w:divsChild>
            <w:div w:id="1341084474">
              <w:marLeft w:val="0"/>
              <w:marRight w:val="0"/>
              <w:marTop w:val="0"/>
              <w:marBottom w:val="0"/>
              <w:divBdr>
                <w:top w:val="none" w:sz="0" w:space="0" w:color="auto"/>
                <w:left w:val="none" w:sz="0" w:space="0" w:color="auto"/>
                <w:bottom w:val="none" w:sz="0" w:space="0" w:color="auto"/>
                <w:right w:val="none" w:sz="0" w:space="0" w:color="auto"/>
              </w:divBdr>
            </w:div>
          </w:divsChild>
        </w:div>
        <w:div w:id="1212378608">
          <w:marLeft w:val="0"/>
          <w:marRight w:val="0"/>
          <w:marTop w:val="0"/>
          <w:marBottom w:val="0"/>
          <w:divBdr>
            <w:top w:val="none" w:sz="0" w:space="0" w:color="auto"/>
            <w:left w:val="none" w:sz="0" w:space="0" w:color="auto"/>
            <w:bottom w:val="none" w:sz="0" w:space="0" w:color="auto"/>
            <w:right w:val="none" w:sz="0" w:space="0" w:color="auto"/>
          </w:divBdr>
          <w:divsChild>
            <w:div w:id="1389643059">
              <w:marLeft w:val="0"/>
              <w:marRight w:val="0"/>
              <w:marTop w:val="0"/>
              <w:marBottom w:val="0"/>
              <w:divBdr>
                <w:top w:val="none" w:sz="0" w:space="0" w:color="auto"/>
                <w:left w:val="none" w:sz="0" w:space="0" w:color="auto"/>
                <w:bottom w:val="none" w:sz="0" w:space="0" w:color="auto"/>
                <w:right w:val="none" w:sz="0" w:space="0" w:color="auto"/>
              </w:divBdr>
            </w:div>
          </w:divsChild>
        </w:div>
        <w:div w:id="1734351785">
          <w:marLeft w:val="0"/>
          <w:marRight w:val="0"/>
          <w:marTop w:val="0"/>
          <w:marBottom w:val="0"/>
          <w:divBdr>
            <w:top w:val="none" w:sz="0" w:space="0" w:color="auto"/>
            <w:left w:val="none" w:sz="0" w:space="0" w:color="auto"/>
            <w:bottom w:val="none" w:sz="0" w:space="0" w:color="auto"/>
            <w:right w:val="none" w:sz="0" w:space="0" w:color="auto"/>
          </w:divBdr>
          <w:divsChild>
            <w:div w:id="1074548741">
              <w:marLeft w:val="0"/>
              <w:marRight w:val="0"/>
              <w:marTop w:val="0"/>
              <w:marBottom w:val="0"/>
              <w:divBdr>
                <w:top w:val="none" w:sz="0" w:space="0" w:color="auto"/>
                <w:left w:val="none" w:sz="0" w:space="0" w:color="auto"/>
                <w:bottom w:val="none" w:sz="0" w:space="0" w:color="auto"/>
                <w:right w:val="none" w:sz="0" w:space="0" w:color="auto"/>
              </w:divBdr>
            </w:div>
          </w:divsChild>
        </w:div>
        <w:div w:id="1378235950">
          <w:marLeft w:val="0"/>
          <w:marRight w:val="0"/>
          <w:marTop w:val="0"/>
          <w:marBottom w:val="0"/>
          <w:divBdr>
            <w:top w:val="none" w:sz="0" w:space="0" w:color="auto"/>
            <w:left w:val="none" w:sz="0" w:space="0" w:color="auto"/>
            <w:bottom w:val="none" w:sz="0" w:space="0" w:color="auto"/>
            <w:right w:val="none" w:sz="0" w:space="0" w:color="auto"/>
          </w:divBdr>
          <w:divsChild>
            <w:div w:id="1027681679">
              <w:marLeft w:val="0"/>
              <w:marRight w:val="0"/>
              <w:marTop w:val="0"/>
              <w:marBottom w:val="0"/>
              <w:divBdr>
                <w:top w:val="none" w:sz="0" w:space="0" w:color="auto"/>
                <w:left w:val="none" w:sz="0" w:space="0" w:color="auto"/>
                <w:bottom w:val="none" w:sz="0" w:space="0" w:color="auto"/>
                <w:right w:val="none" w:sz="0" w:space="0" w:color="auto"/>
              </w:divBdr>
            </w:div>
          </w:divsChild>
        </w:div>
        <w:div w:id="280916847">
          <w:marLeft w:val="0"/>
          <w:marRight w:val="0"/>
          <w:marTop w:val="0"/>
          <w:marBottom w:val="0"/>
          <w:divBdr>
            <w:top w:val="none" w:sz="0" w:space="0" w:color="auto"/>
            <w:left w:val="none" w:sz="0" w:space="0" w:color="auto"/>
            <w:bottom w:val="none" w:sz="0" w:space="0" w:color="auto"/>
            <w:right w:val="none" w:sz="0" w:space="0" w:color="auto"/>
          </w:divBdr>
          <w:divsChild>
            <w:div w:id="768038181">
              <w:marLeft w:val="0"/>
              <w:marRight w:val="0"/>
              <w:marTop w:val="0"/>
              <w:marBottom w:val="0"/>
              <w:divBdr>
                <w:top w:val="none" w:sz="0" w:space="0" w:color="auto"/>
                <w:left w:val="none" w:sz="0" w:space="0" w:color="auto"/>
                <w:bottom w:val="none" w:sz="0" w:space="0" w:color="auto"/>
                <w:right w:val="none" w:sz="0" w:space="0" w:color="auto"/>
              </w:divBdr>
            </w:div>
          </w:divsChild>
        </w:div>
        <w:div w:id="817722376">
          <w:marLeft w:val="0"/>
          <w:marRight w:val="0"/>
          <w:marTop w:val="0"/>
          <w:marBottom w:val="0"/>
          <w:divBdr>
            <w:top w:val="none" w:sz="0" w:space="0" w:color="auto"/>
            <w:left w:val="none" w:sz="0" w:space="0" w:color="auto"/>
            <w:bottom w:val="none" w:sz="0" w:space="0" w:color="auto"/>
            <w:right w:val="none" w:sz="0" w:space="0" w:color="auto"/>
          </w:divBdr>
          <w:divsChild>
            <w:div w:id="324288988">
              <w:marLeft w:val="0"/>
              <w:marRight w:val="0"/>
              <w:marTop w:val="0"/>
              <w:marBottom w:val="0"/>
              <w:divBdr>
                <w:top w:val="none" w:sz="0" w:space="0" w:color="auto"/>
                <w:left w:val="none" w:sz="0" w:space="0" w:color="auto"/>
                <w:bottom w:val="none" w:sz="0" w:space="0" w:color="auto"/>
                <w:right w:val="none" w:sz="0" w:space="0" w:color="auto"/>
              </w:divBdr>
            </w:div>
          </w:divsChild>
        </w:div>
        <w:div w:id="1640068664">
          <w:marLeft w:val="0"/>
          <w:marRight w:val="0"/>
          <w:marTop w:val="0"/>
          <w:marBottom w:val="0"/>
          <w:divBdr>
            <w:top w:val="none" w:sz="0" w:space="0" w:color="auto"/>
            <w:left w:val="none" w:sz="0" w:space="0" w:color="auto"/>
            <w:bottom w:val="none" w:sz="0" w:space="0" w:color="auto"/>
            <w:right w:val="none" w:sz="0" w:space="0" w:color="auto"/>
          </w:divBdr>
          <w:divsChild>
            <w:div w:id="46613718">
              <w:marLeft w:val="0"/>
              <w:marRight w:val="0"/>
              <w:marTop w:val="0"/>
              <w:marBottom w:val="0"/>
              <w:divBdr>
                <w:top w:val="none" w:sz="0" w:space="0" w:color="auto"/>
                <w:left w:val="none" w:sz="0" w:space="0" w:color="auto"/>
                <w:bottom w:val="none" w:sz="0" w:space="0" w:color="auto"/>
                <w:right w:val="none" w:sz="0" w:space="0" w:color="auto"/>
              </w:divBdr>
            </w:div>
          </w:divsChild>
        </w:div>
        <w:div w:id="968707058">
          <w:marLeft w:val="0"/>
          <w:marRight w:val="0"/>
          <w:marTop w:val="0"/>
          <w:marBottom w:val="0"/>
          <w:divBdr>
            <w:top w:val="none" w:sz="0" w:space="0" w:color="auto"/>
            <w:left w:val="none" w:sz="0" w:space="0" w:color="auto"/>
            <w:bottom w:val="none" w:sz="0" w:space="0" w:color="auto"/>
            <w:right w:val="none" w:sz="0" w:space="0" w:color="auto"/>
          </w:divBdr>
          <w:divsChild>
            <w:div w:id="1876307943">
              <w:marLeft w:val="0"/>
              <w:marRight w:val="0"/>
              <w:marTop w:val="0"/>
              <w:marBottom w:val="0"/>
              <w:divBdr>
                <w:top w:val="none" w:sz="0" w:space="0" w:color="auto"/>
                <w:left w:val="none" w:sz="0" w:space="0" w:color="auto"/>
                <w:bottom w:val="none" w:sz="0" w:space="0" w:color="auto"/>
                <w:right w:val="none" w:sz="0" w:space="0" w:color="auto"/>
              </w:divBdr>
            </w:div>
          </w:divsChild>
        </w:div>
        <w:div w:id="58065316">
          <w:marLeft w:val="0"/>
          <w:marRight w:val="0"/>
          <w:marTop w:val="0"/>
          <w:marBottom w:val="0"/>
          <w:divBdr>
            <w:top w:val="none" w:sz="0" w:space="0" w:color="auto"/>
            <w:left w:val="none" w:sz="0" w:space="0" w:color="auto"/>
            <w:bottom w:val="none" w:sz="0" w:space="0" w:color="auto"/>
            <w:right w:val="none" w:sz="0" w:space="0" w:color="auto"/>
          </w:divBdr>
          <w:divsChild>
            <w:div w:id="810177552">
              <w:marLeft w:val="0"/>
              <w:marRight w:val="0"/>
              <w:marTop w:val="0"/>
              <w:marBottom w:val="0"/>
              <w:divBdr>
                <w:top w:val="none" w:sz="0" w:space="0" w:color="auto"/>
                <w:left w:val="none" w:sz="0" w:space="0" w:color="auto"/>
                <w:bottom w:val="none" w:sz="0" w:space="0" w:color="auto"/>
                <w:right w:val="none" w:sz="0" w:space="0" w:color="auto"/>
              </w:divBdr>
            </w:div>
          </w:divsChild>
        </w:div>
        <w:div w:id="588850864">
          <w:marLeft w:val="0"/>
          <w:marRight w:val="0"/>
          <w:marTop w:val="0"/>
          <w:marBottom w:val="0"/>
          <w:divBdr>
            <w:top w:val="none" w:sz="0" w:space="0" w:color="auto"/>
            <w:left w:val="none" w:sz="0" w:space="0" w:color="auto"/>
            <w:bottom w:val="none" w:sz="0" w:space="0" w:color="auto"/>
            <w:right w:val="none" w:sz="0" w:space="0" w:color="auto"/>
          </w:divBdr>
          <w:divsChild>
            <w:div w:id="48968068">
              <w:marLeft w:val="0"/>
              <w:marRight w:val="0"/>
              <w:marTop w:val="0"/>
              <w:marBottom w:val="0"/>
              <w:divBdr>
                <w:top w:val="none" w:sz="0" w:space="0" w:color="auto"/>
                <w:left w:val="none" w:sz="0" w:space="0" w:color="auto"/>
                <w:bottom w:val="none" w:sz="0" w:space="0" w:color="auto"/>
                <w:right w:val="none" w:sz="0" w:space="0" w:color="auto"/>
              </w:divBdr>
            </w:div>
          </w:divsChild>
        </w:div>
        <w:div w:id="1359963995">
          <w:marLeft w:val="0"/>
          <w:marRight w:val="0"/>
          <w:marTop w:val="0"/>
          <w:marBottom w:val="0"/>
          <w:divBdr>
            <w:top w:val="none" w:sz="0" w:space="0" w:color="auto"/>
            <w:left w:val="none" w:sz="0" w:space="0" w:color="auto"/>
            <w:bottom w:val="none" w:sz="0" w:space="0" w:color="auto"/>
            <w:right w:val="none" w:sz="0" w:space="0" w:color="auto"/>
          </w:divBdr>
          <w:divsChild>
            <w:div w:id="1259408924">
              <w:marLeft w:val="0"/>
              <w:marRight w:val="0"/>
              <w:marTop w:val="0"/>
              <w:marBottom w:val="0"/>
              <w:divBdr>
                <w:top w:val="none" w:sz="0" w:space="0" w:color="auto"/>
                <w:left w:val="none" w:sz="0" w:space="0" w:color="auto"/>
                <w:bottom w:val="none" w:sz="0" w:space="0" w:color="auto"/>
                <w:right w:val="none" w:sz="0" w:space="0" w:color="auto"/>
              </w:divBdr>
            </w:div>
          </w:divsChild>
        </w:div>
        <w:div w:id="1611157660">
          <w:marLeft w:val="0"/>
          <w:marRight w:val="0"/>
          <w:marTop w:val="0"/>
          <w:marBottom w:val="0"/>
          <w:divBdr>
            <w:top w:val="none" w:sz="0" w:space="0" w:color="auto"/>
            <w:left w:val="none" w:sz="0" w:space="0" w:color="auto"/>
            <w:bottom w:val="none" w:sz="0" w:space="0" w:color="auto"/>
            <w:right w:val="none" w:sz="0" w:space="0" w:color="auto"/>
          </w:divBdr>
          <w:divsChild>
            <w:div w:id="1129125528">
              <w:marLeft w:val="0"/>
              <w:marRight w:val="0"/>
              <w:marTop w:val="0"/>
              <w:marBottom w:val="0"/>
              <w:divBdr>
                <w:top w:val="none" w:sz="0" w:space="0" w:color="auto"/>
                <w:left w:val="none" w:sz="0" w:space="0" w:color="auto"/>
                <w:bottom w:val="none" w:sz="0" w:space="0" w:color="auto"/>
                <w:right w:val="none" w:sz="0" w:space="0" w:color="auto"/>
              </w:divBdr>
            </w:div>
          </w:divsChild>
        </w:div>
        <w:div w:id="685331542">
          <w:marLeft w:val="0"/>
          <w:marRight w:val="0"/>
          <w:marTop w:val="0"/>
          <w:marBottom w:val="0"/>
          <w:divBdr>
            <w:top w:val="none" w:sz="0" w:space="0" w:color="auto"/>
            <w:left w:val="none" w:sz="0" w:space="0" w:color="auto"/>
            <w:bottom w:val="none" w:sz="0" w:space="0" w:color="auto"/>
            <w:right w:val="none" w:sz="0" w:space="0" w:color="auto"/>
          </w:divBdr>
          <w:divsChild>
            <w:div w:id="495611703">
              <w:marLeft w:val="0"/>
              <w:marRight w:val="0"/>
              <w:marTop w:val="0"/>
              <w:marBottom w:val="0"/>
              <w:divBdr>
                <w:top w:val="none" w:sz="0" w:space="0" w:color="auto"/>
                <w:left w:val="none" w:sz="0" w:space="0" w:color="auto"/>
                <w:bottom w:val="none" w:sz="0" w:space="0" w:color="auto"/>
                <w:right w:val="none" w:sz="0" w:space="0" w:color="auto"/>
              </w:divBdr>
            </w:div>
          </w:divsChild>
        </w:div>
        <w:div w:id="1882356289">
          <w:marLeft w:val="0"/>
          <w:marRight w:val="0"/>
          <w:marTop w:val="0"/>
          <w:marBottom w:val="0"/>
          <w:divBdr>
            <w:top w:val="none" w:sz="0" w:space="0" w:color="auto"/>
            <w:left w:val="none" w:sz="0" w:space="0" w:color="auto"/>
            <w:bottom w:val="none" w:sz="0" w:space="0" w:color="auto"/>
            <w:right w:val="none" w:sz="0" w:space="0" w:color="auto"/>
          </w:divBdr>
          <w:divsChild>
            <w:div w:id="2137406831">
              <w:marLeft w:val="0"/>
              <w:marRight w:val="0"/>
              <w:marTop w:val="0"/>
              <w:marBottom w:val="0"/>
              <w:divBdr>
                <w:top w:val="none" w:sz="0" w:space="0" w:color="auto"/>
                <w:left w:val="none" w:sz="0" w:space="0" w:color="auto"/>
                <w:bottom w:val="none" w:sz="0" w:space="0" w:color="auto"/>
                <w:right w:val="none" w:sz="0" w:space="0" w:color="auto"/>
              </w:divBdr>
            </w:div>
          </w:divsChild>
        </w:div>
        <w:div w:id="667054836">
          <w:marLeft w:val="0"/>
          <w:marRight w:val="0"/>
          <w:marTop w:val="0"/>
          <w:marBottom w:val="0"/>
          <w:divBdr>
            <w:top w:val="none" w:sz="0" w:space="0" w:color="auto"/>
            <w:left w:val="none" w:sz="0" w:space="0" w:color="auto"/>
            <w:bottom w:val="none" w:sz="0" w:space="0" w:color="auto"/>
            <w:right w:val="none" w:sz="0" w:space="0" w:color="auto"/>
          </w:divBdr>
          <w:divsChild>
            <w:div w:id="718553627">
              <w:marLeft w:val="0"/>
              <w:marRight w:val="0"/>
              <w:marTop w:val="0"/>
              <w:marBottom w:val="0"/>
              <w:divBdr>
                <w:top w:val="none" w:sz="0" w:space="0" w:color="auto"/>
                <w:left w:val="none" w:sz="0" w:space="0" w:color="auto"/>
                <w:bottom w:val="none" w:sz="0" w:space="0" w:color="auto"/>
                <w:right w:val="none" w:sz="0" w:space="0" w:color="auto"/>
              </w:divBdr>
            </w:div>
          </w:divsChild>
        </w:div>
        <w:div w:id="1149902403">
          <w:marLeft w:val="0"/>
          <w:marRight w:val="0"/>
          <w:marTop w:val="0"/>
          <w:marBottom w:val="0"/>
          <w:divBdr>
            <w:top w:val="none" w:sz="0" w:space="0" w:color="auto"/>
            <w:left w:val="none" w:sz="0" w:space="0" w:color="auto"/>
            <w:bottom w:val="none" w:sz="0" w:space="0" w:color="auto"/>
            <w:right w:val="none" w:sz="0" w:space="0" w:color="auto"/>
          </w:divBdr>
          <w:divsChild>
            <w:div w:id="326061774">
              <w:marLeft w:val="0"/>
              <w:marRight w:val="0"/>
              <w:marTop w:val="0"/>
              <w:marBottom w:val="0"/>
              <w:divBdr>
                <w:top w:val="none" w:sz="0" w:space="0" w:color="auto"/>
                <w:left w:val="none" w:sz="0" w:space="0" w:color="auto"/>
                <w:bottom w:val="none" w:sz="0" w:space="0" w:color="auto"/>
                <w:right w:val="none" w:sz="0" w:space="0" w:color="auto"/>
              </w:divBdr>
            </w:div>
          </w:divsChild>
        </w:div>
        <w:div w:id="122700649">
          <w:marLeft w:val="0"/>
          <w:marRight w:val="0"/>
          <w:marTop w:val="0"/>
          <w:marBottom w:val="0"/>
          <w:divBdr>
            <w:top w:val="none" w:sz="0" w:space="0" w:color="auto"/>
            <w:left w:val="none" w:sz="0" w:space="0" w:color="auto"/>
            <w:bottom w:val="none" w:sz="0" w:space="0" w:color="auto"/>
            <w:right w:val="none" w:sz="0" w:space="0" w:color="auto"/>
          </w:divBdr>
          <w:divsChild>
            <w:div w:id="1866211737">
              <w:marLeft w:val="0"/>
              <w:marRight w:val="0"/>
              <w:marTop w:val="0"/>
              <w:marBottom w:val="0"/>
              <w:divBdr>
                <w:top w:val="none" w:sz="0" w:space="0" w:color="auto"/>
                <w:left w:val="none" w:sz="0" w:space="0" w:color="auto"/>
                <w:bottom w:val="none" w:sz="0" w:space="0" w:color="auto"/>
                <w:right w:val="none" w:sz="0" w:space="0" w:color="auto"/>
              </w:divBdr>
            </w:div>
          </w:divsChild>
        </w:div>
        <w:div w:id="1561865064">
          <w:marLeft w:val="0"/>
          <w:marRight w:val="0"/>
          <w:marTop w:val="0"/>
          <w:marBottom w:val="0"/>
          <w:divBdr>
            <w:top w:val="none" w:sz="0" w:space="0" w:color="auto"/>
            <w:left w:val="none" w:sz="0" w:space="0" w:color="auto"/>
            <w:bottom w:val="none" w:sz="0" w:space="0" w:color="auto"/>
            <w:right w:val="none" w:sz="0" w:space="0" w:color="auto"/>
          </w:divBdr>
          <w:divsChild>
            <w:div w:id="1085036125">
              <w:marLeft w:val="0"/>
              <w:marRight w:val="0"/>
              <w:marTop w:val="0"/>
              <w:marBottom w:val="0"/>
              <w:divBdr>
                <w:top w:val="none" w:sz="0" w:space="0" w:color="auto"/>
                <w:left w:val="none" w:sz="0" w:space="0" w:color="auto"/>
                <w:bottom w:val="none" w:sz="0" w:space="0" w:color="auto"/>
                <w:right w:val="none" w:sz="0" w:space="0" w:color="auto"/>
              </w:divBdr>
            </w:div>
          </w:divsChild>
        </w:div>
        <w:div w:id="1023437974">
          <w:marLeft w:val="0"/>
          <w:marRight w:val="0"/>
          <w:marTop w:val="0"/>
          <w:marBottom w:val="0"/>
          <w:divBdr>
            <w:top w:val="none" w:sz="0" w:space="0" w:color="auto"/>
            <w:left w:val="none" w:sz="0" w:space="0" w:color="auto"/>
            <w:bottom w:val="none" w:sz="0" w:space="0" w:color="auto"/>
            <w:right w:val="none" w:sz="0" w:space="0" w:color="auto"/>
          </w:divBdr>
          <w:divsChild>
            <w:div w:id="1019434762">
              <w:marLeft w:val="0"/>
              <w:marRight w:val="0"/>
              <w:marTop w:val="0"/>
              <w:marBottom w:val="0"/>
              <w:divBdr>
                <w:top w:val="none" w:sz="0" w:space="0" w:color="auto"/>
                <w:left w:val="none" w:sz="0" w:space="0" w:color="auto"/>
                <w:bottom w:val="none" w:sz="0" w:space="0" w:color="auto"/>
                <w:right w:val="none" w:sz="0" w:space="0" w:color="auto"/>
              </w:divBdr>
            </w:div>
          </w:divsChild>
        </w:div>
        <w:div w:id="468940390">
          <w:marLeft w:val="0"/>
          <w:marRight w:val="0"/>
          <w:marTop w:val="0"/>
          <w:marBottom w:val="0"/>
          <w:divBdr>
            <w:top w:val="none" w:sz="0" w:space="0" w:color="auto"/>
            <w:left w:val="none" w:sz="0" w:space="0" w:color="auto"/>
            <w:bottom w:val="none" w:sz="0" w:space="0" w:color="auto"/>
            <w:right w:val="none" w:sz="0" w:space="0" w:color="auto"/>
          </w:divBdr>
          <w:divsChild>
            <w:div w:id="1689717351">
              <w:marLeft w:val="0"/>
              <w:marRight w:val="0"/>
              <w:marTop w:val="0"/>
              <w:marBottom w:val="0"/>
              <w:divBdr>
                <w:top w:val="none" w:sz="0" w:space="0" w:color="auto"/>
                <w:left w:val="none" w:sz="0" w:space="0" w:color="auto"/>
                <w:bottom w:val="none" w:sz="0" w:space="0" w:color="auto"/>
                <w:right w:val="none" w:sz="0" w:space="0" w:color="auto"/>
              </w:divBdr>
            </w:div>
          </w:divsChild>
        </w:div>
        <w:div w:id="89280451">
          <w:marLeft w:val="0"/>
          <w:marRight w:val="0"/>
          <w:marTop w:val="0"/>
          <w:marBottom w:val="0"/>
          <w:divBdr>
            <w:top w:val="none" w:sz="0" w:space="0" w:color="auto"/>
            <w:left w:val="none" w:sz="0" w:space="0" w:color="auto"/>
            <w:bottom w:val="none" w:sz="0" w:space="0" w:color="auto"/>
            <w:right w:val="none" w:sz="0" w:space="0" w:color="auto"/>
          </w:divBdr>
          <w:divsChild>
            <w:div w:id="1552569236">
              <w:marLeft w:val="0"/>
              <w:marRight w:val="0"/>
              <w:marTop w:val="0"/>
              <w:marBottom w:val="0"/>
              <w:divBdr>
                <w:top w:val="none" w:sz="0" w:space="0" w:color="auto"/>
                <w:left w:val="none" w:sz="0" w:space="0" w:color="auto"/>
                <w:bottom w:val="none" w:sz="0" w:space="0" w:color="auto"/>
                <w:right w:val="none" w:sz="0" w:space="0" w:color="auto"/>
              </w:divBdr>
            </w:div>
          </w:divsChild>
        </w:div>
        <w:div w:id="376272405">
          <w:marLeft w:val="0"/>
          <w:marRight w:val="0"/>
          <w:marTop w:val="0"/>
          <w:marBottom w:val="0"/>
          <w:divBdr>
            <w:top w:val="none" w:sz="0" w:space="0" w:color="auto"/>
            <w:left w:val="none" w:sz="0" w:space="0" w:color="auto"/>
            <w:bottom w:val="none" w:sz="0" w:space="0" w:color="auto"/>
            <w:right w:val="none" w:sz="0" w:space="0" w:color="auto"/>
          </w:divBdr>
          <w:divsChild>
            <w:div w:id="416368035">
              <w:marLeft w:val="0"/>
              <w:marRight w:val="0"/>
              <w:marTop w:val="0"/>
              <w:marBottom w:val="0"/>
              <w:divBdr>
                <w:top w:val="none" w:sz="0" w:space="0" w:color="auto"/>
                <w:left w:val="none" w:sz="0" w:space="0" w:color="auto"/>
                <w:bottom w:val="none" w:sz="0" w:space="0" w:color="auto"/>
                <w:right w:val="none" w:sz="0" w:space="0" w:color="auto"/>
              </w:divBdr>
            </w:div>
          </w:divsChild>
        </w:div>
        <w:div w:id="21904918">
          <w:marLeft w:val="0"/>
          <w:marRight w:val="0"/>
          <w:marTop w:val="0"/>
          <w:marBottom w:val="0"/>
          <w:divBdr>
            <w:top w:val="none" w:sz="0" w:space="0" w:color="auto"/>
            <w:left w:val="none" w:sz="0" w:space="0" w:color="auto"/>
            <w:bottom w:val="none" w:sz="0" w:space="0" w:color="auto"/>
            <w:right w:val="none" w:sz="0" w:space="0" w:color="auto"/>
          </w:divBdr>
          <w:divsChild>
            <w:div w:id="644702952">
              <w:marLeft w:val="0"/>
              <w:marRight w:val="0"/>
              <w:marTop w:val="0"/>
              <w:marBottom w:val="0"/>
              <w:divBdr>
                <w:top w:val="none" w:sz="0" w:space="0" w:color="auto"/>
                <w:left w:val="none" w:sz="0" w:space="0" w:color="auto"/>
                <w:bottom w:val="none" w:sz="0" w:space="0" w:color="auto"/>
                <w:right w:val="none" w:sz="0" w:space="0" w:color="auto"/>
              </w:divBdr>
            </w:div>
          </w:divsChild>
        </w:div>
        <w:div w:id="1129543508">
          <w:marLeft w:val="0"/>
          <w:marRight w:val="0"/>
          <w:marTop w:val="0"/>
          <w:marBottom w:val="0"/>
          <w:divBdr>
            <w:top w:val="none" w:sz="0" w:space="0" w:color="auto"/>
            <w:left w:val="none" w:sz="0" w:space="0" w:color="auto"/>
            <w:bottom w:val="none" w:sz="0" w:space="0" w:color="auto"/>
            <w:right w:val="none" w:sz="0" w:space="0" w:color="auto"/>
          </w:divBdr>
          <w:divsChild>
            <w:div w:id="1510948573">
              <w:marLeft w:val="0"/>
              <w:marRight w:val="0"/>
              <w:marTop w:val="0"/>
              <w:marBottom w:val="0"/>
              <w:divBdr>
                <w:top w:val="none" w:sz="0" w:space="0" w:color="auto"/>
                <w:left w:val="none" w:sz="0" w:space="0" w:color="auto"/>
                <w:bottom w:val="none" w:sz="0" w:space="0" w:color="auto"/>
                <w:right w:val="none" w:sz="0" w:space="0" w:color="auto"/>
              </w:divBdr>
            </w:div>
          </w:divsChild>
        </w:div>
        <w:div w:id="108471981">
          <w:marLeft w:val="0"/>
          <w:marRight w:val="0"/>
          <w:marTop w:val="0"/>
          <w:marBottom w:val="0"/>
          <w:divBdr>
            <w:top w:val="none" w:sz="0" w:space="0" w:color="auto"/>
            <w:left w:val="none" w:sz="0" w:space="0" w:color="auto"/>
            <w:bottom w:val="none" w:sz="0" w:space="0" w:color="auto"/>
            <w:right w:val="none" w:sz="0" w:space="0" w:color="auto"/>
          </w:divBdr>
          <w:divsChild>
            <w:div w:id="266742437">
              <w:marLeft w:val="0"/>
              <w:marRight w:val="0"/>
              <w:marTop w:val="0"/>
              <w:marBottom w:val="0"/>
              <w:divBdr>
                <w:top w:val="none" w:sz="0" w:space="0" w:color="auto"/>
                <w:left w:val="none" w:sz="0" w:space="0" w:color="auto"/>
                <w:bottom w:val="none" w:sz="0" w:space="0" w:color="auto"/>
                <w:right w:val="none" w:sz="0" w:space="0" w:color="auto"/>
              </w:divBdr>
            </w:div>
          </w:divsChild>
        </w:div>
        <w:div w:id="1152990773">
          <w:marLeft w:val="0"/>
          <w:marRight w:val="0"/>
          <w:marTop w:val="0"/>
          <w:marBottom w:val="0"/>
          <w:divBdr>
            <w:top w:val="none" w:sz="0" w:space="0" w:color="auto"/>
            <w:left w:val="none" w:sz="0" w:space="0" w:color="auto"/>
            <w:bottom w:val="none" w:sz="0" w:space="0" w:color="auto"/>
            <w:right w:val="none" w:sz="0" w:space="0" w:color="auto"/>
          </w:divBdr>
          <w:divsChild>
            <w:div w:id="1631787402">
              <w:marLeft w:val="0"/>
              <w:marRight w:val="0"/>
              <w:marTop w:val="0"/>
              <w:marBottom w:val="0"/>
              <w:divBdr>
                <w:top w:val="none" w:sz="0" w:space="0" w:color="auto"/>
                <w:left w:val="none" w:sz="0" w:space="0" w:color="auto"/>
                <w:bottom w:val="none" w:sz="0" w:space="0" w:color="auto"/>
                <w:right w:val="none" w:sz="0" w:space="0" w:color="auto"/>
              </w:divBdr>
            </w:div>
          </w:divsChild>
        </w:div>
        <w:div w:id="644553990">
          <w:marLeft w:val="0"/>
          <w:marRight w:val="0"/>
          <w:marTop w:val="0"/>
          <w:marBottom w:val="0"/>
          <w:divBdr>
            <w:top w:val="none" w:sz="0" w:space="0" w:color="auto"/>
            <w:left w:val="none" w:sz="0" w:space="0" w:color="auto"/>
            <w:bottom w:val="none" w:sz="0" w:space="0" w:color="auto"/>
            <w:right w:val="none" w:sz="0" w:space="0" w:color="auto"/>
          </w:divBdr>
          <w:divsChild>
            <w:div w:id="370229487">
              <w:marLeft w:val="0"/>
              <w:marRight w:val="0"/>
              <w:marTop w:val="0"/>
              <w:marBottom w:val="0"/>
              <w:divBdr>
                <w:top w:val="none" w:sz="0" w:space="0" w:color="auto"/>
                <w:left w:val="none" w:sz="0" w:space="0" w:color="auto"/>
                <w:bottom w:val="none" w:sz="0" w:space="0" w:color="auto"/>
                <w:right w:val="none" w:sz="0" w:space="0" w:color="auto"/>
              </w:divBdr>
            </w:div>
          </w:divsChild>
        </w:div>
        <w:div w:id="1445807145">
          <w:marLeft w:val="0"/>
          <w:marRight w:val="0"/>
          <w:marTop w:val="0"/>
          <w:marBottom w:val="0"/>
          <w:divBdr>
            <w:top w:val="none" w:sz="0" w:space="0" w:color="auto"/>
            <w:left w:val="none" w:sz="0" w:space="0" w:color="auto"/>
            <w:bottom w:val="none" w:sz="0" w:space="0" w:color="auto"/>
            <w:right w:val="none" w:sz="0" w:space="0" w:color="auto"/>
          </w:divBdr>
          <w:divsChild>
            <w:div w:id="1845515315">
              <w:marLeft w:val="0"/>
              <w:marRight w:val="0"/>
              <w:marTop w:val="0"/>
              <w:marBottom w:val="0"/>
              <w:divBdr>
                <w:top w:val="none" w:sz="0" w:space="0" w:color="auto"/>
                <w:left w:val="none" w:sz="0" w:space="0" w:color="auto"/>
                <w:bottom w:val="none" w:sz="0" w:space="0" w:color="auto"/>
                <w:right w:val="none" w:sz="0" w:space="0" w:color="auto"/>
              </w:divBdr>
            </w:div>
          </w:divsChild>
        </w:div>
        <w:div w:id="1425612856">
          <w:marLeft w:val="0"/>
          <w:marRight w:val="0"/>
          <w:marTop w:val="0"/>
          <w:marBottom w:val="0"/>
          <w:divBdr>
            <w:top w:val="none" w:sz="0" w:space="0" w:color="auto"/>
            <w:left w:val="none" w:sz="0" w:space="0" w:color="auto"/>
            <w:bottom w:val="none" w:sz="0" w:space="0" w:color="auto"/>
            <w:right w:val="none" w:sz="0" w:space="0" w:color="auto"/>
          </w:divBdr>
          <w:divsChild>
            <w:div w:id="1871407390">
              <w:marLeft w:val="0"/>
              <w:marRight w:val="0"/>
              <w:marTop w:val="0"/>
              <w:marBottom w:val="0"/>
              <w:divBdr>
                <w:top w:val="none" w:sz="0" w:space="0" w:color="auto"/>
                <w:left w:val="none" w:sz="0" w:space="0" w:color="auto"/>
                <w:bottom w:val="none" w:sz="0" w:space="0" w:color="auto"/>
                <w:right w:val="none" w:sz="0" w:space="0" w:color="auto"/>
              </w:divBdr>
            </w:div>
          </w:divsChild>
        </w:div>
        <w:div w:id="1380470824">
          <w:marLeft w:val="0"/>
          <w:marRight w:val="0"/>
          <w:marTop w:val="0"/>
          <w:marBottom w:val="0"/>
          <w:divBdr>
            <w:top w:val="none" w:sz="0" w:space="0" w:color="auto"/>
            <w:left w:val="none" w:sz="0" w:space="0" w:color="auto"/>
            <w:bottom w:val="none" w:sz="0" w:space="0" w:color="auto"/>
            <w:right w:val="none" w:sz="0" w:space="0" w:color="auto"/>
          </w:divBdr>
          <w:divsChild>
            <w:div w:id="50347935">
              <w:marLeft w:val="0"/>
              <w:marRight w:val="0"/>
              <w:marTop w:val="0"/>
              <w:marBottom w:val="0"/>
              <w:divBdr>
                <w:top w:val="none" w:sz="0" w:space="0" w:color="auto"/>
                <w:left w:val="none" w:sz="0" w:space="0" w:color="auto"/>
                <w:bottom w:val="none" w:sz="0" w:space="0" w:color="auto"/>
                <w:right w:val="none" w:sz="0" w:space="0" w:color="auto"/>
              </w:divBdr>
            </w:div>
          </w:divsChild>
        </w:div>
        <w:div w:id="1656182595">
          <w:marLeft w:val="0"/>
          <w:marRight w:val="0"/>
          <w:marTop w:val="0"/>
          <w:marBottom w:val="0"/>
          <w:divBdr>
            <w:top w:val="none" w:sz="0" w:space="0" w:color="auto"/>
            <w:left w:val="none" w:sz="0" w:space="0" w:color="auto"/>
            <w:bottom w:val="none" w:sz="0" w:space="0" w:color="auto"/>
            <w:right w:val="none" w:sz="0" w:space="0" w:color="auto"/>
          </w:divBdr>
          <w:divsChild>
            <w:div w:id="1084297433">
              <w:marLeft w:val="0"/>
              <w:marRight w:val="0"/>
              <w:marTop w:val="0"/>
              <w:marBottom w:val="0"/>
              <w:divBdr>
                <w:top w:val="none" w:sz="0" w:space="0" w:color="auto"/>
                <w:left w:val="none" w:sz="0" w:space="0" w:color="auto"/>
                <w:bottom w:val="none" w:sz="0" w:space="0" w:color="auto"/>
                <w:right w:val="none" w:sz="0" w:space="0" w:color="auto"/>
              </w:divBdr>
            </w:div>
          </w:divsChild>
        </w:div>
        <w:div w:id="911961436">
          <w:marLeft w:val="0"/>
          <w:marRight w:val="0"/>
          <w:marTop w:val="0"/>
          <w:marBottom w:val="0"/>
          <w:divBdr>
            <w:top w:val="none" w:sz="0" w:space="0" w:color="auto"/>
            <w:left w:val="none" w:sz="0" w:space="0" w:color="auto"/>
            <w:bottom w:val="none" w:sz="0" w:space="0" w:color="auto"/>
            <w:right w:val="none" w:sz="0" w:space="0" w:color="auto"/>
          </w:divBdr>
          <w:divsChild>
            <w:div w:id="1498964033">
              <w:marLeft w:val="0"/>
              <w:marRight w:val="0"/>
              <w:marTop w:val="0"/>
              <w:marBottom w:val="0"/>
              <w:divBdr>
                <w:top w:val="none" w:sz="0" w:space="0" w:color="auto"/>
                <w:left w:val="none" w:sz="0" w:space="0" w:color="auto"/>
                <w:bottom w:val="none" w:sz="0" w:space="0" w:color="auto"/>
                <w:right w:val="none" w:sz="0" w:space="0" w:color="auto"/>
              </w:divBdr>
            </w:div>
          </w:divsChild>
        </w:div>
        <w:div w:id="485556272">
          <w:marLeft w:val="0"/>
          <w:marRight w:val="0"/>
          <w:marTop w:val="0"/>
          <w:marBottom w:val="0"/>
          <w:divBdr>
            <w:top w:val="none" w:sz="0" w:space="0" w:color="auto"/>
            <w:left w:val="none" w:sz="0" w:space="0" w:color="auto"/>
            <w:bottom w:val="none" w:sz="0" w:space="0" w:color="auto"/>
            <w:right w:val="none" w:sz="0" w:space="0" w:color="auto"/>
          </w:divBdr>
          <w:divsChild>
            <w:div w:id="295451246">
              <w:marLeft w:val="0"/>
              <w:marRight w:val="0"/>
              <w:marTop w:val="0"/>
              <w:marBottom w:val="0"/>
              <w:divBdr>
                <w:top w:val="none" w:sz="0" w:space="0" w:color="auto"/>
                <w:left w:val="none" w:sz="0" w:space="0" w:color="auto"/>
                <w:bottom w:val="none" w:sz="0" w:space="0" w:color="auto"/>
                <w:right w:val="none" w:sz="0" w:space="0" w:color="auto"/>
              </w:divBdr>
            </w:div>
          </w:divsChild>
        </w:div>
        <w:div w:id="363675333">
          <w:marLeft w:val="0"/>
          <w:marRight w:val="0"/>
          <w:marTop w:val="0"/>
          <w:marBottom w:val="0"/>
          <w:divBdr>
            <w:top w:val="none" w:sz="0" w:space="0" w:color="auto"/>
            <w:left w:val="none" w:sz="0" w:space="0" w:color="auto"/>
            <w:bottom w:val="none" w:sz="0" w:space="0" w:color="auto"/>
            <w:right w:val="none" w:sz="0" w:space="0" w:color="auto"/>
          </w:divBdr>
          <w:divsChild>
            <w:div w:id="1168865753">
              <w:marLeft w:val="0"/>
              <w:marRight w:val="0"/>
              <w:marTop w:val="0"/>
              <w:marBottom w:val="0"/>
              <w:divBdr>
                <w:top w:val="none" w:sz="0" w:space="0" w:color="auto"/>
                <w:left w:val="none" w:sz="0" w:space="0" w:color="auto"/>
                <w:bottom w:val="none" w:sz="0" w:space="0" w:color="auto"/>
                <w:right w:val="none" w:sz="0" w:space="0" w:color="auto"/>
              </w:divBdr>
            </w:div>
          </w:divsChild>
        </w:div>
        <w:div w:id="982084775">
          <w:marLeft w:val="0"/>
          <w:marRight w:val="0"/>
          <w:marTop w:val="0"/>
          <w:marBottom w:val="0"/>
          <w:divBdr>
            <w:top w:val="none" w:sz="0" w:space="0" w:color="auto"/>
            <w:left w:val="none" w:sz="0" w:space="0" w:color="auto"/>
            <w:bottom w:val="none" w:sz="0" w:space="0" w:color="auto"/>
            <w:right w:val="none" w:sz="0" w:space="0" w:color="auto"/>
          </w:divBdr>
          <w:divsChild>
            <w:div w:id="568998744">
              <w:marLeft w:val="0"/>
              <w:marRight w:val="0"/>
              <w:marTop w:val="0"/>
              <w:marBottom w:val="0"/>
              <w:divBdr>
                <w:top w:val="none" w:sz="0" w:space="0" w:color="auto"/>
                <w:left w:val="none" w:sz="0" w:space="0" w:color="auto"/>
                <w:bottom w:val="none" w:sz="0" w:space="0" w:color="auto"/>
                <w:right w:val="none" w:sz="0" w:space="0" w:color="auto"/>
              </w:divBdr>
            </w:div>
          </w:divsChild>
        </w:div>
        <w:div w:id="571307389">
          <w:marLeft w:val="0"/>
          <w:marRight w:val="0"/>
          <w:marTop w:val="0"/>
          <w:marBottom w:val="0"/>
          <w:divBdr>
            <w:top w:val="none" w:sz="0" w:space="0" w:color="auto"/>
            <w:left w:val="none" w:sz="0" w:space="0" w:color="auto"/>
            <w:bottom w:val="none" w:sz="0" w:space="0" w:color="auto"/>
            <w:right w:val="none" w:sz="0" w:space="0" w:color="auto"/>
          </w:divBdr>
          <w:divsChild>
            <w:div w:id="1665284024">
              <w:marLeft w:val="0"/>
              <w:marRight w:val="0"/>
              <w:marTop w:val="0"/>
              <w:marBottom w:val="0"/>
              <w:divBdr>
                <w:top w:val="none" w:sz="0" w:space="0" w:color="auto"/>
                <w:left w:val="none" w:sz="0" w:space="0" w:color="auto"/>
                <w:bottom w:val="none" w:sz="0" w:space="0" w:color="auto"/>
                <w:right w:val="none" w:sz="0" w:space="0" w:color="auto"/>
              </w:divBdr>
            </w:div>
          </w:divsChild>
        </w:div>
        <w:div w:id="1040471061">
          <w:marLeft w:val="0"/>
          <w:marRight w:val="0"/>
          <w:marTop w:val="0"/>
          <w:marBottom w:val="0"/>
          <w:divBdr>
            <w:top w:val="none" w:sz="0" w:space="0" w:color="auto"/>
            <w:left w:val="none" w:sz="0" w:space="0" w:color="auto"/>
            <w:bottom w:val="none" w:sz="0" w:space="0" w:color="auto"/>
            <w:right w:val="none" w:sz="0" w:space="0" w:color="auto"/>
          </w:divBdr>
          <w:divsChild>
            <w:div w:id="1508902203">
              <w:marLeft w:val="0"/>
              <w:marRight w:val="0"/>
              <w:marTop w:val="0"/>
              <w:marBottom w:val="0"/>
              <w:divBdr>
                <w:top w:val="none" w:sz="0" w:space="0" w:color="auto"/>
                <w:left w:val="none" w:sz="0" w:space="0" w:color="auto"/>
                <w:bottom w:val="none" w:sz="0" w:space="0" w:color="auto"/>
                <w:right w:val="none" w:sz="0" w:space="0" w:color="auto"/>
              </w:divBdr>
            </w:div>
          </w:divsChild>
        </w:div>
        <w:div w:id="410661368">
          <w:marLeft w:val="0"/>
          <w:marRight w:val="0"/>
          <w:marTop w:val="0"/>
          <w:marBottom w:val="0"/>
          <w:divBdr>
            <w:top w:val="none" w:sz="0" w:space="0" w:color="auto"/>
            <w:left w:val="none" w:sz="0" w:space="0" w:color="auto"/>
            <w:bottom w:val="none" w:sz="0" w:space="0" w:color="auto"/>
            <w:right w:val="none" w:sz="0" w:space="0" w:color="auto"/>
          </w:divBdr>
          <w:divsChild>
            <w:div w:id="1461453748">
              <w:marLeft w:val="0"/>
              <w:marRight w:val="0"/>
              <w:marTop w:val="0"/>
              <w:marBottom w:val="0"/>
              <w:divBdr>
                <w:top w:val="none" w:sz="0" w:space="0" w:color="auto"/>
                <w:left w:val="none" w:sz="0" w:space="0" w:color="auto"/>
                <w:bottom w:val="none" w:sz="0" w:space="0" w:color="auto"/>
                <w:right w:val="none" w:sz="0" w:space="0" w:color="auto"/>
              </w:divBdr>
            </w:div>
          </w:divsChild>
        </w:div>
        <w:div w:id="1507015947">
          <w:marLeft w:val="0"/>
          <w:marRight w:val="0"/>
          <w:marTop w:val="0"/>
          <w:marBottom w:val="0"/>
          <w:divBdr>
            <w:top w:val="none" w:sz="0" w:space="0" w:color="auto"/>
            <w:left w:val="none" w:sz="0" w:space="0" w:color="auto"/>
            <w:bottom w:val="none" w:sz="0" w:space="0" w:color="auto"/>
            <w:right w:val="none" w:sz="0" w:space="0" w:color="auto"/>
          </w:divBdr>
          <w:divsChild>
            <w:div w:id="2083991671">
              <w:marLeft w:val="0"/>
              <w:marRight w:val="0"/>
              <w:marTop w:val="0"/>
              <w:marBottom w:val="0"/>
              <w:divBdr>
                <w:top w:val="none" w:sz="0" w:space="0" w:color="auto"/>
                <w:left w:val="none" w:sz="0" w:space="0" w:color="auto"/>
                <w:bottom w:val="none" w:sz="0" w:space="0" w:color="auto"/>
                <w:right w:val="none" w:sz="0" w:space="0" w:color="auto"/>
              </w:divBdr>
            </w:div>
          </w:divsChild>
        </w:div>
        <w:div w:id="1007831443">
          <w:marLeft w:val="0"/>
          <w:marRight w:val="0"/>
          <w:marTop w:val="0"/>
          <w:marBottom w:val="0"/>
          <w:divBdr>
            <w:top w:val="none" w:sz="0" w:space="0" w:color="auto"/>
            <w:left w:val="none" w:sz="0" w:space="0" w:color="auto"/>
            <w:bottom w:val="none" w:sz="0" w:space="0" w:color="auto"/>
            <w:right w:val="none" w:sz="0" w:space="0" w:color="auto"/>
          </w:divBdr>
          <w:divsChild>
            <w:div w:id="1842350406">
              <w:marLeft w:val="0"/>
              <w:marRight w:val="0"/>
              <w:marTop w:val="0"/>
              <w:marBottom w:val="0"/>
              <w:divBdr>
                <w:top w:val="none" w:sz="0" w:space="0" w:color="auto"/>
                <w:left w:val="none" w:sz="0" w:space="0" w:color="auto"/>
                <w:bottom w:val="none" w:sz="0" w:space="0" w:color="auto"/>
                <w:right w:val="none" w:sz="0" w:space="0" w:color="auto"/>
              </w:divBdr>
            </w:div>
          </w:divsChild>
        </w:div>
        <w:div w:id="1113597700">
          <w:marLeft w:val="0"/>
          <w:marRight w:val="0"/>
          <w:marTop w:val="0"/>
          <w:marBottom w:val="0"/>
          <w:divBdr>
            <w:top w:val="none" w:sz="0" w:space="0" w:color="auto"/>
            <w:left w:val="none" w:sz="0" w:space="0" w:color="auto"/>
            <w:bottom w:val="none" w:sz="0" w:space="0" w:color="auto"/>
            <w:right w:val="none" w:sz="0" w:space="0" w:color="auto"/>
          </w:divBdr>
          <w:divsChild>
            <w:div w:id="592393261">
              <w:marLeft w:val="0"/>
              <w:marRight w:val="0"/>
              <w:marTop w:val="0"/>
              <w:marBottom w:val="0"/>
              <w:divBdr>
                <w:top w:val="none" w:sz="0" w:space="0" w:color="auto"/>
                <w:left w:val="none" w:sz="0" w:space="0" w:color="auto"/>
                <w:bottom w:val="none" w:sz="0" w:space="0" w:color="auto"/>
                <w:right w:val="none" w:sz="0" w:space="0" w:color="auto"/>
              </w:divBdr>
            </w:div>
          </w:divsChild>
        </w:div>
        <w:div w:id="281302173">
          <w:marLeft w:val="0"/>
          <w:marRight w:val="0"/>
          <w:marTop w:val="0"/>
          <w:marBottom w:val="0"/>
          <w:divBdr>
            <w:top w:val="none" w:sz="0" w:space="0" w:color="auto"/>
            <w:left w:val="none" w:sz="0" w:space="0" w:color="auto"/>
            <w:bottom w:val="none" w:sz="0" w:space="0" w:color="auto"/>
            <w:right w:val="none" w:sz="0" w:space="0" w:color="auto"/>
          </w:divBdr>
          <w:divsChild>
            <w:div w:id="1651254979">
              <w:marLeft w:val="0"/>
              <w:marRight w:val="0"/>
              <w:marTop w:val="0"/>
              <w:marBottom w:val="0"/>
              <w:divBdr>
                <w:top w:val="none" w:sz="0" w:space="0" w:color="auto"/>
                <w:left w:val="none" w:sz="0" w:space="0" w:color="auto"/>
                <w:bottom w:val="none" w:sz="0" w:space="0" w:color="auto"/>
                <w:right w:val="none" w:sz="0" w:space="0" w:color="auto"/>
              </w:divBdr>
            </w:div>
          </w:divsChild>
        </w:div>
        <w:div w:id="370568743">
          <w:marLeft w:val="0"/>
          <w:marRight w:val="0"/>
          <w:marTop w:val="0"/>
          <w:marBottom w:val="0"/>
          <w:divBdr>
            <w:top w:val="none" w:sz="0" w:space="0" w:color="auto"/>
            <w:left w:val="none" w:sz="0" w:space="0" w:color="auto"/>
            <w:bottom w:val="none" w:sz="0" w:space="0" w:color="auto"/>
            <w:right w:val="none" w:sz="0" w:space="0" w:color="auto"/>
          </w:divBdr>
          <w:divsChild>
            <w:div w:id="581185800">
              <w:marLeft w:val="0"/>
              <w:marRight w:val="0"/>
              <w:marTop w:val="0"/>
              <w:marBottom w:val="0"/>
              <w:divBdr>
                <w:top w:val="none" w:sz="0" w:space="0" w:color="auto"/>
                <w:left w:val="none" w:sz="0" w:space="0" w:color="auto"/>
                <w:bottom w:val="none" w:sz="0" w:space="0" w:color="auto"/>
                <w:right w:val="none" w:sz="0" w:space="0" w:color="auto"/>
              </w:divBdr>
            </w:div>
          </w:divsChild>
        </w:div>
        <w:div w:id="1542480421">
          <w:marLeft w:val="0"/>
          <w:marRight w:val="0"/>
          <w:marTop w:val="0"/>
          <w:marBottom w:val="0"/>
          <w:divBdr>
            <w:top w:val="none" w:sz="0" w:space="0" w:color="auto"/>
            <w:left w:val="none" w:sz="0" w:space="0" w:color="auto"/>
            <w:bottom w:val="none" w:sz="0" w:space="0" w:color="auto"/>
            <w:right w:val="none" w:sz="0" w:space="0" w:color="auto"/>
          </w:divBdr>
          <w:divsChild>
            <w:div w:id="1777560299">
              <w:marLeft w:val="0"/>
              <w:marRight w:val="0"/>
              <w:marTop w:val="0"/>
              <w:marBottom w:val="0"/>
              <w:divBdr>
                <w:top w:val="none" w:sz="0" w:space="0" w:color="auto"/>
                <w:left w:val="none" w:sz="0" w:space="0" w:color="auto"/>
                <w:bottom w:val="none" w:sz="0" w:space="0" w:color="auto"/>
                <w:right w:val="none" w:sz="0" w:space="0" w:color="auto"/>
              </w:divBdr>
            </w:div>
          </w:divsChild>
        </w:div>
        <w:div w:id="2107529306">
          <w:marLeft w:val="0"/>
          <w:marRight w:val="0"/>
          <w:marTop w:val="0"/>
          <w:marBottom w:val="0"/>
          <w:divBdr>
            <w:top w:val="none" w:sz="0" w:space="0" w:color="auto"/>
            <w:left w:val="none" w:sz="0" w:space="0" w:color="auto"/>
            <w:bottom w:val="none" w:sz="0" w:space="0" w:color="auto"/>
            <w:right w:val="none" w:sz="0" w:space="0" w:color="auto"/>
          </w:divBdr>
          <w:divsChild>
            <w:div w:id="1244536010">
              <w:marLeft w:val="0"/>
              <w:marRight w:val="0"/>
              <w:marTop w:val="0"/>
              <w:marBottom w:val="0"/>
              <w:divBdr>
                <w:top w:val="none" w:sz="0" w:space="0" w:color="auto"/>
                <w:left w:val="none" w:sz="0" w:space="0" w:color="auto"/>
                <w:bottom w:val="none" w:sz="0" w:space="0" w:color="auto"/>
                <w:right w:val="none" w:sz="0" w:space="0" w:color="auto"/>
              </w:divBdr>
            </w:div>
          </w:divsChild>
        </w:div>
        <w:div w:id="578709088">
          <w:marLeft w:val="0"/>
          <w:marRight w:val="0"/>
          <w:marTop w:val="0"/>
          <w:marBottom w:val="0"/>
          <w:divBdr>
            <w:top w:val="none" w:sz="0" w:space="0" w:color="auto"/>
            <w:left w:val="none" w:sz="0" w:space="0" w:color="auto"/>
            <w:bottom w:val="none" w:sz="0" w:space="0" w:color="auto"/>
            <w:right w:val="none" w:sz="0" w:space="0" w:color="auto"/>
          </w:divBdr>
          <w:divsChild>
            <w:div w:id="545915621">
              <w:marLeft w:val="0"/>
              <w:marRight w:val="0"/>
              <w:marTop w:val="0"/>
              <w:marBottom w:val="0"/>
              <w:divBdr>
                <w:top w:val="none" w:sz="0" w:space="0" w:color="auto"/>
                <w:left w:val="none" w:sz="0" w:space="0" w:color="auto"/>
                <w:bottom w:val="none" w:sz="0" w:space="0" w:color="auto"/>
                <w:right w:val="none" w:sz="0" w:space="0" w:color="auto"/>
              </w:divBdr>
            </w:div>
          </w:divsChild>
        </w:div>
        <w:div w:id="260143819">
          <w:marLeft w:val="0"/>
          <w:marRight w:val="0"/>
          <w:marTop w:val="0"/>
          <w:marBottom w:val="0"/>
          <w:divBdr>
            <w:top w:val="none" w:sz="0" w:space="0" w:color="auto"/>
            <w:left w:val="none" w:sz="0" w:space="0" w:color="auto"/>
            <w:bottom w:val="none" w:sz="0" w:space="0" w:color="auto"/>
            <w:right w:val="none" w:sz="0" w:space="0" w:color="auto"/>
          </w:divBdr>
          <w:divsChild>
            <w:div w:id="276521177">
              <w:marLeft w:val="0"/>
              <w:marRight w:val="0"/>
              <w:marTop w:val="0"/>
              <w:marBottom w:val="0"/>
              <w:divBdr>
                <w:top w:val="none" w:sz="0" w:space="0" w:color="auto"/>
                <w:left w:val="none" w:sz="0" w:space="0" w:color="auto"/>
                <w:bottom w:val="none" w:sz="0" w:space="0" w:color="auto"/>
                <w:right w:val="none" w:sz="0" w:space="0" w:color="auto"/>
              </w:divBdr>
            </w:div>
          </w:divsChild>
        </w:div>
        <w:div w:id="1959602271">
          <w:marLeft w:val="0"/>
          <w:marRight w:val="0"/>
          <w:marTop w:val="0"/>
          <w:marBottom w:val="0"/>
          <w:divBdr>
            <w:top w:val="none" w:sz="0" w:space="0" w:color="auto"/>
            <w:left w:val="none" w:sz="0" w:space="0" w:color="auto"/>
            <w:bottom w:val="none" w:sz="0" w:space="0" w:color="auto"/>
            <w:right w:val="none" w:sz="0" w:space="0" w:color="auto"/>
          </w:divBdr>
          <w:divsChild>
            <w:div w:id="1913344042">
              <w:marLeft w:val="0"/>
              <w:marRight w:val="0"/>
              <w:marTop w:val="0"/>
              <w:marBottom w:val="0"/>
              <w:divBdr>
                <w:top w:val="none" w:sz="0" w:space="0" w:color="auto"/>
                <w:left w:val="none" w:sz="0" w:space="0" w:color="auto"/>
                <w:bottom w:val="none" w:sz="0" w:space="0" w:color="auto"/>
                <w:right w:val="none" w:sz="0" w:space="0" w:color="auto"/>
              </w:divBdr>
            </w:div>
          </w:divsChild>
        </w:div>
        <w:div w:id="868832891">
          <w:marLeft w:val="0"/>
          <w:marRight w:val="0"/>
          <w:marTop w:val="0"/>
          <w:marBottom w:val="0"/>
          <w:divBdr>
            <w:top w:val="none" w:sz="0" w:space="0" w:color="auto"/>
            <w:left w:val="none" w:sz="0" w:space="0" w:color="auto"/>
            <w:bottom w:val="none" w:sz="0" w:space="0" w:color="auto"/>
            <w:right w:val="none" w:sz="0" w:space="0" w:color="auto"/>
          </w:divBdr>
          <w:divsChild>
            <w:div w:id="1699349969">
              <w:marLeft w:val="0"/>
              <w:marRight w:val="0"/>
              <w:marTop w:val="0"/>
              <w:marBottom w:val="0"/>
              <w:divBdr>
                <w:top w:val="none" w:sz="0" w:space="0" w:color="auto"/>
                <w:left w:val="none" w:sz="0" w:space="0" w:color="auto"/>
                <w:bottom w:val="none" w:sz="0" w:space="0" w:color="auto"/>
                <w:right w:val="none" w:sz="0" w:space="0" w:color="auto"/>
              </w:divBdr>
            </w:div>
          </w:divsChild>
        </w:div>
        <w:div w:id="1895847306">
          <w:marLeft w:val="0"/>
          <w:marRight w:val="0"/>
          <w:marTop w:val="0"/>
          <w:marBottom w:val="0"/>
          <w:divBdr>
            <w:top w:val="none" w:sz="0" w:space="0" w:color="auto"/>
            <w:left w:val="none" w:sz="0" w:space="0" w:color="auto"/>
            <w:bottom w:val="none" w:sz="0" w:space="0" w:color="auto"/>
            <w:right w:val="none" w:sz="0" w:space="0" w:color="auto"/>
          </w:divBdr>
          <w:divsChild>
            <w:div w:id="1539003087">
              <w:marLeft w:val="0"/>
              <w:marRight w:val="0"/>
              <w:marTop w:val="0"/>
              <w:marBottom w:val="0"/>
              <w:divBdr>
                <w:top w:val="none" w:sz="0" w:space="0" w:color="auto"/>
                <w:left w:val="none" w:sz="0" w:space="0" w:color="auto"/>
                <w:bottom w:val="none" w:sz="0" w:space="0" w:color="auto"/>
                <w:right w:val="none" w:sz="0" w:space="0" w:color="auto"/>
              </w:divBdr>
            </w:div>
          </w:divsChild>
        </w:div>
        <w:div w:id="1425614856">
          <w:marLeft w:val="0"/>
          <w:marRight w:val="0"/>
          <w:marTop w:val="0"/>
          <w:marBottom w:val="0"/>
          <w:divBdr>
            <w:top w:val="none" w:sz="0" w:space="0" w:color="auto"/>
            <w:left w:val="none" w:sz="0" w:space="0" w:color="auto"/>
            <w:bottom w:val="none" w:sz="0" w:space="0" w:color="auto"/>
            <w:right w:val="none" w:sz="0" w:space="0" w:color="auto"/>
          </w:divBdr>
          <w:divsChild>
            <w:div w:id="898439799">
              <w:marLeft w:val="0"/>
              <w:marRight w:val="0"/>
              <w:marTop w:val="0"/>
              <w:marBottom w:val="0"/>
              <w:divBdr>
                <w:top w:val="none" w:sz="0" w:space="0" w:color="auto"/>
                <w:left w:val="none" w:sz="0" w:space="0" w:color="auto"/>
                <w:bottom w:val="none" w:sz="0" w:space="0" w:color="auto"/>
                <w:right w:val="none" w:sz="0" w:space="0" w:color="auto"/>
              </w:divBdr>
            </w:div>
          </w:divsChild>
        </w:div>
        <w:div w:id="1981615276">
          <w:marLeft w:val="0"/>
          <w:marRight w:val="0"/>
          <w:marTop w:val="0"/>
          <w:marBottom w:val="0"/>
          <w:divBdr>
            <w:top w:val="none" w:sz="0" w:space="0" w:color="auto"/>
            <w:left w:val="none" w:sz="0" w:space="0" w:color="auto"/>
            <w:bottom w:val="none" w:sz="0" w:space="0" w:color="auto"/>
            <w:right w:val="none" w:sz="0" w:space="0" w:color="auto"/>
          </w:divBdr>
          <w:divsChild>
            <w:div w:id="1626039786">
              <w:marLeft w:val="0"/>
              <w:marRight w:val="0"/>
              <w:marTop w:val="0"/>
              <w:marBottom w:val="0"/>
              <w:divBdr>
                <w:top w:val="none" w:sz="0" w:space="0" w:color="auto"/>
                <w:left w:val="none" w:sz="0" w:space="0" w:color="auto"/>
                <w:bottom w:val="none" w:sz="0" w:space="0" w:color="auto"/>
                <w:right w:val="none" w:sz="0" w:space="0" w:color="auto"/>
              </w:divBdr>
            </w:div>
          </w:divsChild>
        </w:div>
        <w:div w:id="1740711443">
          <w:marLeft w:val="0"/>
          <w:marRight w:val="0"/>
          <w:marTop w:val="0"/>
          <w:marBottom w:val="0"/>
          <w:divBdr>
            <w:top w:val="none" w:sz="0" w:space="0" w:color="auto"/>
            <w:left w:val="none" w:sz="0" w:space="0" w:color="auto"/>
            <w:bottom w:val="none" w:sz="0" w:space="0" w:color="auto"/>
            <w:right w:val="none" w:sz="0" w:space="0" w:color="auto"/>
          </w:divBdr>
          <w:divsChild>
            <w:div w:id="820386710">
              <w:marLeft w:val="0"/>
              <w:marRight w:val="0"/>
              <w:marTop w:val="0"/>
              <w:marBottom w:val="0"/>
              <w:divBdr>
                <w:top w:val="none" w:sz="0" w:space="0" w:color="auto"/>
                <w:left w:val="none" w:sz="0" w:space="0" w:color="auto"/>
                <w:bottom w:val="none" w:sz="0" w:space="0" w:color="auto"/>
                <w:right w:val="none" w:sz="0" w:space="0" w:color="auto"/>
              </w:divBdr>
            </w:div>
          </w:divsChild>
        </w:div>
        <w:div w:id="1377969258">
          <w:marLeft w:val="0"/>
          <w:marRight w:val="0"/>
          <w:marTop w:val="0"/>
          <w:marBottom w:val="0"/>
          <w:divBdr>
            <w:top w:val="none" w:sz="0" w:space="0" w:color="auto"/>
            <w:left w:val="none" w:sz="0" w:space="0" w:color="auto"/>
            <w:bottom w:val="none" w:sz="0" w:space="0" w:color="auto"/>
            <w:right w:val="none" w:sz="0" w:space="0" w:color="auto"/>
          </w:divBdr>
          <w:divsChild>
            <w:div w:id="1273317760">
              <w:marLeft w:val="0"/>
              <w:marRight w:val="0"/>
              <w:marTop w:val="0"/>
              <w:marBottom w:val="0"/>
              <w:divBdr>
                <w:top w:val="none" w:sz="0" w:space="0" w:color="auto"/>
                <w:left w:val="none" w:sz="0" w:space="0" w:color="auto"/>
                <w:bottom w:val="none" w:sz="0" w:space="0" w:color="auto"/>
                <w:right w:val="none" w:sz="0" w:space="0" w:color="auto"/>
              </w:divBdr>
            </w:div>
          </w:divsChild>
        </w:div>
        <w:div w:id="1227033682">
          <w:marLeft w:val="0"/>
          <w:marRight w:val="0"/>
          <w:marTop w:val="0"/>
          <w:marBottom w:val="0"/>
          <w:divBdr>
            <w:top w:val="none" w:sz="0" w:space="0" w:color="auto"/>
            <w:left w:val="none" w:sz="0" w:space="0" w:color="auto"/>
            <w:bottom w:val="none" w:sz="0" w:space="0" w:color="auto"/>
            <w:right w:val="none" w:sz="0" w:space="0" w:color="auto"/>
          </w:divBdr>
          <w:divsChild>
            <w:div w:id="2036610314">
              <w:marLeft w:val="0"/>
              <w:marRight w:val="0"/>
              <w:marTop w:val="0"/>
              <w:marBottom w:val="0"/>
              <w:divBdr>
                <w:top w:val="none" w:sz="0" w:space="0" w:color="auto"/>
                <w:left w:val="none" w:sz="0" w:space="0" w:color="auto"/>
                <w:bottom w:val="none" w:sz="0" w:space="0" w:color="auto"/>
                <w:right w:val="none" w:sz="0" w:space="0" w:color="auto"/>
              </w:divBdr>
            </w:div>
          </w:divsChild>
        </w:div>
        <w:div w:id="128743355">
          <w:marLeft w:val="0"/>
          <w:marRight w:val="0"/>
          <w:marTop w:val="0"/>
          <w:marBottom w:val="0"/>
          <w:divBdr>
            <w:top w:val="none" w:sz="0" w:space="0" w:color="auto"/>
            <w:left w:val="none" w:sz="0" w:space="0" w:color="auto"/>
            <w:bottom w:val="none" w:sz="0" w:space="0" w:color="auto"/>
            <w:right w:val="none" w:sz="0" w:space="0" w:color="auto"/>
          </w:divBdr>
          <w:divsChild>
            <w:div w:id="1145123854">
              <w:marLeft w:val="0"/>
              <w:marRight w:val="0"/>
              <w:marTop w:val="0"/>
              <w:marBottom w:val="0"/>
              <w:divBdr>
                <w:top w:val="none" w:sz="0" w:space="0" w:color="auto"/>
                <w:left w:val="none" w:sz="0" w:space="0" w:color="auto"/>
                <w:bottom w:val="none" w:sz="0" w:space="0" w:color="auto"/>
                <w:right w:val="none" w:sz="0" w:space="0" w:color="auto"/>
              </w:divBdr>
            </w:div>
          </w:divsChild>
        </w:div>
        <w:div w:id="1867018238">
          <w:marLeft w:val="0"/>
          <w:marRight w:val="0"/>
          <w:marTop w:val="0"/>
          <w:marBottom w:val="0"/>
          <w:divBdr>
            <w:top w:val="none" w:sz="0" w:space="0" w:color="auto"/>
            <w:left w:val="none" w:sz="0" w:space="0" w:color="auto"/>
            <w:bottom w:val="none" w:sz="0" w:space="0" w:color="auto"/>
            <w:right w:val="none" w:sz="0" w:space="0" w:color="auto"/>
          </w:divBdr>
          <w:divsChild>
            <w:div w:id="1658651227">
              <w:marLeft w:val="0"/>
              <w:marRight w:val="0"/>
              <w:marTop w:val="0"/>
              <w:marBottom w:val="0"/>
              <w:divBdr>
                <w:top w:val="none" w:sz="0" w:space="0" w:color="auto"/>
                <w:left w:val="none" w:sz="0" w:space="0" w:color="auto"/>
                <w:bottom w:val="none" w:sz="0" w:space="0" w:color="auto"/>
                <w:right w:val="none" w:sz="0" w:space="0" w:color="auto"/>
              </w:divBdr>
            </w:div>
          </w:divsChild>
        </w:div>
        <w:div w:id="1026365533">
          <w:marLeft w:val="0"/>
          <w:marRight w:val="0"/>
          <w:marTop w:val="0"/>
          <w:marBottom w:val="0"/>
          <w:divBdr>
            <w:top w:val="none" w:sz="0" w:space="0" w:color="auto"/>
            <w:left w:val="none" w:sz="0" w:space="0" w:color="auto"/>
            <w:bottom w:val="none" w:sz="0" w:space="0" w:color="auto"/>
            <w:right w:val="none" w:sz="0" w:space="0" w:color="auto"/>
          </w:divBdr>
          <w:divsChild>
            <w:div w:id="440029598">
              <w:marLeft w:val="0"/>
              <w:marRight w:val="0"/>
              <w:marTop w:val="0"/>
              <w:marBottom w:val="0"/>
              <w:divBdr>
                <w:top w:val="none" w:sz="0" w:space="0" w:color="auto"/>
                <w:left w:val="none" w:sz="0" w:space="0" w:color="auto"/>
                <w:bottom w:val="none" w:sz="0" w:space="0" w:color="auto"/>
                <w:right w:val="none" w:sz="0" w:space="0" w:color="auto"/>
              </w:divBdr>
            </w:div>
          </w:divsChild>
        </w:div>
        <w:div w:id="1863400137">
          <w:marLeft w:val="0"/>
          <w:marRight w:val="0"/>
          <w:marTop w:val="0"/>
          <w:marBottom w:val="0"/>
          <w:divBdr>
            <w:top w:val="none" w:sz="0" w:space="0" w:color="auto"/>
            <w:left w:val="none" w:sz="0" w:space="0" w:color="auto"/>
            <w:bottom w:val="none" w:sz="0" w:space="0" w:color="auto"/>
            <w:right w:val="none" w:sz="0" w:space="0" w:color="auto"/>
          </w:divBdr>
          <w:divsChild>
            <w:div w:id="1109007368">
              <w:marLeft w:val="0"/>
              <w:marRight w:val="0"/>
              <w:marTop w:val="0"/>
              <w:marBottom w:val="0"/>
              <w:divBdr>
                <w:top w:val="none" w:sz="0" w:space="0" w:color="auto"/>
                <w:left w:val="none" w:sz="0" w:space="0" w:color="auto"/>
                <w:bottom w:val="none" w:sz="0" w:space="0" w:color="auto"/>
                <w:right w:val="none" w:sz="0" w:space="0" w:color="auto"/>
              </w:divBdr>
            </w:div>
          </w:divsChild>
        </w:div>
        <w:div w:id="711467456">
          <w:marLeft w:val="0"/>
          <w:marRight w:val="0"/>
          <w:marTop w:val="0"/>
          <w:marBottom w:val="0"/>
          <w:divBdr>
            <w:top w:val="none" w:sz="0" w:space="0" w:color="auto"/>
            <w:left w:val="none" w:sz="0" w:space="0" w:color="auto"/>
            <w:bottom w:val="none" w:sz="0" w:space="0" w:color="auto"/>
            <w:right w:val="none" w:sz="0" w:space="0" w:color="auto"/>
          </w:divBdr>
          <w:divsChild>
            <w:div w:id="1056315505">
              <w:marLeft w:val="0"/>
              <w:marRight w:val="0"/>
              <w:marTop w:val="0"/>
              <w:marBottom w:val="0"/>
              <w:divBdr>
                <w:top w:val="none" w:sz="0" w:space="0" w:color="auto"/>
                <w:left w:val="none" w:sz="0" w:space="0" w:color="auto"/>
                <w:bottom w:val="none" w:sz="0" w:space="0" w:color="auto"/>
                <w:right w:val="none" w:sz="0" w:space="0" w:color="auto"/>
              </w:divBdr>
            </w:div>
          </w:divsChild>
        </w:div>
        <w:div w:id="1129780312">
          <w:marLeft w:val="0"/>
          <w:marRight w:val="0"/>
          <w:marTop w:val="0"/>
          <w:marBottom w:val="0"/>
          <w:divBdr>
            <w:top w:val="none" w:sz="0" w:space="0" w:color="auto"/>
            <w:left w:val="none" w:sz="0" w:space="0" w:color="auto"/>
            <w:bottom w:val="none" w:sz="0" w:space="0" w:color="auto"/>
            <w:right w:val="none" w:sz="0" w:space="0" w:color="auto"/>
          </w:divBdr>
          <w:divsChild>
            <w:div w:id="1341737928">
              <w:marLeft w:val="0"/>
              <w:marRight w:val="0"/>
              <w:marTop w:val="0"/>
              <w:marBottom w:val="0"/>
              <w:divBdr>
                <w:top w:val="none" w:sz="0" w:space="0" w:color="auto"/>
                <w:left w:val="none" w:sz="0" w:space="0" w:color="auto"/>
                <w:bottom w:val="none" w:sz="0" w:space="0" w:color="auto"/>
                <w:right w:val="none" w:sz="0" w:space="0" w:color="auto"/>
              </w:divBdr>
            </w:div>
          </w:divsChild>
        </w:div>
        <w:div w:id="1488090290">
          <w:marLeft w:val="0"/>
          <w:marRight w:val="0"/>
          <w:marTop w:val="0"/>
          <w:marBottom w:val="0"/>
          <w:divBdr>
            <w:top w:val="none" w:sz="0" w:space="0" w:color="auto"/>
            <w:left w:val="none" w:sz="0" w:space="0" w:color="auto"/>
            <w:bottom w:val="none" w:sz="0" w:space="0" w:color="auto"/>
            <w:right w:val="none" w:sz="0" w:space="0" w:color="auto"/>
          </w:divBdr>
          <w:divsChild>
            <w:div w:id="1960338801">
              <w:marLeft w:val="0"/>
              <w:marRight w:val="0"/>
              <w:marTop w:val="0"/>
              <w:marBottom w:val="0"/>
              <w:divBdr>
                <w:top w:val="none" w:sz="0" w:space="0" w:color="auto"/>
                <w:left w:val="none" w:sz="0" w:space="0" w:color="auto"/>
                <w:bottom w:val="none" w:sz="0" w:space="0" w:color="auto"/>
                <w:right w:val="none" w:sz="0" w:space="0" w:color="auto"/>
              </w:divBdr>
            </w:div>
          </w:divsChild>
        </w:div>
        <w:div w:id="318770454">
          <w:marLeft w:val="0"/>
          <w:marRight w:val="0"/>
          <w:marTop w:val="0"/>
          <w:marBottom w:val="0"/>
          <w:divBdr>
            <w:top w:val="none" w:sz="0" w:space="0" w:color="auto"/>
            <w:left w:val="none" w:sz="0" w:space="0" w:color="auto"/>
            <w:bottom w:val="none" w:sz="0" w:space="0" w:color="auto"/>
            <w:right w:val="none" w:sz="0" w:space="0" w:color="auto"/>
          </w:divBdr>
          <w:divsChild>
            <w:div w:id="1864203440">
              <w:marLeft w:val="0"/>
              <w:marRight w:val="0"/>
              <w:marTop w:val="0"/>
              <w:marBottom w:val="0"/>
              <w:divBdr>
                <w:top w:val="none" w:sz="0" w:space="0" w:color="auto"/>
                <w:left w:val="none" w:sz="0" w:space="0" w:color="auto"/>
                <w:bottom w:val="none" w:sz="0" w:space="0" w:color="auto"/>
                <w:right w:val="none" w:sz="0" w:space="0" w:color="auto"/>
              </w:divBdr>
            </w:div>
          </w:divsChild>
        </w:div>
        <w:div w:id="1542328222">
          <w:marLeft w:val="0"/>
          <w:marRight w:val="0"/>
          <w:marTop w:val="0"/>
          <w:marBottom w:val="0"/>
          <w:divBdr>
            <w:top w:val="none" w:sz="0" w:space="0" w:color="auto"/>
            <w:left w:val="none" w:sz="0" w:space="0" w:color="auto"/>
            <w:bottom w:val="none" w:sz="0" w:space="0" w:color="auto"/>
            <w:right w:val="none" w:sz="0" w:space="0" w:color="auto"/>
          </w:divBdr>
          <w:divsChild>
            <w:div w:id="171459641">
              <w:marLeft w:val="0"/>
              <w:marRight w:val="0"/>
              <w:marTop w:val="0"/>
              <w:marBottom w:val="0"/>
              <w:divBdr>
                <w:top w:val="none" w:sz="0" w:space="0" w:color="auto"/>
                <w:left w:val="none" w:sz="0" w:space="0" w:color="auto"/>
                <w:bottom w:val="none" w:sz="0" w:space="0" w:color="auto"/>
                <w:right w:val="none" w:sz="0" w:space="0" w:color="auto"/>
              </w:divBdr>
            </w:div>
          </w:divsChild>
        </w:div>
        <w:div w:id="1764178480">
          <w:marLeft w:val="0"/>
          <w:marRight w:val="0"/>
          <w:marTop w:val="0"/>
          <w:marBottom w:val="0"/>
          <w:divBdr>
            <w:top w:val="none" w:sz="0" w:space="0" w:color="auto"/>
            <w:left w:val="none" w:sz="0" w:space="0" w:color="auto"/>
            <w:bottom w:val="none" w:sz="0" w:space="0" w:color="auto"/>
            <w:right w:val="none" w:sz="0" w:space="0" w:color="auto"/>
          </w:divBdr>
          <w:divsChild>
            <w:div w:id="949311667">
              <w:marLeft w:val="0"/>
              <w:marRight w:val="0"/>
              <w:marTop w:val="0"/>
              <w:marBottom w:val="0"/>
              <w:divBdr>
                <w:top w:val="none" w:sz="0" w:space="0" w:color="auto"/>
                <w:left w:val="none" w:sz="0" w:space="0" w:color="auto"/>
                <w:bottom w:val="none" w:sz="0" w:space="0" w:color="auto"/>
                <w:right w:val="none" w:sz="0" w:space="0" w:color="auto"/>
              </w:divBdr>
            </w:div>
          </w:divsChild>
        </w:div>
        <w:div w:id="685866565">
          <w:marLeft w:val="0"/>
          <w:marRight w:val="0"/>
          <w:marTop w:val="0"/>
          <w:marBottom w:val="0"/>
          <w:divBdr>
            <w:top w:val="none" w:sz="0" w:space="0" w:color="auto"/>
            <w:left w:val="none" w:sz="0" w:space="0" w:color="auto"/>
            <w:bottom w:val="none" w:sz="0" w:space="0" w:color="auto"/>
            <w:right w:val="none" w:sz="0" w:space="0" w:color="auto"/>
          </w:divBdr>
          <w:divsChild>
            <w:div w:id="1489513693">
              <w:marLeft w:val="0"/>
              <w:marRight w:val="0"/>
              <w:marTop w:val="0"/>
              <w:marBottom w:val="0"/>
              <w:divBdr>
                <w:top w:val="none" w:sz="0" w:space="0" w:color="auto"/>
                <w:left w:val="none" w:sz="0" w:space="0" w:color="auto"/>
                <w:bottom w:val="none" w:sz="0" w:space="0" w:color="auto"/>
                <w:right w:val="none" w:sz="0" w:space="0" w:color="auto"/>
              </w:divBdr>
            </w:div>
          </w:divsChild>
        </w:div>
        <w:div w:id="179390531">
          <w:marLeft w:val="0"/>
          <w:marRight w:val="0"/>
          <w:marTop w:val="0"/>
          <w:marBottom w:val="0"/>
          <w:divBdr>
            <w:top w:val="none" w:sz="0" w:space="0" w:color="auto"/>
            <w:left w:val="none" w:sz="0" w:space="0" w:color="auto"/>
            <w:bottom w:val="none" w:sz="0" w:space="0" w:color="auto"/>
            <w:right w:val="none" w:sz="0" w:space="0" w:color="auto"/>
          </w:divBdr>
          <w:divsChild>
            <w:div w:id="1482454835">
              <w:marLeft w:val="0"/>
              <w:marRight w:val="0"/>
              <w:marTop w:val="0"/>
              <w:marBottom w:val="0"/>
              <w:divBdr>
                <w:top w:val="none" w:sz="0" w:space="0" w:color="auto"/>
                <w:left w:val="none" w:sz="0" w:space="0" w:color="auto"/>
                <w:bottom w:val="none" w:sz="0" w:space="0" w:color="auto"/>
                <w:right w:val="none" w:sz="0" w:space="0" w:color="auto"/>
              </w:divBdr>
            </w:div>
          </w:divsChild>
        </w:div>
        <w:div w:id="857428076">
          <w:marLeft w:val="0"/>
          <w:marRight w:val="0"/>
          <w:marTop w:val="0"/>
          <w:marBottom w:val="0"/>
          <w:divBdr>
            <w:top w:val="none" w:sz="0" w:space="0" w:color="auto"/>
            <w:left w:val="none" w:sz="0" w:space="0" w:color="auto"/>
            <w:bottom w:val="none" w:sz="0" w:space="0" w:color="auto"/>
            <w:right w:val="none" w:sz="0" w:space="0" w:color="auto"/>
          </w:divBdr>
          <w:divsChild>
            <w:div w:id="1161197965">
              <w:marLeft w:val="0"/>
              <w:marRight w:val="0"/>
              <w:marTop w:val="0"/>
              <w:marBottom w:val="0"/>
              <w:divBdr>
                <w:top w:val="none" w:sz="0" w:space="0" w:color="auto"/>
                <w:left w:val="none" w:sz="0" w:space="0" w:color="auto"/>
                <w:bottom w:val="none" w:sz="0" w:space="0" w:color="auto"/>
                <w:right w:val="none" w:sz="0" w:space="0" w:color="auto"/>
              </w:divBdr>
            </w:div>
          </w:divsChild>
        </w:div>
        <w:div w:id="875120015">
          <w:marLeft w:val="0"/>
          <w:marRight w:val="0"/>
          <w:marTop w:val="0"/>
          <w:marBottom w:val="0"/>
          <w:divBdr>
            <w:top w:val="none" w:sz="0" w:space="0" w:color="auto"/>
            <w:left w:val="none" w:sz="0" w:space="0" w:color="auto"/>
            <w:bottom w:val="none" w:sz="0" w:space="0" w:color="auto"/>
            <w:right w:val="none" w:sz="0" w:space="0" w:color="auto"/>
          </w:divBdr>
          <w:divsChild>
            <w:div w:id="1476726926">
              <w:marLeft w:val="0"/>
              <w:marRight w:val="0"/>
              <w:marTop w:val="0"/>
              <w:marBottom w:val="0"/>
              <w:divBdr>
                <w:top w:val="none" w:sz="0" w:space="0" w:color="auto"/>
                <w:left w:val="none" w:sz="0" w:space="0" w:color="auto"/>
                <w:bottom w:val="none" w:sz="0" w:space="0" w:color="auto"/>
                <w:right w:val="none" w:sz="0" w:space="0" w:color="auto"/>
              </w:divBdr>
            </w:div>
          </w:divsChild>
        </w:div>
        <w:div w:id="290400380">
          <w:marLeft w:val="0"/>
          <w:marRight w:val="0"/>
          <w:marTop w:val="0"/>
          <w:marBottom w:val="0"/>
          <w:divBdr>
            <w:top w:val="none" w:sz="0" w:space="0" w:color="auto"/>
            <w:left w:val="none" w:sz="0" w:space="0" w:color="auto"/>
            <w:bottom w:val="none" w:sz="0" w:space="0" w:color="auto"/>
            <w:right w:val="none" w:sz="0" w:space="0" w:color="auto"/>
          </w:divBdr>
          <w:divsChild>
            <w:div w:id="331568611">
              <w:marLeft w:val="0"/>
              <w:marRight w:val="0"/>
              <w:marTop w:val="0"/>
              <w:marBottom w:val="0"/>
              <w:divBdr>
                <w:top w:val="none" w:sz="0" w:space="0" w:color="auto"/>
                <w:left w:val="none" w:sz="0" w:space="0" w:color="auto"/>
                <w:bottom w:val="none" w:sz="0" w:space="0" w:color="auto"/>
                <w:right w:val="none" w:sz="0" w:space="0" w:color="auto"/>
              </w:divBdr>
            </w:div>
          </w:divsChild>
        </w:div>
        <w:div w:id="205684570">
          <w:marLeft w:val="0"/>
          <w:marRight w:val="0"/>
          <w:marTop w:val="0"/>
          <w:marBottom w:val="0"/>
          <w:divBdr>
            <w:top w:val="none" w:sz="0" w:space="0" w:color="auto"/>
            <w:left w:val="none" w:sz="0" w:space="0" w:color="auto"/>
            <w:bottom w:val="none" w:sz="0" w:space="0" w:color="auto"/>
            <w:right w:val="none" w:sz="0" w:space="0" w:color="auto"/>
          </w:divBdr>
          <w:divsChild>
            <w:div w:id="616836359">
              <w:marLeft w:val="0"/>
              <w:marRight w:val="0"/>
              <w:marTop w:val="0"/>
              <w:marBottom w:val="0"/>
              <w:divBdr>
                <w:top w:val="none" w:sz="0" w:space="0" w:color="auto"/>
                <w:left w:val="none" w:sz="0" w:space="0" w:color="auto"/>
                <w:bottom w:val="none" w:sz="0" w:space="0" w:color="auto"/>
                <w:right w:val="none" w:sz="0" w:space="0" w:color="auto"/>
              </w:divBdr>
            </w:div>
          </w:divsChild>
        </w:div>
        <w:div w:id="917639040">
          <w:marLeft w:val="0"/>
          <w:marRight w:val="0"/>
          <w:marTop w:val="0"/>
          <w:marBottom w:val="0"/>
          <w:divBdr>
            <w:top w:val="none" w:sz="0" w:space="0" w:color="auto"/>
            <w:left w:val="none" w:sz="0" w:space="0" w:color="auto"/>
            <w:bottom w:val="none" w:sz="0" w:space="0" w:color="auto"/>
            <w:right w:val="none" w:sz="0" w:space="0" w:color="auto"/>
          </w:divBdr>
          <w:divsChild>
            <w:div w:id="1005933902">
              <w:marLeft w:val="0"/>
              <w:marRight w:val="0"/>
              <w:marTop w:val="0"/>
              <w:marBottom w:val="0"/>
              <w:divBdr>
                <w:top w:val="none" w:sz="0" w:space="0" w:color="auto"/>
                <w:left w:val="none" w:sz="0" w:space="0" w:color="auto"/>
                <w:bottom w:val="none" w:sz="0" w:space="0" w:color="auto"/>
                <w:right w:val="none" w:sz="0" w:space="0" w:color="auto"/>
              </w:divBdr>
            </w:div>
          </w:divsChild>
        </w:div>
        <w:div w:id="45028891">
          <w:marLeft w:val="0"/>
          <w:marRight w:val="0"/>
          <w:marTop w:val="0"/>
          <w:marBottom w:val="0"/>
          <w:divBdr>
            <w:top w:val="none" w:sz="0" w:space="0" w:color="auto"/>
            <w:left w:val="none" w:sz="0" w:space="0" w:color="auto"/>
            <w:bottom w:val="none" w:sz="0" w:space="0" w:color="auto"/>
            <w:right w:val="none" w:sz="0" w:space="0" w:color="auto"/>
          </w:divBdr>
          <w:divsChild>
            <w:div w:id="987708707">
              <w:marLeft w:val="0"/>
              <w:marRight w:val="0"/>
              <w:marTop w:val="0"/>
              <w:marBottom w:val="0"/>
              <w:divBdr>
                <w:top w:val="none" w:sz="0" w:space="0" w:color="auto"/>
                <w:left w:val="none" w:sz="0" w:space="0" w:color="auto"/>
                <w:bottom w:val="none" w:sz="0" w:space="0" w:color="auto"/>
                <w:right w:val="none" w:sz="0" w:space="0" w:color="auto"/>
              </w:divBdr>
            </w:div>
          </w:divsChild>
        </w:div>
        <w:div w:id="1050959679">
          <w:marLeft w:val="0"/>
          <w:marRight w:val="0"/>
          <w:marTop w:val="0"/>
          <w:marBottom w:val="0"/>
          <w:divBdr>
            <w:top w:val="none" w:sz="0" w:space="0" w:color="auto"/>
            <w:left w:val="none" w:sz="0" w:space="0" w:color="auto"/>
            <w:bottom w:val="none" w:sz="0" w:space="0" w:color="auto"/>
            <w:right w:val="none" w:sz="0" w:space="0" w:color="auto"/>
          </w:divBdr>
          <w:divsChild>
            <w:div w:id="713118123">
              <w:marLeft w:val="0"/>
              <w:marRight w:val="0"/>
              <w:marTop w:val="0"/>
              <w:marBottom w:val="0"/>
              <w:divBdr>
                <w:top w:val="none" w:sz="0" w:space="0" w:color="auto"/>
                <w:left w:val="none" w:sz="0" w:space="0" w:color="auto"/>
                <w:bottom w:val="none" w:sz="0" w:space="0" w:color="auto"/>
                <w:right w:val="none" w:sz="0" w:space="0" w:color="auto"/>
              </w:divBdr>
            </w:div>
          </w:divsChild>
        </w:div>
        <w:div w:id="1086533447">
          <w:marLeft w:val="0"/>
          <w:marRight w:val="0"/>
          <w:marTop w:val="0"/>
          <w:marBottom w:val="0"/>
          <w:divBdr>
            <w:top w:val="none" w:sz="0" w:space="0" w:color="auto"/>
            <w:left w:val="none" w:sz="0" w:space="0" w:color="auto"/>
            <w:bottom w:val="none" w:sz="0" w:space="0" w:color="auto"/>
            <w:right w:val="none" w:sz="0" w:space="0" w:color="auto"/>
          </w:divBdr>
          <w:divsChild>
            <w:div w:id="263733571">
              <w:marLeft w:val="0"/>
              <w:marRight w:val="0"/>
              <w:marTop w:val="0"/>
              <w:marBottom w:val="0"/>
              <w:divBdr>
                <w:top w:val="none" w:sz="0" w:space="0" w:color="auto"/>
                <w:left w:val="none" w:sz="0" w:space="0" w:color="auto"/>
                <w:bottom w:val="none" w:sz="0" w:space="0" w:color="auto"/>
                <w:right w:val="none" w:sz="0" w:space="0" w:color="auto"/>
              </w:divBdr>
            </w:div>
          </w:divsChild>
        </w:div>
        <w:div w:id="432626515">
          <w:marLeft w:val="0"/>
          <w:marRight w:val="0"/>
          <w:marTop w:val="0"/>
          <w:marBottom w:val="0"/>
          <w:divBdr>
            <w:top w:val="none" w:sz="0" w:space="0" w:color="auto"/>
            <w:left w:val="none" w:sz="0" w:space="0" w:color="auto"/>
            <w:bottom w:val="none" w:sz="0" w:space="0" w:color="auto"/>
            <w:right w:val="none" w:sz="0" w:space="0" w:color="auto"/>
          </w:divBdr>
          <w:divsChild>
            <w:div w:id="1289897319">
              <w:marLeft w:val="0"/>
              <w:marRight w:val="0"/>
              <w:marTop w:val="0"/>
              <w:marBottom w:val="0"/>
              <w:divBdr>
                <w:top w:val="none" w:sz="0" w:space="0" w:color="auto"/>
                <w:left w:val="none" w:sz="0" w:space="0" w:color="auto"/>
                <w:bottom w:val="none" w:sz="0" w:space="0" w:color="auto"/>
                <w:right w:val="none" w:sz="0" w:space="0" w:color="auto"/>
              </w:divBdr>
            </w:div>
          </w:divsChild>
        </w:div>
        <w:div w:id="67003770">
          <w:marLeft w:val="0"/>
          <w:marRight w:val="0"/>
          <w:marTop w:val="0"/>
          <w:marBottom w:val="0"/>
          <w:divBdr>
            <w:top w:val="none" w:sz="0" w:space="0" w:color="auto"/>
            <w:left w:val="none" w:sz="0" w:space="0" w:color="auto"/>
            <w:bottom w:val="none" w:sz="0" w:space="0" w:color="auto"/>
            <w:right w:val="none" w:sz="0" w:space="0" w:color="auto"/>
          </w:divBdr>
          <w:divsChild>
            <w:div w:id="578292300">
              <w:marLeft w:val="0"/>
              <w:marRight w:val="0"/>
              <w:marTop w:val="0"/>
              <w:marBottom w:val="0"/>
              <w:divBdr>
                <w:top w:val="none" w:sz="0" w:space="0" w:color="auto"/>
                <w:left w:val="none" w:sz="0" w:space="0" w:color="auto"/>
                <w:bottom w:val="none" w:sz="0" w:space="0" w:color="auto"/>
                <w:right w:val="none" w:sz="0" w:space="0" w:color="auto"/>
              </w:divBdr>
            </w:div>
          </w:divsChild>
        </w:div>
        <w:div w:id="319848152">
          <w:marLeft w:val="0"/>
          <w:marRight w:val="0"/>
          <w:marTop w:val="0"/>
          <w:marBottom w:val="0"/>
          <w:divBdr>
            <w:top w:val="none" w:sz="0" w:space="0" w:color="auto"/>
            <w:left w:val="none" w:sz="0" w:space="0" w:color="auto"/>
            <w:bottom w:val="none" w:sz="0" w:space="0" w:color="auto"/>
            <w:right w:val="none" w:sz="0" w:space="0" w:color="auto"/>
          </w:divBdr>
          <w:divsChild>
            <w:div w:id="252251527">
              <w:marLeft w:val="0"/>
              <w:marRight w:val="0"/>
              <w:marTop w:val="0"/>
              <w:marBottom w:val="0"/>
              <w:divBdr>
                <w:top w:val="none" w:sz="0" w:space="0" w:color="auto"/>
                <w:left w:val="none" w:sz="0" w:space="0" w:color="auto"/>
                <w:bottom w:val="none" w:sz="0" w:space="0" w:color="auto"/>
                <w:right w:val="none" w:sz="0" w:space="0" w:color="auto"/>
              </w:divBdr>
            </w:div>
          </w:divsChild>
        </w:div>
        <w:div w:id="679501629">
          <w:marLeft w:val="0"/>
          <w:marRight w:val="0"/>
          <w:marTop w:val="0"/>
          <w:marBottom w:val="0"/>
          <w:divBdr>
            <w:top w:val="none" w:sz="0" w:space="0" w:color="auto"/>
            <w:left w:val="none" w:sz="0" w:space="0" w:color="auto"/>
            <w:bottom w:val="none" w:sz="0" w:space="0" w:color="auto"/>
            <w:right w:val="none" w:sz="0" w:space="0" w:color="auto"/>
          </w:divBdr>
          <w:divsChild>
            <w:div w:id="1205752882">
              <w:marLeft w:val="0"/>
              <w:marRight w:val="0"/>
              <w:marTop w:val="0"/>
              <w:marBottom w:val="0"/>
              <w:divBdr>
                <w:top w:val="none" w:sz="0" w:space="0" w:color="auto"/>
                <w:left w:val="none" w:sz="0" w:space="0" w:color="auto"/>
                <w:bottom w:val="none" w:sz="0" w:space="0" w:color="auto"/>
                <w:right w:val="none" w:sz="0" w:space="0" w:color="auto"/>
              </w:divBdr>
            </w:div>
          </w:divsChild>
        </w:div>
        <w:div w:id="310452308">
          <w:marLeft w:val="0"/>
          <w:marRight w:val="0"/>
          <w:marTop w:val="0"/>
          <w:marBottom w:val="0"/>
          <w:divBdr>
            <w:top w:val="none" w:sz="0" w:space="0" w:color="auto"/>
            <w:left w:val="none" w:sz="0" w:space="0" w:color="auto"/>
            <w:bottom w:val="none" w:sz="0" w:space="0" w:color="auto"/>
            <w:right w:val="none" w:sz="0" w:space="0" w:color="auto"/>
          </w:divBdr>
          <w:divsChild>
            <w:div w:id="1575093382">
              <w:marLeft w:val="0"/>
              <w:marRight w:val="0"/>
              <w:marTop w:val="0"/>
              <w:marBottom w:val="0"/>
              <w:divBdr>
                <w:top w:val="none" w:sz="0" w:space="0" w:color="auto"/>
                <w:left w:val="none" w:sz="0" w:space="0" w:color="auto"/>
                <w:bottom w:val="none" w:sz="0" w:space="0" w:color="auto"/>
                <w:right w:val="none" w:sz="0" w:space="0" w:color="auto"/>
              </w:divBdr>
            </w:div>
          </w:divsChild>
        </w:div>
        <w:div w:id="1204168641">
          <w:marLeft w:val="0"/>
          <w:marRight w:val="0"/>
          <w:marTop w:val="0"/>
          <w:marBottom w:val="0"/>
          <w:divBdr>
            <w:top w:val="none" w:sz="0" w:space="0" w:color="auto"/>
            <w:left w:val="none" w:sz="0" w:space="0" w:color="auto"/>
            <w:bottom w:val="none" w:sz="0" w:space="0" w:color="auto"/>
            <w:right w:val="none" w:sz="0" w:space="0" w:color="auto"/>
          </w:divBdr>
          <w:divsChild>
            <w:div w:id="1464234871">
              <w:marLeft w:val="0"/>
              <w:marRight w:val="0"/>
              <w:marTop w:val="0"/>
              <w:marBottom w:val="0"/>
              <w:divBdr>
                <w:top w:val="none" w:sz="0" w:space="0" w:color="auto"/>
                <w:left w:val="none" w:sz="0" w:space="0" w:color="auto"/>
                <w:bottom w:val="none" w:sz="0" w:space="0" w:color="auto"/>
                <w:right w:val="none" w:sz="0" w:space="0" w:color="auto"/>
              </w:divBdr>
            </w:div>
          </w:divsChild>
        </w:div>
        <w:div w:id="1511598992">
          <w:marLeft w:val="0"/>
          <w:marRight w:val="0"/>
          <w:marTop w:val="0"/>
          <w:marBottom w:val="0"/>
          <w:divBdr>
            <w:top w:val="none" w:sz="0" w:space="0" w:color="auto"/>
            <w:left w:val="none" w:sz="0" w:space="0" w:color="auto"/>
            <w:bottom w:val="none" w:sz="0" w:space="0" w:color="auto"/>
            <w:right w:val="none" w:sz="0" w:space="0" w:color="auto"/>
          </w:divBdr>
          <w:divsChild>
            <w:div w:id="588464572">
              <w:marLeft w:val="0"/>
              <w:marRight w:val="0"/>
              <w:marTop w:val="0"/>
              <w:marBottom w:val="0"/>
              <w:divBdr>
                <w:top w:val="none" w:sz="0" w:space="0" w:color="auto"/>
                <w:left w:val="none" w:sz="0" w:space="0" w:color="auto"/>
                <w:bottom w:val="none" w:sz="0" w:space="0" w:color="auto"/>
                <w:right w:val="none" w:sz="0" w:space="0" w:color="auto"/>
              </w:divBdr>
            </w:div>
          </w:divsChild>
        </w:div>
        <w:div w:id="687023095">
          <w:marLeft w:val="0"/>
          <w:marRight w:val="0"/>
          <w:marTop w:val="0"/>
          <w:marBottom w:val="0"/>
          <w:divBdr>
            <w:top w:val="none" w:sz="0" w:space="0" w:color="auto"/>
            <w:left w:val="none" w:sz="0" w:space="0" w:color="auto"/>
            <w:bottom w:val="none" w:sz="0" w:space="0" w:color="auto"/>
            <w:right w:val="none" w:sz="0" w:space="0" w:color="auto"/>
          </w:divBdr>
          <w:divsChild>
            <w:div w:id="1047922766">
              <w:marLeft w:val="0"/>
              <w:marRight w:val="0"/>
              <w:marTop w:val="0"/>
              <w:marBottom w:val="0"/>
              <w:divBdr>
                <w:top w:val="none" w:sz="0" w:space="0" w:color="auto"/>
                <w:left w:val="none" w:sz="0" w:space="0" w:color="auto"/>
                <w:bottom w:val="none" w:sz="0" w:space="0" w:color="auto"/>
                <w:right w:val="none" w:sz="0" w:space="0" w:color="auto"/>
              </w:divBdr>
            </w:div>
          </w:divsChild>
        </w:div>
        <w:div w:id="1159342455">
          <w:marLeft w:val="0"/>
          <w:marRight w:val="0"/>
          <w:marTop w:val="0"/>
          <w:marBottom w:val="0"/>
          <w:divBdr>
            <w:top w:val="none" w:sz="0" w:space="0" w:color="auto"/>
            <w:left w:val="none" w:sz="0" w:space="0" w:color="auto"/>
            <w:bottom w:val="none" w:sz="0" w:space="0" w:color="auto"/>
            <w:right w:val="none" w:sz="0" w:space="0" w:color="auto"/>
          </w:divBdr>
          <w:divsChild>
            <w:div w:id="1007320775">
              <w:marLeft w:val="0"/>
              <w:marRight w:val="0"/>
              <w:marTop w:val="0"/>
              <w:marBottom w:val="0"/>
              <w:divBdr>
                <w:top w:val="none" w:sz="0" w:space="0" w:color="auto"/>
                <w:left w:val="none" w:sz="0" w:space="0" w:color="auto"/>
                <w:bottom w:val="none" w:sz="0" w:space="0" w:color="auto"/>
                <w:right w:val="none" w:sz="0" w:space="0" w:color="auto"/>
              </w:divBdr>
            </w:div>
          </w:divsChild>
        </w:div>
        <w:div w:id="919144214">
          <w:marLeft w:val="0"/>
          <w:marRight w:val="0"/>
          <w:marTop w:val="0"/>
          <w:marBottom w:val="0"/>
          <w:divBdr>
            <w:top w:val="none" w:sz="0" w:space="0" w:color="auto"/>
            <w:left w:val="none" w:sz="0" w:space="0" w:color="auto"/>
            <w:bottom w:val="none" w:sz="0" w:space="0" w:color="auto"/>
            <w:right w:val="none" w:sz="0" w:space="0" w:color="auto"/>
          </w:divBdr>
          <w:divsChild>
            <w:div w:id="1131365052">
              <w:marLeft w:val="0"/>
              <w:marRight w:val="0"/>
              <w:marTop w:val="0"/>
              <w:marBottom w:val="0"/>
              <w:divBdr>
                <w:top w:val="none" w:sz="0" w:space="0" w:color="auto"/>
                <w:left w:val="none" w:sz="0" w:space="0" w:color="auto"/>
                <w:bottom w:val="none" w:sz="0" w:space="0" w:color="auto"/>
                <w:right w:val="none" w:sz="0" w:space="0" w:color="auto"/>
              </w:divBdr>
            </w:div>
          </w:divsChild>
        </w:div>
        <w:div w:id="365447230">
          <w:marLeft w:val="0"/>
          <w:marRight w:val="0"/>
          <w:marTop w:val="0"/>
          <w:marBottom w:val="0"/>
          <w:divBdr>
            <w:top w:val="none" w:sz="0" w:space="0" w:color="auto"/>
            <w:left w:val="none" w:sz="0" w:space="0" w:color="auto"/>
            <w:bottom w:val="none" w:sz="0" w:space="0" w:color="auto"/>
            <w:right w:val="none" w:sz="0" w:space="0" w:color="auto"/>
          </w:divBdr>
          <w:divsChild>
            <w:div w:id="1568302161">
              <w:marLeft w:val="0"/>
              <w:marRight w:val="0"/>
              <w:marTop w:val="0"/>
              <w:marBottom w:val="0"/>
              <w:divBdr>
                <w:top w:val="none" w:sz="0" w:space="0" w:color="auto"/>
                <w:left w:val="none" w:sz="0" w:space="0" w:color="auto"/>
                <w:bottom w:val="none" w:sz="0" w:space="0" w:color="auto"/>
                <w:right w:val="none" w:sz="0" w:space="0" w:color="auto"/>
              </w:divBdr>
            </w:div>
          </w:divsChild>
        </w:div>
        <w:div w:id="1746876883">
          <w:marLeft w:val="0"/>
          <w:marRight w:val="0"/>
          <w:marTop w:val="0"/>
          <w:marBottom w:val="0"/>
          <w:divBdr>
            <w:top w:val="none" w:sz="0" w:space="0" w:color="auto"/>
            <w:left w:val="none" w:sz="0" w:space="0" w:color="auto"/>
            <w:bottom w:val="none" w:sz="0" w:space="0" w:color="auto"/>
            <w:right w:val="none" w:sz="0" w:space="0" w:color="auto"/>
          </w:divBdr>
          <w:divsChild>
            <w:div w:id="174270529">
              <w:marLeft w:val="0"/>
              <w:marRight w:val="0"/>
              <w:marTop w:val="0"/>
              <w:marBottom w:val="0"/>
              <w:divBdr>
                <w:top w:val="none" w:sz="0" w:space="0" w:color="auto"/>
                <w:left w:val="none" w:sz="0" w:space="0" w:color="auto"/>
                <w:bottom w:val="none" w:sz="0" w:space="0" w:color="auto"/>
                <w:right w:val="none" w:sz="0" w:space="0" w:color="auto"/>
              </w:divBdr>
            </w:div>
          </w:divsChild>
        </w:div>
        <w:div w:id="30423619">
          <w:marLeft w:val="0"/>
          <w:marRight w:val="0"/>
          <w:marTop w:val="0"/>
          <w:marBottom w:val="0"/>
          <w:divBdr>
            <w:top w:val="none" w:sz="0" w:space="0" w:color="auto"/>
            <w:left w:val="none" w:sz="0" w:space="0" w:color="auto"/>
            <w:bottom w:val="none" w:sz="0" w:space="0" w:color="auto"/>
            <w:right w:val="none" w:sz="0" w:space="0" w:color="auto"/>
          </w:divBdr>
          <w:divsChild>
            <w:div w:id="2072993802">
              <w:marLeft w:val="0"/>
              <w:marRight w:val="0"/>
              <w:marTop w:val="0"/>
              <w:marBottom w:val="0"/>
              <w:divBdr>
                <w:top w:val="none" w:sz="0" w:space="0" w:color="auto"/>
                <w:left w:val="none" w:sz="0" w:space="0" w:color="auto"/>
                <w:bottom w:val="none" w:sz="0" w:space="0" w:color="auto"/>
                <w:right w:val="none" w:sz="0" w:space="0" w:color="auto"/>
              </w:divBdr>
            </w:div>
          </w:divsChild>
        </w:div>
        <w:div w:id="175510848">
          <w:marLeft w:val="0"/>
          <w:marRight w:val="0"/>
          <w:marTop w:val="0"/>
          <w:marBottom w:val="0"/>
          <w:divBdr>
            <w:top w:val="none" w:sz="0" w:space="0" w:color="auto"/>
            <w:left w:val="none" w:sz="0" w:space="0" w:color="auto"/>
            <w:bottom w:val="none" w:sz="0" w:space="0" w:color="auto"/>
            <w:right w:val="none" w:sz="0" w:space="0" w:color="auto"/>
          </w:divBdr>
          <w:divsChild>
            <w:div w:id="8664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781C-8973-4548-A792-DC2D0B90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18</Pages>
  <Words>11904</Words>
  <Characters>67264</Characters>
  <Application>Microsoft Office Word</Application>
  <DocSecurity>0</DocSecurity>
  <Lines>960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Allor</dc:creator>
  <cp:keywords/>
  <dc:description/>
  <cp:lastModifiedBy>Precious Allor</cp:lastModifiedBy>
  <cp:revision>15</cp:revision>
  <dcterms:created xsi:type="dcterms:W3CDTF">2022-06-30T23:10:00Z</dcterms:created>
  <dcterms:modified xsi:type="dcterms:W3CDTF">2022-08-22T05:34:00Z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zotero-version="6.0.12-beta.2+fc0f6157d"&gt;&lt;session id="MBKIYEib"/&gt;&lt;style id="http://www.zotero.org/styles/apa" locale="en-US"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