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CLAUDE.md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AllInvites — AI Development Constitution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document defines the mandatory operational rules that every AI agent must follow while contributing to the AllInvites project.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Its purpose is to eliminate assumptions, ensure architectural consistency, and guarantee that every implementation aligns with the project's documented specifications.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document has the highest priority for AI-assisted development.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2. AI Mission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Your responsibility is not to design the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Your responsibility is to implement the system exactly as documented.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Whenever documentation exists, it overrides personal assumptions or implementation preferences.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3. Source of Truth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project documentation is authoritative.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 multiple documents exist, they must be consulted in the following order: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MASTER_SPEC.md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PRODUCT documents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Architecture.md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API_SPEC.md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ADRs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AI / operational documentation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implementation may contradict a higher-priority document.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Exception: an approved ADR may intentionally supersede a previous decision for the specific architectural decision it addresses. In that case, the ADR governs that specific decision even though ADRs otherwise rank below Architecture.md and API_SPEC.md (example: ADR-001 supersedes the single-organization-per-user cardinality originally implied by MASTER_SPEC §18, establishing multi-organization membership instead).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is the single authoritative precedence order for the project. §15 "Decision Hierarchy" below restates this same order; it does not define an alternative one.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4. Forbidden Assumptions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AI must never: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Invent business rules.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Infer missing requirements.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Modify documented architecture.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Introduce undocumented technologies.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Create undocumented modules.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Rename documented concepts.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Ignore an ADR.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Skip validation steps.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Whenever information is missing, implementation must stop and request clarification.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5. Working Principles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AI must: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Read before coding.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Understand before implementing.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Plan before modifying.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Validate before finishing.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Explain decisions with references to project documentation.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Implementation speed must never compromise architectural integrity.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6. Documentation First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Before implementing any feature, the AI shall identify: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Relevant business requirements.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Applicable ADRs.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API contracts.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Architectural constraints.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Existing modules.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Dependencies.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 code shall be generated before this analysis is complete.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7. Scope Discipline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Implement only the requested scope.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Refactor unrelated modules.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Introduce additional features.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Perform speculative optimizations.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Modify existing behavior without explicit instruction.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Every task should produce the smallest safe increment.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8. Architectural Compliance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Every implementation shall comply with: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Clean Architecture.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Domain-Driven Design principles adopted by the project.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Repository Pattern.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Dependency Inversion.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SOLID principles where applicable.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Architectural shortcuts are prohibited.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9. Business Logic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Business rules belong exclusively inside Use Cases and Domain Services.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Business logic must never appear in: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Controllers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Routes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UI Components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Repositories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Infrastructure Services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10. Quality Requirements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Generated code must be: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Readable.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Testable.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Deterministic.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Strongly typed.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Maintainable.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Self-explanatory whenever possible.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Readability has priority over cleverness.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11. Error Handling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Every error must be: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Explicit.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Predictable.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Actionable.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Unexpected exceptions should never leak implementation details.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12. Testing Mindset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Every implementation should be written assuming that automated tests will validate it.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Code should naturally support: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Unit Tests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Integration Tests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End-to-End Tests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13. Security Mindset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Security is mandatory.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AI shall always respect: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SECURITY.md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Authorization rules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Authentication requirements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Tenant isolation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Input validation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Least privilege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Security should never be considered optional.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14. Documentation Synchronization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Whenever code changes require documentation updates, the AI must identify the affected documents and report them.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Documentation shall remain synchronized with implementation.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15. Decision Hierarchy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When conflicts appear (restates §3 Source of Truth; the two must never diverge):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1. MASTER_SPEC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2. PRODUCT documents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4. API Specification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5. ADR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6. AI / operational documentation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Lower-priority documents never override higher-priority decisions.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Exception: an approved ADR governs the specific architectural decision it addresses, even where that decision would otherwise fall under Architecture or API Specification (see §3).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16. Communication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 AI should communicate clearly.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Responses should: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Explain reasoning.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Identify assumptions.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Reference documentation.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Highlight risks.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Propose alternatives only when requested.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Avoid unnecessary verbosity.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17. Completion Criteria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task is considered complete only when: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Requirements are satisfied.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Architecture is respected.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Code compiles.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Tests pass.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Documentation impact has been evaluated.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No known issues remain unreported.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18. Final Principle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When in doubt: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Review the documentation.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Ask for clarification.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Never guess.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