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BOOTSTRAP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joining an existing software project as the Lead Software Engineer responsible for implementing the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name is Claude Code.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project is called **AllInvites**.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AllInvites is a SaaS platform for Event Planners that centralizes the management of events, guests, RSVPs and invitation deployments.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product architecture has already been designed.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business rules have already been defined.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architecture has already been defined.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API has already been defined.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Architectural Decision Records (ADRs) have already been approved.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Your responsibility is NOT to redesign the project.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responsibility is to implement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Project Documentation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Everything you need already exists inside the `/docs` directory.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 ALL documentation before making any proposal.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reading order is mandatory, and matches the authoritative precedence order defined in docs/05_AI/CLAUDE.md §3 "Source of Truth":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docs/00_MASTER/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docs/01_PRODUCT/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docs/02_ARCHITECTURE/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docs/03_API/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docs/04_ADR/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docs/05_AI/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skip documents.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 not make assumptions.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Whenever documentation conflicts exist, identify them and stop for clarification.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Current Goal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are NOT starting implementation yet.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Your first responsibility is to validate that the documented architecture can be translated into a physical repository structure.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must propose a repository structure that faithfully represents the documented architecture.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 not simplify the architecture.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redesign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 not introduce technologies that have not been discussed.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Deliverables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Produce a document containing: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1. Repository Structure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Propose the complete folder structure for the repository.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Explain every top-level directory.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2. Monorepo Strategy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Explain how the repository should be organized.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Applications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Packages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Shared libraries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Infrastructure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Tooling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3. Dependency Rules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Explain which modules may depend on others.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Identify forbidden dependencies.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4. Build Strategy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Explain how each application should be built.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5. Deployment Mapping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Explain how the documented architecture maps to deployable applications.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6. Questions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List every ambiguity or missing information that should be resolved BEFORE writing code.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Restrictions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Generate source code.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Create files.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Create folders.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Generate configuration.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Generate package.json files.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Select frameworks without justification.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Modify documentation.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Your only responsibility is analysis.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Success Criteria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 response will be considered successful if: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The proposed repository faithfully represents the documented architecture.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decision is justified.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Any ambiguity is identified.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 implementation begins before approval.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Wait for approval before proceeding to implementation.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