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4FCF" w14:textId="77777777" w:rsidR="00B05E6B" w:rsidRPr="001726FD" w:rsidRDefault="00B05E6B" w:rsidP="009F66DD"/>
    <w:p w14:paraId="0D57A1DA" w14:textId="77777777" w:rsidR="008907FC" w:rsidRPr="001726FD" w:rsidRDefault="00D82977" w:rsidP="00B05E6B">
      <w:pPr>
        <w:jc w:val="right"/>
        <w:rPr>
          <w:sz w:val="28"/>
        </w:rPr>
      </w:pPr>
      <w:r>
        <w:rPr>
          <w:b/>
          <w:bCs/>
          <w:noProof/>
          <w:color w:val="660066"/>
          <w:lang w:eastAsia="en-GB"/>
        </w:rPr>
        <w:drawing>
          <wp:anchor distT="0" distB="0" distL="114300" distR="114300" simplePos="0" relativeHeight="251658752" behindDoc="1" locked="0" layoutInCell="1" allowOverlap="1" wp14:anchorId="23BAAB8B" wp14:editId="4B53BD86">
            <wp:simplePos x="0" y="0"/>
            <wp:positionH relativeFrom="column">
              <wp:posOffset>4628515</wp:posOffset>
            </wp:positionH>
            <wp:positionV relativeFrom="paragraph">
              <wp:posOffset>-2540</wp:posOffset>
            </wp:positionV>
            <wp:extent cx="1480820" cy="838200"/>
            <wp:effectExtent l="0" t="0" r="5080" b="0"/>
            <wp:wrapThrough wrapText="bothSides">
              <wp:wrapPolygon edited="0">
                <wp:start x="0" y="0"/>
                <wp:lineTo x="0" y="21109"/>
                <wp:lineTo x="21396" y="21109"/>
                <wp:lineTo x="21396" y="0"/>
                <wp:lineTo x="0" y="0"/>
              </wp:wrapPolygon>
            </wp:wrapThrough>
            <wp:docPr id="6" name="Picture 6" title="University of Sal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FORD LOGO_CMYK_PRINT_300.jpg"/>
                    <pic:cNvPicPr/>
                  </pic:nvPicPr>
                  <pic:blipFill rotWithShape="1">
                    <a:blip r:embed="rId11" cstate="print">
                      <a:extLst>
                        <a:ext uri="{28A0092B-C50C-407E-A947-70E740481C1C}">
                          <a14:useLocalDpi xmlns:a14="http://schemas.microsoft.com/office/drawing/2010/main" val="0"/>
                        </a:ext>
                      </a:extLst>
                    </a:blip>
                    <a:srcRect l="11991" t="17027" r="14286" b="16285"/>
                    <a:stretch/>
                  </pic:blipFill>
                  <pic:spPr bwMode="auto">
                    <a:xfrm>
                      <a:off x="0" y="0"/>
                      <a:ext cx="148082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E8E004" w14:textId="04E0160D" w:rsidR="00B05E6B" w:rsidRPr="009F66DD" w:rsidRDefault="00B05E6B" w:rsidP="006303E1">
      <w:pPr>
        <w:pStyle w:val="Heading1"/>
      </w:pPr>
      <w:r w:rsidRPr="009F66DD">
        <w:t xml:space="preserve">Assessment </w:t>
      </w:r>
      <w:r w:rsidR="00FE3182" w:rsidRPr="009F66DD">
        <w:t>Information</w:t>
      </w:r>
      <w:r w:rsidR="00C0560B">
        <w:t>/</w:t>
      </w:r>
      <w:r w:rsidR="00FE3182" w:rsidRPr="009F66DD">
        <w:t>Brief</w:t>
      </w:r>
      <w:r w:rsidRPr="009F66DD">
        <w:t xml:space="preserve"> 20</w:t>
      </w:r>
      <w:r w:rsidR="007C08F4">
        <w:t>20</w:t>
      </w:r>
      <w:r w:rsidR="00C0560B">
        <w:t>-2</w:t>
      </w:r>
      <w:r w:rsidR="007C08F4">
        <w:t>1</w:t>
      </w:r>
    </w:p>
    <w:p w14:paraId="01E6DFA9" w14:textId="77777777" w:rsidR="00D82977" w:rsidRDefault="00D82977" w:rsidP="00D82977">
      <w:pPr>
        <w:ind w:left="360"/>
      </w:pPr>
    </w:p>
    <w:p w14:paraId="6D6611B8" w14:textId="061B61A3" w:rsidR="00D82977" w:rsidRPr="00D82977" w:rsidRDefault="00D82977" w:rsidP="006303E1">
      <w:pPr>
        <w:pStyle w:val="body"/>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2322"/>
        <w:gridCol w:w="7293"/>
      </w:tblGrid>
      <w:tr w:rsidR="008907FC" w:rsidRPr="001726FD" w14:paraId="338CC183" w14:textId="77777777" w:rsidTr="008472B9">
        <w:tc>
          <w:tcPr>
            <w:tcW w:w="2322" w:type="dxa"/>
            <w:hideMark/>
          </w:tcPr>
          <w:p w14:paraId="7FC2BC85" w14:textId="77777777" w:rsidR="008907FC" w:rsidRPr="00D77B19" w:rsidRDefault="000D1E3A" w:rsidP="00D77B19">
            <w:pPr>
              <w:pStyle w:val="SideHeadings"/>
            </w:pPr>
            <w:r w:rsidRPr="00D77B19">
              <w:t>Module t</w:t>
            </w:r>
            <w:r w:rsidR="008907FC" w:rsidRPr="00D77B19">
              <w:t>itle</w:t>
            </w:r>
          </w:p>
        </w:tc>
        <w:tc>
          <w:tcPr>
            <w:tcW w:w="7293" w:type="dxa"/>
            <w:vAlign w:val="center"/>
            <w:hideMark/>
          </w:tcPr>
          <w:p w14:paraId="6CC7441B" w14:textId="77777777" w:rsidR="008907FC" w:rsidRPr="001726FD" w:rsidRDefault="00ED11BF" w:rsidP="006303E1">
            <w:pPr>
              <w:pStyle w:val="Heading1"/>
              <w:outlineLvl w:val="0"/>
            </w:pPr>
            <w:r>
              <w:t>Mobile Development</w:t>
            </w:r>
          </w:p>
        </w:tc>
      </w:tr>
      <w:tr w:rsidR="008907FC" w:rsidRPr="001726FD" w14:paraId="64A5019A" w14:textId="77777777" w:rsidTr="008472B9">
        <w:tc>
          <w:tcPr>
            <w:tcW w:w="2322" w:type="dxa"/>
            <w:hideMark/>
          </w:tcPr>
          <w:p w14:paraId="39E88240" w14:textId="77777777" w:rsidR="008907FC" w:rsidRPr="00D77B19" w:rsidRDefault="008907FC" w:rsidP="00D77B19">
            <w:pPr>
              <w:pStyle w:val="SideHeadings"/>
            </w:pPr>
            <w:r w:rsidRPr="00D77B19">
              <w:t>CRN</w:t>
            </w:r>
          </w:p>
        </w:tc>
        <w:tc>
          <w:tcPr>
            <w:tcW w:w="7293" w:type="dxa"/>
            <w:vAlign w:val="center"/>
            <w:hideMark/>
          </w:tcPr>
          <w:p w14:paraId="27D9ABEA" w14:textId="77777777" w:rsidR="008907FC" w:rsidRPr="001726FD" w:rsidRDefault="00ED11BF">
            <w:pPr>
              <w:pStyle w:val="body"/>
            </w:pPr>
            <w:r>
              <w:t>35801</w:t>
            </w:r>
          </w:p>
        </w:tc>
      </w:tr>
      <w:tr w:rsidR="008907FC" w:rsidRPr="001726FD" w14:paraId="1C287E89" w14:textId="77777777" w:rsidTr="006303E1">
        <w:tc>
          <w:tcPr>
            <w:tcW w:w="2322" w:type="dxa"/>
            <w:hideMark/>
          </w:tcPr>
          <w:p w14:paraId="293B69BB" w14:textId="77777777" w:rsidR="008907FC" w:rsidRPr="00D77B19" w:rsidRDefault="008907FC" w:rsidP="00D77B19">
            <w:pPr>
              <w:pStyle w:val="SideHeadings"/>
            </w:pPr>
            <w:r w:rsidRPr="00D77B19">
              <w:t>Level</w:t>
            </w:r>
          </w:p>
        </w:tc>
        <w:tc>
          <w:tcPr>
            <w:tcW w:w="7293" w:type="dxa"/>
            <w:vAlign w:val="center"/>
            <w:hideMark/>
          </w:tcPr>
          <w:p w14:paraId="6753FD47" w14:textId="77777777" w:rsidR="008907FC" w:rsidRPr="001726FD" w:rsidRDefault="00ED11BF">
            <w:pPr>
              <w:pStyle w:val="body"/>
            </w:pPr>
            <w:r>
              <w:t>6</w:t>
            </w:r>
          </w:p>
        </w:tc>
      </w:tr>
      <w:tr w:rsidR="008907FC" w:rsidRPr="001726FD" w14:paraId="3EC3BD72" w14:textId="77777777" w:rsidTr="006303E1">
        <w:tc>
          <w:tcPr>
            <w:tcW w:w="2322" w:type="dxa"/>
            <w:hideMark/>
          </w:tcPr>
          <w:p w14:paraId="588B1D44" w14:textId="77777777" w:rsidR="008907FC" w:rsidRPr="00D77B19" w:rsidRDefault="008907FC" w:rsidP="00E3558C">
            <w:pPr>
              <w:pStyle w:val="SideHeadings"/>
            </w:pPr>
            <w:r w:rsidRPr="00D77B19">
              <w:t>Assessment title</w:t>
            </w:r>
          </w:p>
        </w:tc>
        <w:tc>
          <w:tcPr>
            <w:tcW w:w="7293" w:type="dxa"/>
            <w:vAlign w:val="center"/>
            <w:hideMark/>
          </w:tcPr>
          <w:p w14:paraId="6BEEAF30" w14:textId="77777777" w:rsidR="008907FC" w:rsidRPr="001726FD" w:rsidRDefault="00ED11BF" w:rsidP="00FE2BD8">
            <w:pPr>
              <w:pStyle w:val="Assignmenttitle"/>
            </w:pPr>
            <w:r>
              <w:rPr>
                <w:rFonts w:ascii="Arial Narrow" w:hAnsi="Arial Narrow"/>
                <w:color w:val="000000"/>
                <w:sz w:val="22"/>
              </w:rPr>
              <w:t>An Interactive Game for Android</w:t>
            </w:r>
          </w:p>
        </w:tc>
      </w:tr>
      <w:tr w:rsidR="00CE7FB9" w:rsidRPr="001726FD" w14:paraId="76748960" w14:textId="77777777" w:rsidTr="006303E1">
        <w:tc>
          <w:tcPr>
            <w:tcW w:w="2322" w:type="dxa"/>
          </w:tcPr>
          <w:p w14:paraId="7647A5BD" w14:textId="77777777" w:rsidR="00CE7FB9" w:rsidRPr="00D77B19" w:rsidRDefault="00CE7FB9" w:rsidP="00D77B19">
            <w:pPr>
              <w:pStyle w:val="SideHeadings"/>
            </w:pPr>
            <w:r w:rsidRPr="00D77B19">
              <w:t>Weighting within module</w:t>
            </w:r>
          </w:p>
        </w:tc>
        <w:tc>
          <w:tcPr>
            <w:tcW w:w="7293" w:type="dxa"/>
            <w:vAlign w:val="center"/>
          </w:tcPr>
          <w:p w14:paraId="35AE3002" w14:textId="77777777" w:rsidR="00CE7FB9" w:rsidRPr="001726FD" w:rsidRDefault="00CE7FB9" w:rsidP="006303E1">
            <w:pPr>
              <w:pStyle w:val="body"/>
            </w:pPr>
            <w:r w:rsidRPr="001726FD">
              <w:t xml:space="preserve">This assessment is worth </w:t>
            </w:r>
            <w:r w:rsidR="00ED11BF">
              <w:t>50</w:t>
            </w:r>
            <w:r w:rsidRPr="001726FD">
              <w:t>% of the overall module mark.</w:t>
            </w:r>
          </w:p>
        </w:tc>
      </w:tr>
      <w:tr w:rsidR="00CE7FB9" w:rsidRPr="001726FD" w14:paraId="0A1DC105" w14:textId="77777777" w:rsidTr="006303E1">
        <w:tc>
          <w:tcPr>
            <w:tcW w:w="2322" w:type="dxa"/>
          </w:tcPr>
          <w:p w14:paraId="6FC7211B" w14:textId="77777777" w:rsidR="00CE7FB9" w:rsidRPr="00D77B19" w:rsidRDefault="00CE7FB9" w:rsidP="00D77B19">
            <w:pPr>
              <w:pStyle w:val="SideHeadings"/>
            </w:pPr>
            <w:r w:rsidRPr="00D77B19">
              <w:t xml:space="preserve">Submission deadline date and time </w:t>
            </w:r>
          </w:p>
        </w:tc>
        <w:tc>
          <w:tcPr>
            <w:tcW w:w="7293" w:type="dxa"/>
            <w:vAlign w:val="center"/>
          </w:tcPr>
          <w:p w14:paraId="5D27108F" w14:textId="77777777" w:rsidR="00793342" w:rsidRDefault="00793342" w:rsidP="00B849FB">
            <w:pPr>
              <w:pStyle w:val="Important"/>
              <w:rPr>
                <w:sz w:val="24"/>
              </w:rPr>
            </w:pPr>
          </w:p>
          <w:p w14:paraId="3EB334C9" w14:textId="432E8090" w:rsidR="00670715" w:rsidRDefault="00B849FB" w:rsidP="00B849FB">
            <w:pPr>
              <w:pStyle w:val="Important"/>
              <w:rPr>
                <w:sz w:val="24"/>
              </w:rPr>
            </w:pPr>
            <w:r>
              <w:rPr>
                <w:sz w:val="24"/>
              </w:rPr>
              <w:t xml:space="preserve">Friday </w:t>
            </w:r>
            <w:r w:rsidR="002517FC">
              <w:rPr>
                <w:sz w:val="24"/>
              </w:rPr>
              <w:t>22nd</w:t>
            </w:r>
            <w:r>
              <w:rPr>
                <w:sz w:val="24"/>
              </w:rPr>
              <w:t xml:space="preserve"> Jan</w:t>
            </w:r>
            <w:r w:rsidR="000C52E8">
              <w:rPr>
                <w:sz w:val="24"/>
              </w:rPr>
              <w:t>, 11pm</w:t>
            </w:r>
            <w:r w:rsidR="00670715">
              <w:rPr>
                <w:sz w:val="24"/>
              </w:rPr>
              <w:t xml:space="preserve">. </w:t>
            </w:r>
          </w:p>
          <w:p w14:paraId="2F2A702A" w14:textId="12D06460" w:rsidR="000F2596" w:rsidRPr="00B849FB" w:rsidRDefault="000F2596" w:rsidP="00B849FB">
            <w:pPr>
              <w:pStyle w:val="Important"/>
              <w:rPr>
                <w:sz w:val="24"/>
              </w:rPr>
            </w:pPr>
          </w:p>
        </w:tc>
      </w:tr>
      <w:tr w:rsidR="008472B9" w:rsidRPr="001726FD" w14:paraId="32F4F6C0" w14:textId="77777777" w:rsidTr="008472B9">
        <w:trPr>
          <w:trHeight w:val="592"/>
        </w:trPr>
        <w:tc>
          <w:tcPr>
            <w:tcW w:w="9615" w:type="dxa"/>
            <w:gridSpan w:val="2"/>
          </w:tcPr>
          <w:p w14:paraId="3282946A" w14:textId="77777777" w:rsidR="008472B9" w:rsidRPr="00D77B19" w:rsidRDefault="008472B9" w:rsidP="00D77B19">
            <w:pPr>
              <w:pStyle w:val="SideHeadings"/>
            </w:pPr>
            <w:r w:rsidRPr="00D77B19">
              <w:t>Module Leader/Assessment set by</w:t>
            </w:r>
          </w:p>
          <w:p w14:paraId="568477CE" w14:textId="77777777" w:rsidR="008472B9" w:rsidRPr="009A7697" w:rsidRDefault="00ED11BF" w:rsidP="006303E1">
            <w:pPr>
              <w:pStyle w:val="body"/>
              <w:rPr>
                <w:color w:val="000000" w:themeColor="text1"/>
              </w:rPr>
            </w:pPr>
            <w:r>
              <w:rPr>
                <w:lang w:val="en-AU"/>
              </w:rPr>
              <w:t xml:space="preserve">Dr Ian Drumm, </w:t>
            </w:r>
            <w:hyperlink r:id="rId12" w:history="1">
              <w:r w:rsidRPr="00855260">
                <w:rPr>
                  <w:rStyle w:val="Hyperlink"/>
                  <w:lang w:val="en-AU"/>
                </w:rPr>
                <w:t>i.drumm@salord.ac.uk</w:t>
              </w:r>
            </w:hyperlink>
            <w:r>
              <w:rPr>
                <w:lang w:val="en-AU"/>
              </w:rPr>
              <w:t>, N217</w:t>
            </w:r>
          </w:p>
        </w:tc>
      </w:tr>
      <w:tr w:rsidR="00CE7FB9" w:rsidRPr="001726FD" w14:paraId="3131E673" w14:textId="77777777" w:rsidTr="008472B9">
        <w:trPr>
          <w:trHeight w:val="592"/>
        </w:trPr>
        <w:tc>
          <w:tcPr>
            <w:tcW w:w="9615" w:type="dxa"/>
            <w:gridSpan w:val="2"/>
          </w:tcPr>
          <w:p w14:paraId="7AAAE037" w14:textId="77777777" w:rsidR="00CE7FB9" w:rsidRPr="00D77B19" w:rsidRDefault="00CE7FB9" w:rsidP="00D77B19">
            <w:pPr>
              <w:pStyle w:val="SideHeadings"/>
            </w:pPr>
            <w:r w:rsidRPr="00D77B19">
              <w:t>How to submit</w:t>
            </w:r>
          </w:p>
          <w:p w14:paraId="2E24FE72" w14:textId="17E9F485" w:rsidR="00ED11BF" w:rsidRDefault="000A1C80" w:rsidP="00ED11BF">
            <w:pPr>
              <w:rPr>
                <w:rFonts w:ascii="Calibri" w:hAnsi="Calibri"/>
                <w:sz w:val="22"/>
              </w:rPr>
            </w:pPr>
            <w:r>
              <w:rPr>
                <w:rFonts w:ascii="Calibri" w:hAnsi="Calibri"/>
                <w:sz w:val="22"/>
              </w:rPr>
              <w:t xml:space="preserve">Submit via blackboard the </w:t>
            </w:r>
            <w:proofErr w:type="gramStart"/>
            <w:r>
              <w:rPr>
                <w:rFonts w:ascii="Calibri" w:hAnsi="Calibri"/>
                <w:sz w:val="22"/>
              </w:rPr>
              <w:t>following..</w:t>
            </w:r>
            <w:proofErr w:type="gramEnd"/>
          </w:p>
          <w:p w14:paraId="5C4217CE" w14:textId="77777777" w:rsidR="00ED11BF" w:rsidRDefault="00ED11BF" w:rsidP="00ED11BF">
            <w:pPr>
              <w:rPr>
                <w:rStyle w:val="CodeChar"/>
              </w:rPr>
            </w:pPr>
          </w:p>
          <w:p w14:paraId="3D396D3F" w14:textId="763F8258" w:rsidR="000A1C80" w:rsidRDefault="00ED11BF" w:rsidP="000A1C80">
            <w:pPr>
              <w:pStyle w:val="ListParagraph"/>
              <w:numPr>
                <w:ilvl w:val="0"/>
                <w:numId w:val="18"/>
              </w:numPr>
              <w:spacing w:after="120" w:line="276" w:lineRule="auto"/>
              <w:contextualSpacing w:val="0"/>
              <w:jc w:val="both"/>
            </w:pPr>
            <w:r>
              <w:t xml:space="preserve">The complete </w:t>
            </w:r>
            <w:r w:rsidRPr="001D05C8">
              <w:rPr>
                <w:b/>
                <w:bCs/>
              </w:rPr>
              <w:t>Android Studio project</w:t>
            </w:r>
            <w:r>
              <w:t xml:space="preserve"> directory</w:t>
            </w:r>
            <w:r w:rsidR="000A1C80">
              <w:t xml:space="preserve"> </w:t>
            </w:r>
            <w:r w:rsidR="000A1C80" w:rsidRPr="001D05C8">
              <w:rPr>
                <w:b/>
                <w:bCs/>
              </w:rPr>
              <w:t>zipped</w:t>
            </w:r>
            <w:r>
              <w:t>. This must include all content enabling it to be imported into the IDEs of the examiners</w:t>
            </w:r>
            <w:r w:rsidR="003A0A1A">
              <w:t>.</w:t>
            </w:r>
            <w:r w:rsidR="000A1C80">
              <w:t xml:space="preserve"> This file’s name should be of the form </w:t>
            </w:r>
            <w:r w:rsidR="000A1C80" w:rsidRPr="000A1C80">
              <w:rPr>
                <w:i/>
                <w:iCs/>
              </w:rPr>
              <w:t>project_&lt;&lt;surname&gt;&gt;_&lt;&lt;</w:t>
            </w:r>
            <w:proofErr w:type="spellStart"/>
            <w:r w:rsidR="000A1C80" w:rsidRPr="000A1C80">
              <w:rPr>
                <w:i/>
                <w:iCs/>
              </w:rPr>
              <w:t>firstname</w:t>
            </w:r>
            <w:proofErr w:type="spellEnd"/>
            <w:r w:rsidR="000A1C80" w:rsidRPr="000A1C80">
              <w:rPr>
                <w:i/>
                <w:iCs/>
              </w:rPr>
              <w:t>&gt;&gt;</w:t>
            </w:r>
            <w:r w:rsidR="000A1C80" w:rsidRPr="000A1C80">
              <w:rPr>
                <w:rStyle w:val="CodeChar"/>
                <w:i/>
                <w:iCs/>
              </w:rPr>
              <w:t>.</w:t>
            </w:r>
            <w:proofErr w:type="gramStart"/>
            <w:r w:rsidR="000A1C80" w:rsidRPr="000A1C80">
              <w:rPr>
                <w:rStyle w:val="CodeChar"/>
                <w:i/>
                <w:iCs/>
              </w:rPr>
              <w:t>zip</w:t>
            </w:r>
            <w:r w:rsidR="000A1C80" w:rsidRPr="000A1C80">
              <w:rPr>
                <w:rFonts w:ascii="Calibri" w:hAnsi="Calibri"/>
                <w:i/>
                <w:iCs/>
                <w:sz w:val="22"/>
              </w:rPr>
              <w:t xml:space="preserve"> </w:t>
            </w:r>
            <w:r w:rsidR="000A1C80">
              <w:rPr>
                <w:rFonts w:ascii="Calibri" w:hAnsi="Calibri"/>
                <w:sz w:val="22"/>
              </w:rPr>
              <w:t>,</w:t>
            </w:r>
            <w:proofErr w:type="gramEnd"/>
            <w:r w:rsidR="000A1C80">
              <w:rPr>
                <w:rFonts w:ascii="Calibri" w:hAnsi="Calibri"/>
                <w:sz w:val="22"/>
              </w:rPr>
              <w:t xml:space="preserve"> for </w:t>
            </w:r>
            <w:r w:rsidR="000A1C80" w:rsidRPr="000A1C80">
              <w:rPr>
                <w:rFonts w:ascii="Calibri" w:hAnsi="Calibri"/>
                <w:sz w:val="22"/>
              </w:rPr>
              <w:t xml:space="preserve">example: </w:t>
            </w:r>
            <w:r w:rsidR="000A1C80" w:rsidRPr="000A1C80">
              <w:rPr>
                <w:rFonts w:ascii="Consolas" w:hAnsi="Consolas"/>
                <w:b/>
                <w:bCs/>
                <w:sz w:val="22"/>
              </w:rPr>
              <w:t>project_</w:t>
            </w:r>
            <w:r w:rsidR="000A1C80" w:rsidRPr="000A1C80">
              <w:rPr>
                <w:rStyle w:val="CodeChar"/>
                <w:b/>
                <w:bCs/>
                <w:sz w:val="22"/>
                <w:highlight w:val="yellow"/>
              </w:rPr>
              <w:t>Smith</w:t>
            </w:r>
            <w:r w:rsidR="000A1C80" w:rsidRPr="000A1C80">
              <w:rPr>
                <w:rStyle w:val="CodeChar"/>
                <w:b/>
                <w:bCs/>
                <w:sz w:val="22"/>
                <w:highlight w:val="yellow"/>
              </w:rPr>
              <w:t>_</w:t>
            </w:r>
            <w:r w:rsidR="000A1C80" w:rsidRPr="000A1C80">
              <w:rPr>
                <w:rStyle w:val="CodeChar"/>
                <w:b/>
                <w:bCs/>
                <w:sz w:val="22"/>
                <w:highlight w:val="yellow"/>
              </w:rPr>
              <w:t>John.zip</w:t>
            </w:r>
            <w:r w:rsidR="000A1C80" w:rsidRPr="000A1C80">
              <w:rPr>
                <w:rFonts w:ascii="Calibri" w:hAnsi="Calibri"/>
                <w:sz w:val="22"/>
              </w:rPr>
              <w:t>.</w:t>
            </w:r>
          </w:p>
          <w:p w14:paraId="73F447F2" w14:textId="78EDF8A8" w:rsidR="00ED11BF" w:rsidRDefault="00ED11BF" w:rsidP="00ED11BF">
            <w:pPr>
              <w:pStyle w:val="ListParagraph"/>
              <w:numPr>
                <w:ilvl w:val="0"/>
                <w:numId w:val="18"/>
              </w:numPr>
              <w:spacing w:after="120" w:line="276" w:lineRule="auto"/>
              <w:contextualSpacing w:val="0"/>
              <w:jc w:val="both"/>
            </w:pPr>
            <w:r>
              <w:t xml:space="preserve">A </w:t>
            </w:r>
            <w:r w:rsidRPr="001D05C8">
              <w:rPr>
                <w:b/>
                <w:bCs/>
              </w:rPr>
              <w:t>Word or PDF document</w:t>
            </w:r>
            <w:r>
              <w:t xml:space="preserve"> </w:t>
            </w:r>
            <w:r w:rsidR="000A1C80">
              <w:t xml:space="preserve">to be submitted via </w:t>
            </w:r>
            <w:proofErr w:type="spellStart"/>
            <w:r w:rsidR="000A1C80" w:rsidRPr="001D05C8">
              <w:rPr>
                <w:b/>
                <w:bCs/>
              </w:rPr>
              <w:t>TurnItIn</w:t>
            </w:r>
            <w:proofErr w:type="spellEnd"/>
            <w:r>
              <w:t>.</w:t>
            </w:r>
            <w:r w:rsidR="000A1C80">
              <w:t xml:space="preserve"> </w:t>
            </w:r>
            <w:r w:rsidR="000A1C80">
              <w:t xml:space="preserve">This file’s name should be of the form </w:t>
            </w:r>
            <w:r w:rsidR="000A1C80">
              <w:rPr>
                <w:i/>
                <w:iCs/>
              </w:rPr>
              <w:t>report</w:t>
            </w:r>
            <w:r w:rsidR="000A1C80" w:rsidRPr="000A1C80">
              <w:rPr>
                <w:i/>
                <w:iCs/>
              </w:rPr>
              <w:t>_&lt;&lt;surname&gt;&gt;_&lt;&lt;</w:t>
            </w:r>
            <w:proofErr w:type="spellStart"/>
            <w:r w:rsidR="000A1C80" w:rsidRPr="000A1C80">
              <w:rPr>
                <w:i/>
                <w:iCs/>
              </w:rPr>
              <w:t>firstname</w:t>
            </w:r>
            <w:proofErr w:type="spellEnd"/>
            <w:r w:rsidR="000A1C80" w:rsidRPr="000A1C80">
              <w:rPr>
                <w:i/>
                <w:iCs/>
              </w:rPr>
              <w:t>&gt;&gt;</w:t>
            </w:r>
            <w:r w:rsidR="000A1C80" w:rsidRPr="000A1C80">
              <w:rPr>
                <w:rStyle w:val="CodeChar"/>
                <w:i/>
                <w:iCs/>
              </w:rPr>
              <w:t>.zip</w:t>
            </w:r>
            <w:r w:rsidR="000A1C80">
              <w:rPr>
                <w:rFonts w:ascii="Calibri" w:hAnsi="Calibri"/>
                <w:sz w:val="22"/>
              </w:rPr>
              <w:t>,</w:t>
            </w:r>
            <w:r w:rsidR="000A1C80">
              <w:rPr>
                <w:rFonts w:ascii="Calibri" w:hAnsi="Calibri"/>
                <w:sz w:val="22"/>
              </w:rPr>
              <w:t xml:space="preserve"> for </w:t>
            </w:r>
            <w:r w:rsidR="000A1C80" w:rsidRPr="000A1C80">
              <w:rPr>
                <w:rFonts w:ascii="Calibri" w:hAnsi="Calibri"/>
                <w:sz w:val="22"/>
              </w:rPr>
              <w:t xml:space="preserve">example: </w:t>
            </w:r>
            <w:r w:rsidR="000A1C80">
              <w:rPr>
                <w:rFonts w:ascii="Consolas" w:hAnsi="Consolas"/>
                <w:b/>
                <w:bCs/>
                <w:sz w:val="22"/>
              </w:rPr>
              <w:t>report</w:t>
            </w:r>
            <w:r w:rsidR="000A1C80" w:rsidRPr="000A1C80">
              <w:rPr>
                <w:rFonts w:ascii="Consolas" w:hAnsi="Consolas"/>
                <w:b/>
                <w:bCs/>
                <w:sz w:val="22"/>
              </w:rPr>
              <w:t>_</w:t>
            </w:r>
            <w:r w:rsidR="000A1C80" w:rsidRPr="000A1C80">
              <w:rPr>
                <w:rStyle w:val="CodeChar"/>
                <w:b/>
                <w:bCs/>
                <w:sz w:val="22"/>
                <w:highlight w:val="yellow"/>
              </w:rPr>
              <w:t>Smith_John.</w:t>
            </w:r>
            <w:r w:rsidR="00682347">
              <w:rPr>
                <w:rStyle w:val="CodeChar"/>
                <w:b/>
                <w:bCs/>
                <w:sz w:val="22"/>
              </w:rPr>
              <w:t>d</w:t>
            </w:r>
            <w:r w:rsidR="00682347" w:rsidRPr="00572657">
              <w:rPr>
                <w:rStyle w:val="CodeChar"/>
                <w:b/>
                <w:bCs/>
                <w:sz w:val="22"/>
                <w:szCs w:val="28"/>
              </w:rPr>
              <w:t>oc</w:t>
            </w:r>
            <w:r w:rsidR="000A1C80" w:rsidRPr="000A1C80">
              <w:rPr>
                <w:rFonts w:ascii="Calibri" w:hAnsi="Calibri"/>
                <w:sz w:val="22"/>
              </w:rPr>
              <w:t>.</w:t>
            </w:r>
          </w:p>
          <w:p w14:paraId="5383D919" w14:textId="6029FB05" w:rsidR="00A701ED" w:rsidRDefault="000A1C80" w:rsidP="00A701ED">
            <w:pPr>
              <w:pStyle w:val="ListParagraph"/>
              <w:numPr>
                <w:ilvl w:val="0"/>
                <w:numId w:val="18"/>
              </w:numPr>
            </w:pPr>
            <w:r>
              <w:t xml:space="preserve">A </w:t>
            </w:r>
            <w:r w:rsidRPr="005E2D93">
              <w:rPr>
                <w:b/>
                <w:bCs/>
              </w:rPr>
              <w:t>video</w:t>
            </w:r>
            <w:r>
              <w:t xml:space="preserve"> </w:t>
            </w:r>
            <w:proofErr w:type="gramStart"/>
            <w:r>
              <w:t>file</w:t>
            </w:r>
            <w:proofErr w:type="gramEnd"/>
            <w:r>
              <w:t xml:space="preserve">. </w:t>
            </w:r>
            <w:r w:rsidR="00A701ED">
              <w:t xml:space="preserve">Using the free application </w:t>
            </w:r>
            <w:hyperlink r:id="rId13" w:history="1">
              <w:r w:rsidR="00A701ED" w:rsidRPr="00910937">
                <w:rPr>
                  <w:rStyle w:val="Hyperlink"/>
                </w:rPr>
                <w:t>https://screencast-o-matic.com/</w:t>
              </w:r>
            </w:hyperlink>
            <w:r w:rsidR="00A701ED">
              <w:t xml:space="preserve"> </w:t>
            </w:r>
            <w:r w:rsidR="0009425E">
              <w:t xml:space="preserve">, or similar </w:t>
            </w:r>
            <w:r w:rsidR="00A701ED">
              <w:t xml:space="preserve">record your PC/Mac desktop for between </w:t>
            </w:r>
            <w:r w:rsidR="002F2307">
              <w:t>1</w:t>
            </w:r>
            <w:r w:rsidR="00A701ED">
              <w:t xml:space="preserve"> and </w:t>
            </w:r>
            <w:r w:rsidR="00D80780">
              <w:t>4</w:t>
            </w:r>
            <w:r w:rsidR="00A701ED">
              <w:t xml:space="preserve"> minutes, running your android application in Android Studio’s emulator. From here you can demonstrate </w:t>
            </w:r>
            <w:r w:rsidR="00546E71">
              <w:t xml:space="preserve">user interaction, </w:t>
            </w:r>
            <w:r w:rsidR="00A701ED">
              <w:t>sensors, etc.</w:t>
            </w:r>
            <w:r>
              <w:t xml:space="preserve"> </w:t>
            </w:r>
            <w:r>
              <w:t xml:space="preserve">This file’s name should be of the form </w:t>
            </w:r>
            <w:r w:rsidR="000E75B9">
              <w:rPr>
                <w:i/>
                <w:iCs/>
              </w:rPr>
              <w:t>video</w:t>
            </w:r>
            <w:r w:rsidRPr="000A1C80">
              <w:rPr>
                <w:i/>
                <w:iCs/>
              </w:rPr>
              <w:t>_&lt;&lt;surname&gt;&gt;_&lt;&lt;</w:t>
            </w:r>
            <w:proofErr w:type="spellStart"/>
            <w:r w:rsidRPr="000A1C80">
              <w:rPr>
                <w:i/>
                <w:iCs/>
              </w:rPr>
              <w:t>firstname</w:t>
            </w:r>
            <w:proofErr w:type="spellEnd"/>
            <w:r w:rsidRPr="000A1C80">
              <w:rPr>
                <w:i/>
                <w:iCs/>
              </w:rPr>
              <w:t>&gt;&gt;</w:t>
            </w:r>
            <w:r w:rsidRPr="000A1C80">
              <w:rPr>
                <w:rStyle w:val="CodeChar"/>
                <w:i/>
                <w:iCs/>
              </w:rPr>
              <w:t>.</w:t>
            </w:r>
            <w:proofErr w:type="gramStart"/>
            <w:r w:rsidRPr="000A1C80">
              <w:rPr>
                <w:rStyle w:val="CodeChar"/>
                <w:i/>
                <w:iCs/>
              </w:rPr>
              <w:t>zip</w:t>
            </w:r>
            <w:r>
              <w:rPr>
                <w:rFonts w:ascii="Calibri" w:hAnsi="Calibri"/>
                <w:sz w:val="22"/>
              </w:rPr>
              <w:t xml:space="preserve">, </w:t>
            </w:r>
            <w:r>
              <w:rPr>
                <w:rFonts w:ascii="Calibri" w:hAnsi="Calibri"/>
                <w:sz w:val="22"/>
              </w:rPr>
              <w:t xml:space="preserve"> f</w:t>
            </w:r>
            <w:r>
              <w:rPr>
                <w:rFonts w:ascii="Calibri" w:hAnsi="Calibri"/>
                <w:sz w:val="22"/>
              </w:rPr>
              <w:t>or</w:t>
            </w:r>
            <w:proofErr w:type="gramEnd"/>
            <w:r>
              <w:rPr>
                <w:rFonts w:ascii="Calibri" w:hAnsi="Calibri"/>
                <w:sz w:val="22"/>
              </w:rPr>
              <w:t xml:space="preserve"> </w:t>
            </w:r>
            <w:r w:rsidRPr="000A1C80">
              <w:rPr>
                <w:rFonts w:ascii="Calibri" w:hAnsi="Calibri"/>
                <w:sz w:val="22"/>
              </w:rPr>
              <w:t xml:space="preserve">example: </w:t>
            </w:r>
            <w:r>
              <w:rPr>
                <w:rFonts w:ascii="Consolas" w:hAnsi="Consolas"/>
                <w:b/>
                <w:bCs/>
                <w:sz w:val="22"/>
              </w:rPr>
              <w:t>video</w:t>
            </w:r>
            <w:r w:rsidRPr="000A1C80">
              <w:rPr>
                <w:rFonts w:ascii="Consolas" w:hAnsi="Consolas"/>
                <w:b/>
                <w:bCs/>
                <w:sz w:val="22"/>
              </w:rPr>
              <w:t>_</w:t>
            </w:r>
            <w:r w:rsidRPr="000A1C80">
              <w:rPr>
                <w:rStyle w:val="CodeChar"/>
                <w:b/>
                <w:bCs/>
                <w:sz w:val="22"/>
                <w:highlight w:val="yellow"/>
              </w:rPr>
              <w:t>Smith_John.</w:t>
            </w:r>
            <w:r w:rsidR="00572657">
              <w:rPr>
                <w:rStyle w:val="CodeChar"/>
                <w:b/>
                <w:bCs/>
                <w:sz w:val="22"/>
              </w:rPr>
              <w:t>MP4</w:t>
            </w:r>
            <w:r w:rsidRPr="000A1C80">
              <w:rPr>
                <w:rFonts w:ascii="Calibri" w:hAnsi="Calibri"/>
                <w:sz w:val="22"/>
              </w:rPr>
              <w:t>.</w:t>
            </w:r>
          </w:p>
          <w:p w14:paraId="283D23F6" w14:textId="77777777" w:rsidR="00ED11BF" w:rsidRPr="001726FD" w:rsidRDefault="00ED11BF" w:rsidP="00ED11BF">
            <w:pPr>
              <w:pStyle w:val="body"/>
            </w:pPr>
          </w:p>
          <w:p w14:paraId="4C9953D5" w14:textId="77777777" w:rsidR="00CE7FB9" w:rsidRPr="001726FD" w:rsidRDefault="00CE7FB9" w:rsidP="006303E1">
            <w:pPr>
              <w:pStyle w:val="body"/>
            </w:pPr>
          </w:p>
        </w:tc>
        <w:bookmarkStart w:id="0" w:name="_GoBack"/>
        <w:bookmarkEnd w:id="0"/>
      </w:tr>
      <w:tr w:rsidR="00CE7FB9" w:rsidRPr="005D433E" w14:paraId="2F9852A0" w14:textId="77777777" w:rsidTr="008472B9">
        <w:tc>
          <w:tcPr>
            <w:tcW w:w="9615" w:type="dxa"/>
            <w:gridSpan w:val="2"/>
            <w:hideMark/>
          </w:tcPr>
          <w:p w14:paraId="62629BF9" w14:textId="77777777" w:rsidR="00CE7FB9" w:rsidRPr="00D77B19" w:rsidRDefault="00CE7FB9" w:rsidP="00D77B19">
            <w:pPr>
              <w:pStyle w:val="SideHeadings"/>
            </w:pPr>
            <w:r w:rsidRPr="00D77B19">
              <w:t>Assessment task details and instructions</w:t>
            </w:r>
          </w:p>
          <w:p w14:paraId="7C068342" w14:textId="1B45F414" w:rsidR="00ED11BF" w:rsidRDefault="00ED11BF" w:rsidP="00ED11BF">
            <w:pPr>
              <w:pStyle w:val="body"/>
            </w:pPr>
            <w:r>
              <w:t xml:space="preserve">Your task is to create an </w:t>
            </w:r>
            <w:r w:rsidRPr="00577CC0">
              <w:rPr>
                <w:b/>
              </w:rPr>
              <w:t>Android</w:t>
            </w:r>
            <w:r>
              <w:t xml:space="preserve"> based game which demonstrates a </w:t>
            </w:r>
            <w:r w:rsidR="00BE0E01">
              <w:t>science-based</w:t>
            </w:r>
            <w:r>
              <w:t xml:space="preserve"> topic suitable for secondary school level (e.g. gravity, cell reproduction, etc). The game should utilise a user interface</w:t>
            </w:r>
            <w:r w:rsidR="000E4A57">
              <w:t xml:space="preserve">, </w:t>
            </w:r>
            <w:r>
              <w:t>interactive graphics</w:t>
            </w:r>
            <w:r w:rsidR="000E4A57">
              <w:t>, and other features</w:t>
            </w:r>
            <w:r>
              <w:t xml:space="preserve"> appropriate to the android platform.</w:t>
            </w:r>
          </w:p>
          <w:p w14:paraId="115D84ED" w14:textId="77777777" w:rsidR="00ED11BF" w:rsidRDefault="00ED11BF" w:rsidP="00ED11BF"/>
          <w:p w14:paraId="4BC137B6" w14:textId="4E976D02" w:rsidR="00ED11BF" w:rsidRDefault="00ED11BF" w:rsidP="00ED11BF">
            <w:r>
              <w:lastRenderedPageBreak/>
              <w:t xml:space="preserve">You must develop using </w:t>
            </w:r>
            <w:r w:rsidRPr="00734681">
              <w:rPr>
                <w:b/>
                <w:bCs/>
              </w:rPr>
              <w:t xml:space="preserve">Android Studio / Java </w:t>
            </w:r>
            <w:r>
              <w:t>only.</w:t>
            </w:r>
            <w:r w:rsidR="00734681">
              <w:t xml:space="preserve"> (Not Kotlin!)</w:t>
            </w:r>
          </w:p>
          <w:p w14:paraId="4E83231F" w14:textId="77777777" w:rsidR="00ED11BF" w:rsidRDefault="00ED11BF" w:rsidP="00ED11BF"/>
          <w:p w14:paraId="17E74C95" w14:textId="77777777" w:rsidR="00ED11BF" w:rsidRPr="00577CC0" w:rsidRDefault="00ED11BF" w:rsidP="00ED11BF">
            <w:r w:rsidRPr="00577CC0">
              <w:t>Do not use third party libraries.</w:t>
            </w:r>
          </w:p>
          <w:p w14:paraId="1F71AE52" w14:textId="77777777" w:rsidR="00ED11BF" w:rsidRDefault="00ED11BF" w:rsidP="00ED11BF"/>
          <w:p w14:paraId="6739507C" w14:textId="77777777" w:rsidR="00ED11BF" w:rsidRDefault="00ED11BF" w:rsidP="00ED11BF">
            <w:r>
              <w:t xml:space="preserve">Do not submit tic tac toe, snake, arcade clones or anything obviously taken from a </w:t>
            </w:r>
            <w:proofErr w:type="gramStart"/>
            <w:r>
              <w:t>text book</w:t>
            </w:r>
            <w:proofErr w:type="gramEnd"/>
            <w:r>
              <w:t xml:space="preserve"> or online tutorial. The maximum penalties will be pursued for any unfair means whatsoever.</w:t>
            </w:r>
          </w:p>
          <w:p w14:paraId="1CD196F1" w14:textId="77777777" w:rsidR="00CE7FB9" w:rsidRPr="001726FD" w:rsidRDefault="00CE7FB9" w:rsidP="006303E1">
            <w:pPr>
              <w:pStyle w:val="body"/>
            </w:pPr>
          </w:p>
        </w:tc>
      </w:tr>
      <w:tr w:rsidR="003E0F62" w:rsidRPr="001726FD" w14:paraId="533980FC" w14:textId="77777777" w:rsidTr="008472B9">
        <w:tc>
          <w:tcPr>
            <w:tcW w:w="9615" w:type="dxa"/>
            <w:gridSpan w:val="2"/>
            <w:vAlign w:val="center"/>
          </w:tcPr>
          <w:p w14:paraId="01A68B03" w14:textId="77777777" w:rsidR="003E0F62" w:rsidRDefault="003E0F62" w:rsidP="00D77B19">
            <w:pPr>
              <w:pStyle w:val="SideHeadings"/>
              <w:rPr>
                <w:lang w:val="en-AU"/>
              </w:rPr>
            </w:pPr>
            <w:r w:rsidRPr="00C8795B">
              <w:lastRenderedPageBreak/>
              <w:t>Assessed intended learning outcomes</w:t>
            </w:r>
          </w:p>
          <w:p w14:paraId="6D2F9F1F" w14:textId="77777777" w:rsidR="003E0F62" w:rsidRDefault="003E0F62" w:rsidP="0058707B">
            <w:pPr>
              <w:rPr>
                <w:lang w:val="en-AU"/>
              </w:rPr>
            </w:pPr>
          </w:p>
          <w:p w14:paraId="56F84878" w14:textId="77777777" w:rsidR="003E0F62" w:rsidRPr="003E0F62" w:rsidRDefault="003E0F62" w:rsidP="006303E1">
            <w:pPr>
              <w:pStyle w:val="body"/>
            </w:pPr>
            <w:r w:rsidRPr="003E0F62">
              <w:t>On successful completion of this assessment, you will be able to:</w:t>
            </w:r>
          </w:p>
          <w:p w14:paraId="0E0111AB" w14:textId="77777777" w:rsidR="003E0F62" w:rsidRPr="00BC783E" w:rsidRDefault="003E0F62" w:rsidP="0058707B">
            <w:pPr>
              <w:rPr>
                <w:lang w:val="en-AU"/>
              </w:rPr>
            </w:pPr>
          </w:p>
          <w:p w14:paraId="5A0F7A14" w14:textId="77777777" w:rsidR="003E0F62" w:rsidRPr="003E0F62" w:rsidRDefault="003E0F62" w:rsidP="00D77B19">
            <w:pPr>
              <w:pStyle w:val="SideHeadings"/>
            </w:pPr>
            <w:r w:rsidRPr="003E0F62">
              <w:t>Knowledge and Understanding</w:t>
            </w:r>
          </w:p>
          <w:p w14:paraId="1ECB2A82" w14:textId="77777777" w:rsidR="00ED11BF" w:rsidRPr="006B65D2" w:rsidRDefault="00ED11BF" w:rsidP="00ED11BF">
            <w:pPr>
              <w:pStyle w:val="ListParagraph"/>
              <w:numPr>
                <w:ilvl w:val="0"/>
                <w:numId w:val="19"/>
              </w:numPr>
            </w:pPr>
            <w:r w:rsidRPr="006B65D2">
              <w:t>demonstrate a critical understanding OOP programming and academic concepts in the context of mobile development.</w:t>
            </w:r>
          </w:p>
          <w:p w14:paraId="732A7D83" w14:textId="77777777" w:rsidR="00ED11BF" w:rsidRPr="006B65D2" w:rsidRDefault="00ED11BF" w:rsidP="00ED11BF">
            <w:pPr>
              <w:pStyle w:val="ListParagraph"/>
              <w:numPr>
                <w:ilvl w:val="0"/>
                <w:numId w:val="19"/>
              </w:numPr>
            </w:pPr>
            <w:r w:rsidRPr="006B65D2">
              <w:t>design and evaluate mobile applications software</w:t>
            </w:r>
          </w:p>
          <w:p w14:paraId="401E04F3" w14:textId="77777777" w:rsidR="003E0F62" w:rsidRDefault="003E0F62" w:rsidP="0058707B"/>
          <w:p w14:paraId="5AB0A994" w14:textId="77777777" w:rsidR="003E0F62" w:rsidRPr="003E0F62" w:rsidRDefault="003E0F62" w:rsidP="00D77B19">
            <w:pPr>
              <w:pStyle w:val="SideHeadings"/>
            </w:pPr>
            <w:r w:rsidRPr="003E0F62">
              <w:t>Practical, Professional or Subject Specific Skills</w:t>
            </w:r>
          </w:p>
          <w:p w14:paraId="466681A9" w14:textId="77777777" w:rsidR="00ED11BF" w:rsidRPr="006B65D2" w:rsidRDefault="00ED11BF" w:rsidP="00ED11BF">
            <w:pPr>
              <w:pStyle w:val="ListParagraph"/>
              <w:numPr>
                <w:ilvl w:val="0"/>
                <w:numId w:val="20"/>
              </w:numPr>
            </w:pPr>
            <w:r w:rsidRPr="006B65D2">
              <w:t>demonstrate the practical programming of an Android mobile application using Java and Android Studio.</w:t>
            </w:r>
          </w:p>
          <w:p w14:paraId="658903A3" w14:textId="77777777" w:rsidR="003E0F62" w:rsidRPr="003E0F62" w:rsidRDefault="003E0F62" w:rsidP="0058707B"/>
          <w:p w14:paraId="545D7CD9" w14:textId="77777777" w:rsidR="003E0F62" w:rsidRPr="003E0F62" w:rsidRDefault="003E0F62" w:rsidP="00D77B19">
            <w:pPr>
              <w:pStyle w:val="SideHeadings"/>
            </w:pPr>
            <w:r w:rsidRPr="003E0F62">
              <w:t xml:space="preserve">Transferable Skills and other Attributes </w:t>
            </w:r>
          </w:p>
          <w:p w14:paraId="218B7B9B" w14:textId="77777777" w:rsidR="00ED11BF" w:rsidRPr="006B65D2" w:rsidRDefault="00ED11BF" w:rsidP="00ED11BF">
            <w:pPr>
              <w:pStyle w:val="Heading2"/>
              <w:keepNext w:val="0"/>
              <w:keepLines w:val="0"/>
              <w:numPr>
                <w:ilvl w:val="0"/>
                <w:numId w:val="21"/>
              </w:numPr>
              <w:spacing w:before="120" w:after="120" w:line="276" w:lineRule="auto"/>
              <w:jc w:val="both"/>
              <w:outlineLvl w:val="1"/>
              <w:rPr>
                <w:b w:val="0"/>
                <w:color w:val="auto"/>
              </w:rPr>
            </w:pPr>
            <w:r>
              <w:rPr>
                <w:b w:val="0"/>
                <w:color w:val="auto"/>
              </w:rPr>
              <w:t>apply</w:t>
            </w:r>
            <w:r w:rsidRPr="006B65D2">
              <w:rPr>
                <w:b w:val="0"/>
                <w:color w:val="auto"/>
              </w:rPr>
              <w:t xml:space="preserve"> academic concepts.</w:t>
            </w:r>
          </w:p>
          <w:p w14:paraId="7F11BCED" w14:textId="77777777" w:rsidR="00ED11BF" w:rsidRPr="006B65D2" w:rsidRDefault="00ED11BF" w:rsidP="00ED11BF">
            <w:pPr>
              <w:pStyle w:val="Heading2"/>
              <w:keepNext w:val="0"/>
              <w:keepLines w:val="0"/>
              <w:numPr>
                <w:ilvl w:val="0"/>
                <w:numId w:val="21"/>
              </w:numPr>
              <w:spacing w:before="120" w:after="120" w:line="276" w:lineRule="auto"/>
              <w:jc w:val="both"/>
              <w:outlineLvl w:val="1"/>
              <w:rPr>
                <w:b w:val="0"/>
                <w:color w:val="auto"/>
              </w:rPr>
            </w:pPr>
            <w:r>
              <w:rPr>
                <w:b w:val="0"/>
                <w:color w:val="auto"/>
              </w:rPr>
              <w:t xml:space="preserve">demonstrate </w:t>
            </w:r>
            <w:r w:rsidRPr="006B65D2">
              <w:rPr>
                <w:b w:val="0"/>
                <w:color w:val="auto"/>
              </w:rPr>
              <w:t>Critical evaluation</w:t>
            </w:r>
          </w:p>
          <w:p w14:paraId="6689C535" w14:textId="77777777" w:rsidR="00ED11BF" w:rsidRDefault="00ED11BF" w:rsidP="00ED11BF">
            <w:pPr>
              <w:pStyle w:val="ListParagraph"/>
              <w:numPr>
                <w:ilvl w:val="0"/>
                <w:numId w:val="21"/>
              </w:numPr>
              <w:spacing w:after="120" w:line="276" w:lineRule="auto"/>
              <w:contextualSpacing w:val="0"/>
              <w:jc w:val="both"/>
            </w:pPr>
            <w:r>
              <w:t xml:space="preserve">demonstrate </w:t>
            </w:r>
            <w:r w:rsidRPr="006B65D2">
              <w:t>Self-directed learning</w:t>
            </w:r>
          </w:p>
          <w:p w14:paraId="4E5F7EDC" w14:textId="0754CF0B" w:rsidR="00ED11BF" w:rsidRPr="006B65D2" w:rsidRDefault="00ED11BF" w:rsidP="00ED11BF">
            <w:pPr>
              <w:pStyle w:val="ListParagraph"/>
              <w:numPr>
                <w:ilvl w:val="0"/>
                <w:numId w:val="21"/>
              </w:numPr>
              <w:spacing w:after="120" w:line="276" w:lineRule="auto"/>
              <w:contextualSpacing w:val="0"/>
              <w:jc w:val="both"/>
            </w:pPr>
            <w:r>
              <w:t xml:space="preserve">demonstrate written </w:t>
            </w:r>
            <w:r w:rsidR="008D11F5">
              <w:t xml:space="preserve">communication </w:t>
            </w:r>
            <w:r>
              <w:t>of one’s understanding</w:t>
            </w:r>
          </w:p>
          <w:p w14:paraId="40929A62" w14:textId="77777777" w:rsidR="003E0F62" w:rsidRPr="00BC783E" w:rsidRDefault="003E0F62" w:rsidP="006303E1">
            <w:pPr>
              <w:pStyle w:val="body"/>
            </w:pPr>
          </w:p>
        </w:tc>
      </w:tr>
      <w:tr w:rsidR="00C8795B" w:rsidRPr="001726FD" w14:paraId="25978FB2" w14:textId="77777777" w:rsidTr="008472B9">
        <w:tc>
          <w:tcPr>
            <w:tcW w:w="9615" w:type="dxa"/>
            <w:gridSpan w:val="2"/>
          </w:tcPr>
          <w:p w14:paraId="60162627" w14:textId="77777777" w:rsidR="00C8795B" w:rsidRPr="00D77B19" w:rsidRDefault="00C8795B" w:rsidP="00D77B19">
            <w:pPr>
              <w:pStyle w:val="SideHeadings"/>
            </w:pPr>
            <w:r w:rsidRPr="00D77B19">
              <w:t xml:space="preserve">Module Aims </w:t>
            </w:r>
          </w:p>
          <w:p w14:paraId="4CC28181" w14:textId="77777777" w:rsidR="00ED11BF" w:rsidRPr="00B35B48" w:rsidRDefault="00ED11BF" w:rsidP="00ED11BF">
            <w:pPr>
              <w:pStyle w:val="ListParagraph"/>
              <w:numPr>
                <w:ilvl w:val="0"/>
                <w:numId w:val="22"/>
              </w:numPr>
            </w:pPr>
            <w:r w:rsidRPr="00B35B48">
              <w:t xml:space="preserve">to develop advanced skills in the key technologies used to provide interactive applications for use with mobile devices, </w:t>
            </w:r>
            <w:proofErr w:type="gramStart"/>
            <w:r w:rsidRPr="00B35B48">
              <w:t>taking into account</w:t>
            </w:r>
            <w:proofErr w:type="gramEnd"/>
            <w:r w:rsidRPr="00B35B48">
              <w:t xml:space="preserve"> the unique environment in which these applications operate</w:t>
            </w:r>
          </w:p>
          <w:p w14:paraId="5CEF1BCF" w14:textId="77777777" w:rsidR="00ED11BF" w:rsidRPr="00B35B48" w:rsidRDefault="00ED11BF" w:rsidP="00ED11BF">
            <w:pPr>
              <w:pStyle w:val="ListParagraph"/>
              <w:numPr>
                <w:ilvl w:val="0"/>
                <w:numId w:val="22"/>
              </w:numPr>
            </w:pPr>
            <w:r w:rsidRPr="00B35B48">
              <w:t>to make effective use of these technologies whilst still maintaining standards, particularly accessibility</w:t>
            </w:r>
          </w:p>
          <w:p w14:paraId="5C0ACE42" w14:textId="77777777" w:rsidR="00C8795B" w:rsidRPr="00C8795B" w:rsidRDefault="00C8795B" w:rsidP="006303E1">
            <w:pPr>
              <w:pStyle w:val="body"/>
            </w:pPr>
          </w:p>
        </w:tc>
      </w:tr>
      <w:tr w:rsidR="003E0F62" w:rsidRPr="001726FD" w14:paraId="5B9ECE1B" w14:textId="77777777" w:rsidTr="008472B9">
        <w:tc>
          <w:tcPr>
            <w:tcW w:w="9615" w:type="dxa"/>
            <w:gridSpan w:val="2"/>
          </w:tcPr>
          <w:p w14:paraId="427071B6" w14:textId="77777777" w:rsidR="003E0F62" w:rsidRPr="00D77B19" w:rsidRDefault="003E0F62" w:rsidP="00D77B19">
            <w:pPr>
              <w:pStyle w:val="SideHeadings"/>
            </w:pPr>
            <w:r w:rsidRPr="00D77B19">
              <w:t>Word count/ duration (if applicable)</w:t>
            </w:r>
          </w:p>
          <w:p w14:paraId="6EC728FC" w14:textId="3DF15333" w:rsidR="00ED11BF" w:rsidRPr="001726FD" w:rsidRDefault="00ED11BF" w:rsidP="00ED11BF">
            <w:pPr>
              <w:pStyle w:val="body"/>
            </w:pPr>
            <w:r>
              <w:t>The report component should</w:t>
            </w:r>
            <w:r w:rsidR="00034497">
              <w:t xml:space="preserve"> have a </w:t>
            </w:r>
            <w:r w:rsidR="00027AC9">
              <w:t xml:space="preserve">front </w:t>
            </w:r>
            <w:r w:rsidR="00034497">
              <w:t xml:space="preserve">page with </w:t>
            </w:r>
            <w:r w:rsidR="00027AC9">
              <w:t xml:space="preserve">title, your name, </w:t>
            </w:r>
            <w:r w:rsidR="00225C3A">
              <w:t>roll number</w:t>
            </w:r>
            <w:r w:rsidR="00027AC9">
              <w:t xml:space="preserve"> and</w:t>
            </w:r>
            <w:r w:rsidR="00225C3A">
              <w:t xml:space="preserve"> </w:t>
            </w:r>
            <w:r w:rsidR="00690FBF">
              <w:t xml:space="preserve">a </w:t>
            </w:r>
            <w:r w:rsidR="00225C3A">
              <w:t xml:space="preserve">list </w:t>
            </w:r>
            <w:proofErr w:type="gramStart"/>
            <w:r w:rsidR="00225C3A">
              <w:t xml:space="preserve">of </w:t>
            </w:r>
            <w:r w:rsidR="00027AC9">
              <w:t xml:space="preserve"> contents</w:t>
            </w:r>
            <w:proofErr w:type="gramEnd"/>
            <w:r w:rsidR="00027AC9">
              <w:t>, followed by</w:t>
            </w:r>
            <w:r>
              <w:t xml:space="preserve"> be no more than </w:t>
            </w:r>
            <w:r w:rsidR="00A70406">
              <w:t>6</w:t>
            </w:r>
            <w:r>
              <w:t xml:space="preserve"> pages</w:t>
            </w:r>
            <w:r w:rsidR="00034497">
              <w:t>.</w:t>
            </w:r>
          </w:p>
          <w:p w14:paraId="697C2B87" w14:textId="77777777" w:rsidR="003E0F62" w:rsidRPr="001726FD" w:rsidRDefault="003E0F62" w:rsidP="006303E1">
            <w:pPr>
              <w:pStyle w:val="body"/>
            </w:pPr>
          </w:p>
        </w:tc>
      </w:tr>
      <w:tr w:rsidR="003E0F62" w:rsidRPr="001726FD" w14:paraId="7A6AF60E" w14:textId="77777777" w:rsidTr="008472B9">
        <w:tc>
          <w:tcPr>
            <w:tcW w:w="9615" w:type="dxa"/>
            <w:gridSpan w:val="2"/>
            <w:hideMark/>
          </w:tcPr>
          <w:p w14:paraId="7655C982" w14:textId="77777777" w:rsidR="003E0F62" w:rsidRPr="00D77B19" w:rsidRDefault="003E0F62" w:rsidP="00D77B19">
            <w:pPr>
              <w:pStyle w:val="SideHeadings"/>
            </w:pPr>
            <w:r w:rsidRPr="00D77B19">
              <w:t>Feedback arrangements</w:t>
            </w:r>
          </w:p>
          <w:p w14:paraId="5420690D" w14:textId="16B3CDC7" w:rsidR="003E0F62" w:rsidRPr="001726FD" w:rsidRDefault="00ED11BF" w:rsidP="006303E1">
            <w:pPr>
              <w:pStyle w:val="body"/>
            </w:pPr>
            <w:r w:rsidRPr="00B35B48">
              <w:t xml:space="preserve">Mark will be available within 15 student working days. Each student will have also </w:t>
            </w:r>
            <w:proofErr w:type="gramStart"/>
            <w:r w:rsidRPr="00B35B48">
              <w:t>have</w:t>
            </w:r>
            <w:proofErr w:type="gramEnd"/>
            <w:r w:rsidRPr="00B35B48">
              <w:t xml:space="preserve"> written feedback broken down according to marking criteria.</w:t>
            </w:r>
          </w:p>
        </w:tc>
      </w:tr>
      <w:tr w:rsidR="003E0F62" w:rsidRPr="001726FD" w14:paraId="633F423C" w14:textId="77777777" w:rsidTr="008472B9">
        <w:tc>
          <w:tcPr>
            <w:tcW w:w="9615" w:type="dxa"/>
            <w:gridSpan w:val="2"/>
            <w:hideMark/>
          </w:tcPr>
          <w:p w14:paraId="746E6B39" w14:textId="77777777" w:rsidR="003E0F62" w:rsidRPr="006303E1" w:rsidRDefault="003E0F62" w:rsidP="00D77B19">
            <w:pPr>
              <w:pStyle w:val="SideHeadings"/>
            </w:pPr>
            <w:r w:rsidRPr="006303E1">
              <w:lastRenderedPageBreak/>
              <w:t>Support arrangements</w:t>
            </w:r>
          </w:p>
          <w:p w14:paraId="4B145887" w14:textId="77777777" w:rsidR="003E0F62" w:rsidRPr="001726FD" w:rsidRDefault="00ED11BF">
            <w:pPr>
              <w:pStyle w:val="body"/>
            </w:pPr>
            <w:r>
              <w:t>Prior to delivery of assignment, classes from week 9 onwards will be run as surgeries.</w:t>
            </w:r>
          </w:p>
          <w:p w14:paraId="16AD561A" w14:textId="77777777" w:rsidR="00362082" w:rsidRDefault="00362082" w:rsidP="00D77B19">
            <w:pPr>
              <w:pStyle w:val="SideHeadings"/>
            </w:pPr>
          </w:p>
          <w:p w14:paraId="6694FF65" w14:textId="1C4B7AA9" w:rsidR="003E0F62" w:rsidRPr="006303E1" w:rsidRDefault="003E0F62" w:rsidP="00D77B19">
            <w:pPr>
              <w:pStyle w:val="SideHeadings"/>
            </w:pPr>
            <w:proofErr w:type="spellStart"/>
            <w:r w:rsidRPr="006303E1">
              <w:t>askUS</w:t>
            </w:r>
            <w:proofErr w:type="spellEnd"/>
          </w:p>
          <w:p w14:paraId="7D16A30C" w14:textId="77777777" w:rsidR="003E0F62" w:rsidRPr="001726FD" w:rsidRDefault="003E0F62">
            <w:pPr>
              <w:pStyle w:val="body"/>
            </w:pPr>
            <w:r w:rsidRPr="001726FD">
              <w:t xml:space="preserve">The University offers a range of support services for students through </w:t>
            </w:r>
            <w:hyperlink r:id="rId14" w:history="1">
              <w:proofErr w:type="spellStart"/>
              <w:r w:rsidRPr="001726FD">
                <w:rPr>
                  <w:rStyle w:val="Hyperlink"/>
                </w:rPr>
                <w:t>askUS</w:t>
              </w:r>
              <w:proofErr w:type="spellEnd"/>
            </w:hyperlink>
            <w:r w:rsidRPr="001726FD">
              <w:t xml:space="preserve">. </w:t>
            </w:r>
          </w:p>
          <w:p w14:paraId="4041183C" w14:textId="77777777" w:rsidR="00362082" w:rsidRDefault="00362082" w:rsidP="00D77B19">
            <w:pPr>
              <w:pStyle w:val="SideHeadings"/>
            </w:pPr>
          </w:p>
          <w:p w14:paraId="687A0FFF" w14:textId="4D9DF808" w:rsidR="003E0F62" w:rsidRPr="00D77B19" w:rsidRDefault="003E0F62" w:rsidP="00D77B19">
            <w:pPr>
              <w:pStyle w:val="SideHeadings"/>
            </w:pPr>
            <w:r w:rsidRPr="00D77B19">
              <w:t>Good Academic Conduct and Academic Misconduct</w:t>
            </w:r>
          </w:p>
          <w:p w14:paraId="2DC4A798" w14:textId="77777777" w:rsidR="003E0F62" w:rsidRPr="001726FD" w:rsidRDefault="003E0F62" w:rsidP="006303E1">
            <w:pPr>
              <w:pStyle w:val="body"/>
            </w:pPr>
            <w:r w:rsidRPr="001726FD">
              <w:t xml:space="preserve">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require </w:t>
            </w:r>
            <w:hyperlink r:id="rId15" w:history="1">
              <w:r w:rsidRPr="001726FD">
                <w:rPr>
                  <w:rStyle w:val="Hyperlink"/>
                </w:rPr>
                <w:t>http://www.salford.ac.uk/skills-for-learning</w:t>
              </w:r>
            </w:hyperlink>
            <w:r w:rsidRPr="001726FD">
              <w:t>.</w:t>
            </w:r>
          </w:p>
          <w:p w14:paraId="6C5E32A8" w14:textId="77777777" w:rsidR="003E0F62" w:rsidRPr="00D77B19" w:rsidRDefault="003E0F62" w:rsidP="006303E1">
            <w:pPr>
              <w:pStyle w:val="body"/>
              <w:rPr>
                <w:sz w:val="22"/>
              </w:rPr>
            </w:pPr>
            <w:r w:rsidRPr="006303E1">
              <w:rPr>
                <w:b/>
              </w:rPr>
              <w:t>Academic Misconduct is an action which may give you an unfair advantage in your academic work. This includes plagiarism, asking someone else to write your assessment for you or taking notes into an exam. The University takes all forms of academic misconduct seriously.  You can find out how to avoid academic misconduct here</w:t>
            </w:r>
            <w:r w:rsidRPr="006303E1">
              <w:rPr>
                <w:b/>
                <w:sz w:val="22"/>
              </w:rPr>
              <w:t xml:space="preserve"> </w:t>
            </w:r>
            <w:hyperlink r:id="rId16" w:history="1">
              <w:r w:rsidRPr="008133FE">
                <w:rPr>
                  <w:rStyle w:val="Hyperlink"/>
                  <w:b/>
                  <w:sz w:val="22"/>
                </w:rPr>
                <w:t>https://www.salford.ac.uk/skills-for-learning</w:t>
              </w:r>
            </w:hyperlink>
            <w:r w:rsidRPr="006303E1">
              <w:rPr>
                <w:b/>
                <w:sz w:val="22"/>
              </w:rPr>
              <w:t>.</w:t>
            </w:r>
          </w:p>
          <w:p w14:paraId="74CA38F6" w14:textId="77777777" w:rsidR="00C8795B" w:rsidRPr="00D77B19" w:rsidRDefault="00C8795B" w:rsidP="00D77B19">
            <w:pPr>
              <w:pStyle w:val="SideHeadings"/>
            </w:pPr>
          </w:p>
          <w:p w14:paraId="0CF81ECB" w14:textId="77777777" w:rsidR="003E0F62" w:rsidRPr="006303E1" w:rsidRDefault="003E0F62" w:rsidP="00D77B19">
            <w:pPr>
              <w:pStyle w:val="SideHeadings"/>
            </w:pPr>
            <w:r w:rsidRPr="006303E1">
              <w:t>Assessment Information</w:t>
            </w:r>
          </w:p>
          <w:p w14:paraId="25C21B1A" w14:textId="77777777" w:rsidR="003E0F62" w:rsidRPr="008133FE" w:rsidRDefault="003E0F62" w:rsidP="008133FE">
            <w:pPr>
              <w:pStyle w:val="body"/>
            </w:pPr>
            <w:r w:rsidRPr="008133FE">
              <w:t>If you have any questions about assessment rules, you can find out more</w:t>
            </w:r>
            <w:r w:rsidR="00B0388F">
              <w:t xml:space="preserve"> </w:t>
            </w:r>
            <w:hyperlink r:id="rId17" w:history="1">
              <w:r w:rsidR="00B0388F" w:rsidRPr="00B0388F">
                <w:rPr>
                  <w:rStyle w:val="Hyperlink"/>
                </w:rPr>
                <w:t>here</w:t>
              </w:r>
            </w:hyperlink>
            <w:r w:rsidRPr="00D77B19">
              <w:rPr>
                <w:rStyle w:val="Hyperlink"/>
                <w:color w:val="auto"/>
                <w:u w:val="none"/>
              </w:rPr>
              <w:t>.</w:t>
            </w:r>
            <w:r w:rsidRPr="008133FE">
              <w:t xml:space="preserve"> </w:t>
            </w:r>
          </w:p>
          <w:p w14:paraId="2296879E" w14:textId="77777777" w:rsidR="00C8795B" w:rsidRPr="001726FD" w:rsidRDefault="00C8795B">
            <w:pPr>
              <w:pStyle w:val="body"/>
            </w:pPr>
          </w:p>
          <w:p w14:paraId="03DD83B5" w14:textId="77777777" w:rsidR="003E0F62" w:rsidRPr="006303E1" w:rsidRDefault="003E0F62" w:rsidP="00D77B19">
            <w:pPr>
              <w:pStyle w:val="SideHeadings"/>
            </w:pPr>
            <w:r w:rsidRPr="006303E1">
              <w:t>Personal Mitigating Circumstances</w:t>
            </w:r>
          </w:p>
          <w:p w14:paraId="641258EB" w14:textId="77777777" w:rsidR="003E0F62" w:rsidRDefault="003E0F62">
            <w:pPr>
              <w:pStyle w:val="body"/>
              <w:rPr>
                <w:sz w:val="20"/>
                <w:szCs w:val="20"/>
              </w:rPr>
            </w:pPr>
            <w:r w:rsidRPr="001726FD">
              <w:t xml:space="preserve">If personal mitigating circumstances may have affected your ability to complete this assessment, you can find more information about personal mitigating circumstances procedure </w:t>
            </w:r>
            <w:hyperlink r:id="rId18" w:history="1">
              <w:r w:rsidRPr="001726FD">
                <w:rPr>
                  <w:rStyle w:val="Hyperlink"/>
                </w:rPr>
                <w:t>here</w:t>
              </w:r>
            </w:hyperlink>
            <w:r w:rsidRPr="001726FD">
              <w:rPr>
                <w:sz w:val="20"/>
                <w:szCs w:val="20"/>
              </w:rPr>
              <w:t xml:space="preserve">. </w:t>
            </w:r>
          </w:p>
          <w:p w14:paraId="2EEA28FB" w14:textId="77777777" w:rsidR="00C8795B" w:rsidRPr="001726FD" w:rsidRDefault="00C8795B">
            <w:pPr>
              <w:pStyle w:val="body"/>
              <w:rPr>
                <w:sz w:val="20"/>
                <w:szCs w:val="20"/>
              </w:rPr>
            </w:pPr>
          </w:p>
          <w:p w14:paraId="6832F774" w14:textId="77777777" w:rsidR="003E0F62" w:rsidRPr="006303E1" w:rsidRDefault="003E0F62" w:rsidP="00D77B19">
            <w:pPr>
              <w:pStyle w:val="SideHeadings"/>
            </w:pPr>
            <w:r w:rsidRPr="006303E1">
              <w:t>Personal Tutor/Student Progression Administrator</w:t>
            </w:r>
          </w:p>
          <w:p w14:paraId="064C07EB" w14:textId="77777777" w:rsidR="003E0F62" w:rsidRPr="008133FE" w:rsidRDefault="003E0F62" w:rsidP="008133FE">
            <w:pPr>
              <w:pStyle w:val="body"/>
            </w:pPr>
            <w:r w:rsidRPr="008133FE">
              <w:t xml:space="preserve">If you have any concerns about your studies, contact your Personal Tutor or your Student Progression Administrator. </w:t>
            </w:r>
          </w:p>
          <w:p w14:paraId="2DD86FA1" w14:textId="77777777" w:rsidR="003E0F62" w:rsidRPr="001726FD" w:rsidRDefault="003E0F62">
            <w:pPr>
              <w:pStyle w:val="body"/>
            </w:pPr>
          </w:p>
        </w:tc>
      </w:tr>
    </w:tbl>
    <w:p w14:paraId="74EA4FDD" w14:textId="77777777" w:rsidR="00E97A11" w:rsidRDefault="00E97A11">
      <w:r>
        <w:rPr>
          <w:b/>
        </w:rPr>
        <w:br w:type="page"/>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9615"/>
      </w:tblGrid>
      <w:tr w:rsidR="003E0F62" w:rsidRPr="001726FD" w14:paraId="01E471B9" w14:textId="77777777" w:rsidTr="008472B9">
        <w:tc>
          <w:tcPr>
            <w:tcW w:w="9615" w:type="dxa"/>
          </w:tcPr>
          <w:p w14:paraId="689E640F" w14:textId="5E476B40" w:rsidR="00ED11BF" w:rsidRDefault="003E0F62" w:rsidP="0067066F">
            <w:pPr>
              <w:pStyle w:val="SideHeadings"/>
            </w:pPr>
            <w:r w:rsidRPr="006303E1">
              <w:lastRenderedPageBreak/>
              <w:t>Assessment Criteria</w:t>
            </w:r>
          </w:p>
          <w:p w14:paraId="1F717AC5" w14:textId="77777777" w:rsidR="00ED11BF" w:rsidRDefault="00ED11BF" w:rsidP="00ED11BF">
            <w:r w:rsidRPr="006E5F43">
              <w:t xml:space="preserve">The following </w:t>
            </w:r>
            <w:r>
              <w:t>is a</w:t>
            </w:r>
            <w:r w:rsidRPr="006E5F43">
              <w:t xml:space="preserve"> guide to the criteria that you need to satisfy in order to get a grade within each of the following ranges.</w:t>
            </w:r>
          </w:p>
          <w:p w14:paraId="5F7F8E43" w14:textId="77777777" w:rsidR="00ED11BF" w:rsidRDefault="00ED11BF" w:rsidP="00ED11BF"/>
          <w:tbl>
            <w:tblPr>
              <w:tblStyle w:val="TableGrid1"/>
              <w:tblW w:w="0" w:type="auto"/>
              <w:tblInd w:w="108" w:type="dxa"/>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Look w:val="04A0" w:firstRow="1" w:lastRow="0" w:firstColumn="1" w:lastColumn="0" w:noHBand="0" w:noVBand="1"/>
              <w:tblCaption w:val="Main table containing the text"/>
            </w:tblPr>
            <w:tblGrid>
              <w:gridCol w:w="1471"/>
              <w:gridCol w:w="1481"/>
              <w:gridCol w:w="1482"/>
              <w:gridCol w:w="1481"/>
              <w:gridCol w:w="1484"/>
              <w:gridCol w:w="1484"/>
            </w:tblGrid>
            <w:tr w:rsidR="001342A8" w:rsidRPr="00CC39E9" w14:paraId="72C315F1" w14:textId="77777777" w:rsidTr="00DD0F56">
              <w:trPr>
                <w:cantSplit/>
                <w:trHeight w:val="149"/>
                <w:tblHeader/>
              </w:trPr>
              <w:tc>
                <w:tcPr>
                  <w:tcW w:w="1471" w:type="dxa"/>
                  <w:shd w:val="clear" w:color="auto" w:fill="F7CAAC" w:themeFill="accent2" w:themeFillTint="66"/>
                </w:tcPr>
                <w:p w14:paraId="3B81911C" w14:textId="77777777" w:rsidR="00ED11BF" w:rsidRPr="008162BB" w:rsidRDefault="00ED11BF" w:rsidP="00ED11BF">
                  <w:pPr>
                    <w:rPr>
                      <w:rFonts w:asciiTheme="majorHAnsi" w:hAnsiTheme="majorHAnsi"/>
                      <w:color w:val="FF0000"/>
                      <w:sz w:val="18"/>
                      <w:szCs w:val="18"/>
                    </w:rPr>
                  </w:pPr>
                </w:p>
              </w:tc>
              <w:tc>
                <w:tcPr>
                  <w:tcW w:w="1481" w:type="dxa"/>
                  <w:shd w:val="clear" w:color="auto" w:fill="F7CAAC" w:themeFill="accent2" w:themeFillTint="66"/>
                </w:tcPr>
                <w:p w14:paraId="74A8A0CE" w14:textId="77777777" w:rsidR="00ED11BF" w:rsidRPr="00CC39E9" w:rsidRDefault="00DD4F6E" w:rsidP="00ED11BF">
                  <w:pPr>
                    <w:jc w:val="center"/>
                    <w:rPr>
                      <w:rFonts w:asciiTheme="majorHAnsi" w:hAnsiTheme="majorHAnsi"/>
                      <w:b/>
                      <w:sz w:val="18"/>
                      <w:szCs w:val="18"/>
                    </w:rPr>
                  </w:pPr>
                  <w:r>
                    <w:rPr>
                      <w:rFonts w:asciiTheme="majorHAnsi" w:hAnsiTheme="majorHAnsi"/>
                      <w:b/>
                      <w:sz w:val="18"/>
                      <w:szCs w:val="18"/>
                    </w:rPr>
                    <w:t>7</w:t>
                  </w:r>
                  <w:r w:rsidR="00ED11BF" w:rsidRPr="00CC39E9">
                    <w:rPr>
                      <w:rFonts w:asciiTheme="majorHAnsi" w:hAnsiTheme="majorHAnsi"/>
                      <w:b/>
                      <w:sz w:val="18"/>
                      <w:szCs w:val="18"/>
                    </w:rPr>
                    <w:t xml:space="preserve">0-100% </w:t>
                  </w:r>
                </w:p>
              </w:tc>
              <w:tc>
                <w:tcPr>
                  <w:tcW w:w="1482" w:type="dxa"/>
                  <w:shd w:val="clear" w:color="auto" w:fill="F7CAAC" w:themeFill="accent2" w:themeFillTint="66"/>
                </w:tcPr>
                <w:p w14:paraId="042E038A" w14:textId="77777777" w:rsidR="00ED11BF" w:rsidRPr="00CC39E9" w:rsidRDefault="00DD4F6E" w:rsidP="00ED11BF">
                  <w:pPr>
                    <w:jc w:val="center"/>
                    <w:rPr>
                      <w:rFonts w:asciiTheme="majorHAnsi" w:hAnsiTheme="majorHAnsi"/>
                      <w:b/>
                      <w:sz w:val="18"/>
                      <w:szCs w:val="18"/>
                    </w:rPr>
                  </w:pPr>
                  <w:r>
                    <w:rPr>
                      <w:rFonts w:asciiTheme="majorHAnsi" w:hAnsiTheme="majorHAnsi"/>
                      <w:b/>
                      <w:sz w:val="18"/>
                      <w:szCs w:val="18"/>
                    </w:rPr>
                    <w:t>6</w:t>
                  </w:r>
                  <w:r w:rsidR="00ED11BF" w:rsidRPr="00CC39E9">
                    <w:rPr>
                      <w:rFonts w:asciiTheme="majorHAnsi" w:hAnsiTheme="majorHAnsi"/>
                      <w:b/>
                      <w:sz w:val="18"/>
                      <w:szCs w:val="18"/>
                    </w:rPr>
                    <w:t>0-</w:t>
                  </w:r>
                  <w:r>
                    <w:rPr>
                      <w:rFonts w:asciiTheme="majorHAnsi" w:hAnsiTheme="majorHAnsi"/>
                      <w:b/>
                      <w:sz w:val="18"/>
                      <w:szCs w:val="18"/>
                    </w:rPr>
                    <w:t>7</w:t>
                  </w:r>
                  <w:r w:rsidR="00ED11BF" w:rsidRPr="00CC39E9">
                    <w:rPr>
                      <w:rFonts w:asciiTheme="majorHAnsi" w:hAnsiTheme="majorHAnsi"/>
                      <w:b/>
                      <w:sz w:val="18"/>
                      <w:szCs w:val="18"/>
                    </w:rPr>
                    <w:t xml:space="preserve">0% </w:t>
                  </w:r>
                </w:p>
              </w:tc>
              <w:tc>
                <w:tcPr>
                  <w:tcW w:w="1481" w:type="dxa"/>
                  <w:shd w:val="clear" w:color="auto" w:fill="F7CAAC" w:themeFill="accent2" w:themeFillTint="66"/>
                </w:tcPr>
                <w:p w14:paraId="744A6C9E" w14:textId="77777777" w:rsidR="00ED11BF" w:rsidRPr="00CC39E9" w:rsidRDefault="00DD4F6E" w:rsidP="00ED11BF">
                  <w:pPr>
                    <w:jc w:val="center"/>
                    <w:rPr>
                      <w:rFonts w:asciiTheme="majorHAnsi" w:hAnsiTheme="majorHAnsi"/>
                      <w:b/>
                      <w:sz w:val="18"/>
                      <w:szCs w:val="18"/>
                    </w:rPr>
                  </w:pPr>
                  <w:r>
                    <w:rPr>
                      <w:rFonts w:asciiTheme="majorHAnsi" w:hAnsiTheme="majorHAnsi"/>
                      <w:b/>
                      <w:sz w:val="18"/>
                      <w:szCs w:val="18"/>
                    </w:rPr>
                    <w:t>5</w:t>
                  </w:r>
                  <w:r w:rsidR="00ED11BF" w:rsidRPr="00CC39E9">
                    <w:rPr>
                      <w:rFonts w:asciiTheme="majorHAnsi" w:hAnsiTheme="majorHAnsi"/>
                      <w:b/>
                      <w:sz w:val="18"/>
                      <w:szCs w:val="18"/>
                    </w:rPr>
                    <w:t>0-</w:t>
                  </w:r>
                  <w:r>
                    <w:rPr>
                      <w:rFonts w:asciiTheme="majorHAnsi" w:hAnsiTheme="majorHAnsi"/>
                      <w:b/>
                      <w:sz w:val="18"/>
                      <w:szCs w:val="18"/>
                    </w:rPr>
                    <w:t>6</w:t>
                  </w:r>
                  <w:r w:rsidR="00ED11BF" w:rsidRPr="00CC39E9">
                    <w:rPr>
                      <w:rFonts w:asciiTheme="majorHAnsi" w:hAnsiTheme="majorHAnsi"/>
                      <w:b/>
                      <w:sz w:val="18"/>
                      <w:szCs w:val="18"/>
                    </w:rPr>
                    <w:t>0%</w:t>
                  </w:r>
                </w:p>
              </w:tc>
              <w:tc>
                <w:tcPr>
                  <w:tcW w:w="1484" w:type="dxa"/>
                  <w:shd w:val="clear" w:color="auto" w:fill="F7CAAC" w:themeFill="accent2" w:themeFillTint="66"/>
                </w:tcPr>
                <w:p w14:paraId="6635DF09" w14:textId="77777777" w:rsidR="00ED11BF" w:rsidRPr="00CC39E9" w:rsidRDefault="00DD4F6E" w:rsidP="00ED11BF">
                  <w:pPr>
                    <w:jc w:val="center"/>
                    <w:rPr>
                      <w:rFonts w:asciiTheme="majorHAnsi" w:hAnsiTheme="majorHAnsi"/>
                      <w:b/>
                      <w:sz w:val="18"/>
                      <w:szCs w:val="18"/>
                    </w:rPr>
                  </w:pPr>
                  <w:r>
                    <w:rPr>
                      <w:rFonts w:asciiTheme="majorHAnsi" w:hAnsiTheme="majorHAnsi"/>
                      <w:b/>
                      <w:sz w:val="18"/>
                      <w:szCs w:val="18"/>
                    </w:rPr>
                    <w:t>4</w:t>
                  </w:r>
                  <w:r w:rsidR="00ED11BF" w:rsidRPr="00CC39E9">
                    <w:rPr>
                      <w:rFonts w:asciiTheme="majorHAnsi" w:hAnsiTheme="majorHAnsi"/>
                      <w:b/>
                      <w:sz w:val="18"/>
                      <w:szCs w:val="18"/>
                    </w:rPr>
                    <w:t>0-</w:t>
                  </w:r>
                  <w:r>
                    <w:rPr>
                      <w:rFonts w:asciiTheme="majorHAnsi" w:hAnsiTheme="majorHAnsi"/>
                      <w:b/>
                      <w:sz w:val="18"/>
                      <w:szCs w:val="18"/>
                    </w:rPr>
                    <w:t>5</w:t>
                  </w:r>
                  <w:r w:rsidR="00ED11BF" w:rsidRPr="00CC39E9">
                    <w:rPr>
                      <w:rFonts w:asciiTheme="majorHAnsi" w:hAnsiTheme="majorHAnsi"/>
                      <w:b/>
                      <w:sz w:val="18"/>
                      <w:szCs w:val="18"/>
                    </w:rPr>
                    <w:t>0%</w:t>
                  </w:r>
                </w:p>
              </w:tc>
              <w:tc>
                <w:tcPr>
                  <w:tcW w:w="1484" w:type="dxa"/>
                  <w:shd w:val="clear" w:color="auto" w:fill="F7CAAC" w:themeFill="accent2" w:themeFillTint="66"/>
                </w:tcPr>
                <w:p w14:paraId="3BBA3D01" w14:textId="77777777" w:rsidR="00ED11BF" w:rsidRPr="00CC39E9" w:rsidRDefault="00DD4F6E" w:rsidP="00ED11BF">
                  <w:pPr>
                    <w:jc w:val="center"/>
                    <w:rPr>
                      <w:rFonts w:asciiTheme="majorHAnsi" w:hAnsiTheme="majorHAnsi"/>
                      <w:b/>
                      <w:sz w:val="18"/>
                      <w:szCs w:val="18"/>
                    </w:rPr>
                  </w:pPr>
                  <w:r>
                    <w:rPr>
                      <w:rFonts w:asciiTheme="majorHAnsi" w:hAnsiTheme="majorHAnsi"/>
                      <w:b/>
                      <w:sz w:val="18"/>
                      <w:szCs w:val="18"/>
                    </w:rPr>
                    <w:t>Below 4</w:t>
                  </w:r>
                  <w:r w:rsidR="00ED11BF" w:rsidRPr="00CC39E9">
                    <w:rPr>
                      <w:rFonts w:asciiTheme="majorHAnsi" w:hAnsiTheme="majorHAnsi"/>
                      <w:b/>
                      <w:sz w:val="18"/>
                      <w:szCs w:val="18"/>
                    </w:rPr>
                    <w:t>0%</w:t>
                  </w:r>
                </w:p>
              </w:tc>
            </w:tr>
            <w:tr w:rsidR="001342A8" w:rsidRPr="00CC39E9" w14:paraId="032C3C87" w14:textId="77777777" w:rsidTr="00DD0F56">
              <w:trPr>
                <w:cantSplit/>
                <w:trHeight w:val="149"/>
              </w:trPr>
              <w:tc>
                <w:tcPr>
                  <w:tcW w:w="1471" w:type="dxa"/>
                  <w:vMerge w:val="restart"/>
                  <w:shd w:val="clear" w:color="auto" w:fill="F7CAAC" w:themeFill="accent2" w:themeFillTint="66"/>
                </w:tcPr>
                <w:p w14:paraId="47C74ACE" w14:textId="3AC96A3F" w:rsidR="00E8726E" w:rsidRDefault="00ED11BF" w:rsidP="00E8726E">
                  <w:pPr>
                    <w:rPr>
                      <w:rFonts w:asciiTheme="majorHAnsi" w:hAnsiTheme="majorHAnsi"/>
                      <w:b/>
                      <w:color w:val="FF0000"/>
                      <w:sz w:val="18"/>
                      <w:szCs w:val="18"/>
                    </w:rPr>
                  </w:pPr>
                  <w:r w:rsidRPr="008162BB">
                    <w:rPr>
                      <w:rFonts w:asciiTheme="majorHAnsi" w:hAnsiTheme="majorHAnsi"/>
                      <w:b/>
                      <w:color w:val="FF0000"/>
                      <w:sz w:val="18"/>
                      <w:szCs w:val="18"/>
                    </w:rPr>
                    <w:t>App</w:t>
                  </w:r>
                  <w:r w:rsidR="00E97A11">
                    <w:rPr>
                      <w:rFonts w:asciiTheme="majorHAnsi" w:hAnsiTheme="majorHAnsi"/>
                      <w:b/>
                      <w:color w:val="FF0000"/>
                      <w:sz w:val="18"/>
                      <w:szCs w:val="18"/>
                    </w:rPr>
                    <w:t xml:space="preserve"> and coding</w:t>
                  </w:r>
                </w:p>
                <w:p w14:paraId="5BFDD27E" w14:textId="77777777" w:rsidR="00E97A11" w:rsidRPr="008162BB" w:rsidRDefault="00E97A11" w:rsidP="00E8726E">
                  <w:pPr>
                    <w:rPr>
                      <w:rFonts w:asciiTheme="majorHAnsi" w:hAnsiTheme="majorHAnsi"/>
                      <w:b/>
                      <w:color w:val="FF0000"/>
                      <w:sz w:val="18"/>
                      <w:szCs w:val="18"/>
                    </w:rPr>
                  </w:pPr>
                </w:p>
                <w:p w14:paraId="412DC2CD" w14:textId="33812349" w:rsidR="00734036" w:rsidRPr="008162BB" w:rsidRDefault="00E97A11" w:rsidP="00ED11BF">
                  <w:pPr>
                    <w:rPr>
                      <w:rFonts w:asciiTheme="majorHAnsi" w:hAnsiTheme="majorHAnsi"/>
                      <w:b/>
                      <w:color w:val="FF0000"/>
                      <w:sz w:val="18"/>
                      <w:szCs w:val="18"/>
                    </w:rPr>
                  </w:pPr>
                  <w:r>
                    <w:rPr>
                      <w:rFonts w:asciiTheme="majorHAnsi" w:hAnsiTheme="majorHAnsi"/>
                      <w:b/>
                      <w:color w:val="FF0000"/>
                      <w:sz w:val="18"/>
                      <w:szCs w:val="18"/>
                    </w:rPr>
                    <w:t>60%</w:t>
                  </w:r>
                </w:p>
              </w:tc>
              <w:tc>
                <w:tcPr>
                  <w:tcW w:w="1481" w:type="dxa"/>
                  <w:tcBorders>
                    <w:bottom w:val="dashSmallGap" w:sz="4" w:space="0" w:color="C60C30"/>
                  </w:tcBorders>
                </w:tcPr>
                <w:p w14:paraId="1396FCE1" w14:textId="77777777" w:rsidR="00ED11BF" w:rsidRPr="008C3DD2" w:rsidRDefault="00ED11BF" w:rsidP="00ED11BF">
                  <w:pPr>
                    <w:rPr>
                      <w:rFonts w:asciiTheme="majorHAnsi" w:hAnsiTheme="majorHAnsi"/>
                      <w:sz w:val="18"/>
                      <w:szCs w:val="18"/>
                    </w:rPr>
                  </w:pPr>
                  <w:r w:rsidRPr="008C3DD2">
                    <w:rPr>
                      <w:rFonts w:asciiTheme="majorHAnsi" w:hAnsiTheme="majorHAnsi"/>
                      <w:sz w:val="18"/>
                      <w:szCs w:val="18"/>
                    </w:rPr>
                    <w:t>Outstanding functionality and presentation.</w:t>
                  </w:r>
                </w:p>
                <w:p w14:paraId="22700561" w14:textId="77777777" w:rsidR="00ED11BF" w:rsidRDefault="00ED11BF" w:rsidP="00ED11BF">
                  <w:pPr>
                    <w:pStyle w:val="ListParagraph"/>
                    <w:rPr>
                      <w:rFonts w:asciiTheme="majorHAnsi" w:hAnsiTheme="majorHAnsi" w:cs="Arial"/>
                      <w:sz w:val="18"/>
                      <w:szCs w:val="18"/>
                    </w:rPr>
                  </w:pPr>
                </w:p>
                <w:p w14:paraId="3E8B1236" w14:textId="77777777" w:rsidR="00ED11BF" w:rsidRPr="008C3DD2" w:rsidRDefault="00ED11BF" w:rsidP="00ED11BF">
                  <w:pPr>
                    <w:rPr>
                      <w:rFonts w:asciiTheme="majorHAnsi" w:hAnsiTheme="majorHAnsi"/>
                      <w:sz w:val="18"/>
                      <w:szCs w:val="18"/>
                    </w:rPr>
                  </w:pPr>
                  <w:r w:rsidRPr="008C3DD2">
                    <w:rPr>
                      <w:rFonts w:asciiTheme="majorHAnsi" w:hAnsiTheme="majorHAnsi"/>
                      <w:sz w:val="18"/>
                      <w:szCs w:val="18"/>
                    </w:rPr>
                    <w:t>Outstanding user experience fitting the assignment brief</w:t>
                  </w:r>
                </w:p>
                <w:p w14:paraId="280D7FB2" w14:textId="77777777" w:rsidR="00ED11BF" w:rsidRDefault="00ED11BF" w:rsidP="00C015F9">
                  <w:pPr>
                    <w:rPr>
                      <w:rFonts w:asciiTheme="majorHAnsi" w:hAnsiTheme="majorHAnsi"/>
                      <w:sz w:val="18"/>
                      <w:szCs w:val="18"/>
                    </w:rPr>
                  </w:pPr>
                </w:p>
                <w:p w14:paraId="28E884F1" w14:textId="5ADF1B9C" w:rsidR="00C015F9" w:rsidRPr="00A965E4" w:rsidRDefault="00C015F9" w:rsidP="00C015F9">
                  <w:pPr>
                    <w:rPr>
                      <w:rFonts w:asciiTheme="majorHAnsi" w:hAnsiTheme="majorHAnsi"/>
                      <w:sz w:val="18"/>
                      <w:szCs w:val="18"/>
                    </w:rPr>
                  </w:pPr>
                  <w:r>
                    <w:rPr>
                      <w:rFonts w:asciiTheme="majorHAnsi" w:hAnsiTheme="majorHAnsi"/>
                      <w:sz w:val="18"/>
                      <w:szCs w:val="18"/>
                    </w:rPr>
                    <w:t>Exceptionally daring, ambitious and creative application of the mobile platform.</w:t>
                  </w:r>
                </w:p>
                <w:p w14:paraId="78466F64" w14:textId="383017CA" w:rsidR="00C015F9" w:rsidRPr="00C015F9" w:rsidRDefault="00C015F9" w:rsidP="00C015F9">
                  <w:pPr>
                    <w:rPr>
                      <w:rFonts w:asciiTheme="majorHAnsi" w:hAnsiTheme="majorHAnsi"/>
                      <w:sz w:val="18"/>
                      <w:szCs w:val="18"/>
                    </w:rPr>
                  </w:pPr>
                </w:p>
              </w:tc>
              <w:tc>
                <w:tcPr>
                  <w:tcW w:w="1482" w:type="dxa"/>
                  <w:tcBorders>
                    <w:bottom w:val="dashSmallGap" w:sz="4" w:space="0" w:color="C60C30"/>
                  </w:tcBorders>
                </w:tcPr>
                <w:p w14:paraId="412C3DFF" w14:textId="77777777" w:rsidR="00ED11BF" w:rsidRPr="008C3DD2" w:rsidRDefault="004B1470" w:rsidP="00ED11BF">
                  <w:pPr>
                    <w:rPr>
                      <w:rFonts w:asciiTheme="majorHAnsi" w:hAnsiTheme="majorHAnsi"/>
                      <w:sz w:val="18"/>
                      <w:szCs w:val="18"/>
                    </w:rPr>
                  </w:pPr>
                  <w:r>
                    <w:rPr>
                      <w:rFonts w:asciiTheme="majorHAnsi" w:hAnsiTheme="majorHAnsi"/>
                      <w:sz w:val="18"/>
                      <w:szCs w:val="18"/>
                    </w:rPr>
                    <w:t>G</w:t>
                  </w:r>
                  <w:r w:rsidR="00ED11BF" w:rsidRPr="008C3DD2">
                    <w:rPr>
                      <w:rFonts w:asciiTheme="majorHAnsi" w:hAnsiTheme="majorHAnsi"/>
                      <w:sz w:val="18"/>
                      <w:szCs w:val="18"/>
                    </w:rPr>
                    <w:t>ood creative programming with impressive functionality.</w:t>
                  </w:r>
                </w:p>
                <w:p w14:paraId="5953446A" w14:textId="77777777" w:rsidR="00ED11BF" w:rsidRDefault="00ED11BF" w:rsidP="00ED11BF">
                  <w:pPr>
                    <w:pStyle w:val="ListParagraph"/>
                    <w:rPr>
                      <w:rFonts w:asciiTheme="majorHAnsi" w:hAnsiTheme="majorHAnsi" w:cs="Arial"/>
                      <w:sz w:val="18"/>
                      <w:szCs w:val="18"/>
                    </w:rPr>
                  </w:pPr>
                </w:p>
                <w:p w14:paraId="11A64268" w14:textId="77777777" w:rsidR="00ED11BF" w:rsidRDefault="00ED11BF" w:rsidP="00ED11BF">
                  <w:pPr>
                    <w:rPr>
                      <w:rFonts w:asciiTheme="majorHAnsi" w:hAnsiTheme="majorHAnsi"/>
                      <w:sz w:val="18"/>
                      <w:szCs w:val="18"/>
                    </w:rPr>
                  </w:pPr>
                  <w:r w:rsidRPr="008C3DD2">
                    <w:rPr>
                      <w:rFonts w:asciiTheme="majorHAnsi" w:hAnsiTheme="majorHAnsi"/>
                      <w:sz w:val="18"/>
                      <w:szCs w:val="18"/>
                    </w:rPr>
                    <w:t>An enjoyable and appropriate user experience fitting the assignment brief.</w:t>
                  </w:r>
                </w:p>
                <w:p w14:paraId="7DFE8917" w14:textId="77777777" w:rsidR="00023931" w:rsidRDefault="00023931" w:rsidP="00ED11BF">
                  <w:pPr>
                    <w:rPr>
                      <w:rFonts w:asciiTheme="majorHAnsi" w:hAnsiTheme="majorHAnsi"/>
                      <w:sz w:val="18"/>
                      <w:szCs w:val="18"/>
                    </w:rPr>
                  </w:pPr>
                </w:p>
                <w:p w14:paraId="6A747C1C" w14:textId="7B780EAA" w:rsidR="00023931" w:rsidRPr="008C3DD2" w:rsidRDefault="00926735" w:rsidP="00ED11BF">
                  <w:pPr>
                    <w:rPr>
                      <w:rFonts w:asciiTheme="majorHAnsi" w:hAnsiTheme="majorHAnsi"/>
                      <w:sz w:val="18"/>
                      <w:szCs w:val="18"/>
                    </w:rPr>
                  </w:pPr>
                  <w:r>
                    <w:rPr>
                      <w:rFonts w:asciiTheme="majorHAnsi" w:hAnsiTheme="majorHAnsi"/>
                      <w:sz w:val="18"/>
                      <w:szCs w:val="18"/>
                    </w:rPr>
                    <w:t xml:space="preserve">Adventurously </w:t>
                  </w:r>
                  <w:r w:rsidR="006C525F">
                    <w:rPr>
                      <w:rFonts w:asciiTheme="majorHAnsi" w:hAnsiTheme="majorHAnsi"/>
                      <w:sz w:val="18"/>
                      <w:szCs w:val="18"/>
                    </w:rPr>
                    <w:t>e</w:t>
                  </w:r>
                  <w:r w:rsidR="00023931">
                    <w:rPr>
                      <w:rFonts w:asciiTheme="majorHAnsi" w:hAnsiTheme="majorHAnsi"/>
                      <w:sz w:val="18"/>
                      <w:szCs w:val="18"/>
                    </w:rPr>
                    <w:t>xploiting features of the mobile platform.</w:t>
                  </w:r>
                </w:p>
              </w:tc>
              <w:tc>
                <w:tcPr>
                  <w:tcW w:w="1481" w:type="dxa"/>
                  <w:tcBorders>
                    <w:bottom w:val="dashSmallGap" w:sz="4" w:space="0" w:color="C60C30"/>
                  </w:tcBorders>
                </w:tcPr>
                <w:p w14:paraId="11CA23B4" w14:textId="4A379C9D" w:rsidR="00ED11BF" w:rsidRDefault="004B1470" w:rsidP="00ED11BF">
                  <w:pPr>
                    <w:rPr>
                      <w:rFonts w:asciiTheme="majorHAnsi" w:hAnsiTheme="majorHAnsi"/>
                      <w:sz w:val="18"/>
                      <w:szCs w:val="18"/>
                    </w:rPr>
                  </w:pPr>
                  <w:r>
                    <w:rPr>
                      <w:rFonts w:asciiTheme="majorHAnsi" w:hAnsiTheme="majorHAnsi"/>
                      <w:sz w:val="18"/>
                      <w:szCs w:val="18"/>
                    </w:rPr>
                    <w:t>C</w:t>
                  </w:r>
                  <w:r w:rsidR="00ED11BF" w:rsidRPr="008C3DD2">
                    <w:rPr>
                      <w:rFonts w:asciiTheme="majorHAnsi" w:hAnsiTheme="majorHAnsi"/>
                      <w:sz w:val="18"/>
                      <w:szCs w:val="18"/>
                    </w:rPr>
                    <w:t>ompetent application with functionality fitting the assignment brief.</w:t>
                  </w:r>
                </w:p>
                <w:p w14:paraId="527FFE0A" w14:textId="134198A8" w:rsidR="00CD3682" w:rsidRDefault="00CD3682" w:rsidP="00ED11BF">
                  <w:pPr>
                    <w:rPr>
                      <w:rFonts w:asciiTheme="majorHAnsi" w:hAnsiTheme="majorHAnsi"/>
                      <w:sz w:val="18"/>
                      <w:szCs w:val="18"/>
                    </w:rPr>
                  </w:pPr>
                </w:p>
                <w:p w14:paraId="568A2265" w14:textId="54012AC9" w:rsidR="00CD3682" w:rsidRPr="008C3DD2" w:rsidRDefault="00CD3682" w:rsidP="00ED11BF">
                  <w:pPr>
                    <w:rPr>
                      <w:rFonts w:asciiTheme="majorHAnsi" w:hAnsiTheme="majorHAnsi"/>
                      <w:sz w:val="18"/>
                      <w:szCs w:val="18"/>
                    </w:rPr>
                  </w:pPr>
                  <w:r>
                    <w:rPr>
                      <w:rFonts w:asciiTheme="majorHAnsi" w:hAnsiTheme="majorHAnsi"/>
                      <w:sz w:val="18"/>
                      <w:szCs w:val="18"/>
                    </w:rPr>
                    <w:t>Exploiting features of the mobile platform</w:t>
                  </w:r>
                  <w:r w:rsidR="00C53417">
                    <w:rPr>
                      <w:rFonts w:asciiTheme="majorHAnsi" w:hAnsiTheme="majorHAnsi"/>
                      <w:sz w:val="18"/>
                      <w:szCs w:val="18"/>
                    </w:rPr>
                    <w:t>, as opposed to just desktop like functionality.</w:t>
                  </w:r>
                </w:p>
                <w:p w14:paraId="12C86897" w14:textId="77777777" w:rsidR="00ED11BF" w:rsidRDefault="00ED11BF" w:rsidP="00ED11BF">
                  <w:pPr>
                    <w:pStyle w:val="ListParagraph"/>
                    <w:rPr>
                      <w:rFonts w:asciiTheme="majorHAnsi" w:hAnsiTheme="majorHAnsi" w:cs="Arial"/>
                      <w:sz w:val="18"/>
                      <w:szCs w:val="18"/>
                    </w:rPr>
                  </w:pPr>
                </w:p>
                <w:p w14:paraId="2D61252D" w14:textId="24E745A1" w:rsidR="00ED11BF" w:rsidRPr="00F75667" w:rsidRDefault="00F75667" w:rsidP="00F75667">
                  <w:pPr>
                    <w:rPr>
                      <w:rFonts w:asciiTheme="majorHAnsi" w:hAnsiTheme="majorHAnsi"/>
                      <w:sz w:val="18"/>
                      <w:szCs w:val="18"/>
                    </w:rPr>
                  </w:pPr>
                  <w:r>
                    <w:rPr>
                      <w:rFonts w:asciiTheme="majorHAnsi" w:hAnsiTheme="majorHAnsi"/>
                      <w:sz w:val="18"/>
                      <w:szCs w:val="18"/>
                    </w:rPr>
                    <w:t>UI pretty and intuitive.</w:t>
                  </w:r>
                </w:p>
              </w:tc>
              <w:tc>
                <w:tcPr>
                  <w:tcW w:w="1484" w:type="dxa"/>
                  <w:tcBorders>
                    <w:bottom w:val="dashSmallGap" w:sz="4" w:space="0" w:color="C60C30"/>
                  </w:tcBorders>
                </w:tcPr>
                <w:p w14:paraId="02DBEB4B" w14:textId="77777777" w:rsidR="00ED11BF" w:rsidRPr="008C3DD2" w:rsidRDefault="004B1470" w:rsidP="00ED11BF">
                  <w:pPr>
                    <w:rPr>
                      <w:rFonts w:asciiTheme="majorHAnsi" w:hAnsiTheme="majorHAnsi"/>
                      <w:sz w:val="18"/>
                      <w:szCs w:val="18"/>
                    </w:rPr>
                  </w:pPr>
                  <w:r>
                    <w:rPr>
                      <w:rFonts w:asciiTheme="majorHAnsi" w:hAnsiTheme="majorHAnsi"/>
                      <w:sz w:val="18"/>
                      <w:szCs w:val="18"/>
                    </w:rPr>
                    <w:t xml:space="preserve">Working application </w:t>
                  </w:r>
                  <w:r w:rsidR="00DD4F6E">
                    <w:rPr>
                      <w:rFonts w:asciiTheme="majorHAnsi" w:hAnsiTheme="majorHAnsi"/>
                      <w:sz w:val="18"/>
                      <w:szCs w:val="18"/>
                    </w:rPr>
                    <w:t xml:space="preserve">though not </w:t>
                  </w:r>
                  <w:r w:rsidR="00AF7984">
                    <w:rPr>
                      <w:rFonts w:asciiTheme="majorHAnsi" w:hAnsiTheme="majorHAnsi"/>
                      <w:sz w:val="18"/>
                      <w:szCs w:val="18"/>
                    </w:rPr>
                    <w:t xml:space="preserve">ambitiously </w:t>
                  </w:r>
                  <w:r w:rsidR="00DD4F6E">
                    <w:rPr>
                      <w:rFonts w:asciiTheme="majorHAnsi" w:hAnsiTheme="majorHAnsi"/>
                      <w:sz w:val="18"/>
                      <w:szCs w:val="18"/>
                    </w:rPr>
                    <w:t>exploiting the unique possibilities of the mobile platform or mobile API.</w:t>
                  </w:r>
                </w:p>
                <w:p w14:paraId="49DE5BB6" w14:textId="77777777" w:rsidR="00ED11BF" w:rsidRDefault="00ED11BF" w:rsidP="00ED11BF">
                  <w:pPr>
                    <w:pStyle w:val="ListParagraph"/>
                    <w:rPr>
                      <w:rFonts w:asciiTheme="majorHAnsi" w:hAnsiTheme="majorHAnsi" w:cs="Arial"/>
                      <w:sz w:val="18"/>
                      <w:szCs w:val="18"/>
                    </w:rPr>
                  </w:pPr>
                </w:p>
                <w:p w14:paraId="72712930" w14:textId="34524CF7" w:rsidR="00ED11BF" w:rsidRDefault="00ED11BF" w:rsidP="00ED11BF">
                  <w:pPr>
                    <w:rPr>
                      <w:rFonts w:asciiTheme="majorHAnsi" w:hAnsiTheme="majorHAnsi"/>
                      <w:sz w:val="18"/>
                      <w:szCs w:val="18"/>
                    </w:rPr>
                  </w:pPr>
                  <w:r w:rsidRPr="008C3DD2">
                    <w:rPr>
                      <w:rFonts w:asciiTheme="majorHAnsi" w:hAnsiTheme="majorHAnsi"/>
                      <w:sz w:val="18"/>
                      <w:szCs w:val="18"/>
                    </w:rPr>
                    <w:t>Not fitting the brief</w:t>
                  </w:r>
                  <w:r w:rsidR="00DD4F6E">
                    <w:rPr>
                      <w:rFonts w:asciiTheme="majorHAnsi" w:hAnsiTheme="majorHAnsi"/>
                      <w:sz w:val="18"/>
                      <w:szCs w:val="18"/>
                    </w:rPr>
                    <w:t xml:space="preserve"> </w:t>
                  </w:r>
                  <w:r w:rsidR="0098678F">
                    <w:rPr>
                      <w:rFonts w:asciiTheme="majorHAnsi" w:hAnsiTheme="majorHAnsi"/>
                      <w:sz w:val="18"/>
                      <w:szCs w:val="18"/>
                    </w:rPr>
                    <w:t xml:space="preserve">as </w:t>
                  </w:r>
                  <w:r w:rsidR="00DD4F6E">
                    <w:rPr>
                      <w:rFonts w:asciiTheme="majorHAnsi" w:hAnsiTheme="majorHAnsi"/>
                      <w:sz w:val="18"/>
                      <w:szCs w:val="18"/>
                    </w:rPr>
                    <w:t>well</w:t>
                  </w:r>
                  <w:r w:rsidR="0098678F">
                    <w:rPr>
                      <w:rFonts w:asciiTheme="majorHAnsi" w:hAnsiTheme="majorHAnsi"/>
                      <w:sz w:val="18"/>
                      <w:szCs w:val="18"/>
                    </w:rPr>
                    <w:t xml:space="preserve"> as it could</w:t>
                  </w:r>
                  <w:r w:rsidR="00DD4F6E">
                    <w:rPr>
                      <w:rFonts w:asciiTheme="majorHAnsi" w:hAnsiTheme="majorHAnsi"/>
                      <w:sz w:val="18"/>
                      <w:szCs w:val="18"/>
                    </w:rPr>
                    <w:t>.</w:t>
                  </w:r>
                </w:p>
                <w:p w14:paraId="545F815C" w14:textId="6EF29A42" w:rsidR="002D74DE" w:rsidRDefault="002D74DE" w:rsidP="00ED11BF">
                  <w:pPr>
                    <w:rPr>
                      <w:rFonts w:asciiTheme="majorHAnsi" w:hAnsiTheme="majorHAnsi"/>
                      <w:sz w:val="18"/>
                      <w:szCs w:val="18"/>
                    </w:rPr>
                  </w:pPr>
                </w:p>
                <w:p w14:paraId="6C14CF22" w14:textId="012604A3" w:rsidR="002D74DE" w:rsidRPr="008C3DD2" w:rsidRDefault="002D74DE" w:rsidP="00ED11BF">
                  <w:pPr>
                    <w:rPr>
                      <w:rFonts w:asciiTheme="majorHAnsi" w:hAnsiTheme="majorHAnsi"/>
                      <w:sz w:val="18"/>
                      <w:szCs w:val="18"/>
                    </w:rPr>
                  </w:pPr>
                  <w:r>
                    <w:rPr>
                      <w:rFonts w:asciiTheme="majorHAnsi" w:hAnsiTheme="majorHAnsi"/>
                      <w:sz w:val="18"/>
                      <w:szCs w:val="18"/>
                    </w:rPr>
                    <w:t>UI</w:t>
                  </w:r>
                  <w:r w:rsidR="00F75667">
                    <w:rPr>
                      <w:rFonts w:asciiTheme="majorHAnsi" w:hAnsiTheme="majorHAnsi"/>
                      <w:sz w:val="18"/>
                      <w:szCs w:val="18"/>
                    </w:rPr>
                    <w:t xml:space="preserve"> </w:t>
                  </w:r>
                  <w:r w:rsidR="00174D1D">
                    <w:rPr>
                      <w:rFonts w:asciiTheme="majorHAnsi" w:hAnsiTheme="majorHAnsi"/>
                      <w:sz w:val="18"/>
                      <w:szCs w:val="18"/>
                    </w:rPr>
                    <w:t xml:space="preserve">in some way </w:t>
                  </w:r>
                  <w:r w:rsidR="002B2B44">
                    <w:rPr>
                      <w:rFonts w:asciiTheme="majorHAnsi" w:hAnsiTheme="majorHAnsi"/>
                      <w:sz w:val="18"/>
                      <w:szCs w:val="18"/>
                    </w:rPr>
                    <w:t>clunky</w:t>
                  </w:r>
                  <w:r w:rsidR="00F75667">
                    <w:rPr>
                      <w:rFonts w:asciiTheme="majorHAnsi" w:hAnsiTheme="majorHAnsi"/>
                      <w:sz w:val="18"/>
                      <w:szCs w:val="18"/>
                    </w:rPr>
                    <w:t xml:space="preserve">, </w:t>
                  </w:r>
                  <w:r w:rsidR="002B2B44">
                    <w:rPr>
                      <w:rFonts w:asciiTheme="majorHAnsi" w:hAnsiTheme="majorHAnsi"/>
                      <w:sz w:val="18"/>
                      <w:szCs w:val="18"/>
                    </w:rPr>
                    <w:t>unintuitive</w:t>
                  </w:r>
                  <w:r w:rsidR="00F75667">
                    <w:rPr>
                      <w:rFonts w:asciiTheme="majorHAnsi" w:hAnsiTheme="majorHAnsi"/>
                      <w:sz w:val="18"/>
                      <w:szCs w:val="18"/>
                    </w:rPr>
                    <w:t xml:space="preserve"> or unpretty.</w:t>
                  </w:r>
                </w:p>
                <w:p w14:paraId="7A45FFA2" w14:textId="77777777" w:rsidR="00ED11BF" w:rsidRDefault="00ED11BF" w:rsidP="00ED11BF">
                  <w:pPr>
                    <w:pStyle w:val="ListParagraph"/>
                    <w:rPr>
                      <w:rFonts w:asciiTheme="majorHAnsi" w:hAnsiTheme="majorHAnsi" w:cs="Arial"/>
                      <w:sz w:val="18"/>
                      <w:szCs w:val="18"/>
                    </w:rPr>
                  </w:pPr>
                </w:p>
                <w:p w14:paraId="6A6CEAF3" w14:textId="77777777" w:rsidR="00ED11BF" w:rsidRPr="00CC39E9" w:rsidRDefault="00ED11BF" w:rsidP="00ED11BF">
                  <w:pPr>
                    <w:pStyle w:val="ListParagraph"/>
                    <w:rPr>
                      <w:rFonts w:asciiTheme="majorHAnsi" w:hAnsiTheme="majorHAnsi" w:cs="Arial"/>
                      <w:sz w:val="18"/>
                      <w:szCs w:val="18"/>
                    </w:rPr>
                  </w:pPr>
                </w:p>
              </w:tc>
              <w:tc>
                <w:tcPr>
                  <w:tcW w:w="1484" w:type="dxa"/>
                  <w:tcBorders>
                    <w:bottom w:val="dashSmallGap" w:sz="4" w:space="0" w:color="C60C30"/>
                  </w:tcBorders>
                </w:tcPr>
                <w:p w14:paraId="6F7E6B47" w14:textId="77777777" w:rsidR="00DD4F6E" w:rsidRDefault="004B1470" w:rsidP="00DD4F6E">
                  <w:pPr>
                    <w:rPr>
                      <w:rFonts w:asciiTheme="majorHAnsi" w:hAnsiTheme="majorHAnsi"/>
                      <w:sz w:val="18"/>
                      <w:szCs w:val="18"/>
                    </w:rPr>
                  </w:pPr>
                  <w:r>
                    <w:rPr>
                      <w:rFonts w:asciiTheme="majorHAnsi" w:hAnsiTheme="majorHAnsi"/>
                      <w:sz w:val="18"/>
                      <w:szCs w:val="18"/>
                    </w:rPr>
                    <w:t>No fully working application or a w</w:t>
                  </w:r>
                  <w:r w:rsidR="00DD4F6E">
                    <w:rPr>
                      <w:rFonts w:asciiTheme="majorHAnsi" w:hAnsiTheme="majorHAnsi"/>
                      <w:sz w:val="18"/>
                      <w:szCs w:val="18"/>
                    </w:rPr>
                    <w:t>orking application</w:t>
                  </w:r>
                </w:p>
                <w:p w14:paraId="5FE67E6C" w14:textId="77777777" w:rsidR="00DD4F6E" w:rsidRDefault="004B1470" w:rsidP="00ED11BF">
                  <w:pPr>
                    <w:rPr>
                      <w:rFonts w:asciiTheme="majorHAnsi" w:hAnsiTheme="majorHAnsi"/>
                      <w:sz w:val="18"/>
                      <w:szCs w:val="18"/>
                    </w:rPr>
                  </w:pPr>
                  <w:r>
                    <w:rPr>
                      <w:rFonts w:asciiTheme="majorHAnsi" w:hAnsiTheme="majorHAnsi"/>
                      <w:sz w:val="18"/>
                      <w:szCs w:val="18"/>
                    </w:rPr>
                    <w:t>with</w:t>
                  </w:r>
                  <w:r w:rsidR="00DD4F6E">
                    <w:rPr>
                      <w:rFonts w:asciiTheme="majorHAnsi" w:hAnsiTheme="majorHAnsi"/>
                      <w:sz w:val="18"/>
                      <w:szCs w:val="18"/>
                    </w:rPr>
                    <w:t xml:space="preserve"> very limited functionality.</w:t>
                  </w:r>
                </w:p>
                <w:p w14:paraId="288CEA59" w14:textId="77777777" w:rsidR="004B1470" w:rsidRDefault="004B1470" w:rsidP="00ED11BF">
                  <w:pPr>
                    <w:rPr>
                      <w:rFonts w:asciiTheme="majorHAnsi" w:hAnsiTheme="majorHAnsi"/>
                      <w:sz w:val="18"/>
                      <w:szCs w:val="18"/>
                    </w:rPr>
                  </w:pPr>
                </w:p>
                <w:p w14:paraId="41072E80" w14:textId="77777777" w:rsidR="00F533D8" w:rsidRDefault="00F533D8" w:rsidP="00ED11BF">
                  <w:pPr>
                    <w:rPr>
                      <w:rFonts w:asciiTheme="majorHAnsi" w:hAnsiTheme="majorHAnsi"/>
                      <w:sz w:val="18"/>
                      <w:szCs w:val="18"/>
                    </w:rPr>
                  </w:pPr>
                  <w:r w:rsidRPr="008C3DD2">
                    <w:rPr>
                      <w:rFonts w:asciiTheme="majorHAnsi" w:hAnsiTheme="majorHAnsi"/>
                      <w:sz w:val="18"/>
                      <w:szCs w:val="18"/>
                    </w:rPr>
                    <w:t>Not fitting the brief</w:t>
                  </w:r>
                  <w:r w:rsidR="004B1470">
                    <w:rPr>
                      <w:rFonts w:asciiTheme="majorHAnsi" w:hAnsiTheme="majorHAnsi"/>
                      <w:sz w:val="18"/>
                      <w:szCs w:val="18"/>
                    </w:rPr>
                    <w:t>.</w:t>
                  </w:r>
                </w:p>
                <w:p w14:paraId="4B8FB9FE" w14:textId="77777777" w:rsidR="00F533D8" w:rsidRDefault="00F533D8" w:rsidP="00ED11BF">
                  <w:pPr>
                    <w:rPr>
                      <w:rFonts w:asciiTheme="majorHAnsi" w:hAnsiTheme="majorHAnsi"/>
                      <w:sz w:val="18"/>
                      <w:szCs w:val="18"/>
                    </w:rPr>
                  </w:pPr>
                </w:p>
                <w:p w14:paraId="63DF28C7" w14:textId="77777777" w:rsidR="00DD4F6E" w:rsidRPr="008C3DD2" w:rsidRDefault="00DD4F6E" w:rsidP="00ED11BF">
                  <w:pPr>
                    <w:rPr>
                      <w:rFonts w:asciiTheme="majorHAnsi" w:hAnsiTheme="majorHAnsi"/>
                      <w:sz w:val="18"/>
                      <w:szCs w:val="18"/>
                    </w:rPr>
                  </w:pPr>
                </w:p>
              </w:tc>
            </w:tr>
            <w:tr w:rsidR="001342A8" w:rsidRPr="00CC39E9" w14:paraId="14A8C4F9" w14:textId="77777777" w:rsidTr="00DD0F56">
              <w:trPr>
                <w:cantSplit/>
                <w:trHeight w:val="149"/>
              </w:trPr>
              <w:tc>
                <w:tcPr>
                  <w:tcW w:w="1471" w:type="dxa"/>
                  <w:vMerge/>
                  <w:shd w:val="clear" w:color="auto" w:fill="F7CAAC" w:themeFill="accent2" w:themeFillTint="66"/>
                </w:tcPr>
                <w:p w14:paraId="531ABF8A" w14:textId="77777777" w:rsidR="00ED11BF" w:rsidRPr="008162BB" w:rsidRDefault="00ED11BF" w:rsidP="00ED11BF">
                  <w:pPr>
                    <w:rPr>
                      <w:rFonts w:asciiTheme="majorHAnsi" w:hAnsiTheme="majorHAnsi"/>
                      <w:b/>
                      <w:color w:val="FF0000"/>
                      <w:sz w:val="18"/>
                      <w:szCs w:val="18"/>
                    </w:rPr>
                  </w:pPr>
                </w:p>
              </w:tc>
              <w:tc>
                <w:tcPr>
                  <w:tcW w:w="1481" w:type="dxa"/>
                  <w:tcBorders>
                    <w:top w:val="dashSmallGap" w:sz="4" w:space="0" w:color="C60C30"/>
                  </w:tcBorders>
                </w:tcPr>
                <w:p w14:paraId="4432E953" w14:textId="77777777" w:rsidR="00ED11BF" w:rsidRPr="008A20FD" w:rsidRDefault="00ED11BF" w:rsidP="00ED11BF">
                  <w:pPr>
                    <w:rPr>
                      <w:rFonts w:asciiTheme="majorHAnsi" w:hAnsiTheme="majorHAnsi"/>
                      <w:sz w:val="18"/>
                      <w:szCs w:val="18"/>
                    </w:rPr>
                  </w:pPr>
                  <w:r w:rsidRPr="008A20FD">
                    <w:rPr>
                      <w:rFonts w:asciiTheme="majorHAnsi" w:hAnsiTheme="majorHAnsi"/>
                      <w:sz w:val="18"/>
                      <w:szCs w:val="18"/>
                    </w:rPr>
                    <w:t xml:space="preserve">Outstanding </w:t>
                  </w:r>
                  <w:r w:rsidR="00A44700">
                    <w:rPr>
                      <w:rFonts w:asciiTheme="majorHAnsi" w:hAnsiTheme="majorHAnsi"/>
                      <w:sz w:val="18"/>
                      <w:szCs w:val="18"/>
                    </w:rPr>
                    <w:t>e</w:t>
                  </w:r>
                  <w:r w:rsidRPr="008A20FD">
                    <w:rPr>
                      <w:rFonts w:asciiTheme="majorHAnsi" w:hAnsiTheme="majorHAnsi"/>
                      <w:sz w:val="18"/>
                      <w:szCs w:val="18"/>
                    </w:rPr>
                    <w:t>legant design.</w:t>
                  </w:r>
                </w:p>
                <w:p w14:paraId="702DFDF9" w14:textId="77777777" w:rsidR="00ED11BF" w:rsidRDefault="00ED11BF" w:rsidP="00A965E4">
                  <w:pPr>
                    <w:rPr>
                      <w:rFonts w:asciiTheme="majorHAnsi" w:hAnsiTheme="majorHAnsi"/>
                      <w:sz w:val="18"/>
                      <w:szCs w:val="18"/>
                    </w:rPr>
                  </w:pPr>
                </w:p>
                <w:p w14:paraId="2F753E15" w14:textId="18153D32" w:rsidR="00A965E4" w:rsidRDefault="00A965E4" w:rsidP="00A965E4">
                  <w:pPr>
                    <w:rPr>
                      <w:rFonts w:asciiTheme="majorHAnsi" w:hAnsiTheme="majorHAnsi"/>
                      <w:sz w:val="18"/>
                      <w:szCs w:val="18"/>
                    </w:rPr>
                  </w:pPr>
                  <w:r>
                    <w:rPr>
                      <w:rFonts w:asciiTheme="majorHAnsi" w:hAnsiTheme="majorHAnsi"/>
                      <w:sz w:val="18"/>
                      <w:szCs w:val="18"/>
                    </w:rPr>
                    <w:t>Code c</w:t>
                  </w:r>
                  <w:r w:rsidRPr="008A20FD">
                    <w:rPr>
                      <w:rFonts w:asciiTheme="majorHAnsi" w:hAnsiTheme="majorHAnsi"/>
                      <w:sz w:val="18"/>
                      <w:szCs w:val="18"/>
                    </w:rPr>
                    <w:t xml:space="preserve">learly building on </w:t>
                  </w:r>
                  <w:r>
                    <w:rPr>
                      <w:rFonts w:asciiTheme="majorHAnsi" w:hAnsiTheme="majorHAnsi"/>
                      <w:sz w:val="18"/>
                      <w:szCs w:val="18"/>
                    </w:rPr>
                    <w:t xml:space="preserve">all the </w:t>
                  </w:r>
                  <w:r w:rsidRPr="008A20FD">
                    <w:rPr>
                      <w:rFonts w:asciiTheme="majorHAnsi" w:hAnsiTheme="majorHAnsi"/>
                      <w:sz w:val="18"/>
                      <w:szCs w:val="18"/>
                    </w:rPr>
                    <w:t>notes and exercises presented in the module</w:t>
                  </w:r>
                  <w:r>
                    <w:rPr>
                      <w:rFonts w:asciiTheme="majorHAnsi" w:hAnsiTheme="majorHAnsi"/>
                      <w:sz w:val="18"/>
                      <w:szCs w:val="18"/>
                    </w:rPr>
                    <w:t>. Though with a</w:t>
                  </w:r>
                  <w:r w:rsidR="00301AA3">
                    <w:rPr>
                      <w:rFonts w:asciiTheme="majorHAnsi" w:hAnsiTheme="majorHAnsi"/>
                      <w:sz w:val="18"/>
                      <w:szCs w:val="18"/>
                    </w:rPr>
                    <w:t>n adventurous</w:t>
                  </w:r>
                  <w:r>
                    <w:rPr>
                      <w:rFonts w:asciiTheme="majorHAnsi" w:hAnsiTheme="majorHAnsi"/>
                      <w:sz w:val="18"/>
                      <w:szCs w:val="18"/>
                    </w:rPr>
                    <w:t xml:space="preserve"> wider exploration</w:t>
                  </w:r>
                  <w:r w:rsidR="00902100">
                    <w:rPr>
                      <w:rFonts w:asciiTheme="majorHAnsi" w:hAnsiTheme="majorHAnsi"/>
                      <w:sz w:val="18"/>
                      <w:szCs w:val="18"/>
                    </w:rPr>
                    <w:t xml:space="preserve"> of Android features</w:t>
                  </w:r>
                  <w:r w:rsidR="00FD12A5">
                    <w:rPr>
                      <w:rFonts w:asciiTheme="majorHAnsi" w:hAnsiTheme="majorHAnsi"/>
                      <w:sz w:val="18"/>
                      <w:szCs w:val="18"/>
                    </w:rPr>
                    <w:t>, technolog</w:t>
                  </w:r>
                  <w:r w:rsidR="00FB3D45">
                    <w:rPr>
                      <w:rFonts w:asciiTheme="majorHAnsi" w:hAnsiTheme="majorHAnsi"/>
                      <w:sz w:val="18"/>
                      <w:szCs w:val="18"/>
                    </w:rPr>
                    <w:t>ies</w:t>
                  </w:r>
                  <w:r w:rsidR="00902100">
                    <w:rPr>
                      <w:rFonts w:asciiTheme="majorHAnsi" w:hAnsiTheme="majorHAnsi"/>
                      <w:sz w:val="18"/>
                      <w:szCs w:val="18"/>
                    </w:rPr>
                    <w:t xml:space="preserve"> and API, </w:t>
                  </w:r>
                  <w:r w:rsidR="00537D1A">
                    <w:rPr>
                      <w:rFonts w:asciiTheme="majorHAnsi" w:hAnsiTheme="majorHAnsi"/>
                      <w:sz w:val="18"/>
                      <w:szCs w:val="18"/>
                    </w:rPr>
                    <w:t>that still integrates well with the application.</w:t>
                  </w:r>
                </w:p>
                <w:p w14:paraId="3FDB7296" w14:textId="63013301" w:rsidR="00A965E4" w:rsidRDefault="00A965E4" w:rsidP="00A965E4">
                  <w:pPr>
                    <w:rPr>
                      <w:rFonts w:asciiTheme="majorHAnsi" w:hAnsiTheme="majorHAnsi"/>
                      <w:sz w:val="18"/>
                      <w:szCs w:val="18"/>
                    </w:rPr>
                  </w:pPr>
                </w:p>
                <w:p w14:paraId="60C7BEDB" w14:textId="2107A11A" w:rsidR="00ED11BF" w:rsidRPr="008A20FD" w:rsidRDefault="006B3924" w:rsidP="00ED11BF">
                  <w:pPr>
                    <w:rPr>
                      <w:rFonts w:asciiTheme="majorHAnsi" w:hAnsiTheme="majorHAnsi"/>
                      <w:sz w:val="18"/>
                      <w:szCs w:val="18"/>
                    </w:rPr>
                  </w:pPr>
                  <w:r>
                    <w:rPr>
                      <w:rFonts w:asciiTheme="majorHAnsi" w:hAnsiTheme="majorHAnsi"/>
                      <w:sz w:val="18"/>
                      <w:szCs w:val="18"/>
                    </w:rPr>
                    <w:t>E</w:t>
                  </w:r>
                  <w:r w:rsidR="00A965E4">
                    <w:rPr>
                      <w:rFonts w:asciiTheme="majorHAnsi" w:hAnsiTheme="majorHAnsi"/>
                      <w:sz w:val="18"/>
                      <w:szCs w:val="18"/>
                    </w:rPr>
                    <w:t xml:space="preserve">ntirely </w:t>
                  </w:r>
                  <w:r w:rsidR="00ED11BF" w:rsidRPr="008A20FD">
                    <w:rPr>
                      <w:rFonts w:asciiTheme="majorHAnsi" w:hAnsiTheme="majorHAnsi"/>
                      <w:sz w:val="18"/>
                      <w:szCs w:val="18"/>
                    </w:rPr>
                    <w:t>appropriate choices of classes, xml and resources.</w:t>
                  </w:r>
                </w:p>
                <w:p w14:paraId="69F1B3A5" w14:textId="77777777" w:rsidR="00ED11BF" w:rsidRPr="00A965E4" w:rsidRDefault="00ED11BF" w:rsidP="00A965E4">
                  <w:pPr>
                    <w:rPr>
                      <w:rFonts w:asciiTheme="majorHAnsi" w:hAnsiTheme="majorHAnsi"/>
                      <w:sz w:val="18"/>
                      <w:szCs w:val="18"/>
                    </w:rPr>
                  </w:pPr>
                </w:p>
                <w:p w14:paraId="7885A3D8" w14:textId="77777777" w:rsidR="00ED11BF" w:rsidRPr="008A20FD" w:rsidRDefault="00ED11BF" w:rsidP="00ED11BF">
                  <w:pPr>
                    <w:rPr>
                      <w:rFonts w:asciiTheme="majorHAnsi" w:hAnsiTheme="majorHAnsi"/>
                      <w:sz w:val="18"/>
                      <w:szCs w:val="18"/>
                    </w:rPr>
                  </w:pPr>
                  <w:r w:rsidRPr="008A20FD">
                    <w:rPr>
                      <w:rFonts w:asciiTheme="majorHAnsi" w:hAnsiTheme="majorHAnsi"/>
                      <w:sz w:val="18"/>
                      <w:szCs w:val="18"/>
                    </w:rPr>
                    <w:t>Impeccable presentation of coding with appropriate comments, naming conventions, indenting, etc.</w:t>
                  </w:r>
                </w:p>
                <w:p w14:paraId="13A249EA" w14:textId="77777777" w:rsidR="00ED11BF" w:rsidRPr="00537D1A" w:rsidRDefault="00ED11BF" w:rsidP="00537D1A">
                  <w:pPr>
                    <w:rPr>
                      <w:rFonts w:asciiTheme="majorHAnsi" w:hAnsiTheme="majorHAnsi"/>
                      <w:sz w:val="18"/>
                      <w:szCs w:val="18"/>
                    </w:rPr>
                  </w:pPr>
                </w:p>
              </w:tc>
              <w:tc>
                <w:tcPr>
                  <w:tcW w:w="1482" w:type="dxa"/>
                  <w:tcBorders>
                    <w:top w:val="dashSmallGap" w:sz="4" w:space="0" w:color="C60C30"/>
                  </w:tcBorders>
                </w:tcPr>
                <w:p w14:paraId="53FA5984" w14:textId="77777777" w:rsidR="00ED11BF" w:rsidRDefault="00ED11BF" w:rsidP="00ED11BF">
                  <w:pPr>
                    <w:rPr>
                      <w:rFonts w:asciiTheme="majorHAnsi" w:hAnsiTheme="majorHAnsi"/>
                      <w:sz w:val="18"/>
                      <w:szCs w:val="18"/>
                    </w:rPr>
                  </w:pPr>
                  <w:proofErr w:type="gramStart"/>
                  <w:r w:rsidRPr="008A20FD">
                    <w:rPr>
                      <w:rFonts w:asciiTheme="majorHAnsi" w:hAnsiTheme="majorHAnsi"/>
                      <w:sz w:val="18"/>
                      <w:szCs w:val="18"/>
                    </w:rPr>
                    <w:t>Elegant  thoughtful</w:t>
                  </w:r>
                  <w:proofErr w:type="gramEnd"/>
                  <w:r w:rsidRPr="008A20FD">
                    <w:rPr>
                      <w:rFonts w:asciiTheme="majorHAnsi" w:hAnsiTheme="majorHAnsi"/>
                      <w:sz w:val="18"/>
                      <w:szCs w:val="18"/>
                    </w:rPr>
                    <w:t xml:space="preserve"> design.</w:t>
                  </w:r>
                </w:p>
                <w:p w14:paraId="4649100B" w14:textId="77777777" w:rsidR="00A965E4" w:rsidRDefault="00A965E4" w:rsidP="00ED11BF">
                  <w:pPr>
                    <w:rPr>
                      <w:rFonts w:asciiTheme="majorHAnsi" w:hAnsiTheme="majorHAnsi"/>
                      <w:sz w:val="18"/>
                      <w:szCs w:val="18"/>
                    </w:rPr>
                  </w:pPr>
                </w:p>
                <w:p w14:paraId="7B2F3A0B" w14:textId="79F7D38E" w:rsidR="00A965E4" w:rsidRPr="008A20FD" w:rsidRDefault="00001937" w:rsidP="00A965E4">
                  <w:pPr>
                    <w:rPr>
                      <w:rFonts w:asciiTheme="majorHAnsi" w:hAnsiTheme="majorHAnsi"/>
                      <w:sz w:val="18"/>
                      <w:szCs w:val="18"/>
                    </w:rPr>
                  </w:pPr>
                  <w:r>
                    <w:rPr>
                      <w:rFonts w:asciiTheme="majorHAnsi" w:hAnsiTheme="majorHAnsi"/>
                      <w:sz w:val="18"/>
                      <w:szCs w:val="18"/>
                    </w:rPr>
                    <w:t>Good</w:t>
                  </w:r>
                  <w:r w:rsidR="00A965E4">
                    <w:rPr>
                      <w:rFonts w:asciiTheme="majorHAnsi" w:hAnsiTheme="majorHAnsi"/>
                      <w:sz w:val="18"/>
                      <w:szCs w:val="18"/>
                    </w:rPr>
                    <w:t xml:space="preserve"> use of the </w:t>
                  </w:r>
                  <w:r w:rsidR="00A965E4" w:rsidRPr="008A20FD">
                    <w:rPr>
                      <w:rFonts w:asciiTheme="majorHAnsi" w:hAnsiTheme="majorHAnsi"/>
                      <w:sz w:val="18"/>
                      <w:szCs w:val="18"/>
                    </w:rPr>
                    <w:t>notes and exercises presented in the module</w:t>
                  </w:r>
                  <w:r>
                    <w:rPr>
                      <w:rFonts w:asciiTheme="majorHAnsi" w:hAnsiTheme="majorHAnsi"/>
                      <w:sz w:val="18"/>
                      <w:szCs w:val="18"/>
                    </w:rPr>
                    <w:t xml:space="preserve"> and</w:t>
                  </w:r>
                  <w:r w:rsidR="00D17A0D">
                    <w:rPr>
                      <w:rFonts w:asciiTheme="majorHAnsi" w:hAnsiTheme="majorHAnsi"/>
                      <w:sz w:val="18"/>
                      <w:szCs w:val="18"/>
                    </w:rPr>
                    <w:t xml:space="preserve"> some </w:t>
                  </w:r>
                  <w:r w:rsidR="00A965E4">
                    <w:rPr>
                      <w:rFonts w:asciiTheme="majorHAnsi" w:hAnsiTheme="majorHAnsi"/>
                      <w:sz w:val="18"/>
                      <w:szCs w:val="18"/>
                    </w:rPr>
                    <w:t xml:space="preserve">exploration </w:t>
                  </w:r>
                  <w:r w:rsidR="00182B63">
                    <w:rPr>
                      <w:rFonts w:asciiTheme="majorHAnsi" w:hAnsiTheme="majorHAnsi"/>
                      <w:sz w:val="18"/>
                      <w:szCs w:val="18"/>
                    </w:rPr>
                    <w:t>beyond notes.</w:t>
                  </w:r>
                  <w:r w:rsidR="00A965E4" w:rsidRPr="008A20FD">
                    <w:rPr>
                      <w:rFonts w:asciiTheme="majorHAnsi" w:hAnsiTheme="majorHAnsi"/>
                      <w:sz w:val="18"/>
                      <w:szCs w:val="18"/>
                    </w:rPr>
                    <w:t xml:space="preserve"> </w:t>
                  </w:r>
                </w:p>
                <w:p w14:paraId="5DD2BA85" w14:textId="77777777" w:rsidR="00ED11BF" w:rsidRPr="00A965E4" w:rsidRDefault="00ED11BF" w:rsidP="00A965E4">
                  <w:pPr>
                    <w:rPr>
                      <w:rFonts w:asciiTheme="majorHAnsi" w:hAnsiTheme="majorHAnsi"/>
                      <w:sz w:val="18"/>
                      <w:szCs w:val="18"/>
                    </w:rPr>
                  </w:pPr>
                </w:p>
                <w:p w14:paraId="784A6A56" w14:textId="77777777" w:rsidR="00ED11BF" w:rsidRPr="008A20FD" w:rsidRDefault="00ED11BF" w:rsidP="00ED11BF">
                  <w:pPr>
                    <w:rPr>
                      <w:rFonts w:asciiTheme="majorHAnsi" w:hAnsiTheme="majorHAnsi"/>
                      <w:sz w:val="18"/>
                      <w:szCs w:val="18"/>
                    </w:rPr>
                  </w:pPr>
                  <w:r w:rsidRPr="008A20FD">
                    <w:rPr>
                      <w:rFonts w:asciiTheme="majorHAnsi" w:hAnsiTheme="majorHAnsi"/>
                      <w:sz w:val="18"/>
                      <w:szCs w:val="18"/>
                    </w:rPr>
                    <w:t>Thoughtful factoring of roles into appropriate classes, xml and resources.</w:t>
                  </w:r>
                </w:p>
                <w:p w14:paraId="59DE6644" w14:textId="77777777" w:rsidR="00ED11BF" w:rsidRDefault="00ED11BF" w:rsidP="00ED11BF">
                  <w:pPr>
                    <w:pStyle w:val="ListParagraph"/>
                    <w:rPr>
                      <w:rFonts w:asciiTheme="majorHAnsi" w:hAnsiTheme="majorHAnsi" w:cs="Arial"/>
                      <w:sz w:val="18"/>
                      <w:szCs w:val="18"/>
                    </w:rPr>
                  </w:pPr>
                </w:p>
                <w:p w14:paraId="440636D0" w14:textId="77777777" w:rsidR="00ED11BF" w:rsidRPr="008A20FD" w:rsidRDefault="004B1470" w:rsidP="00ED11BF">
                  <w:pPr>
                    <w:rPr>
                      <w:rFonts w:asciiTheme="majorHAnsi" w:hAnsiTheme="majorHAnsi"/>
                      <w:sz w:val="18"/>
                      <w:szCs w:val="18"/>
                    </w:rPr>
                  </w:pPr>
                  <w:r w:rsidRPr="008A20FD">
                    <w:rPr>
                      <w:rFonts w:asciiTheme="majorHAnsi" w:hAnsiTheme="majorHAnsi"/>
                      <w:sz w:val="18"/>
                      <w:szCs w:val="18"/>
                    </w:rPr>
                    <w:t>Well-presented</w:t>
                  </w:r>
                  <w:r w:rsidR="00ED11BF" w:rsidRPr="008A20FD">
                    <w:rPr>
                      <w:rFonts w:asciiTheme="majorHAnsi" w:hAnsiTheme="majorHAnsi"/>
                      <w:sz w:val="18"/>
                      <w:szCs w:val="18"/>
                    </w:rPr>
                    <w:t xml:space="preserve"> code with appropriate comments, indenting, naming conventions, indenting, etc.</w:t>
                  </w:r>
                </w:p>
                <w:p w14:paraId="3D71A9EC" w14:textId="77777777" w:rsidR="00ED11BF" w:rsidRDefault="00ED11BF" w:rsidP="00ED11BF">
                  <w:pPr>
                    <w:pStyle w:val="ListParagraph"/>
                    <w:rPr>
                      <w:rFonts w:asciiTheme="majorHAnsi" w:hAnsiTheme="majorHAnsi" w:cs="Arial"/>
                      <w:sz w:val="18"/>
                      <w:szCs w:val="18"/>
                    </w:rPr>
                  </w:pPr>
                </w:p>
                <w:p w14:paraId="4C908CD7" w14:textId="77777777" w:rsidR="00ED11BF" w:rsidRDefault="00ED11BF" w:rsidP="00ED11BF">
                  <w:pPr>
                    <w:pStyle w:val="ListParagraph"/>
                    <w:rPr>
                      <w:rFonts w:asciiTheme="majorHAnsi" w:hAnsiTheme="majorHAnsi" w:cs="Arial"/>
                      <w:sz w:val="18"/>
                      <w:szCs w:val="18"/>
                    </w:rPr>
                  </w:pPr>
                </w:p>
                <w:p w14:paraId="6077E03B" w14:textId="77777777" w:rsidR="00ED11BF" w:rsidRPr="00CC39E9" w:rsidRDefault="00ED11BF" w:rsidP="00A965E4">
                  <w:pPr>
                    <w:rPr>
                      <w:rFonts w:asciiTheme="majorHAnsi" w:hAnsiTheme="majorHAnsi" w:cs="Arial"/>
                      <w:sz w:val="18"/>
                      <w:szCs w:val="18"/>
                    </w:rPr>
                  </w:pPr>
                </w:p>
              </w:tc>
              <w:tc>
                <w:tcPr>
                  <w:tcW w:w="1481" w:type="dxa"/>
                  <w:tcBorders>
                    <w:top w:val="dashSmallGap" w:sz="4" w:space="0" w:color="C60C30"/>
                  </w:tcBorders>
                </w:tcPr>
                <w:p w14:paraId="71E22640" w14:textId="77777777" w:rsidR="00ED11BF" w:rsidRPr="00577CC0" w:rsidRDefault="004B1470" w:rsidP="00ED11BF">
                  <w:pPr>
                    <w:rPr>
                      <w:rFonts w:asciiTheme="majorHAnsi" w:hAnsiTheme="majorHAnsi"/>
                      <w:sz w:val="18"/>
                      <w:szCs w:val="18"/>
                    </w:rPr>
                  </w:pPr>
                  <w:r>
                    <w:rPr>
                      <w:rFonts w:asciiTheme="majorHAnsi" w:hAnsiTheme="majorHAnsi"/>
                      <w:sz w:val="18"/>
                      <w:szCs w:val="18"/>
                    </w:rPr>
                    <w:t xml:space="preserve">Application </w:t>
                  </w:r>
                  <w:r w:rsidR="00ED11BF" w:rsidRPr="00577CC0">
                    <w:rPr>
                      <w:rFonts w:asciiTheme="majorHAnsi" w:hAnsiTheme="majorHAnsi"/>
                      <w:sz w:val="18"/>
                      <w:szCs w:val="18"/>
                    </w:rPr>
                    <w:t>of</w:t>
                  </w:r>
                  <w:r>
                    <w:rPr>
                      <w:rFonts w:asciiTheme="majorHAnsi" w:hAnsiTheme="majorHAnsi"/>
                      <w:sz w:val="18"/>
                      <w:szCs w:val="18"/>
                    </w:rPr>
                    <w:t xml:space="preserve"> good </w:t>
                  </w:r>
                  <w:r w:rsidR="00ED11BF" w:rsidRPr="00577CC0">
                    <w:rPr>
                      <w:rFonts w:asciiTheme="majorHAnsi" w:hAnsiTheme="majorHAnsi"/>
                      <w:sz w:val="18"/>
                      <w:szCs w:val="18"/>
                    </w:rPr>
                    <w:t>design</w:t>
                  </w:r>
                  <w:r w:rsidR="00DD4F6E">
                    <w:rPr>
                      <w:rFonts w:asciiTheme="majorHAnsi" w:hAnsiTheme="majorHAnsi"/>
                      <w:sz w:val="18"/>
                      <w:szCs w:val="18"/>
                    </w:rPr>
                    <w:t>.</w:t>
                  </w:r>
                </w:p>
                <w:p w14:paraId="0BE257E5" w14:textId="77777777" w:rsidR="00ED11BF" w:rsidRDefault="00ED11BF" w:rsidP="00ED11BF">
                  <w:pPr>
                    <w:pStyle w:val="ListParagraph"/>
                    <w:rPr>
                      <w:rFonts w:asciiTheme="majorHAnsi" w:hAnsiTheme="majorHAnsi" w:cs="Arial"/>
                      <w:sz w:val="18"/>
                      <w:szCs w:val="18"/>
                    </w:rPr>
                  </w:pPr>
                </w:p>
                <w:p w14:paraId="05529C60"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Competent coding, making good use of examples and notes presented in the module.</w:t>
                  </w:r>
                </w:p>
                <w:p w14:paraId="4D45BA7C" w14:textId="77777777" w:rsidR="00ED11BF" w:rsidRDefault="00ED11BF" w:rsidP="00ED11BF">
                  <w:pPr>
                    <w:pStyle w:val="ListParagraph"/>
                    <w:rPr>
                      <w:rFonts w:asciiTheme="majorHAnsi" w:hAnsiTheme="majorHAnsi" w:cs="Arial"/>
                      <w:sz w:val="18"/>
                      <w:szCs w:val="18"/>
                    </w:rPr>
                  </w:pPr>
                </w:p>
                <w:p w14:paraId="070FF5F3" w14:textId="77777777" w:rsidR="00ED11BF" w:rsidRDefault="00523614" w:rsidP="00ED11BF">
                  <w:pPr>
                    <w:rPr>
                      <w:rFonts w:asciiTheme="majorHAnsi" w:hAnsiTheme="majorHAnsi"/>
                      <w:sz w:val="18"/>
                      <w:szCs w:val="18"/>
                    </w:rPr>
                  </w:pPr>
                  <w:r>
                    <w:rPr>
                      <w:rFonts w:asciiTheme="majorHAnsi" w:hAnsiTheme="majorHAnsi"/>
                      <w:sz w:val="18"/>
                      <w:szCs w:val="18"/>
                    </w:rPr>
                    <w:t>T</w:t>
                  </w:r>
                  <w:r w:rsidR="00ED11BF" w:rsidRPr="00577CC0">
                    <w:rPr>
                      <w:rFonts w:asciiTheme="majorHAnsi" w:hAnsiTheme="majorHAnsi"/>
                      <w:sz w:val="18"/>
                      <w:szCs w:val="18"/>
                    </w:rPr>
                    <w:t>idy code</w:t>
                  </w:r>
                  <w:r>
                    <w:rPr>
                      <w:rFonts w:asciiTheme="majorHAnsi" w:hAnsiTheme="majorHAnsi"/>
                      <w:sz w:val="18"/>
                      <w:szCs w:val="18"/>
                    </w:rPr>
                    <w:t xml:space="preserve"> with </w:t>
                  </w:r>
                  <w:r w:rsidR="00F533D8">
                    <w:rPr>
                      <w:rFonts w:asciiTheme="majorHAnsi" w:hAnsiTheme="majorHAnsi"/>
                      <w:sz w:val="18"/>
                      <w:szCs w:val="18"/>
                    </w:rPr>
                    <w:t xml:space="preserve">generally </w:t>
                  </w:r>
                  <w:r>
                    <w:rPr>
                      <w:rFonts w:asciiTheme="majorHAnsi" w:hAnsiTheme="majorHAnsi"/>
                      <w:sz w:val="18"/>
                      <w:szCs w:val="18"/>
                    </w:rPr>
                    <w:t>appropriate and consistent use of comments</w:t>
                  </w:r>
                  <w:r w:rsidR="00ED11BF" w:rsidRPr="00577CC0">
                    <w:rPr>
                      <w:rFonts w:asciiTheme="majorHAnsi" w:hAnsiTheme="majorHAnsi"/>
                      <w:sz w:val="18"/>
                      <w:szCs w:val="18"/>
                    </w:rPr>
                    <w:t>.</w:t>
                  </w:r>
                </w:p>
                <w:p w14:paraId="0A5B2906" w14:textId="77777777" w:rsidR="00A44700" w:rsidRDefault="00A44700" w:rsidP="00ED11BF">
                  <w:pPr>
                    <w:rPr>
                      <w:rFonts w:asciiTheme="majorHAnsi" w:hAnsiTheme="majorHAnsi"/>
                      <w:sz w:val="18"/>
                      <w:szCs w:val="18"/>
                    </w:rPr>
                  </w:pPr>
                </w:p>
                <w:p w14:paraId="66417211" w14:textId="77777777" w:rsidR="0098678F" w:rsidRPr="008A20FD" w:rsidRDefault="0098678F" w:rsidP="0098678F">
                  <w:pPr>
                    <w:rPr>
                      <w:rFonts w:asciiTheme="majorHAnsi" w:hAnsiTheme="majorHAnsi"/>
                      <w:sz w:val="18"/>
                      <w:szCs w:val="18"/>
                    </w:rPr>
                  </w:pPr>
                  <w:r>
                    <w:rPr>
                      <w:rFonts w:asciiTheme="majorHAnsi" w:hAnsiTheme="majorHAnsi"/>
                      <w:sz w:val="18"/>
                      <w:szCs w:val="18"/>
                    </w:rPr>
                    <w:t>Classes, variables and methods named well and adhering to conventions.</w:t>
                  </w:r>
                </w:p>
                <w:p w14:paraId="77C1DA6D" w14:textId="77777777" w:rsidR="0098678F" w:rsidRDefault="0098678F" w:rsidP="00ED11BF">
                  <w:pPr>
                    <w:rPr>
                      <w:rFonts w:asciiTheme="majorHAnsi" w:hAnsiTheme="majorHAnsi"/>
                      <w:sz w:val="18"/>
                      <w:szCs w:val="18"/>
                    </w:rPr>
                  </w:pPr>
                </w:p>
                <w:p w14:paraId="62E58926" w14:textId="77777777" w:rsidR="0098678F" w:rsidRDefault="0098678F" w:rsidP="00A44700">
                  <w:pPr>
                    <w:rPr>
                      <w:rFonts w:asciiTheme="majorHAnsi" w:hAnsiTheme="majorHAnsi"/>
                      <w:sz w:val="18"/>
                      <w:szCs w:val="18"/>
                    </w:rPr>
                  </w:pPr>
                </w:p>
                <w:p w14:paraId="1ACB52E5" w14:textId="77777777" w:rsidR="00A44700" w:rsidRPr="00577CC0" w:rsidRDefault="00A44700" w:rsidP="0098678F">
                  <w:pPr>
                    <w:rPr>
                      <w:rFonts w:asciiTheme="majorHAnsi" w:hAnsiTheme="majorHAnsi"/>
                      <w:sz w:val="18"/>
                      <w:szCs w:val="18"/>
                    </w:rPr>
                  </w:pPr>
                </w:p>
              </w:tc>
              <w:tc>
                <w:tcPr>
                  <w:tcW w:w="1484" w:type="dxa"/>
                  <w:tcBorders>
                    <w:top w:val="dashSmallGap" w:sz="4" w:space="0" w:color="C60C30"/>
                  </w:tcBorders>
                </w:tcPr>
                <w:p w14:paraId="0537D7BD" w14:textId="77777777" w:rsidR="00DD4F6E" w:rsidRDefault="00DD4F6E" w:rsidP="00DD4F6E">
                  <w:pPr>
                    <w:rPr>
                      <w:rFonts w:asciiTheme="majorHAnsi" w:hAnsiTheme="majorHAnsi"/>
                      <w:sz w:val="18"/>
                      <w:szCs w:val="18"/>
                    </w:rPr>
                  </w:pPr>
                  <w:r w:rsidRPr="00577CC0">
                    <w:rPr>
                      <w:rFonts w:asciiTheme="majorHAnsi" w:hAnsiTheme="majorHAnsi"/>
                      <w:sz w:val="18"/>
                      <w:szCs w:val="18"/>
                    </w:rPr>
                    <w:t>Some evidence of design</w:t>
                  </w:r>
                  <w:r>
                    <w:rPr>
                      <w:rFonts w:asciiTheme="majorHAnsi" w:hAnsiTheme="majorHAnsi"/>
                      <w:sz w:val="18"/>
                      <w:szCs w:val="18"/>
                    </w:rPr>
                    <w:t xml:space="preserve"> though lacking </w:t>
                  </w:r>
                  <w:r w:rsidR="00523614">
                    <w:rPr>
                      <w:rFonts w:asciiTheme="majorHAnsi" w:hAnsiTheme="majorHAnsi"/>
                      <w:sz w:val="18"/>
                      <w:szCs w:val="18"/>
                    </w:rPr>
                    <w:t>in</w:t>
                  </w:r>
                  <w:r>
                    <w:rPr>
                      <w:rFonts w:asciiTheme="majorHAnsi" w:hAnsiTheme="majorHAnsi"/>
                      <w:sz w:val="18"/>
                      <w:szCs w:val="18"/>
                    </w:rPr>
                    <w:t xml:space="preserve"> structure and elegance.</w:t>
                  </w:r>
                </w:p>
                <w:p w14:paraId="4A5C1825" w14:textId="77777777" w:rsidR="00A965E4" w:rsidRDefault="00A965E4" w:rsidP="00DD4F6E">
                  <w:pPr>
                    <w:rPr>
                      <w:rFonts w:asciiTheme="majorHAnsi" w:hAnsiTheme="majorHAnsi"/>
                      <w:sz w:val="18"/>
                      <w:szCs w:val="18"/>
                    </w:rPr>
                  </w:pPr>
                </w:p>
                <w:p w14:paraId="4A171CE8" w14:textId="44EEEC4A" w:rsidR="00A965E4" w:rsidRDefault="000C1B51" w:rsidP="00A965E4">
                  <w:pPr>
                    <w:rPr>
                      <w:rFonts w:asciiTheme="majorHAnsi" w:hAnsiTheme="majorHAnsi"/>
                      <w:sz w:val="18"/>
                      <w:szCs w:val="18"/>
                    </w:rPr>
                  </w:pPr>
                  <w:r>
                    <w:rPr>
                      <w:rFonts w:asciiTheme="majorHAnsi" w:hAnsiTheme="majorHAnsi"/>
                      <w:sz w:val="18"/>
                      <w:szCs w:val="18"/>
                    </w:rPr>
                    <w:t xml:space="preserve">Doesn’t make good </w:t>
                  </w:r>
                  <w:r w:rsidR="00A965E4">
                    <w:rPr>
                      <w:rFonts w:asciiTheme="majorHAnsi" w:hAnsiTheme="majorHAnsi"/>
                      <w:sz w:val="18"/>
                      <w:szCs w:val="18"/>
                    </w:rPr>
                    <w:t>use of no</w:t>
                  </w:r>
                  <w:r w:rsidR="00A965E4" w:rsidRPr="008A20FD">
                    <w:rPr>
                      <w:rFonts w:asciiTheme="majorHAnsi" w:hAnsiTheme="majorHAnsi"/>
                      <w:sz w:val="18"/>
                      <w:szCs w:val="18"/>
                    </w:rPr>
                    <w:t>tes and exercises presented in the module.</w:t>
                  </w:r>
                </w:p>
                <w:p w14:paraId="73BCC579" w14:textId="77777777" w:rsidR="00ED11BF" w:rsidRPr="00A965E4" w:rsidRDefault="00ED11BF" w:rsidP="00A965E4">
                  <w:pPr>
                    <w:rPr>
                      <w:rFonts w:asciiTheme="majorHAnsi" w:hAnsiTheme="majorHAnsi"/>
                      <w:sz w:val="18"/>
                      <w:szCs w:val="18"/>
                    </w:rPr>
                  </w:pPr>
                </w:p>
                <w:p w14:paraId="21976275" w14:textId="7354F405" w:rsidR="00ED11BF" w:rsidRPr="006B3924" w:rsidRDefault="00523614" w:rsidP="006B3924">
                  <w:pPr>
                    <w:rPr>
                      <w:rFonts w:asciiTheme="majorHAnsi" w:hAnsiTheme="majorHAnsi"/>
                      <w:sz w:val="18"/>
                      <w:szCs w:val="18"/>
                    </w:rPr>
                  </w:pPr>
                  <w:r>
                    <w:rPr>
                      <w:rFonts w:asciiTheme="majorHAnsi" w:hAnsiTheme="majorHAnsi"/>
                      <w:sz w:val="18"/>
                      <w:szCs w:val="18"/>
                    </w:rPr>
                    <w:t>Code not as tidy as could be</w:t>
                  </w:r>
                  <w:r w:rsidR="006E3956">
                    <w:rPr>
                      <w:rFonts w:asciiTheme="majorHAnsi" w:hAnsiTheme="majorHAnsi"/>
                      <w:sz w:val="18"/>
                      <w:szCs w:val="18"/>
                    </w:rPr>
                    <w:t xml:space="preserve"> and l</w:t>
                  </w:r>
                  <w:r>
                    <w:rPr>
                      <w:rFonts w:asciiTheme="majorHAnsi" w:hAnsiTheme="majorHAnsi"/>
                      <w:sz w:val="18"/>
                      <w:szCs w:val="18"/>
                    </w:rPr>
                    <w:t>acking useful comments</w:t>
                  </w:r>
                  <w:r w:rsidR="0098678F">
                    <w:rPr>
                      <w:rFonts w:asciiTheme="majorHAnsi" w:hAnsiTheme="majorHAnsi"/>
                      <w:sz w:val="18"/>
                      <w:szCs w:val="18"/>
                    </w:rPr>
                    <w:t xml:space="preserve"> in some important places</w:t>
                  </w:r>
                  <w:r w:rsidR="006E3956">
                    <w:rPr>
                      <w:rFonts w:asciiTheme="majorHAnsi" w:hAnsiTheme="majorHAnsi"/>
                      <w:sz w:val="18"/>
                      <w:szCs w:val="18"/>
                    </w:rPr>
                    <w:t xml:space="preserve"> or has </w:t>
                  </w:r>
                  <w:r>
                    <w:rPr>
                      <w:rFonts w:asciiTheme="majorHAnsi" w:hAnsiTheme="majorHAnsi"/>
                      <w:sz w:val="18"/>
                      <w:szCs w:val="18"/>
                    </w:rPr>
                    <w:t>spurious comments.</w:t>
                  </w:r>
                </w:p>
              </w:tc>
              <w:tc>
                <w:tcPr>
                  <w:tcW w:w="1484" w:type="dxa"/>
                  <w:tcBorders>
                    <w:top w:val="dashSmallGap" w:sz="4" w:space="0" w:color="C60C30"/>
                  </w:tcBorders>
                </w:tcPr>
                <w:p w14:paraId="47A8E869" w14:textId="77777777" w:rsidR="00523614" w:rsidRPr="00577CC0" w:rsidRDefault="00523614" w:rsidP="00523614">
                  <w:pPr>
                    <w:rPr>
                      <w:rFonts w:asciiTheme="majorHAnsi" w:hAnsiTheme="majorHAnsi"/>
                      <w:sz w:val="18"/>
                      <w:szCs w:val="18"/>
                    </w:rPr>
                  </w:pPr>
                  <w:r w:rsidRPr="00577CC0">
                    <w:rPr>
                      <w:rFonts w:asciiTheme="majorHAnsi" w:hAnsiTheme="majorHAnsi"/>
                      <w:sz w:val="18"/>
                      <w:szCs w:val="18"/>
                    </w:rPr>
                    <w:t>Sloppy coding poorly presented.</w:t>
                  </w:r>
                </w:p>
                <w:p w14:paraId="35E8F00B" w14:textId="77777777" w:rsidR="00DD4F6E" w:rsidRDefault="00DD4F6E" w:rsidP="00ED11BF">
                  <w:pPr>
                    <w:rPr>
                      <w:rFonts w:asciiTheme="majorHAnsi" w:hAnsiTheme="majorHAnsi"/>
                      <w:sz w:val="18"/>
                      <w:szCs w:val="18"/>
                    </w:rPr>
                  </w:pPr>
                  <w:r>
                    <w:rPr>
                      <w:rFonts w:asciiTheme="majorHAnsi" w:hAnsiTheme="majorHAnsi"/>
                      <w:sz w:val="18"/>
                      <w:szCs w:val="18"/>
                    </w:rPr>
                    <w:t xml:space="preserve"> </w:t>
                  </w:r>
                </w:p>
                <w:p w14:paraId="444D9F0D"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Code doesn’t build or work well enough to meet the assignment briefing.</w:t>
                  </w:r>
                </w:p>
                <w:p w14:paraId="70DB9361" w14:textId="77777777" w:rsidR="00ED11BF" w:rsidRPr="00DD4F6E" w:rsidRDefault="00ED11BF" w:rsidP="00DD4F6E">
                  <w:pPr>
                    <w:rPr>
                      <w:rFonts w:asciiTheme="majorHAnsi" w:hAnsiTheme="majorHAnsi"/>
                      <w:sz w:val="18"/>
                      <w:szCs w:val="18"/>
                    </w:rPr>
                  </w:pPr>
                </w:p>
                <w:p w14:paraId="32B1F264"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Application doesn’t load and work straight away when imported into assessor’s equivalent IDE.</w:t>
                  </w:r>
                </w:p>
                <w:p w14:paraId="6FACAD6F" w14:textId="77777777" w:rsidR="00ED11BF" w:rsidRDefault="00ED11BF" w:rsidP="00ED11BF">
                  <w:pPr>
                    <w:pStyle w:val="ListParagraph"/>
                    <w:rPr>
                      <w:rFonts w:asciiTheme="majorHAnsi" w:hAnsiTheme="majorHAnsi" w:cs="Arial"/>
                      <w:sz w:val="18"/>
                      <w:szCs w:val="18"/>
                    </w:rPr>
                  </w:pPr>
                </w:p>
                <w:p w14:paraId="4E8663A0"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Application uses third party libraries.</w:t>
                  </w:r>
                </w:p>
              </w:tc>
            </w:tr>
            <w:tr w:rsidR="001342A8" w:rsidRPr="00CC39E9" w14:paraId="19B3BD69" w14:textId="77777777" w:rsidTr="00DD0F56">
              <w:trPr>
                <w:cantSplit/>
                <w:trHeight w:val="1144"/>
              </w:trPr>
              <w:tc>
                <w:tcPr>
                  <w:tcW w:w="1471" w:type="dxa"/>
                  <w:shd w:val="clear" w:color="auto" w:fill="F7CAAC" w:themeFill="accent2" w:themeFillTint="66"/>
                </w:tcPr>
                <w:p w14:paraId="5D55AAD8" w14:textId="77777777" w:rsidR="00ED11BF" w:rsidRDefault="00ED11BF" w:rsidP="00ED11BF">
                  <w:pPr>
                    <w:rPr>
                      <w:rFonts w:asciiTheme="majorHAnsi" w:hAnsiTheme="majorHAnsi"/>
                      <w:b/>
                      <w:color w:val="FF0000"/>
                      <w:sz w:val="18"/>
                      <w:szCs w:val="18"/>
                    </w:rPr>
                  </w:pPr>
                  <w:r w:rsidRPr="008162BB">
                    <w:rPr>
                      <w:rFonts w:asciiTheme="majorHAnsi" w:hAnsiTheme="majorHAnsi"/>
                      <w:b/>
                      <w:color w:val="FF0000"/>
                      <w:sz w:val="18"/>
                      <w:szCs w:val="18"/>
                    </w:rPr>
                    <w:lastRenderedPageBreak/>
                    <w:t>Report</w:t>
                  </w:r>
                </w:p>
                <w:p w14:paraId="10DC14DF" w14:textId="77777777" w:rsidR="00E97A11" w:rsidRDefault="00E97A11" w:rsidP="00ED11BF">
                  <w:pPr>
                    <w:rPr>
                      <w:rFonts w:asciiTheme="majorHAnsi" w:hAnsiTheme="majorHAnsi"/>
                      <w:b/>
                      <w:color w:val="FF0000"/>
                      <w:sz w:val="18"/>
                      <w:szCs w:val="18"/>
                    </w:rPr>
                  </w:pPr>
                </w:p>
                <w:p w14:paraId="299941C0" w14:textId="7AA16B33" w:rsidR="00E97A11" w:rsidRPr="008162BB" w:rsidRDefault="00E97A11" w:rsidP="00ED11BF">
                  <w:pPr>
                    <w:rPr>
                      <w:rFonts w:asciiTheme="majorHAnsi" w:hAnsiTheme="majorHAnsi"/>
                      <w:b/>
                      <w:color w:val="FF0000"/>
                      <w:sz w:val="18"/>
                      <w:szCs w:val="18"/>
                    </w:rPr>
                  </w:pPr>
                  <w:r>
                    <w:rPr>
                      <w:rFonts w:asciiTheme="majorHAnsi" w:hAnsiTheme="majorHAnsi"/>
                      <w:b/>
                      <w:color w:val="FF0000"/>
                      <w:sz w:val="18"/>
                      <w:szCs w:val="18"/>
                    </w:rPr>
                    <w:t>40%</w:t>
                  </w:r>
                </w:p>
              </w:tc>
              <w:tc>
                <w:tcPr>
                  <w:tcW w:w="1481" w:type="dxa"/>
                </w:tcPr>
                <w:p w14:paraId="777C2C8D"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Outstanding presentation and discussion of design.</w:t>
                  </w:r>
                </w:p>
                <w:p w14:paraId="71C61A33" w14:textId="77777777" w:rsidR="00ED11BF" w:rsidRDefault="00ED11BF" w:rsidP="00ED11BF">
                  <w:pPr>
                    <w:pStyle w:val="ListParagraph"/>
                    <w:rPr>
                      <w:rFonts w:asciiTheme="majorHAnsi" w:hAnsiTheme="majorHAnsi" w:cs="Arial"/>
                      <w:sz w:val="18"/>
                      <w:szCs w:val="18"/>
                    </w:rPr>
                  </w:pPr>
                </w:p>
                <w:p w14:paraId="57E815D4" w14:textId="77777777" w:rsidR="00ED11BF" w:rsidRPr="00577CC0" w:rsidRDefault="004B1470" w:rsidP="00ED11BF">
                  <w:pPr>
                    <w:rPr>
                      <w:rFonts w:asciiTheme="majorHAnsi" w:hAnsiTheme="majorHAnsi"/>
                      <w:sz w:val="18"/>
                      <w:szCs w:val="18"/>
                    </w:rPr>
                  </w:pPr>
                  <w:r>
                    <w:rPr>
                      <w:rFonts w:asciiTheme="majorHAnsi" w:hAnsiTheme="majorHAnsi"/>
                      <w:sz w:val="18"/>
                      <w:szCs w:val="18"/>
                    </w:rPr>
                    <w:t xml:space="preserve">Very good </w:t>
                  </w:r>
                  <w:r w:rsidR="00ED11BF" w:rsidRPr="00577CC0">
                    <w:rPr>
                      <w:rFonts w:asciiTheme="majorHAnsi" w:hAnsiTheme="majorHAnsi"/>
                      <w:sz w:val="18"/>
                      <w:szCs w:val="18"/>
                    </w:rPr>
                    <w:t>discussion of OOP theory applied.</w:t>
                  </w:r>
                </w:p>
                <w:p w14:paraId="7D9A573B" w14:textId="77777777" w:rsidR="00ED11BF" w:rsidRDefault="00ED11BF" w:rsidP="00ED11BF">
                  <w:pPr>
                    <w:pStyle w:val="ListParagraph"/>
                    <w:rPr>
                      <w:rFonts w:asciiTheme="majorHAnsi" w:hAnsiTheme="majorHAnsi" w:cs="Arial"/>
                      <w:sz w:val="18"/>
                      <w:szCs w:val="18"/>
                    </w:rPr>
                  </w:pPr>
                </w:p>
                <w:p w14:paraId="25115DE2"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Outstanding understanding of chosen mobile development platform, API, language and technologies demonstrated.</w:t>
                  </w:r>
                </w:p>
                <w:p w14:paraId="264B6CDD" w14:textId="77777777" w:rsidR="00ED11BF" w:rsidRDefault="00ED11BF" w:rsidP="00ED11BF">
                  <w:pPr>
                    <w:pStyle w:val="ListParagraph"/>
                    <w:rPr>
                      <w:rFonts w:asciiTheme="majorHAnsi" w:hAnsiTheme="majorHAnsi" w:cs="Arial"/>
                      <w:sz w:val="18"/>
                      <w:szCs w:val="18"/>
                    </w:rPr>
                  </w:pPr>
                </w:p>
                <w:p w14:paraId="369C11E2" w14:textId="77777777" w:rsidR="00ED11BF" w:rsidRDefault="00ED11BF" w:rsidP="00ED11BF">
                  <w:pPr>
                    <w:pStyle w:val="ListParagraph"/>
                    <w:rPr>
                      <w:rFonts w:asciiTheme="majorHAnsi" w:hAnsiTheme="majorHAnsi" w:cs="Arial"/>
                      <w:sz w:val="18"/>
                      <w:szCs w:val="18"/>
                    </w:rPr>
                  </w:pPr>
                </w:p>
                <w:p w14:paraId="1C66DC67" w14:textId="77777777" w:rsidR="00ED11BF" w:rsidRPr="00577CC0" w:rsidRDefault="004B1470" w:rsidP="00ED11BF">
                  <w:pPr>
                    <w:rPr>
                      <w:rFonts w:asciiTheme="majorHAnsi" w:hAnsiTheme="majorHAnsi"/>
                      <w:sz w:val="18"/>
                      <w:szCs w:val="18"/>
                    </w:rPr>
                  </w:pPr>
                  <w:r>
                    <w:rPr>
                      <w:rFonts w:asciiTheme="majorHAnsi" w:hAnsiTheme="majorHAnsi"/>
                      <w:sz w:val="18"/>
                      <w:szCs w:val="18"/>
                    </w:rPr>
                    <w:t xml:space="preserve">Very good </w:t>
                  </w:r>
                  <w:r w:rsidR="00ED11BF" w:rsidRPr="00577CC0">
                    <w:rPr>
                      <w:rFonts w:asciiTheme="majorHAnsi" w:hAnsiTheme="majorHAnsi"/>
                      <w:sz w:val="18"/>
                      <w:szCs w:val="18"/>
                    </w:rPr>
                    <w:t xml:space="preserve">critique of Android Java with clear comparisons and examples. </w:t>
                  </w:r>
                </w:p>
                <w:p w14:paraId="312211F8" w14:textId="77777777" w:rsidR="00ED11BF" w:rsidRDefault="00ED11BF" w:rsidP="00ED11BF">
                  <w:pPr>
                    <w:pStyle w:val="ListParagraph"/>
                    <w:rPr>
                      <w:rFonts w:asciiTheme="majorHAnsi" w:hAnsiTheme="majorHAnsi" w:cs="Arial"/>
                      <w:sz w:val="18"/>
                      <w:szCs w:val="18"/>
                    </w:rPr>
                  </w:pPr>
                </w:p>
                <w:p w14:paraId="03181391" w14:textId="77777777" w:rsidR="00ED11BF" w:rsidRPr="00CC39E9" w:rsidRDefault="00ED11BF" w:rsidP="00ED11BF">
                  <w:pPr>
                    <w:pStyle w:val="ListParagraph"/>
                    <w:rPr>
                      <w:rFonts w:asciiTheme="majorHAnsi" w:hAnsiTheme="majorHAnsi" w:cs="Arial"/>
                      <w:sz w:val="18"/>
                      <w:szCs w:val="18"/>
                    </w:rPr>
                  </w:pPr>
                </w:p>
              </w:tc>
              <w:tc>
                <w:tcPr>
                  <w:tcW w:w="1482" w:type="dxa"/>
                </w:tcPr>
                <w:p w14:paraId="4DB34531" w14:textId="77777777" w:rsidR="00ED11BF" w:rsidRPr="00577CC0" w:rsidRDefault="00A44700" w:rsidP="00ED11BF">
                  <w:pPr>
                    <w:rPr>
                      <w:rFonts w:asciiTheme="majorHAnsi" w:hAnsiTheme="majorHAnsi"/>
                      <w:sz w:val="18"/>
                      <w:szCs w:val="18"/>
                    </w:rPr>
                  </w:pPr>
                  <w:r>
                    <w:rPr>
                      <w:rFonts w:asciiTheme="majorHAnsi" w:hAnsiTheme="majorHAnsi"/>
                      <w:sz w:val="18"/>
                      <w:szCs w:val="18"/>
                    </w:rPr>
                    <w:t>Very g</w:t>
                  </w:r>
                  <w:r w:rsidR="00ED11BF" w:rsidRPr="00577CC0">
                    <w:rPr>
                      <w:rFonts w:asciiTheme="majorHAnsi" w:hAnsiTheme="majorHAnsi"/>
                      <w:sz w:val="18"/>
                      <w:szCs w:val="18"/>
                    </w:rPr>
                    <w:t>ood design presented. Student may endeavour to employ ‘use case’, class diagrams and other UML to communicate design.</w:t>
                  </w:r>
                </w:p>
                <w:p w14:paraId="71724663" w14:textId="77777777" w:rsidR="00ED11BF" w:rsidRDefault="00ED11BF" w:rsidP="00ED11BF">
                  <w:pPr>
                    <w:pStyle w:val="ListParagraph"/>
                    <w:rPr>
                      <w:rFonts w:asciiTheme="majorHAnsi" w:hAnsiTheme="majorHAnsi" w:cs="Arial"/>
                      <w:sz w:val="18"/>
                      <w:szCs w:val="18"/>
                    </w:rPr>
                  </w:pPr>
                </w:p>
                <w:p w14:paraId="48032FC9" w14:textId="77777777" w:rsidR="00ED11BF" w:rsidRPr="00577CC0" w:rsidRDefault="004B1470" w:rsidP="00ED11BF">
                  <w:pPr>
                    <w:rPr>
                      <w:rFonts w:asciiTheme="majorHAnsi" w:hAnsiTheme="majorHAnsi"/>
                      <w:sz w:val="18"/>
                      <w:szCs w:val="18"/>
                    </w:rPr>
                  </w:pPr>
                  <w:r>
                    <w:rPr>
                      <w:rFonts w:asciiTheme="majorHAnsi" w:hAnsiTheme="majorHAnsi"/>
                      <w:sz w:val="18"/>
                      <w:szCs w:val="18"/>
                    </w:rPr>
                    <w:t>G</w:t>
                  </w:r>
                  <w:r w:rsidR="00ED11BF" w:rsidRPr="00577CC0">
                    <w:rPr>
                      <w:rFonts w:asciiTheme="majorHAnsi" w:hAnsiTheme="majorHAnsi"/>
                      <w:sz w:val="18"/>
                      <w:szCs w:val="18"/>
                    </w:rPr>
                    <w:t>ood understanding of OOP theory applied.</w:t>
                  </w:r>
                </w:p>
                <w:p w14:paraId="3D4D1A8C" w14:textId="77777777" w:rsidR="00ED11BF" w:rsidRDefault="00ED11BF" w:rsidP="00ED11BF">
                  <w:pPr>
                    <w:pStyle w:val="ListParagraph"/>
                    <w:rPr>
                      <w:rFonts w:asciiTheme="majorHAnsi" w:hAnsiTheme="majorHAnsi" w:cs="Arial"/>
                      <w:sz w:val="18"/>
                      <w:szCs w:val="18"/>
                    </w:rPr>
                  </w:pPr>
                </w:p>
                <w:p w14:paraId="52002F3F" w14:textId="77777777" w:rsidR="00ED11BF" w:rsidRPr="00577CC0" w:rsidRDefault="00A44700" w:rsidP="00ED11BF">
                  <w:pPr>
                    <w:rPr>
                      <w:rFonts w:asciiTheme="majorHAnsi" w:hAnsiTheme="majorHAnsi"/>
                      <w:sz w:val="18"/>
                      <w:szCs w:val="18"/>
                    </w:rPr>
                  </w:pPr>
                  <w:r>
                    <w:rPr>
                      <w:rFonts w:asciiTheme="majorHAnsi" w:hAnsiTheme="majorHAnsi"/>
                      <w:sz w:val="18"/>
                      <w:szCs w:val="18"/>
                    </w:rPr>
                    <w:t>Very g</w:t>
                  </w:r>
                  <w:r w:rsidR="00ED11BF" w:rsidRPr="00577CC0">
                    <w:rPr>
                      <w:rFonts w:asciiTheme="majorHAnsi" w:hAnsiTheme="majorHAnsi"/>
                      <w:sz w:val="18"/>
                      <w:szCs w:val="18"/>
                    </w:rPr>
                    <w:t>ood understanding of mobile development platform, API, language and technologies demonstrated.</w:t>
                  </w:r>
                </w:p>
                <w:p w14:paraId="6C215B2D" w14:textId="77777777" w:rsidR="00ED11BF" w:rsidRDefault="00ED11BF" w:rsidP="00ED11BF">
                  <w:pPr>
                    <w:pStyle w:val="ListParagraph"/>
                    <w:rPr>
                      <w:rFonts w:asciiTheme="majorHAnsi" w:hAnsiTheme="majorHAnsi" w:cs="Arial"/>
                      <w:sz w:val="18"/>
                      <w:szCs w:val="18"/>
                    </w:rPr>
                  </w:pPr>
                </w:p>
                <w:p w14:paraId="56B3BEA3"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Good critical evaluation of own work and Android development platform.</w:t>
                  </w:r>
                </w:p>
                <w:p w14:paraId="48A565A1" w14:textId="77777777" w:rsidR="00ED11BF" w:rsidRPr="00CC39E9" w:rsidRDefault="00ED11BF" w:rsidP="00ED11BF">
                  <w:pPr>
                    <w:pStyle w:val="ListParagraph"/>
                    <w:rPr>
                      <w:rFonts w:asciiTheme="majorHAnsi" w:hAnsiTheme="majorHAnsi" w:cs="Arial"/>
                      <w:sz w:val="18"/>
                      <w:szCs w:val="18"/>
                    </w:rPr>
                  </w:pPr>
                </w:p>
              </w:tc>
              <w:tc>
                <w:tcPr>
                  <w:tcW w:w="1481" w:type="dxa"/>
                </w:tcPr>
                <w:p w14:paraId="0C38B958" w14:textId="77777777" w:rsidR="00ED11BF" w:rsidRPr="00577CC0" w:rsidRDefault="00A44700" w:rsidP="00ED11BF">
                  <w:pPr>
                    <w:rPr>
                      <w:rFonts w:asciiTheme="majorHAnsi" w:hAnsiTheme="majorHAnsi"/>
                      <w:sz w:val="18"/>
                      <w:szCs w:val="18"/>
                    </w:rPr>
                  </w:pPr>
                  <w:r>
                    <w:rPr>
                      <w:rFonts w:asciiTheme="majorHAnsi" w:hAnsiTheme="majorHAnsi"/>
                      <w:sz w:val="18"/>
                      <w:szCs w:val="18"/>
                    </w:rPr>
                    <w:t xml:space="preserve">Good </w:t>
                  </w:r>
                  <w:r w:rsidR="00ED11BF" w:rsidRPr="00577CC0">
                    <w:rPr>
                      <w:rFonts w:asciiTheme="majorHAnsi" w:hAnsiTheme="majorHAnsi"/>
                      <w:sz w:val="18"/>
                      <w:szCs w:val="18"/>
                    </w:rPr>
                    <w:t>presentation and some evidence of design and evaluation.</w:t>
                  </w:r>
                </w:p>
                <w:p w14:paraId="772B0F00" w14:textId="77777777" w:rsidR="00ED11BF" w:rsidRDefault="00ED11BF" w:rsidP="00ED11BF">
                  <w:pPr>
                    <w:pStyle w:val="ListParagraph"/>
                    <w:rPr>
                      <w:rFonts w:asciiTheme="majorHAnsi" w:hAnsiTheme="majorHAnsi" w:cs="Arial"/>
                      <w:sz w:val="18"/>
                      <w:szCs w:val="18"/>
                    </w:rPr>
                  </w:pPr>
                </w:p>
                <w:p w14:paraId="49EB6F61" w14:textId="77777777" w:rsidR="00ED11BF" w:rsidRDefault="001342A8" w:rsidP="00ED11BF">
                  <w:pPr>
                    <w:rPr>
                      <w:rFonts w:asciiTheme="majorHAnsi" w:hAnsiTheme="majorHAnsi"/>
                      <w:sz w:val="18"/>
                      <w:szCs w:val="18"/>
                    </w:rPr>
                  </w:pPr>
                  <w:r>
                    <w:rPr>
                      <w:rFonts w:asciiTheme="majorHAnsi" w:hAnsiTheme="majorHAnsi"/>
                      <w:sz w:val="18"/>
                      <w:szCs w:val="18"/>
                    </w:rPr>
                    <w:t>Good u</w:t>
                  </w:r>
                  <w:r w:rsidR="00ED11BF" w:rsidRPr="00577CC0">
                    <w:rPr>
                      <w:rFonts w:asciiTheme="majorHAnsi" w:hAnsiTheme="majorHAnsi"/>
                      <w:sz w:val="18"/>
                      <w:szCs w:val="18"/>
                    </w:rPr>
                    <w:t>nderstating of topics presente</w:t>
                  </w:r>
                  <w:r w:rsidR="00ED11BF">
                    <w:rPr>
                      <w:rFonts w:asciiTheme="majorHAnsi" w:hAnsiTheme="majorHAnsi"/>
                      <w:sz w:val="18"/>
                      <w:szCs w:val="18"/>
                    </w:rPr>
                    <w:t>d in notes and exercise evident</w:t>
                  </w:r>
                  <w:r w:rsidR="00ED11BF" w:rsidRPr="00577CC0">
                    <w:rPr>
                      <w:rFonts w:asciiTheme="majorHAnsi" w:hAnsiTheme="majorHAnsi"/>
                      <w:sz w:val="18"/>
                      <w:szCs w:val="18"/>
                    </w:rPr>
                    <w:t>.</w:t>
                  </w:r>
                </w:p>
                <w:p w14:paraId="681CCA28" w14:textId="77777777" w:rsidR="00ED11BF" w:rsidRDefault="00ED11BF" w:rsidP="00ED11BF">
                  <w:pPr>
                    <w:rPr>
                      <w:rFonts w:asciiTheme="majorHAnsi" w:hAnsiTheme="majorHAnsi"/>
                      <w:sz w:val="18"/>
                      <w:szCs w:val="18"/>
                    </w:rPr>
                  </w:pPr>
                </w:p>
                <w:p w14:paraId="33844C47" w14:textId="77777777" w:rsidR="00ED11BF" w:rsidRPr="00577CC0" w:rsidRDefault="00ED11BF" w:rsidP="00ED11BF">
                  <w:pPr>
                    <w:rPr>
                      <w:rFonts w:asciiTheme="majorHAnsi" w:hAnsiTheme="majorHAnsi"/>
                      <w:sz w:val="18"/>
                      <w:szCs w:val="18"/>
                    </w:rPr>
                  </w:pPr>
                  <w:r>
                    <w:rPr>
                      <w:rFonts w:asciiTheme="majorHAnsi" w:hAnsiTheme="majorHAnsi"/>
                      <w:sz w:val="18"/>
                      <w:szCs w:val="18"/>
                    </w:rPr>
                    <w:t>Good use of diagrams where appropriate.</w:t>
                  </w:r>
                </w:p>
              </w:tc>
              <w:tc>
                <w:tcPr>
                  <w:tcW w:w="1484" w:type="dxa"/>
                </w:tcPr>
                <w:p w14:paraId="756F2146"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 xml:space="preserve">Report </w:t>
                  </w:r>
                  <w:r w:rsidR="00523614">
                    <w:rPr>
                      <w:rFonts w:asciiTheme="majorHAnsi" w:hAnsiTheme="majorHAnsi"/>
                      <w:sz w:val="18"/>
                      <w:szCs w:val="18"/>
                    </w:rPr>
                    <w:t xml:space="preserve">reasonable though </w:t>
                  </w:r>
                  <w:r w:rsidRPr="00577CC0">
                    <w:rPr>
                      <w:rFonts w:asciiTheme="majorHAnsi" w:hAnsiTheme="majorHAnsi"/>
                      <w:sz w:val="18"/>
                      <w:szCs w:val="18"/>
                    </w:rPr>
                    <w:t>too brief or to</w:t>
                  </w:r>
                  <w:r w:rsidR="00523614">
                    <w:rPr>
                      <w:rFonts w:asciiTheme="majorHAnsi" w:hAnsiTheme="majorHAnsi"/>
                      <w:sz w:val="18"/>
                      <w:szCs w:val="18"/>
                    </w:rPr>
                    <w:t>o</w:t>
                  </w:r>
                  <w:r w:rsidRPr="00577CC0">
                    <w:rPr>
                      <w:rFonts w:asciiTheme="majorHAnsi" w:hAnsiTheme="majorHAnsi"/>
                      <w:sz w:val="18"/>
                      <w:szCs w:val="18"/>
                    </w:rPr>
                    <w:t xml:space="preserve"> wordy with irrelevant </w:t>
                  </w:r>
                  <w:r w:rsidR="00F533D8">
                    <w:rPr>
                      <w:rFonts w:asciiTheme="majorHAnsi" w:hAnsiTheme="majorHAnsi"/>
                      <w:sz w:val="18"/>
                      <w:szCs w:val="18"/>
                    </w:rPr>
                    <w:t xml:space="preserve">content or </w:t>
                  </w:r>
                  <w:r w:rsidRPr="00577CC0">
                    <w:rPr>
                      <w:rFonts w:asciiTheme="majorHAnsi" w:hAnsiTheme="majorHAnsi"/>
                      <w:sz w:val="18"/>
                      <w:szCs w:val="18"/>
                    </w:rPr>
                    <w:t>waffle.</w:t>
                  </w:r>
                </w:p>
                <w:p w14:paraId="435C6055" w14:textId="77777777" w:rsidR="00ED11BF" w:rsidRDefault="00ED11BF" w:rsidP="00226F11">
                  <w:pPr>
                    <w:rPr>
                      <w:rFonts w:asciiTheme="majorHAnsi" w:hAnsiTheme="majorHAnsi"/>
                      <w:sz w:val="18"/>
                      <w:szCs w:val="18"/>
                    </w:rPr>
                  </w:pPr>
                </w:p>
                <w:p w14:paraId="49E877EB" w14:textId="77777777" w:rsidR="00226F11" w:rsidRDefault="00226F11" w:rsidP="00226F11">
                  <w:pPr>
                    <w:rPr>
                      <w:rFonts w:asciiTheme="majorHAnsi" w:hAnsiTheme="majorHAnsi"/>
                      <w:sz w:val="18"/>
                      <w:szCs w:val="18"/>
                    </w:rPr>
                  </w:pPr>
                  <w:r>
                    <w:rPr>
                      <w:rFonts w:asciiTheme="majorHAnsi" w:hAnsiTheme="majorHAnsi"/>
                      <w:sz w:val="18"/>
                      <w:szCs w:val="18"/>
                    </w:rPr>
                    <w:t>Some u</w:t>
                  </w:r>
                  <w:r w:rsidRPr="00577CC0">
                    <w:rPr>
                      <w:rFonts w:asciiTheme="majorHAnsi" w:hAnsiTheme="majorHAnsi"/>
                      <w:sz w:val="18"/>
                      <w:szCs w:val="18"/>
                    </w:rPr>
                    <w:t>nderstating of topics presente</w:t>
                  </w:r>
                  <w:r>
                    <w:rPr>
                      <w:rFonts w:asciiTheme="majorHAnsi" w:hAnsiTheme="majorHAnsi"/>
                      <w:sz w:val="18"/>
                      <w:szCs w:val="18"/>
                    </w:rPr>
                    <w:t>d in module evident</w:t>
                  </w:r>
                  <w:r w:rsidRPr="00577CC0">
                    <w:rPr>
                      <w:rFonts w:asciiTheme="majorHAnsi" w:hAnsiTheme="majorHAnsi"/>
                      <w:sz w:val="18"/>
                      <w:szCs w:val="18"/>
                    </w:rPr>
                    <w:t>.</w:t>
                  </w:r>
                </w:p>
                <w:p w14:paraId="764D4072" w14:textId="77777777" w:rsidR="00226F11" w:rsidRPr="00226F11" w:rsidRDefault="00226F11" w:rsidP="00226F11">
                  <w:pPr>
                    <w:rPr>
                      <w:rFonts w:asciiTheme="majorHAnsi" w:hAnsiTheme="majorHAnsi"/>
                      <w:sz w:val="18"/>
                      <w:szCs w:val="18"/>
                    </w:rPr>
                  </w:pPr>
                </w:p>
                <w:p w14:paraId="0CAE3999" w14:textId="77777777" w:rsidR="00523614" w:rsidRDefault="00ED11BF" w:rsidP="00523614">
                  <w:pPr>
                    <w:rPr>
                      <w:rFonts w:asciiTheme="majorHAnsi" w:hAnsiTheme="majorHAnsi"/>
                      <w:sz w:val="18"/>
                      <w:szCs w:val="18"/>
                    </w:rPr>
                  </w:pPr>
                  <w:r w:rsidRPr="00577CC0">
                    <w:rPr>
                      <w:rFonts w:asciiTheme="majorHAnsi" w:hAnsiTheme="majorHAnsi"/>
                      <w:sz w:val="18"/>
                      <w:szCs w:val="18"/>
                    </w:rPr>
                    <w:t>Report</w:t>
                  </w:r>
                  <w:r w:rsidR="00523614">
                    <w:rPr>
                      <w:rFonts w:asciiTheme="majorHAnsi" w:hAnsiTheme="majorHAnsi"/>
                      <w:sz w:val="18"/>
                      <w:szCs w:val="18"/>
                    </w:rPr>
                    <w:t xml:space="preserve"> could be better </w:t>
                  </w:r>
                  <w:r w:rsidRPr="00577CC0">
                    <w:rPr>
                      <w:rFonts w:asciiTheme="majorHAnsi" w:hAnsiTheme="majorHAnsi"/>
                      <w:sz w:val="18"/>
                      <w:szCs w:val="18"/>
                    </w:rPr>
                    <w:t>presented.</w:t>
                  </w:r>
                  <w:r w:rsidR="0098678F">
                    <w:rPr>
                      <w:rFonts w:asciiTheme="majorHAnsi" w:hAnsiTheme="majorHAnsi"/>
                      <w:sz w:val="18"/>
                      <w:szCs w:val="18"/>
                    </w:rPr>
                    <w:t xml:space="preserve"> For example, avoid untidy structure, untidy images, t</w:t>
                  </w:r>
                  <w:r w:rsidR="00523614">
                    <w:rPr>
                      <w:rFonts w:asciiTheme="majorHAnsi" w:hAnsiTheme="majorHAnsi"/>
                      <w:sz w:val="18"/>
                      <w:szCs w:val="18"/>
                    </w:rPr>
                    <w:t xml:space="preserve">oo much white space or an inappropriate balance of written explanation and </w:t>
                  </w:r>
                  <w:r w:rsidR="0098678F">
                    <w:rPr>
                      <w:rFonts w:asciiTheme="majorHAnsi" w:hAnsiTheme="majorHAnsi"/>
                      <w:sz w:val="18"/>
                      <w:szCs w:val="18"/>
                    </w:rPr>
                    <w:t>figures</w:t>
                  </w:r>
                  <w:r w:rsidR="00523614">
                    <w:rPr>
                      <w:rFonts w:asciiTheme="majorHAnsi" w:hAnsiTheme="majorHAnsi"/>
                      <w:sz w:val="18"/>
                      <w:szCs w:val="18"/>
                    </w:rPr>
                    <w:t>.</w:t>
                  </w:r>
                </w:p>
                <w:p w14:paraId="12E45084" w14:textId="77777777" w:rsidR="001342A8" w:rsidRPr="001342A8" w:rsidRDefault="001342A8" w:rsidP="001342A8">
                  <w:pPr>
                    <w:rPr>
                      <w:rFonts w:asciiTheme="majorHAnsi" w:hAnsiTheme="majorHAnsi"/>
                      <w:sz w:val="18"/>
                      <w:szCs w:val="18"/>
                    </w:rPr>
                  </w:pPr>
                </w:p>
                <w:p w14:paraId="5BF198B1" w14:textId="77777777" w:rsidR="0098678F" w:rsidRPr="00577CC0" w:rsidRDefault="00ED11BF" w:rsidP="00ED11BF">
                  <w:pPr>
                    <w:rPr>
                      <w:rFonts w:asciiTheme="majorHAnsi" w:hAnsiTheme="majorHAnsi"/>
                      <w:sz w:val="18"/>
                      <w:szCs w:val="18"/>
                    </w:rPr>
                  </w:pPr>
                  <w:r w:rsidRPr="00577CC0">
                    <w:rPr>
                      <w:rFonts w:asciiTheme="majorHAnsi" w:hAnsiTheme="majorHAnsi"/>
                      <w:sz w:val="18"/>
                      <w:szCs w:val="18"/>
                    </w:rPr>
                    <w:t>Lack</w:t>
                  </w:r>
                  <w:r w:rsidR="00226F11">
                    <w:rPr>
                      <w:rFonts w:asciiTheme="majorHAnsi" w:hAnsiTheme="majorHAnsi"/>
                      <w:sz w:val="18"/>
                      <w:szCs w:val="18"/>
                    </w:rPr>
                    <w:t xml:space="preserve">ing in </w:t>
                  </w:r>
                  <w:r w:rsidRPr="00577CC0">
                    <w:rPr>
                      <w:rFonts w:asciiTheme="majorHAnsi" w:hAnsiTheme="majorHAnsi"/>
                      <w:sz w:val="18"/>
                      <w:szCs w:val="18"/>
                    </w:rPr>
                    <w:t xml:space="preserve">evidence </w:t>
                  </w:r>
                  <w:r w:rsidR="00F533D8">
                    <w:rPr>
                      <w:rFonts w:asciiTheme="majorHAnsi" w:hAnsiTheme="majorHAnsi"/>
                      <w:sz w:val="18"/>
                      <w:szCs w:val="18"/>
                    </w:rPr>
                    <w:t>of</w:t>
                  </w:r>
                  <w:r w:rsidRPr="00577CC0">
                    <w:rPr>
                      <w:rFonts w:asciiTheme="majorHAnsi" w:hAnsiTheme="majorHAnsi"/>
                      <w:sz w:val="18"/>
                      <w:szCs w:val="18"/>
                    </w:rPr>
                    <w:t xml:space="preserve"> scholarly endeavour with no relevant references.</w:t>
                  </w:r>
                  <w:r w:rsidR="00F533D8">
                    <w:rPr>
                      <w:rFonts w:asciiTheme="majorHAnsi" w:hAnsiTheme="majorHAnsi"/>
                      <w:sz w:val="18"/>
                      <w:szCs w:val="18"/>
                    </w:rPr>
                    <w:t xml:space="preserve"> </w:t>
                  </w:r>
                  <w:r w:rsidR="0098678F">
                    <w:rPr>
                      <w:rFonts w:asciiTheme="majorHAnsi" w:hAnsiTheme="majorHAnsi"/>
                      <w:sz w:val="18"/>
                      <w:szCs w:val="18"/>
                    </w:rPr>
                    <w:t xml:space="preserve">Lacking in </w:t>
                  </w:r>
                  <w:r w:rsidR="0098678F" w:rsidRPr="00577CC0">
                    <w:rPr>
                      <w:rFonts w:asciiTheme="majorHAnsi" w:hAnsiTheme="majorHAnsi"/>
                      <w:sz w:val="18"/>
                      <w:szCs w:val="18"/>
                    </w:rPr>
                    <w:t>meaningful critical evaluation.</w:t>
                  </w:r>
                </w:p>
                <w:p w14:paraId="5E7B95BE" w14:textId="77777777" w:rsidR="00ED11BF" w:rsidRDefault="00ED11BF" w:rsidP="00ED11BF">
                  <w:pPr>
                    <w:pStyle w:val="ListParagraph"/>
                    <w:rPr>
                      <w:rFonts w:asciiTheme="majorHAnsi" w:hAnsiTheme="majorHAnsi" w:cs="Arial"/>
                      <w:sz w:val="18"/>
                      <w:szCs w:val="18"/>
                    </w:rPr>
                  </w:pPr>
                </w:p>
                <w:p w14:paraId="462C72E3" w14:textId="77777777" w:rsidR="00ED11BF" w:rsidRPr="00226F11" w:rsidRDefault="00ED11BF" w:rsidP="00226F11">
                  <w:pPr>
                    <w:rPr>
                      <w:rFonts w:asciiTheme="majorHAnsi" w:hAnsiTheme="majorHAnsi"/>
                      <w:sz w:val="18"/>
                      <w:szCs w:val="18"/>
                    </w:rPr>
                  </w:pPr>
                  <w:r w:rsidRPr="00577CC0">
                    <w:rPr>
                      <w:rFonts w:asciiTheme="majorHAnsi" w:hAnsiTheme="majorHAnsi"/>
                      <w:sz w:val="18"/>
                      <w:szCs w:val="18"/>
                    </w:rPr>
                    <w:t>No</w:t>
                  </w:r>
                  <w:r w:rsidR="001342A8">
                    <w:rPr>
                      <w:rFonts w:asciiTheme="majorHAnsi" w:hAnsiTheme="majorHAnsi"/>
                      <w:sz w:val="18"/>
                      <w:szCs w:val="18"/>
                    </w:rPr>
                    <w:t>t</w:t>
                  </w:r>
                  <w:r w:rsidRPr="00577CC0">
                    <w:rPr>
                      <w:rFonts w:asciiTheme="majorHAnsi" w:hAnsiTheme="majorHAnsi"/>
                      <w:sz w:val="18"/>
                      <w:szCs w:val="18"/>
                    </w:rPr>
                    <w:t xml:space="preserve"> using the appropriate academic language in discussion of work</w:t>
                  </w:r>
                  <w:r w:rsidR="00F533D8">
                    <w:rPr>
                      <w:rFonts w:asciiTheme="majorHAnsi" w:hAnsiTheme="majorHAnsi"/>
                      <w:sz w:val="18"/>
                      <w:szCs w:val="18"/>
                    </w:rPr>
                    <w:t xml:space="preserve"> and</w:t>
                  </w:r>
                  <w:r w:rsidR="00226F11">
                    <w:rPr>
                      <w:rFonts w:asciiTheme="majorHAnsi" w:hAnsiTheme="majorHAnsi"/>
                      <w:sz w:val="18"/>
                      <w:szCs w:val="18"/>
                    </w:rPr>
                    <w:t>/or</w:t>
                  </w:r>
                  <w:r w:rsidR="00F533D8">
                    <w:rPr>
                      <w:rFonts w:asciiTheme="majorHAnsi" w:hAnsiTheme="majorHAnsi"/>
                      <w:sz w:val="18"/>
                      <w:szCs w:val="18"/>
                    </w:rPr>
                    <w:t xml:space="preserve"> n</w:t>
                  </w:r>
                  <w:r w:rsidR="0098678F">
                    <w:rPr>
                      <w:rFonts w:asciiTheme="majorHAnsi" w:hAnsiTheme="majorHAnsi"/>
                      <w:sz w:val="18"/>
                      <w:szCs w:val="18"/>
                    </w:rPr>
                    <w:t>ot writing in the third person.</w:t>
                  </w:r>
                </w:p>
              </w:tc>
              <w:tc>
                <w:tcPr>
                  <w:tcW w:w="1484" w:type="dxa"/>
                </w:tcPr>
                <w:p w14:paraId="324058A4" w14:textId="77777777" w:rsidR="00226F11" w:rsidRPr="00577CC0" w:rsidRDefault="00F533D8" w:rsidP="00226F11">
                  <w:pPr>
                    <w:rPr>
                      <w:rFonts w:asciiTheme="majorHAnsi" w:hAnsiTheme="majorHAnsi"/>
                      <w:sz w:val="18"/>
                      <w:szCs w:val="18"/>
                    </w:rPr>
                  </w:pPr>
                  <w:r>
                    <w:rPr>
                      <w:rFonts w:asciiTheme="majorHAnsi" w:hAnsiTheme="majorHAnsi"/>
                      <w:sz w:val="18"/>
                      <w:szCs w:val="18"/>
                    </w:rPr>
                    <w:t xml:space="preserve">Unconvincing written demonstration of </w:t>
                  </w:r>
                  <w:r w:rsidR="00226F11">
                    <w:rPr>
                      <w:rFonts w:asciiTheme="majorHAnsi" w:hAnsiTheme="majorHAnsi"/>
                      <w:sz w:val="18"/>
                      <w:szCs w:val="18"/>
                    </w:rPr>
                    <w:t xml:space="preserve">an </w:t>
                  </w:r>
                  <w:r>
                    <w:rPr>
                      <w:rFonts w:asciiTheme="majorHAnsi" w:hAnsiTheme="majorHAnsi"/>
                      <w:sz w:val="18"/>
                      <w:szCs w:val="18"/>
                    </w:rPr>
                    <w:t>understanding</w:t>
                  </w:r>
                  <w:r w:rsidR="00226F11">
                    <w:rPr>
                      <w:rFonts w:asciiTheme="majorHAnsi" w:hAnsiTheme="majorHAnsi"/>
                      <w:sz w:val="18"/>
                      <w:szCs w:val="18"/>
                    </w:rPr>
                    <w:t xml:space="preserve"> of the code presented or wider topic. N</w:t>
                  </w:r>
                  <w:r w:rsidR="00226F11" w:rsidRPr="00577CC0">
                    <w:rPr>
                      <w:rFonts w:asciiTheme="majorHAnsi" w:hAnsiTheme="majorHAnsi"/>
                      <w:sz w:val="18"/>
                      <w:szCs w:val="18"/>
                    </w:rPr>
                    <w:t>o meaningful discussion o</w:t>
                  </w:r>
                  <w:r w:rsidR="00226F11">
                    <w:rPr>
                      <w:rFonts w:asciiTheme="majorHAnsi" w:hAnsiTheme="majorHAnsi"/>
                      <w:sz w:val="18"/>
                      <w:szCs w:val="18"/>
                    </w:rPr>
                    <w:t>f</w:t>
                  </w:r>
                  <w:r w:rsidR="00226F11" w:rsidRPr="00577CC0">
                    <w:rPr>
                      <w:rFonts w:asciiTheme="majorHAnsi" w:hAnsiTheme="majorHAnsi"/>
                      <w:sz w:val="18"/>
                      <w:szCs w:val="18"/>
                    </w:rPr>
                    <w:t xml:space="preserve"> </w:t>
                  </w:r>
                  <w:r w:rsidR="00226F11">
                    <w:rPr>
                      <w:rFonts w:asciiTheme="majorHAnsi" w:hAnsiTheme="majorHAnsi"/>
                      <w:sz w:val="18"/>
                      <w:szCs w:val="18"/>
                    </w:rPr>
                    <w:t>how knowledge</w:t>
                  </w:r>
                  <w:r w:rsidR="00226F11" w:rsidRPr="00577CC0">
                    <w:rPr>
                      <w:rFonts w:asciiTheme="majorHAnsi" w:hAnsiTheme="majorHAnsi"/>
                      <w:sz w:val="18"/>
                      <w:szCs w:val="18"/>
                    </w:rPr>
                    <w:t xml:space="preserve"> was applied.</w:t>
                  </w:r>
                </w:p>
                <w:p w14:paraId="69954DD0" w14:textId="77777777" w:rsidR="00523614" w:rsidRDefault="00523614" w:rsidP="00ED11BF">
                  <w:pPr>
                    <w:rPr>
                      <w:rFonts w:asciiTheme="majorHAnsi" w:hAnsiTheme="majorHAnsi"/>
                      <w:sz w:val="18"/>
                      <w:szCs w:val="18"/>
                    </w:rPr>
                  </w:pPr>
                </w:p>
                <w:p w14:paraId="1FD71448"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Brief, irrelevant or unreadable report.</w:t>
                  </w:r>
                </w:p>
                <w:p w14:paraId="1931E154" w14:textId="77777777" w:rsidR="00ED11BF" w:rsidRDefault="00ED11BF" w:rsidP="00ED11BF">
                  <w:pPr>
                    <w:pStyle w:val="ListParagraph"/>
                    <w:rPr>
                      <w:rFonts w:asciiTheme="majorHAnsi" w:hAnsiTheme="majorHAnsi" w:cs="Arial"/>
                      <w:sz w:val="18"/>
                      <w:szCs w:val="18"/>
                    </w:rPr>
                  </w:pPr>
                </w:p>
                <w:p w14:paraId="299E1ED2" w14:textId="77777777" w:rsidR="00ED11BF" w:rsidRPr="00577CC0" w:rsidRDefault="00ED11BF" w:rsidP="00ED11BF">
                  <w:pPr>
                    <w:rPr>
                      <w:rFonts w:asciiTheme="majorHAnsi" w:hAnsiTheme="majorHAnsi"/>
                      <w:sz w:val="18"/>
                      <w:szCs w:val="18"/>
                    </w:rPr>
                  </w:pPr>
                  <w:r w:rsidRPr="00577CC0">
                    <w:rPr>
                      <w:rFonts w:asciiTheme="majorHAnsi" w:hAnsiTheme="majorHAnsi"/>
                      <w:sz w:val="18"/>
                      <w:szCs w:val="18"/>
                    </w:rPr>
                    <w:t xml:space="preserve">No </w:t>
                  </w:r>
                  <w:r w:rsidR="00226F11">
                    <w:rPr>
                      <w:rFonts w:asciiTheme="majorHAnsi" w:hAnsiTheme="majorHAnsi"/>
                      <w:sz w:val="18"/>
                      <w:szCs w:val="18"/>
                    </w:rPr>
                    <w:t xml:space="preserve">real </w:t>
                  </w:r>
                  <w:r w:rsidRPr="00577CC0">
                    <w:rPr>
                      <w:rFonts w:asciiTheme="majorHAnsi" w:hAnsiTheme="majorHAnsi"/>
                      <w:sz w:val="18"/>
                      <w:szCs w:val="18"/>
                    </w:rPr>
                    <w:t xml:space="preserve">critical </w:t>
                  </w:r>
                  <w:r w:rsidR="00226F11">
                    <w:rPr>
                      <w:rFonts w:asciiTheme="majorHAnsi" w:hAnsiTheme="majorHAnsi"/>
                      <w:sz w:val="18"/>
                      <w:szCs w:val="18"/>
                    </w:rPr>
                    <w:t xml:space="preserve">thinking or </w:t>
                  </w:r>
                  <w:r w:rsidRPr="00577CC0">
                    <w:rPr>
                      <w:rFonts w:asciiTheme="majorHAnsi" w:hAnsiTheme="majorHAnsi"/>
                      <w:sz w:val="18"/>
                      <w:szCs w:val="18"/>
                    </w:rPr>
                    <w:t>evaluation.</w:t>
                  </w:r>
                </w:p>
                <w:p w14:paraId="321126D2" w14:textId="77777777" w:rsidR="00ED11BF" w:rsidRDefault="00ED11BF" w:rsidP="001342A8">
                  <w:pPr>
                    <w:rPr>
                      <w:rFonts w:asciiTheme="majorHAnsi" w:hAnsiTheme="majorHAnsi"/>
                      <w:sz w:val="18"/>
                      <w:szCs w:val="18"/>
                    </w:rPr>
                  </w:pPr>
                </w:p>
                <w:p w14:paraId="570B1989" w14:textId="77777777" w:rsidR="00F533D8" w:rsidRDefault="00F533D8" w:rsidP="00F533D8">
                  <w:pPr>
                    <w:rPr>
                      <w:rFonts w:asciiTheme="majorHAnsi" w:hAnsiTheme="majorHAnsi"/>
                      <w:sz w:val="18"/>
                      <w:szCs w:val="18"/>
                    </w:rPr>
                  </w:pPr>
                  <w:r>
                    <w:rPr>
                      <w:rFonts w:asciiTheme="majorHAnsi" w:hAnsiTheme="majorHAnsi"/>
                      <w:sz w:val="18"/>
                      <w:szCs w:val="18"/>
                    </w:rPr>
                    <w:t>No name on report.</w:t>
                  </w:r>
                </w:p>
                <w:p w14:paraId="5FDF6F0A" w14:textId="77777777" w:rsidR="00ED11BF" w:rsidRPr="001342A8" w:rsidRDefault="00ED11BF" w:rsidP="001342A8">
                  <w:pPr>
                    <w:rPr>
                      <w:rFonts w:asciiTheme="majorHAnsi" w:hAnsiTheme="majorHAnsi"/>
                      <w:sz w:val="18"/>
                      <w:szCs w:val="18"/>
                    </w:rPr>
                  </w:pPr>
                </w:p>
              </w:tc>
            </w:tr>
          </w:tbl>
          <w:p w14:paraId="4B8D2C2C" w14:textId="77777777" w:rsidR="003E0F62" w:rsidRPr="001726FD" w:rsidRDefault="003E0F62" w:rsidP="00ED11BF">
            <w:pPr>
              <w:pStyle w:val="body"/>
            </w:pPr>
          </w:p>
        </w:tc>
      </w:tr>
      <w:tr w:rsidR="00F007B5" w:rsidRPr="001726FD" w14:paraId="5C001485" w14:textId="77777777" w:rsidTr="008472B9">
        <w:tc>
          <w:tcPr>
            <w:tcW w:w="9615" w:type="dxa"/>
          </w:tcPr>
          <w:p w14:paraId="759659E3" w14:textId="77777777" w:rsidR="00F007B5" w:rsidRDefault="00F007B5" w:rsidP="00F007B5">
            <w:pPr>
              <w:pStyle w:val="SideHeadings"/>
            </w:pPr>
          </w:p>
          <w:p w14:paraId="240361C3" w14:textId="77777777" w:rsidR="00F007B5" w:rsidRPr="00DF2776" w:rsidRDefault="00F007B5" w:rsidP="00F007B5">
            <w:pPr>
              <w:rPr>
                <w:sz w:val="20"/>
                <w:szCs w:val="20"/>
              </w:rPr>
            </w:pPr>
            <w:r w:rsidRPr="00DF2776">
              <w:rPr>
                <w:sz w:val="20"/>
                <w:szCs w:val="20"/>
              </w:rPr>
              <w:t>The following is a generic guide to the criteria that you need to satisfy in order to get a grade within each of the following ranges.</w:t>
            </w:r>
          </w:p>
          <w:p w14:paraId="30CA38E7" w14:textId="77777777" w:rsidR="00F007B5" w:rsidRPr="00DF2776" w:rsidRDefault="00F007B5" w:rsidP="00F007B5">
            <w:pPr>
              <w:rPr>
                <w:b/>
                <w:sz w:val="20"/>
                <w:szCs w:val="20"/>
                <w:u w:val="single"/>
              </w:rPr>
            </w:pPr>
            <w:r w:rsidRPr="00DF2776">
              <w:rPr>
                <w:b/>
                <w:sz w:val="20"/>
                <w:szCs w:val="20"/>
                <w:u w:val="single"/>
              </w:rPr>
              <w:t>Outstanding (90-100)</w:t>
            </w:r>
          </w:p>
          <w:p w14:paraId="58F5BF32" w14:textId="77777777" w:rsidR="00F007B5" w:rsidRPr="00DF2776" w:rsidRDefault="00F007B5" w:rsidP="00F007B5">
            <w:pPr>
              <w:pStyle w:val="ListParagraph"/>
              <w:numPr>
                <w:ilvl w:val="0"/>
                <w:numId w:val="32"/>
              </w:numPr>
              <w:contextualSpacing w:val="0"/>
              <w:jc w:val="both"/>
              <w:rPr>
                <w:sz w:val="20"/>
                <w:szCs w:val="20"/>
              </w:rPr>
            </w:pPr>
            <w:r w:rsidRPr="00DF2776">
              <w:rPr>
                <w:sz w:val="20"/>
                <w:szCs w:val="20"/>
              </w:rPr>
              <w:t>Outstanding knowledge.</w:t>
            </w:r>
          </w:p>
          <w:p w14:paraId="66B4D3BA" w14:textId="77777777" w:rsidR="00F007B5" w:rsidRPr="00DF2776" w:rsidRDefault="00F007B5" w:rsidP="00F007B5">
            <w:pPr>
              <w:pStyle w:val="ListParagraph"/>
              <w:numPr>
                <w:ilvl w:val="0"/>
                <w:numId w:val="32"/>
              </w:numPr>
              <w:contextualSpacing w:val="0"/>
              <w:jc w:val="both"/>
              <w:rPr>
                <w:sz w:val="20"/>
                <w:szCs w:val="20"/>
              </w:rPr>
            </w:pPr>
            <w:r w:rsidRPr="00DF2776">
              <w:rPr>
                <w:sz w:val="20"/>
                <w:szCs w:val="20"/>
              </w:rPr>
              <w:t>Exceptional application of the practical and analytical skills from their programme.</w:t>
            </w:r>
          </w:p>
          <w:p w14:paraId="422B7C5C" w14:textId="77777777" w:rsidR="00F007B5" w:rsidRPr="00DF2776" w:rsidRDefault="00F007B5" w:rsidP="00F007B5">
            <w:pPr>
              <w:pStyle w:val="ListParagraph"/>
              <w:numPr>
                <w:ilvl w:val="0"/>
                <w:numId w:val="32"/>
              </w:numPr>
              <w:contextualSpacing w:val="0"/>
              <w:jc w:val="both"/>
              <w:rPr>
                <w:sz w:val="20"/>
                <w:szCs w:val="20"/>
              </w:rPr>
            </w:pPr>
            <w:r w:rsidRPr="00DF2776">
              <w:rPr>
                <w:sz w:val="20"/>
                <w:szCs w:val="20"/>
              </w:rPr>
              <w:t>Excellent professional execution of design methodology.</w:t>
            </w:r>
          </w:p>
          <w:p w14:paraId="194E9D95" w14:textId="77777777" w:rsidR="00F007B5" w:rsidRPr="00DF2776" w:rsidRDefault="00F007B5" w:rsidP="00F007B5">
            <w:pPr>
              <w:pStyle w:val="ListParagraph"/>
              <w:numPr>
                <w:ilvl w:val="0"/>
                <w:numId w:val="32"/>
              </w:numPr>
              <w:contextualSpacing w:val="0"/>
              <w:jc w:val="both"/>
              <w:rPr>
                <w:sz w:val="20"/>
                <w:szCs w:val="20"/>
              </w:rPr>
            </w:pPr>
            <w:r w:rsidRPr="00DF2776">
              <w:rPr>
                <w:sz w:val="20"/>
                <w:szCs w:val="20"/>
              </w:rPr>
              <w:t>Outstanding critical analysis and synthesis.</w:t>
            </w:r>
          </w:p>
          <w:p w14:paraId="78000D88" w14:textId="77777777" w:rsidR="00F007B5" w:rsidRPr="00DF2776" w:rsidRDefault="00F007B5" w:rsidP="00F007B5">
            <w:pPr>
              <w:pStyle w:val="ListParagraph"/>
              <w:numPr>
                <w:ilvl w:val="0"/>
                <w:numId w:val="32"/>
              </w:numPr>
              <w:contextualSpacing w:val="0"/>
              <w:jc w:val="both"/>
              <w:rPr>
                <w:sz w:val="20"/>
                <w:szCs w:val="20"/>
              </w:rPr>
            </w:pPr>
            <w:r w:rsidRPr="00DF2776">
              <w:rPr>
                <w:sz w:val="20"/>
                <w:szCs w:val="20"/>
              </w:rPr>
              <w:t>Excels in self-managing a significant piece of work and critical self-evaluation of the process shows an aptitude to formulate new questions, ideas or challenges.</w:t>
            </w:r>
          </w:p>
          <w:p w14:paraId="35140149" w14:textId="77777777" w:rsidR="00F007B5" w:rsidRPr="00DF2776" w:rsidRDefault="00F007B5" w:rsidP="00F007B5">
            <w:pPr>
              <w:pStyle w:val="ListParagraph"/>
              <w:numPr>
                <w:ilvl w:val="0"/>
                <w:numId w:val="32"/>
              </w:numPr>
              <w:contextualSpacing w:val="0"/>
              <w:jc w:val="both"/>
              <w:rPr>
                <w:b/>
                <w:sz w:val="20"/>
                <w:szCs w:val="20"/>
                <w:u w:val="single"/>
              </w:rPr>
            </w:pPr>
            <w:r w:rsidRPr="00DF2776">
              <w:rPr>
                <w:sz w:val="20"/>
                <w:szCs w:val="20"/>
              </w:rPr>
              <w:t>Incorporates evidence of original thinking; presentation is outstanding demonstrating a fluent academic style.</w:t>
            </w:r>
          </w:p>
          <w:p w14:paraId="5B821021" w14:textId="77777777" w:rsidR="00F007B5" w:rsidRPr="00DF2776" w:rsidRDefault="00F007B5" w:rsidP="00F007B5">
            <w:pPr>
              <w:rPr>
                <w:b/>
                <w:sz w:val="20"/>
                <w:szCs w:val="20"/>
                <w:u w:val="single"/>
              </w:rPr>
            </w:pPr>
            <w:r w:rsidRPr="00DF2776">
              <w:rPr>
                <w:b/>
                <w:sz w:val="20"/>
                <w:szCs w:val="20"/>
                <w:u w:val="single"/>
              </w:rPr>
              <w:t>Excellent (80-89)</w:t>
            </w:r>
          </w:p>
          <w:p w14:paraId="27B1AE30" w14:textId="77777777" w:rsidR="00F007B5" w:rsidRPr="00DF2776" w:rsidRDefault="00F007B5" w:rsidP="00F007B5">
            <w:pPr>
              <w:pStyle w:val="ListParagraph"/>
              <w:numPr>
                <w:ilvl w:val="0"/>
                <w:numId w:val="31"/>
              </w:numPr>
              <w:contextualSpacing w:val="0"/>
              <w:jc w:val="both"/>
              <w:rPr>
                <w:b/>
                <w:sz w:val="20"/>
                <w:szCs w:val="20"/>
                <w:u w:val="single"/>
              </w:rPr>
            </w:pPr>
            <w:r w:rsidRPr="00DF2776">
              <w:rPr>
                <w:sz w:val="20"/>
                <w:szCs w:val="20"/>
              </w:rPr>
              <w:lastRenderedPageBreak/>
              <w:t>Excellent depth of knowledge in a variety of contexts.</w:t>
            </w:r>
          </w:p>
          <w:p w14:paraId="66742600" w14:textId="77777777" w:rsidR="00F007B5" w:rsidRPr="00DF2776" w:rsidRDefault="00F007B5" w:rsidP="00F007B5">
            <w:pPr>
              <w:pStyle w:val="ListParagraph"/>
              <w:numPr>
                <w:ilvl w:val="0"/>
                <w:numId w:val="31"/>
              </w:numPr>
              <w:contextualSpacing w:val="0"/>
              <w:jc w:val="both"/>
              <w:rPr>
                <w:sz w:val="20"/>
                <w:szCs w:val="20"/>
              </w:rPr>
            </w:pPr>
            <w:r w:rsidRPr="00DF2776">
              <w:rPr>
                <w:sz w:val="20"/>
                <w:szCs w:val="20"/>
              </w:rPr>
              <w:t>Coherent and systematic application of the practical and analytical skills from their programme.</w:t>
            </w:r>
          </w:p>
          <w:p w14:paraId="10E2C18B" w14:textId="77777777" w:rsidR="00F007B5" w:rsidRPr="00DF2776" w:rsidRDefault="00F007B5" w:rsidP="00F007B5">
            <w:pPr>
              <w:pStyle w:val="ListParagraph"/>
              <w:numPr>
                <w:ilvl w:val="0"/>
                <w:numId w:val="31"/>
              </w:numPr>
              <w:contextualSpacing w:val="0"/>
              <w:jc w:val="both"/>
              <w:rPr>
                <w:sz w:val="20"/>
                <w:szCs w:val="20"/>
              </w:rPr>
            </w:pPr>
            <w:r w:rsidRPr="00DF2776">
              <w:rPr>
                <w:sz w:val="20"/>
                <w:szCs w:val="20"/>
              </w:rPr>
              <w:t>Excellent use of design methodology.</w:t>
            </w:r>
          </w:p>
          <w:p w14:paraId="6627A86B" w14:textId="77777777" w:rsidR="00F007B5" w:rsidRPr="00DF2776" w:rsidRDefault="00F007B5" w:rsidP="00F007B5">
            <w:pPr>
              <w:pStyle w:val="ListParagraph"/>
              <w:numPr>
                <w:ilvl w:val="0"/>
                <w:numId w:val="31"/>
              </w:numPr>
              <w:contextualSpacing w:val="0"/>
              <w:jc w:val="both"/>
              <w:rPr>
                <w:sz w:val="20"/>
                <w:szCs w:val="20"/>
              </w:rPr>
            </w:pPr>
            <w:r w:rsidRPr="00DF2776">
              <w:rPr>
                <w:sz w:val="20"/>
                <w:szCs w:val="20"/>
              </w:rPr>
              <w:t>Excellent critical analysis and synthesis.</w:t>
            </w:r>
          </w:p>
          <w:p w14:paraId="1A74F02F" w14:textId="77777777" w:rsidR="00F007B5" w:rsidRPr="00DF2776" w:rsidRDefault="00F007B5" w:rsidP="00F007B5">
            <w:pPr>
              <w:pStyle w:val="ListParagraph"/>
              <w:numPr>
                <w:ilvl w:val="0"/>
                <w:numId w:val="31"/>
              </w:numPr>
              <w:contextualSpacing w:val="0"/>
              <w:jc w:val="both"/>
              <w:rPr>
                <w:sz w:val="20"/>
                <w:szCs w:val="20"/>
              </w:rPr>
            </w:pPr>
            <w:r w:rsidRPr="00DF2776">
              <w:rPr>
                <w:sz w:val="20"/>
                <w:szCs w:val="20"/>
              </w:rPr>
              <w:t>Integrates the complexity of a range of knowledge and excellent understanding of its relevance; confident in their ability to self-manage a significant piece of work and critical self-evaluation of the process</w:t>
            </w:r>
          </w:p>
          <w:p w14:paraId="132EF05A" w14:textId="77777777" w:rsidR="00F007B5" w:rsidRPr="00DF2776" w:rsidRDefault="00F007B5" w:rsidP="00F007B5">
            <w:pPr>
              <w:pStyle w:val="ListParagraph"/>
              <w:numPr>
                <w:ilvl w:val="0"/>
                <w:numId w:val="31"/>
              </w:numPr>
              <w:contextualSpacing w:val="0"/>
              <w:jc w:val="both"/>
              <w:rPr>
                <w:b/>
                <w:sz w:val="20"/>
                <w:szCs w:val="20"/>
                <w:u w:val="single"/>
              </w:rPr>
            </w:pPr>
            <w:r w:rsidRPr="00DF2776">
              <w:rPr>
                <w:sz w:val="20"/>
                <w:szCs w:val="20"/>
              </w:rPr>
              <w:t>Arguments handled skilfully with imaginative interpretation of material; presentation is excellent, well-structured and logical; demonstrates a scholarly style; excellent grammar and syntax.</w:t>
            </w:r>
          </w:p>
          <w:p w14:paraId="0AC765CB" w14:textId="77777777" w:rsidR="00F007B5" w:rsidRPr="00DF2776" w:rsidRDefault="00F007B5" w:rsidP="00F007B5">
            <w:pPr>
              <w:rPr>
                <w:b/>
                <w:sz w:val="20"/>
                <w:szCs w:val="20"/>
                <w:u w:val="single"/>
              </w:rPr>
            </w:pPr>
            <w:r w:rsidRPr="00DF2776">
              <w:rPr>
                <w:b/>
                <w:sz w:val="20"/>
                <w:szCs w:val="20"/>
                <w:u w:val="single"/>
              </w:rPr>
              <w:t>Very Good (70-79)</w:t>
            </w:r>
          </w:p>
          <w:p w14:paraId="1E98DFF6" w14:textId="77777777" w:rsidR="00F007B5" w:rsidRPr="00DF2776" w:rsidRDefault="00F007B5" w:rsidP="00F007B5">
            <w:pPr>
              <w:pStyle w:val="ListParagraph"/>
              <w:numPr>
                <w:ilvl w:val="0"/>
                <w:numId w:val="30"/>
              </w:numPr>
              <w:contextualSpacing w:val="0"/>
              <w:jc w:val="both"/>
              <w:rPr>
                <w:sz w:val="20"/>
                <w:szCs w:val="20"/>
              </w:rPr>
            </w:pPr>
            <w:r w:rsidRPr="00DF2776">
              <w:rPr>
                <w:sz w:val="20"/>
                <w:szCs w:val="20"/>
              </w:rPr>
              <w:t>Comprehensive knowledge demonstrating very good depth and breadth.</w:t>
            </w:r>
          </w:p>
          <w:p w14:paraId="69D49138" w14:textId="77777777" w:rsidR="00F007B5" w:rsidRPr="00DF2776" w:rsidRDefault="00F007B5" w:rsidP="00F007B5">
            <w:pPr>
              <w:pStyle w:val="ListParagraph"/>
              <w:numPr>
                <w:ilvl w:val="0"/>
                <w:numId w:val="30"/>
              </w:numPr>
              <w:contextualSpacing w:val="0"/>
              <w:jc w:val="both"/>
              <w:rPr>
                <w:sz w:val="20"/>
                <w:szCs w:val="20"/>
              </w:rPr>
            </w:pPr>
            <w:r w:rsidRPr="00DF2776">
              <w:rPr>
                <w:sz w:val="20"/>
                <w:szCs w:val="20"/>
              </w:rPr>
              <w:t>Clear insight into links between the practical and analytical skills from their programme.</w:t>
            </w:r>
          </w:p>
          <w:p w14:paraId="1AD3FBAB" w14:textId="77777777" w:rsidR="00F007B5" w:rsidRPr="00DF2776" w:rsidRDefault="00F007B5" w:rsidP="00F007B5">
            <w:pPr>
              <w:pStyle w:val="ListParagraph"/>
              <w:numPr>
                <w:ilvl w:val="0"/>
                <w:numId w:val="30"/>
              </w:numPr>
              <w:contextualSpacing w:val="0"/>
              <w:jc w:val="both"/>
              <w:rPr>
                <w:sz w:val="20"/>
                <w:szCs w:val="20"/>
              </w:rPr>
            </w:pPr>
            <w:r w:rsidRPr="00DF2776">
              <w:rPr>
                <w:sz w:val="20"/>
                <w:szCs w:val="20"/>
              </w:rPr>
              <w:t>Strong use of design methodology.</w:t>
            </w:r>
          </w:p>
          <w:p w14:paraId="516A9F4B" w14:textId="77777777" w:rsidR="00F007B5" w:rsidRPr="00DF2776" w:rsidRDefault="00F007B5" w:rsidP="00F007B5">
            <w:pPr>
              <w:pStyle w:val="ListParagraph"/>
              <w:numPr>
                <w:ilvl w:val="0"/>
                <w:numId w:val="30"/>
              </w:numPr>
              <w:contextualSpacing w:val="0"/>
              <w:jc w:val="both"/>
              <w:rPr>
                <w:sz w:val="20"/>
                <w:szCs w:val="20"/>
              </w:rPr>
            </w:pPr>
            <w:r w:rsidRPr="00DF2776">
              <w:rPr>
                <w:sz w:val="20"/>
                <w:szCs w:val="20"/>
              </w:rPr>
              <w:t>Very good analysis and synthesis of material with evidence of critical and independent thought.</w:t>
            </w:r>
          </w:p>
          <w:p w14:paraId="026DE7BA" w14:textId="77777777" w:rsidR="00F007B5" w:rsidRPr="00DF2776" w:rsidRDefault="00F007B5" w:rsidP="00F007B5">
            <w:pPr>
              <w:pStyle w:val="ListParagraph"/>
              <w:numPr>
                <w:ilvl w:val="0"/>
                <w:numId w:val="30"/>
              </w:numPr>
              <w:contextualSpacing w:val="0"/>
              <w:jc w:val="both"/>
              <w:rPr>
                <w:sz w:val="20"/>
                <w:szCs w:val="20"/>
              </w:rPr>
            </w:pPr>
            <w:r w:rsidRPr="00DF2776">
              <w:rPr>
                <w:sz w:val="20"/>
                <w:szCs w:val="20"/>
              </w:rPr>
              <w:t>Demonstrates ability to transfer knowledge between different contexts appropriately; balanced and mature approach to reflection used to enhance practice and performance; clear ability to self-manage a significant piece of work and critical self-evaluation of the process.</w:t>
            </w:r>
          </w:p>
          <w:p w14:paraId="4D5F7820" w14:textId="77777777" w:rsidR="00F007B5" w:rsidRPr="00DF2776" w:rsidRDefault="00F007B5" w:rsidP="00F007B5">
            <w:pPr>
              <w:pStyle w:val="ListParagraph"/>
              <w:numPr>
                <w:ilvl w:val="0"/>
                <w:numId w:val="30"/>
              </w:numPr>
              <w:contextualSpacing w:val="0"/>
              <w:jc w:val="both"/>
              <w:rPr>
                <w:b/>
                <w:sz w:val="20"/>
                <w:szCs w:val="20"/>
                <w:u w:val="single"/>
              </w:rPr>
            </w:pPr>
            <w:r w:rsidRPr="00DF2776">
              <w:rPr>
                <w:sz w:val="20"/>
                <w:szCs w:val="20"/>
              </w:rPr>
              <w:t>Presentation is of a very good standard, demonstrating a scholarly style. Very good grammar and syntax. Clear evidence of referencing to a wide range of primary and secondary sources which are used effectively in supporting the work.</w:t>
            </w:r>
          </w:p>
          <w:p w14:paraId="62904E40" w14:textId="77777777" w:rsidR="00F007B5" w:rsidRPr="00DF2776" w:rsidRDefault="00F007B5" w:rsidP="00F007B5">
            <w:pPr>
              <w:rPr>
                <w:b/>
                <w:sz w:val="20"/>
                <w:szCs w:val="20"/>
                <w:u w:val="single"/>
              </w:rPr>
            </w:pPr>
            <w:r w:rsidRPr="00DF2776">
              <w:rPr>
                <w:b/>
                <w:sz w:val="20"/>
                <w:szCs w:val="20"/>
                <w:u w:val="single"/>
              </w:rPr>
              <w:t>Good (60-69)</w:t>
            </w:r>
          </w:p>
          <w:p w14:paraId="5516C9EF"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Consistently relevant accurate knowledge with good depth and breadth.</w:t>
            </w:r>
          </w:p>
          <w:p w14:paraId="664DCA1C"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Clear and relevant application of the practical and analytical skills from their programme.</w:t>
            </w:r>
          </w:p>
          <w:p w14:paraId="514F90C7"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Good use of design methodology.</w:t>
            </w:r>
          </w:p>
          <w:p w14:paraId="7471FEC0"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Clear, in depth critical analysis, evaluation and academic argument with synthesis of different ideas and perspectives.</w:t>
            </w:r>
          </w:p>
          <w:p w14:paraId="5447117F"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Utilises reflection to develop self and practice; aware of the influence of varied perspectives and time frames; demonstrates an ability to self-manage a significant piece of work and critical self-evaluation of the process.</w:t>
            </w:r>
          </w:p>
          <w:p w14:paraId="457717D1" w14:textId="77777777" w:rsidR="00F007B5" w:rsidRPr="00DF2776" w:rsidRDefault="00F007B5" w:rsidP="00F007B5">
            <w:pPr>
              <w:pStyle w:val="ListParagraph"/>
              <w:numPr>
                <w:ilvl w:val="0"/>
                <w:numId w:val="29"/>
              </w:numPr>
              <w:contextualSpacing w:val="0"/>
              <w:jc w:val="both"/>
              <w:rPr>
                <w:sz w:val="20"/>
                <w:szCs w:val="20"/>
              </w:rPr>
            </w:pPr>
            <w:r w:rsidRPr="00DF2776">
              <w:rPr>
                <w:sz w:val="20"/>
                <w:szCs w:val="20"/>
              </w:rPr>
              <w:t>Presentation of work is well organised with good use of language to express ideas or argument; very few inconsistencies in grammar and syntax good; good range of sources; well referenced with very few inaccuracies; good use of primary and secondary sources.</w:t>
            </w:r>
          </w:p>
          <w:p w14:paraId="04D98F3C" w14:textId="77777777" w:rsidR="00F007B5" w:rsidRPr="00DF2776" w:rsidRDefault="00F007B5" w:rsidP="00F007B5">
            <w:pPr>
              <w:rPr>
                <w:b/>
                <w:sz w:val="20"/>
                <w:szCs w:val="20"/>
                <w:u w:val="single"/>
              </w:rPr>
            </w:pPr>
            <w:r w:rsidRPr="00DF2776">
              <w:rPr>
                <w:b/>
                <w:sz w:val="20"/>
                <w:szCs w:val="20"/>
                <w:u w:val="single"/>
              </w:rPr>
              <w:t>Satisfactory (50-59)</w:t>
            </w:r>
          </w:p>
          <w:p w14:paraId="2958B043"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Mostly accurate knowledge with satisfactory depth and breadth of knowledge.</w:t>
            </w:r>
          </w:p>
          <w:p w14:paraId="4A6ECE69"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Solid application of the practical and analytical skills from their programme</w:t>
            </w:r>
          </w:p>
          <w:p w14:paraId="17F16458"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Fair use of design methodology.</w:t>
            </w:r>
          </w:p>
          <w:p w14:paraId="22A34169"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Sound critical analysis and evaluation or synthesis.</w:t>
            </w:r>
          </w:p>
          <w:p w14:paraId="6C1130E2"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Demonstrates basic ability of synthesise information in order to formulate appropriate questions and conclusions; reflective process is utilised, with insight demonstrating planning for future practice; shows the ability to self-manage a significant piece of work and critical self-evaluation of the process.</w:t>
            </w:r>
          </w:p>
          <w:p w14:paraId="6A8D42D6" w14:textId="77777777" w:rsidR="00F007B5" w:rsidRPr="00DF2776" w:rsidRDefault="00F007B5" w:rsidP="00F007B5">
            <w:pPr>
              <w:pStyle w:val="ListParagraph"/>
              <w:numPr>
                <w:ilvl w:val="0"/>
                <w:numId w:val="28"/>
              </w:numPr>
              <w:contextualSpacing w:val="0"/>
              <w:jc w:val="both"/>
              <w:rPr>
                <w:sz w:val="20"/>
                <w:szCs w:val="20"/>
              </w:rPr>
            </w:pPr>
            <w:r w:rsidRPr="00DF2776">
              <w:rPr>
                <w:sz w:val="20"/>
                <w:szCs w:val="20"/>
              </w:rPr>
              <w:t>Relevant academic argument; presentation of work is fair in terms of structure coherence, clarity and academic style; some inconsistencies in grammar and syntax; fair range of sources identified with appropriate referencing and few inaccuracies; appropriate use of primary and secondary sources.</w:t>
            </w:r>
          </w:p>
          <w:p w14:paraId="484A0BF2" w14:textId="77777777" w:rsidR="00F007B5" w:rsidRPr="00DF2776" w:rsidRDefault="00F007B5" w:rsidP="00F007B5">
            <w:pPr>
              <w:rPr>
                <w:b/>
                <w:sz w:val="20"/>
                <w:szCs w:val="20"/>
                <w:u w:val="single"/>
              </w:rPr>
            </w:pPr>
            <w:r w:rsidRPr="00DF2776">
              <w:rPr>
                <w:b/>
                <w:sz w:val="20"/>
                <w:szCs w:val="20"/>
                <w:u w:val="single"/>
              </w:rPr>
              <w:t>Unsatisfactory (40-49)</w:t>
            </w:r>
          </w:p>
          <w:p w14:paraId="5BB91496"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Basic knowledge with occasional inaccuracies.</w:t>
            </w:r>
          </w:p>
          <w:p w14:paraId="665797E1"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Appropriate yet basic application of the practical and analytical skills from their programme.</w:t>
            </w:r>
          </w:p>
          <w:p w14:paraId="496A8754"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Superficial depth or limited breadth, but an overall adequate identification of design methodology.</w:t>
            </w:r>
          </w:p>
          <w:p w14:paraId="16D66D45"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Critical analysis evident, with some evaluation and synthesis, although limited evidence of reflection.</w:t>
            </w:r>
          </w:p>
          <w:p w14:paraId="3B2ABC0B"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Some evidence of an ability to self-manage a significant piece of work and critical self-evaluation of the process.</w:t>
            </w:r>
          </w:p>
          <w:p w14:paraId="717CD2E0" w14:textId="77777777" w:rsidR="00F007B5" w:rsidRPr="00DF2776" w:rsidRDefault="00F007B5" w:rsidP="00F007B5">
            <w:pPr>
              <w:pStyle w:val="ListParagraph"/>
              <w:numPr>
                <w:ilvl w:val="0"/>
                <w:numId w:val="27"/>
              </w:numPr>
              <w:contextualSpacing w:val="0"/>
              <w:jc w:val="both"/>
              <w:rPr>
                <w:sz w:val="20"/>
                <w:szCs w:val="20"/>
              </w:rPr>
            </w:pPr>
            <w:r w:rsidRPr="00DF2776">
              <w:rPr>
                <w:sz w:val="20"/>
                <w:szCs w:val="20"/>
              </w:rPr>
              <w:t>Some appropriate academic argument although not well applied and lacking in clarity; presentation of work is adequate in terms of structure, coherence, clarity and academic style; some inconsistencies; some grammar and syntax errors which detract from the content; narrow range of sources; referencing in presented work is adequate with some inconsistencies or inaccuracies; over utilises secondary sources; references used are inappropriate in terms of currency.</w:t>
            </w:r>
          </w:p>
          <w:p w14:paraId="5CB2D642" w14:textId="77777777" w:rsidR="00F007B5" w:rsidRPr="00DF2776" w:rsidRDefault="00F007B5" w:rsidP="00F007B5">
            <w:pPr>
              <w:rPr>
                <w:b/>
                <w:sz w:val="20"/>
                <w:szCs w:val="20"/>
                <w:u w:val="single"/>
              </w:rPr>
            </w:pPr>
            <w:r w:rsidRPr="00DF2776">
              <w:rPr>
                <w:b/>
                <w:sz w:val="20"/>
                <w:szCs w:val="20"/>
                <w:u w:val="single"/>
              </w:rPr>
              <w:t>Inadequate (30-39)</w:t>
            </w:r>
          </w:p>
          <w:p w14:paraId="53D2779E"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t>Limited evidence of knowledge.</w:t>
            </w:r>
          </w:p>
          <w:p w14:paraId="4C43D9D7"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lastRenderedPageBreak/>
              <w:t>Inappropriate application of the practical and analytical skills from their programme.</w:t>
            </w:r>
          </w:p>
          <w:p w14:paraId="6208E718"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t>Unsatisfactory design methodology.</w:t>
            </w:r>
          </w:p>
          <w:p w14:paraId="0A966355"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t xml:space="preserve">Mainly descriptive evidence of analysis, inconsistent critical </w:t>
            </w:r>
            <w:proofErr w:type="gramStart"/>
            <w:r w:rsidRPr="00DF2776">
              <w:rPr>
                <w:sz w:val="20"/>
                <w:szCs w:val="20"/>
              </w:rPr>
              <w:t>approach ,</w:t>
            </w:r>
            <w:proofErr w:type="gramEnd"/>
            <w:r w:rsidRPr="00DF2776">
              <w:rPr>
                <w:sz w:val="20"/>
                <w:szCs w:val="20"/>
              </w:rPr>
              <w:t xml:space="preserve"> little evaluation or synthesis.</w:t>
            </w:r>
          </w:p>
          <w:p w14:paraId="466D5EAA"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t>Follows processes of reflection but fails to demonstrate insight; lacks coherence in the self-management of a significant piece of work.</w:t>
            </w:r>
          </w:p>
          <w:p w14:paraId="6CD56EBB" w14:textId="77777777" w:rsidR="00F007B5" w:rsidRPr="00DF2776" w:rsidRDefault="00F007B5" w:rsidP="00F007B5">
            <w:pPr>
              <w:pStyle w:val="ListParagraph"/>
              <w:numPr>
                <w:ilvl w:val="0"/>
                <w:numId w:val="26"/>
              </w:numPr>
              <w:contextualSpacing w:val="0"/>
              <w:jc w:val="both"/>
              <w:rPr>
                <w:sz w:val="20"/>
                <w:szCs w:val="20"/>
              </w:rPr>
            </w:pPr>
            <w:r w:rsidRPr="00DF2776">
              <w:rPr>
                <w:sz w:val="20"/>
                <w:szCs w:val="20"/>
              </w:rPr>
              <w:t xml:space="preserve">Presentation is unsatisfactory; work is limited in terms of </w:t>
            </w:r>
            <w:proofErr w:type="spellStart"/>
            <w:r w:rsidRPr="00DF2776">
              <w:rPr>
                <w:sz w:val="20"/>
                <w:szCs w:val="20"/>
              </w:rPr>
              <w:t>of</w:t>
            </w:r>
            <w:proofErr w:type="spellEnd"/>
            <w:r w:rsidRPr="00DF2776">
              <w:rPr>
                <w:sz w:val="20"/>
                <w:szCs w:val="20"/>
              </w:rPr>
              <w:t xml:space="preserve"> structure, coherence or clarity; limitations in academic style; unsatisfactory referencing with errors; limited ability to support content with relevant sources.</w:t>
            </w:r>
          </w:p>
          <w:p w14:paraId="5305E701" w14:textId="77777777" w:rsidR="00F007B5" w:rsidRPr="00DF2776" w:rsidRDefault="00F007B5" w:rsidP="00F007B5">
            <w:pPr>
              <w:rPr>
                <w:b/>
                <w:sz w:val="20"/>
                <w:szCs w:val="20"/>
                <w:u w:val="single"/>
              </w:rPr>
            </w:pPr>
            <w:r w:rsidRPr="00DF2776">
              <w:rPr>
                <w:b/>
                <w:sz w:val="20"/>
                <w:szCs w:val="20"/>
                <w:u w:val="single"/>
              </w:rPr>
              <w:t>Poor (20-29)</w:t>
            </w:r>
          </w:p>
          <w:p w14:paraId="247C00EF"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Inconsistent or inaccurate knowledge.</w:t>
            </w:r>
          </w:p>
          <w:p w14:paraId="443C960F"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Limited and inappropriate and inaccurate application of the practical and analytical skills from their programme.</w:t>
            </w:r>
          </w:p>
          <w:p w14:paraId="635590FE"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Poor use of methodology.</w:t>
            </w:r>
          </w:p>
          <w:p w14:paraId="64A84E6B"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Descriptive, occasional attempts to analysis or evaluate material but lacks critical approach to evaluation or synthesis.</w:t>
            </w:r>
          </w:p>
          <w:p w14:paraId="27D53929"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Identifies issues for reflection but lacks evidence of reflective processes.</w:t>
            </w:r>
          </w:p>
          <w:p w14:paraId="39FEAF04"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Some but inconsistent ability to self-manage a significant piece of work or critical self-evaluation of the process.</w:t>
            </w:r>
          </w:p>
          <w:p w14:paraId="7A8CED1D" w14:textId="77777777" w:rsidR="00F007B5" w:rsidRPr="00DF2776" w:rsidRDefault="00F007B5" w:rsidP="00F007B5">
            <w:pPr>
              <w:pStyle w:val="ListParagraph"/>
              <w:numPr>
                <w:ilvl w:val="0"/>
                <w:numId w:val="25"/>
              </w:numPr>
              <w:contextualSpacing w:val="0"/>
              <w:jc w:val="both"/>
              <w:rPr>
                <w:sz w:val="20"/>
                <w:szCs w:val="20"/>
              </w:rPr>
            </w:pPr>
            <w:r w:rsidRPr="00DF2776">
              <w:rPr>
                <w:sz w:val="20"/>
                <w:szCs w:val="20"/>
              </w:rPr>
              <w:t xml:space="preserve">Confusion or weakness in academic argument; presentation is poor; work is disorganised and lacks clarity; poor use of language; poor use of reference material; inappropriate or </w:t>
            </w:r>
            <w:proofErr w:type="gramStart"/>
            <w:r w:rsidRPr="00DF2776">
              <w:rPr>
                <w:sz w:val="20"/>
                <w:szCs w:val="20"/>
              </w:rPr>
              <w:t>out dated</w:t>
            </w:r>
            <w:proofErr w:type="gramEnd"/>
            <w:r w:rsidRPr="00DF2776">
              <w:rPr>
                <w:sz w:val="20"/>
                <w:szCs w:val="20"/>
              </w:rPr>
              <w:t xml:space="preserve"> sources with numerous referencing errors.</w:t>
            </w:r>
          </w:p>
          <w:p w14:paraId="0B716860" w14:textId="77777777" w:rsidR="00F007B5" w:rsidRPr="00DF2776" w:rsidRDefault="00F007B5" w:rsidP="00F007B5">
            <w:pPr>
              <w:rPr>
                <w:b/>
                <w:sz w:val="20"/>
                <w:szCs w:val="20"/>
                <w:u w:val="single"/>
              </w:rPr>
            </w:pPr>
            <w:r w:rsidRPr="00DF2776">
              <w:rPr>
                <w:b/>
                <w:sz w:val="20"/>
                <w:szCs w:val="20"/>
                <w:u w:val="single"/>
              </w:rPr>
              <w:t>Very Poor (10-19)</w:t>
            </w:r>
          </w:p>
          <w:p w14:paraId="18BDE1A6"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Virtually no relevant knowledge demonstrated.</w:t>
            </w:r>
          </w:p>
          <w:p w14:paraId="47866EAD"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Fails to adequately apply the practical and analytical skills from their programme.</w:t>
            </w:r>
          </w:p>
          <w:p w14:paraId="0B50C6BB"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Very poor use of design methodology.</w:t>
            </w:r>
          </w:p>
          <w:p w14:paraId="34E4AC48"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No meaningful analysis or evaluation or synthesis.</w:t>
            </w:r>
          </w:p>
          <w:p w14:paraId="43B21069"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Unable to self-manage a significant piece of work and to identify appropriate issues for critical self-evaluation of the process for reflection.</w:t>
            </w:r>
          </w:p>
          <w:p w14:paraId="212C6636" w14:textId="77777777" w:rsidR="00F007B5" w:rsidRPr="00DF2776" w:rsidRDefault="00F007B5" w:rsidP="00F007B5">
            <w:pPr>
              <w:pStyle w:val="ListParagraph"/>
              <w:numPr>
                <w:ilvl w:val="0"/>
                <w:numId w:val="24"/>
              </w:numPr>
              <w:contextualSpacing w:val="0"/>
              <w:jc w:val="both"/>
              <w:rPr>
                <w:sz w:val="20"/>
                <w:szCs w:val="20"/>
              </w:rPr>
            </w:pPr>
            <w:r w:rsidRPr="00DF2776">
              <w:rPr>
                <w:sz w:val="20"/>
                <w:szCs w:val="20"/>
              </w:rPr>
              <w:t>Academic arguments presented are inappropriate or very poorly linked; presentation is very poor; work has little discernible structure or clarity; very poor use of language; lack of ability to source adequate material; very poor referencing.</w:t>
            </w:r>
          </w:p>
          <w:p w14:paraId="3F59E5D5" w14:textId="77777777" w:rsidR="00F007B5" w:rsidRPr="00DF2776" w:rsidRDefault="00F007B5" w:rsidP="00F007B5">
            <w:pPr>
              <w:rPr>
                <w:b/>
                <w:sz w:val="20"/>
                <w:szCs w:val="20"/>
                <w:u w:val="single"/>
              </w:rPr>
            </w:pPr>
            <w:r w:rsidRPr="00DF2776">
              <w:rPr>
                <w:b/>
                <w:sz w:val="20"/>
                <w:szCs w:val="20"/>
                <w:u w:val="single"/>
              </w:rPr>
              <w:t>Extremely poor (0-9)</w:t>
            </w:r>
          </w:p>
          <w:p w14:paraId="76D2E967"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Totally inadequate demonstration of required knowledge.</w:t>
            </w:r>
          </w:p>
          <w:p w14:paraId="14510A22"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Not able to apply the practical and analytical skills from their programmes.</w:t>
            </w:r>
          </w:p>
          <w:p w14:paraId="03FE7B9E"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No appropriate design methodology.</w:t>
            </w:r>
          </w:p>
          <w:p w14:paraId="54D917E4"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No demonstration of analysis evaluation or synthesis.</w:t>
            </w:r>
          </w:p>
          <w:p w14:paraId="27766836"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No evidence of the ability to self-manage a significant piece of work and critical self-evaluation of the process.</w:t>
            </w:r>
          </w:p>
          <w:p w14:paraId="0488A60E" w14:textId="77777777" w:rsidR="00F007B5" w:rsidRPr="00DF2776" w:rsidRDefault="00F007B5" w:rsidP="00F007B5">
            <w:pPr>
              <w:pStyle w:val="ListParagraph"/>
              <w:numPr>
                <w:ilvl w:val="0"/>
                <w:numId w:val="23"/>
              </w:numPr>
              <w:contextualSpacing w:val="0"/>
              <w:jc w:val="both"/>
              <w:rPr>
                <w:sz w:val="20"/>
                <w:szCs w:val="20"/>
              </w:rPr>
            </w:pPr>
            <w:r w:rsidRPr="00DF2776">
              <w:rPr>
                <w:sz w:val="20"/>
                <w:szCs w:val="20"/>
              </w:rPr>
              <w:t>Little academic value; presentation is extremely poor; work has no structure or clarity; extremely poor use of language; no references; no attempt to provide evidence of sources used.</w:t>
            </w:r>
          </w:p>
          <w:p w14:paraId="095710AD" w14:textId="77777777" w:rsidR="00F007B5" w:rsidRDefault="00F007B5" w:rsidP="00F007B5">
            <w:pPr>
              <w:pStyle w:val="SideHeadings"/>
            </w:pPr>
          </w:p>
          <w:p w14:paraId="6C27690E" w14:textId="77777777" w:rsidR="00F007B5" w:rsidRPr="006303E1" w:rsidRDefault="00F007B5" w:rsidP="00F007B5">
            <w:pPr>
              <w:pStyle w:val="SideHeadings"/>
            </w:pPr>
            <w:r w:rsidRPr="006303E1">
              <w:t>Reassessment</w:t>
            </w:r>
          </w:p>
          <w:p w14:paraId="39E65C92" w14:textId="77777777" w:rsidR="0026543A" w:rsidRDefault="0026543A" w:rsidP="00683D82">
            <w:pPr>
              <w:pStyle w:val="body"/>
            </w:pPr>
          </w:p>
          <w:p w14:paraId="4A56958E" w14:textId="1C81C81A" w:rsidR="00683D82" w:rsidRDefault="00683D82" w:rsidP="00683D82">
            <w:pPr>
              <w:pStyle w:val="body"/>
            </w:pPr>
            <w:r w:rsidRPr="001726FD">
              <w:t xml:space="preserve">If you fail your assessment, and are eligible for reassessment, you will need to resubmit on or before </w:t>
            </w:r>
            <w:r>
              <w:t>August</w:t>
            </w:r>
            <w:r w:rsidRPr="001726FD">
              <w:t>.</w:t>
            </w:r>
            <w:r>
              <w:t xml:space="preserve"> For students with accepted personal mitigating circumstances for absence/non submission, this will be your replacement assessment attempt.  </w:t>
            </w:r>
          </w:p>
          <w:p w14:paraId="69D99A44" w14:textId="6A1D0003" w:rsidR="00F007B5" w:rsidRPr="001726FD" w:rsidRDefault="00F007B5" w:rsidP="0026543A">
            <w:pPr>
              <w:pStyle w:val="body"/>
            </w:pPr>
          </w:p>
        </w:tc>
      </w:tr>
    </w:tbl>
    <w:p w14:paraId="0A2008CA" w14:textId="49FE9E43" w:rsidR="001C584B" w:rsidRPr="001726FD" w:rsidRDefault="0026543A">
      <w:r>
        <w:lastRenderedPageBreak/>
        <w:t xml:space="preserve">  The task for reassessment will be the same as the original task.</w:t>
      </w:r>
    </w:p>
    <w:sectPr w:rsidR="001C584B" w:rsidRPr="001726FD" w:rsidSect="006303E1">
      <w:headerReference w:type="default" r:id="rId19"/>
      <w:footerReference w:type="default" r:id="rId20"/>
      <w:pgSz w:w="11906" w:h="16838"/>
      <w:pgMar w:top="993" w:right="851"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7CD8" w14:textId="77777777" w:rsidR="00167EC3" w:rsidRDefault="00167EC3" w:rsidP="00E61812">
      <w:pPr>
        <w:spacing w:after="0" w:line="240" w:lineRule="auto"/>
      </w:pPr>
      <w:r>
        <w:separator/>
      </w:r>
    </w:p>
    <w:p w14:paraId="79131673" w14:textId="77777777" w:rsidR="00167EC3" w:rsidRDefault="00167EC3"/>
    <w:p w14:paraId="6C512B84" w14:textId="77777777" w:rsidR="00167EC3" w:rsidRDefault="00167EC3"/>
  </w:endnote>
  <w:endnote w:type="continuationSeparator" w:id="0">
    <w:p w14:paraId="61533935" w14:textId="77777777" w:rsidR="00167EC3" w:rsidRDefault="00167EC3" w:rsidP="00E61812">
      <w:pPr>
        <w:spacing w:after="0" w:line="240" w:lineRule="auto"/>
      </w:pPr>
      <w:r>
        <w:continuationSeparator/>
      </w:r>
    </w:p>
    <w:p w14:paraId="50C69167" w14:textId="77777777" w:rsidR="00167EC3" w:rsidRDefault="00167EC3"/>
    <w:p w14:paraId="6CC4F7FA" w14:textId="77777777" w:rsidR="00167EC3" w:rsidRDefault="0016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77BF" w14:textId="77777777" w:rsidR="008472B9" w:rsidRPr="002C5A52" w:rsidRDefault="00682503" w:rsidP="008472B9">
    <w:pPr>
      <w:pStyle w:val="Footer"/>
    </w:pPr>
    <w:sdt>
      <w:sdtPr>
        <w:alias w:val="Title"/>
        <w:tag w:val=""/>
        <w:id w:val="770279050"/>
        <w:dataBinding w:prefixMappings="xmlns:ns0='http://purl.org/dc/elements/1.1/' xmlns:ns1='http://schemas.openxmlformats.org/package/2006/metadata/core-properties' " w:xpath="/ns1:coreProperties[1]/ns0:title[1]" w:storeItemID="{6C3C8BC8-F283-45AE-878A-BAB7291924A1}"/>
        <w:text/>
      </w:sdtPr>
      <w:sdtEndPr/>
      <w:sdtContent>
        <w:r w:rsidR="00957C34">
          <w:t>Assessment Brief Form</w:t>
        </w:r>
      </w:sdtContent>
    </w:sdt>
  </w:p>
  <w:p w14:paraId="772AD33E" w14:textId="77777777" w:rsidR="00707C4C" w:rsidRDefault="002C5A52" w:rsidP="006303E1">
    <w:pPr>
      <w:pStyle w:val="PageNumbers"/>
    </w:pPr>
    <w:r>
      <w:rPr>
        <w:b w:val="0"/>
      </w:rPr>
      <w:fldChar w:fldCharType="begin"/>
    </w:r>
    <w:r>
      <w:instrText xml:space="preserve"> PAGE   \* MERGEFORMAT </w:instrText>
    </w:r>
    <w:r>
      <w:rPr>
        <w:b w:val="0"/>
      </w:rPr>
      <w:fldChar w:fldCharType="separate"/>
    </w:r>
    <w:r w:rsidR="00B770DF">
      <w:rPr>
        <w:noProof/>
      </w:rPr>
      <w:t>2</w:t>
    </w:r>
    <w:r>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6CDAA" w14:textId="77777777" w:rsidR="00167EC3" w:rsidRDefault="00167EC3" w:rsidP="00E61812">
      <w:pPr>
        <w:spacing w:after="0" w:line="240" w:lineRule="auto"/>
      </w:pPr>
      <w:r>
        <w:separator/>
      </w:r>
    </w:p>
    <w:p w14:paraId="28ECD896" w14:textId="77777777" w:rsidR="00167EC3" w:rsidRDefault="00167EC3"/>
    <w:p w14:paraId="213DC690" w14:textId="77777777" w:rsidR="00167EC3" w:rsidRDefault="00167EC3"/>
  </w:footnote>
  <w:footnote w:type="continuationSeparator" w:id="0">
    <w:p w14:paraId="0071E309" w14:textId="77777777" w:rsidR="00167EC3" w:rsidRDefault="00167EC3" w:rsidP="00E61812">
      <w:pPr>
        <w:spacing w:after="0" w:line="240" w:lineRule="auto"/>
      </w:pPr>
      <w:r>
        <w:continuationSeparator/>
      </w:r>
    </w:p>
    <w:p w14:paraId="2C1F81A6" w14:textId="77777777" w:rsidR="00167EC3" w:rsidRDefault="00167EC3"/>
    <w:p w14:paraId="4FBD8BAE" w14:textId="77777777" w:rsidR="00167EC3" w:rsidRDefault="00167E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0333" w14:textId="77777777" w:rsidR="009F66DD" w:rsidRPr="009F66DD" w:rsidRDefault="009F66DD" w:rsidP="006303E1">
    <w:pPr>
      <w:pStyle w:val="Header"/>
      <w:tabs>
        <w:tab w:val="clear" w:pos="4513"/>
        <w:tab w:val="clear" w:pos="9026"/>
        <w:tab w:val="left" w:pos="8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896"/>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E77AB"/>
    <w:multiLevelType w:val="hybridMultilevel"/>
    <w:tmpl w:val="3F0C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0271B"/>
    <w:multiLevelType w:val="hybridMultilevel"/>
    <w:tmpl w:val="CE28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C674E"/>
    <w:multiLevelType w:val="hybridMultilevel"/>
    <w:tmpl w:val="8F18F0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55E03"/>
    <w:multiLevelType w:val="hybridMultilevel"/>
    <w:tmpl w:val="C72EA78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A6BC3"/>
    <w:multiLevelType w:val="hybridMultilevel"/>
    <w:tmpl w:val="A89ACD58"/>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D34C98"/>
    <w:multiLevelType w:val="hybridMultilevel"/>
    <w:tmpl w:val="C3F6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C4A02"/>
    <w:multiLevelType w:val="hybridMultilevel"/>
    <w:tmpl w:val="D3060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55AD6"/>
    <w:multiLevelType w:val="hybridMultilevel"/>
    <w:tmpl w:val="F7B0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D154A"/>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2C6A34"/>
    <w:multiLevelType w:val="hybridMultilevel"/>
    <w:tmpl w:val="9C6ED2AC"/>
    <w:lvl w:ilvl="0" w:tplc="44D4C636">
      <w:start w:val="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193595"/>
    <w:multiLevelType w:val="hybridMultilevel"/>
    <w:tmpl w:val="C8DAE1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D625643"/>
    <w:multiLevelType w:val="hybridMultilevel"/>
    <w:tmpl w:val="04B4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771BD"/>
    <w:multiLevelType w:val="hybridMultilevel"/>
    <w:tmpl w:val="5970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27D93"/>
    <w:multiLevelType w:val="hybridMultilevel"/>
    <w:tmpl w:val="A55A1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4F0754F"/>
    <w:multiLevelType w:val="hybridMultilevel"/>
    <w:tmpl w:val="4A06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223667"/>
    <w:multiLevelType w:val="hybridMultilevel"/>
    <w:tmpl w:val="8D9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FF6596"/>
    <w:multiLevelType w:val="hybridMultilevel"/>
    <w:tmpl w:val="C76C32C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83489E"/>
    <w:multiLevelType w:val="hybridMultilevel"/>
    <w:tmpl w:val="1224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B0A60"/>
    <w:multiLevelType w:val="hybridMultilevel"/>
    <w:tmpl w:val="4AD4286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3B00A6"/>
    <w:multiLevelType w:val="hybridMultilevel"/>
    <w:tmpl w:val="1950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1319FE"/>
    <w:multiLevelType w:val="hybridMultilevel"/>
    <w:tmpl w:val="C9CC09C4"/>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76341C"/>
    <w:multiLevelType w:val="hybridMultilevel"/>
    <w:tmpl w:val="83E8C6B8"/>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0763FC"/>
    <w:multiLevelType w:val="hybridMultilevel"/>
    <w:tmpl w:val="2D160D3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A9313B"/>
    <w:multiLevelType w:val="hybridMultilevel"/>
    <w:tmpl w:val="C296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531541"/>
    <w:multiLevelType w:val="hybridMultilevel"/>
    <w:tmpl w:val="D44036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7E63B97"/>
    <w:multiLevelType w:val="hybridMultilevel"/>
    <w:tmpl w:val="B234E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28416F"/>
    <w:multiLevelType w:val="hybridMultilevel"/>
    <w:tmpl w:val="21E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CC600F"/>
    <w:multiLevelType w:val="hybridMultilevel"/>
    <w:tmpl w:val="E958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0949AD"/>
    <w:multiLevelType w:val="hybridMultilevel"/>
    <w:tmpl w:val="551A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BD5E3E"/>
    <w:multiLevelType w:val="hybridMultilevel"/>
    <w:tmpl w:val="80E69C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B845BA8"/>
    <w:multiLevelType w:val="hybridMultilevel"/>
    <w:tmpl w:val="F820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87CD0"/>
    <w:multiLevelType w:val="hybridMultilevel"/>
    <w:tmpl w:val="19ECC070"/>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6E4A8B"/>
    <w:multiLevelType w:val="hybridMultilevel"/>
    <w:tmpl w:val="E3722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21E7C"/>
    <w:multiLevelType w:val="hybridMultilevel"/>
    <w:tmpl w:val="55924576"/>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10"/>
  </w:num>
  <w:num w:numId="5">
    <w:abstractNumId w:val="4"/>
  </w:num>
  <w:num w:numId="6">
    <w:abstractNumId w:val="18"/>
  </w:num>
  <w:num w:numId="7">
    <w:abstractNumId w:val="34"/>
  </w:num>
  <w:num w:numId="8">
    <w:abstractNumId w:val="14"/>
  </w:num>
  <w:num w:numId="9">
    <w:abstractNumId w:val="21"/>
  </w:num>
  <w:num w:numId="10">
    <w:abstractNumId w:val="32"/>
  </w:num>
  <w:num w:numId="11">
    <w:abstractNumId w:val="22"/>
  </w:num>
  <w:num w:numId="12">
    <w:abstractNumId w:val="19"/>
  </w:num>
  <w:num w:numId="13">
    <w:abstractNumId w:val="25"/>
  </w:num>
  <w:num w:numId="14">
    <w:abstractNumId w:val="7"/>
  </w:num>
  <w:num w:numId="15">
    <w:abstractNumId w:val="0"/>
  </w:num>
  <w:num w:numId="16">
    <w:abstractNumId w:val="9"/>
  </w:num>
  <w:num w:numId="17">
    <w:abstractNumId w:val="6"/>
  </w:num>
  <w:num w:numId="18">
    <w:abstractNumId w:val="3"/>
  </w:num>
  <w:num w:numId="19">
    <w:abstractNumId w:val="11"/>
  </w:num>
  <w:num w:numId="20">
    <w:abstractNumId w:val="30"/>
  </w:num>
  <w:num w:numId="21">
    <w:abstractNumId w:val="23"/>
  </w:num>
  <w:num w:numId="22">
    <w:abstractNumId w:val="12"/>
  </w:num>
  <w:num w:numId="23">
    <w:abstractNumId w:val="1"/>
  </w:num>
  <w:num w:numId="24">
    <w:abstractNumId w:val="27"/>
  </w:num>
  <w:num w:numId="25">
    <w:abstractNumId w:val="28"/>
  </w:num>
  <w:num w:numId="26">
    <w:abstractNumId w:val="31"/>
  </w:num>
  <w:num w:numId="27">
    <w:abstractNumId w:val="8"/>
  </w:num>
  <w:num w:numId="28">
    <w:abstractNumId w:val="15"/>
  </w:num>
  <w:num w:numId="29">
    <w:abstractNumId w:val="2"/>
  </w:num>
  <w:num w:numId="30">
    <w:abstractNumId w:val="16"/>
  </w:num>
  <w:num w:numId="31">
    <w:abstractNumId w:val="24"/>
  </w:num>
  <w:num w:numId="32">
    <w:abstractNumId w:val="29"/>
  </w:num>
  <w:num w:numId="33">
    <w:abstractNumId w:val="17"/>
  </w:num>
  <w:num w:numId="34">
    <w:abstractNumId w:val="3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C"/>
    <w:rsid w:val="00001937"/>
    <w:rsid w:val="00001ED5"/>
    <w:rsid w:val="00021E4F"/>
    <w:rsid w:val="00023931"/>
    <w:rsid w:val="00027AC9"/>
    <w:rsid w:val="00034497"/>
    <w:rsid w:val="00045ACF"/>
    <w:rsid w:val="0005055C"/>
    <w:rsid w:val="00067BBA"/>
    <w:rsid w:val="00070A48"/>
    <w:rsid w:val="000869D8"/>
    <w:rsid w:val="0009425E"/>
    <w:rsid w:val="000A1C80"/>
    <w:rsid w:val="000B1DFB"/>
    <w:rsid w:val="000B4C26"/>
    <w:rsid w:val="000C11F3"/>
    <w:rsid w:val="000C1B51"/>
    <w:rsid w:val="000C52E8"/>
    <w:rsid w:val="000C6124"/>
    <w:rsid w:val="000D1E3A"/>
    <w:rsid w:val="000E0B21"/>
    <w:rsid w:val="000E4A57"/>
    <w:rsid w:val="000E75B9"/>
    <w:rsid w:val="000F0094"/>
    <w:rsid w:val="000F2596"/>
    <w:rsid w:val="00121FFB"/>
    <w:rsid w:val="00127A8A"/>
    <w:rsid w:val="001342A8"/>
    <w:rsid w:val="00157090"/>
    <w:rsid w:val="00167EC3"/>
    <w:rsid w:val="001726FD"/>
    <w:rsid w:val="00174D1D"/>
    <w:rsid w:val="00180B48"/>
    <w:rsid w:val="00182B63"/>
    <w:rsid w:val="001B0BAB"/>
    <w:rsid w:val="001C584B"/>
    <w:rsid w:val="001D05C8"/>
    <w:rsid w:val="001F3A0F"/>
    <w:rsid w:val="002131DA"/>
    <w:rsid w:val="00216FFD"/>
    <w:rsid w:val="00225C3A"/>
    <w:rsid w:val="00226F11"/>
    <w:rsid w:val="00232D79"/>
    <w:rsid w:val="002517FC"/>
    <w:rsid w:val="00252F06"/>
    <w:rsid w:val="0026543A"/>
    <w:rsid w:val="002672CD"/>
    <w:rsid w:val="002733D4"/>
    <w:rsid w:val="002B05A0"/>
    <w:rsid w:val="002B2B44"/>
    <w:rsid w:val="002C5A52"/>
    <w:rsid w:val="002D74DE"/>
    <w:rsid w:val="002F2307"/>
    <w:rsid w:val="00301AA3"/>
    <w:rsid w:val="00303AB9"/>
    <w:rsid w:val="0036053F"/>
    <w:rsid w:val="00362082"/>
    <w:rsid w:val="003A00FC"/>
    <w:rsid w:val="003A0A1A"/>
    <w:rsid w:val="003A106E"/>
    <w:rsid w:val="003B2723"/>
    <w:rsid w:val="003B3001"/>
    <w:rsid w:val="003E0F62"/>
    <w:rsid w:val="003F445E"/>
    <w:rsid w:val="00486E39"/>
    <w:rsid w:val="00491FC6"/>
    <w:rsid w:val="004B1470"/>
    <w:rsid w:val="004B418F"/>
    <w:rsid w:val="004D5444"/>
    <w:rsid w:val="004E1759"/>
    <w:rsid w:val="00511371"/>
    <w:rsid w:val="00517370"/>
    <w:rsid w:val="00523614"/>
    <w:rsid w:val="00537D1A"/>
    <w:rsid w:val="00546E71"/>
    <w:rsid w:val="00572657"/>
    <w:rsid w:val="00597F13"/>
    <w:rsid w:val="005A2B79"/>
    <w:rsid w:val="005C2B6F"/>
    <w:rsid w:val="005D433E"/>
    <w:rsid w:val="005E2D93"/>
    <w:rsid w:val="00602E0A"/>
    <w:rsid w:val="00615F66"/>
    <w:rsid w:val="00620174"/>
    <w:rsid w:val="006221A0"/>
    <w:rsid w:val="006303E1"/>
    <w:rsid w:val="00637F40"/>
    <w:rsid w:val="0067066F"/>
    <w:rsid w:val="00670715"/>
    <w:rsid w:val="00673BE7"/>
    <w:rsid w:val="00682347"/>
    <w:rsid w:val="00683D82"/>
    <w:rsid w:val="00690FBF"/>
    <w:rsid w:val="006B3924"/>
    <w:rsid w:val="006C525F"/>
    <w:rsid w:val="006E3956"/>
    <w:rsid w:val="00707C4C"/>
    <w:rsid w:val="0071666C"/>
    <w:rsid w:val="0073174F"/>
    <w:rsid w:val="00732FCD"/>
    <w:rsid w:val="00734036"/>
    <w:rsid w:val="00734681"/>
    <w:rsid w:val="00776479"/>
    <w:rsid w:val="0077788A"/>
    <w:rsid w:val="00793342"/>
    <w:rsid w:val="007A2D50"/>
    <w:rsid w:val="007C08F4"/>
    <w:rsid w:val="0080554D"/>
    <w:rsid w:val="008106CB"/>
    <w:rsid w:val="008133FE"/>
    <w:rsid w:val="008472B9"/>
    <w:rsid w:val="00854E0A"/>
    <w:rsid w:val="008907FC"/>
    <w:rsid w:val="00890E59"/>
    <w:rsid w:val="008B209E"/>
    <w:rsid w:val="008C32EC"/>
    <w:rsid w:val="008D11F5"/>
    <w:rsid w:val="008E2C86"/>
    <w:rsid w:val="00902100"/>
    <w:rsid w:val="00906121"/>
    <w:rsid w:val="00925CFF"/>
    <w:rsid w:val="00926735"/>
    <w:rsid w:val="00957C34"/>
    <w:rsid w:val="00962F0E"/>
    <w:rsid w:val="00970BD7"/>
    <w:rsid w:val="0098678F"/>
    <w:rsid w:val="00991CB0"/>
    <w:rsid w:val="0099525D"/>
    <w:rsid w:val="00997C15"/>
    <w:rsid w:val="009A7697"/>
    <w:rsid w:val="009B53CC"/>
    <w:rsid w:val="009B638C"/>
    <w:rsid w:val="009C10E5"/>
    <w:rsid w:val="009F66DD"/>
    <w:rsid w:val="00A20BD2"/>
    <w:rsid w:val="00A22E63"/>
    <w:rsid w:val="00A34187"/>
    <w:rsid w:val="00A4418A"/>
    <w:rsid w:val="00A44700"/>
    <w:rsid w:val="00A51EBF"/>
    <w:rsid w:val="00A620E8"/>
    <w:rsid w:val="00A701ED"/>
    <w:rsid w:val="00A70406"/>
    <w:rsid w:val="00A965E4"/>
    <w:rsid w:val="00AB7A8D"/>
    <w:rsid w:val="00AD0F8B"/>
    <w:rsid w:val="00AF7984"/>
    <w:rsid w:val="00B0388F"/>
    <w:rsid w:val="00B05E6B"/>
    <w:rsid w:val="00B17981"/>
    <w:rsid w:val="00B44DA6"/>
    <w:rsid w:val="00B53566"/>
    <w:rsid w:val="00B70488"/>
    <w:rsid w:val="00B770DF"/>
    <w:rsid w:val="00B849FB"/>
    <w:rsid w:val="00BE0E01"/>
    <w:rsid w:val="00BE469C"/>
    <w:rsid w:val="00BE544D"/>
    <w:rsid w:val="00BF4A62"/>
    <w:rsid w:val="00C015F9"/>
    <w:rsid w:val="00C0560B"/>
    <w:rsid w:val="00C2320D"/>
    <w:rsid w:val="00C3264F"/>
    <w:rsid w:val="00C45536"/>
    <w:rsid w:val="00C52ED1"/>
    <w:rsid w:val="00C53417"/>
    <w:rsid w:val="00C82F7D"/>
    <w:rsid w:val="00C85020"/>
    <w:rsid w:val="00C8795B"/>
    <w:rsid w:val="00C92B65"/>
    <w:rsid w:val="00CB63F1"/>
    <w:rsid w:val="00CB6824"/>
    <w:rsid w:val="00CC7E24"/>
    <w:rsid w:val="00CD3682"/>
    <w:rsid w:val="00CE7FB9"/>
    <w:rsid w:val="00D17A0D"/>
    <w:rsid w:val="00D77B19"/>
    <w:rsid w:val="00D80780"/>
    <w:rsid w:val="00D82977"/>
    <w:rsid w:val="00D978F2"/>
    <w:rsid w:val="00D97D8A"/>
    <w:rsid w:val="00DD46BB"/>
    <w:rsid w:val="00DD4F6E"/>
    <w:rsid w:val="00DE78B0"/>
    <w:rsid w:val="00E05FD3"/>
    <w:rsid w:val="00E159FF"/>
    <w:rsid w:val="00E3558C"/>
    <w:rsid w:val="00E42B99"/>
    <w:rsid w:val="00E515C5"/>
    <w:rsid w:val="00E61812"/>
    <w:rsid w:val="00E6616A"/>
    <w:rsid w:val="00E72663"/>
    <w:rsid w:val="00E777A2"/>
    <w:rsid w:val="00E8726E"/>
    <w:rsid w:val="00E97A11"/>
    <w:rsid w:val="00EA5C9D"/>
    <w:rsid w:val="00EB15ED"/>
    <w:rsid w:val="00ED11BF"/>
    <w:rsid w:val="00EE4DC8"/>
    <w:rsid w:val="00F007B5"/>
    <w:rsid w:val="00F16F87"/>
    <w:rsid w:val="00F533D8"/>
    <w:rsid w:val="00F75667"/>
    <w:rsid w:val="00FA3B31"/>
    <w:rsid w:val="00FB2770"/>
    <w:rsid w:val="00FB3D45"/>
    <w:rsid w:val="00FD12A5"/>
    <w:rsid w:val="00FE26AC"/>
    <w:rsid w:val="00FE2BD8"/>
    <w:rsid w:val="00FE3182"/>
    <w:rsid w:val="00FE6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71B226"/>
  <w15:docId w15:val="{8125970D-935B-46F1-AE58-24DF51D8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8A"/>
    <w:rPr>
      <w:rFonts w:asciiTheme="minorHAnsi" w:hAnsiTheme="minorHAnsi"/>
      <w:color w:val="0D0D0D" w:themeColor="text1" w:themeTint="F2"/>
      <w:sz w:val="24"/>
    </w:rPr>
  </w:style>
  <w:style w:type="paragraph" w:styleId="Heading1">
    <w:name w:val="heading 1"/>
    <w:basedOn w:val="Normal"/>
    <w:next w:val="Normal"/>
    <w:link w:val="Heading1Char"/>
    <w:uiPriority w:val="9"/>
    <w:qFormat/>
    <w:rsid w:val="00E3558C"/>
    <w:pPr>
      <w:keepNext/>
      <w:keepLines/>
      <w:spacing w:after="0"/>
      <w:outlineLvl w:val="0"/>
    </w:pPr>
    <w:rPr>
      <w:rFonts w:eastAsiaTheme="majorEastAsia" w:cstheme="majorBidi"/>
      <w:b/>
      <w:color w:val="640000"/>
      <w:sz w:val="32"/>
      <w:szCs w:val="32"/>
    </w:rPr>
  </w:style>
  <w:style w:type="paragraph" w:styleId="Heading2">
    <w:name w:val="heading 2"/>
    <w:basedOn w:val="Normal"/>
    <w:next w:val="Normal"/>
    <w:link w:val="Heading2Char"/>
    <w:uiPriority w:val="9"/>
    <w:unhideWhenUsed/>
    <w:qFormat/>
    <w:rsid w:val="00FE2BD8"/>
    <w:pPr>
      <w:keepNext/>
      <w:keepLines/>
      <w:spacing w:before="200" w:after="0"/>
      <w:outlineLvl w:val="1"/>
    </w:pPr>
    <w:rPr>
      <w:rFonts w:eastAsiaTheme="majorEastAsia" w:cstheme="majorBidi"/>
      <w:b/>
      <w:bCs/>
      <w:color w:val="3B3838" w:themeColor="background2" w:themeShade="40"/>
      <w:szCs w:val="26"/>
    </w:rPr>
  </w:style>
  <w:style w:type="paragraph" w:styleId="Heading3">
    <w:name w:val="heading 3"/>
    <w:basedOn w:val="Normal"/>
    <w:next w:val="Normal"/>
    <w:link w:val="Heading3Char"/>
    <w:uiPriority w:val="9"/>
    <w:semiHidden/>
    <w:unhideWhenUsed/>
    <w:qFormat/>
    <w:rsid w:val="00ED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907FC"/>
    <w:pPr>
      <w:spacing w:after="0" w:line="240" w:lineRule="auto"/>
    </w:pPr>
  </w:style>
  <w:style w:type="character" w:customStyle="1" w:styleId="Heading1Char">
    <w:name w:val="Heading 1 Char"/>
    <w:basedOn w:val="DefaultParagraphFont"/>
    <w:link w:val="Heading1"/>
    <w:uiPriority w:val="9"/>
    <w:rsid w:val="00E3558C"/>
    <w:rPr>
      <w:rFonts w:asciiTheme="minorHAnsi" w:eastAsiaTheme="majorEastAsia" w:hAnsiTheme="minorHAnsi" w:cstheme="majorBidi"/>
      <w:b/>
      <w:color w:val="640000"/>
      <w:sz w:val="32"/>
      <w:szCs w:val="32"/>
    </w:rPr>
  </w:style>
  <w:style w:type="paragraph" w:customStyle="1" w:styleId="Default">
    <w:name w:val="Default"/>
    <w:rsid w:val="005D433E"/>
    <w:pPr>
      <w:autoSpaceDE w:val="0"/>
      <w:autoSpaceDN w:val="0"/>
      <w:adjustRightInd w:val="0"/>
      <w:spacing w:after="200" w:line="276" w:lineRule="auto"/>
    </w:pPr>
    <w:rPr>
      <w:rFonts w:eastAsiaTheme="minorEastAsia"/>
      <w:sz w:val="24"/>
      <w:lang w:eastAsia="en-GB"/>
    </w:rPr>
  </w:style>
  <w:style w:type="paragraph" w:customStyle="1" w:styleId="body">
    <w:name w:val="body"/>
    <w:basedOn w:val="Normal"/>
    <w:rsid w:val="00E3558C"/>
    <w:pPr>
      <w:spacing w:after="0" w:line="240" w:lineRule="auto"/>
    </w:pPr>
    <w:rPr>
      <w:color w:val="auto"/>
    </w:rPr>
  </w:style>
  <w:style w:type="character" w:styleId="Hyperlink">
    <w:name w:val="Hyperlink"/>
    <w:basedOn w:val="DefaultParagraphFont"/>
    <w:uiPriority w:val="99"/>
    <w:unhideWhenUsed/>
    <w:rsid w:val="008907FC"/>
    <w:rPr>
      <w:color w:val="0000FF"/>
      <w:u w:val="single"/>
    </w:rPr>
  </w:style>
  <w:style w:type="paragraph" w:customStyle="1" w:styleId="SideHeadings">
    <w:name w:val="Side Headings"/>
    <w:basedOn w:val="Normal"/>
    <w:qFormat/>
    <w:rsid w:val="00E3558C"/>
    <w:pPr>
      <w:spacing w:before="120" w:after="0" w:line="240" w:lineRule="auto"/>
    </w:pPr>
    <w:rPr>
      <w:b/>
      <w:color w:val="3B3838" w:themeColor="background2" w:themeShade="40"/>
    </w:rPr>
  </w:style>
  <w:style w:type="paragraph" w:customStyle="1" w:styleId="Important">
    <w:name w:val="Important"/>
    <w:basedOn w:val="body"/>
    <w:qFormat/>
    <w:rsid w:val="00FE2BD8"/>
    <w:rPr>
      <w:b/>
      <w:color w:val="560806"/>
      <w:sz w:val="32"/>
    </w:rPr>
  </w:style>
  <w:style w:type="paragraph" w:styleId="ListParagraph">
    <w:name w:val="List Paragraph"/>
    <w:basedOn w:val="Normal"/>
    <w:uiPriority w:val="34"/>
    <w:qFormat/>
    <w:rsid w:val="00E3558C"/>
    <w:pPr>
      <w:ind w:left="720"/>
      <w:contextualSpacing/>
    </w:pPr>
    <w:rPr>
      <w:color w:val="auto"/>
    </w:rPr>
  </w:style>
  <w:style w:type="paragraph" w:styleId="Title">
    <w:name w:val="Title"/>
    <w:basedOn w:val="Normal"/>
    <w:next w:val="Normal"/>
    <w:link w:val="TitleChar"/>
    <w:uiPriority w:val="10"/>
    <w:rsid w:val="005D433E"/>
    <w:pPr>
      <w:spacing w:after="0" w:line="240" w:lineRule="auto"/>
      <w:contextualSpacing/>
    </w:pPr>
    <w:rPr>
      <w:rFonts w:eastAsiaTheme="majorEastAsia" w:cstheme="majorBidi"/>
      <w:b/>
      <w:color w:val="auto"/>
      <w:spacing w:val="-10"/>
      <w:kern w:val="28"/>
      <w:sz w:val="32"/>
      <w:szCs w:val="56"/>
    </w:rPr>
  </w:style>
  <w:style w:type="character" w:customStyle="1" w:styleId="TitleChar">
    <w:name w:val="Title Char"/>
    <w:basedOn w:val="DefaultParagraphFont"/>
    <w:link w:val="Title"/>
    <w:uiPriority w:val="10"/>
    <w:rsid w:val="005D433E"/>
    <w:rPr>
      <w:rFonts w:eastAsiaTheme="majorEastAsia" w:cstheme="majorBidi"/>
      <w:b/>
      <w:color w:val="auto"/>
      <w:spacing w:val="-10"/>
      <w:kern w:val="28"/>
      <w:sz w:val="32"/>
      <w:szCs w:val="56"/>
    </w:rPr>
  </w:style>
  <w:style w:type="character" w:styleId="IntenseEmphasis">
    <w:name w:val="Intense Emphasis"/>
    <w:basedOn w:val="DefaultParagraphFont"/>
    <w:uiPriority w:val="21"/>
    <w:qFormat/>
    <w:rsid w:val="005D433E"/>
    <w:rPr>
      <w:i/>
      <w:iCs/>
      <w:color w:val="C00000"/>
    </w:rPr>
  </w:style>
  <w:style w:type="paragraph" w:styleId="Header">
    <w:name w:val="header"/>
    <w:basedOn w:val="Normal"/>
    <w:link w:val="HeaderChar"/>
    <w:uiPriority w:val="99"/>
    <w:unhideWhenUsed/>
    <w:rsid w:val="00E6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12"/>
  </w:style>
  <w:style w:type="paragraph" w:styleId="Footer">
    <w:name w:val="footer"/>
    <w:basedOn w:val="Normal"/>
    <w:link w:val="FooterChar"/>
    <w:uiPriority w:val="99"/>
    <w:unhideWhenUsed/>
    <w:rsid w:val="00E3558C"/>
    <w:pPr>
      <w:tabs>
        <w:tab w:val="center" w:pos="4513"/>
        <w:tab w:val="right" w:pos="9026"/>
      </w:tabs>
      <w:spacing w:after="0" w:line="240" w:lineRule="auto"/>
    </w:pPr>
    <w:rPr>
      <w:color w:val="404040" w:themeColor="text1" w:themeTint="BF"/>
      <w:sz w:val="18"/>
    </w:rPr>
  </w:style>
  <w:style w:type="character" w:customStyle="1" w:styleId="FooterChar">
    <w:name w:val="Footer Char"/>
    <w:basedOn w:val="DefaultParagraphFont"/>
    <w:link w:val="Footer"/>
    <w:uiPriority w:val="99"/>
    <w:rsid w:val="00E3558C"/>
    <w:rPr>
      <w:rFonts w:asciiTheme="minorHAnsi" w:hAnsiTheme="minorHAnsi"/>
      <w:color w:val="404040" w:themeColor="text1" w:themeTint="BF"/>
      <w:sz w:val="18"/>
    </w:rPr>
  </w:style>
  <w:style w:type="paragraph" w:customStyle="1" w:styleId="Assignmenttitle">
    <w:name w:val="Assignment title"/>
    <w:basedOn w:val="Important"/>
    <w:qFormat/>
    <w:rsid w:val="00E3558C"/>
    <w:pPr>
      <w:spacing w:before="120" w:after="120"/>
    </w:pPr>
    <w:rPr>
      <w:sz w:val="40"/>
    </w:rPr>
  </w:style>
  <w:style w:type="character" w:styleId="PlaceholderText">
    <w:name w:val="Placeholder Text"/>
    <w:basedOn w:val="DefaultParagraphFont"/>
    <w:uiPriority w:val="99"/>
    <w:semiHidden/>
    <w:rsid w:val="002C5A52"/>
    <w:rPr>
      <w:color w:val="808080"/>
    </w:rPr>
  </w:style>
  <w:style w:type="paragraph" w:customStyle="1" w:styleId="PageNumbers">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rsid w:val="00B53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566"/>
    <w:rPr>
      <w:rFonts w:ascii="Segoe UI" w:hAnsi="Segoe UI" w:cs="Segoe UI"/>
      <w:color w:val="0D0D0D" w:themeColor="text1" w:themeTint="F2"/>
      <w:sz w:val="18"/>
      <w:szCs w:val="18"/>
    </w:rPr>
  </w:style>
  <w:style w:type="character" w:customStyle="1" w:styleId="Heading2Char">
    <w:name w:val="Heading 2 Char"/>
    <w:basedOn w:val="DefaultParagraphFont"/>
    <w:link w:val="Heading2"/>
    <w:uiPriority w:val="9"/>
    <w:rsid w:val="00FE2BD8"/>
    <w:rPr>
      <w:rFonts w:eastAsiaTheme="majorEastAsia" w:cstheme="majorBidi"/>
      <w:b/>
      <w:bCs/>
      <w:color w:val="3B3838" w:themeColor="background2" w:themeShade="40"/>
      <w:sz w:val="24"/>
      <w:szCs w:val="26"/>
    </w:rPr>
  </w:style>
  <w:style w:type="paragraph" w:styleId="Subtitle">
    <w:name w:val="Subtitle"/>
    <w:basedOn w:val="Normal"/>
    <w:next w:val="Normal"/>
    <w:link w:val="SubtitleChar"/>
    <w:uiPriority w:val="11"/>
    <w:rsid w:val="009F66DD"/>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F66DD"/>
    <w:rPr>
      <w:rFonts w:eastAsiaTheme="minorEastAsia" w:cstheme="minorBidi"/>
      <w:color w:val="5A5A5A" w:themeColor="text1" w:themeTint="A5"/>
      <w:spacing w:val="15"/>
      <w:sz w:val="24"/>
    </w:rPr>
  </w:style>
  <w:style w:type="paragraph" w:styleId="IntenseQuote">
    <w:name w:val="Intense Quote"/>
    <w:basedOn w:val="Normal"/>
    <w:next w:val="Normal"/>
    <w:link w:val="IntenseQuoteChar"/>
    <w:uiPriority w:val="30"/>
    <w:rsid w:val="005D433E"/>
  </w:style>
  <w:style w:type="character" w:customStyle="1" w:styleId="IntenseQuoteChar">
    <w:name w:val="Intense Quote Char"/>
    <w:basedOn w:val="DefaultParagraphFont"/>
    <w:link w:val="IntenseQuote"/>
    <w:uiPriority w:val="30"/>
    <w:rsid w:val="005D433E"/>
    <w:rPr>
      <w:color w:val="0D0D0D" w:themeColor="text1" w:themeTint="F2"/>
      <w:sz w:val="24"/>
    </w:rPr>
  </w:style>
  <w:style w:type="character" w:styleId="IntenseReference">
    <w:name w:val="Intense Reference"/>
    <w:uiPriority w:val="32"/>
    <w:rsid w:val="005D433E"/>
  </w:style>
  <w:style w:type="character" w:styleId="UnresolvedMention">
    <w:name w:val="Unresolved Mention"/>
    <w:basedOn w:val="DefaultParagraphFont"/>
    <w:uiPriority w:val="99"/>
    <w:semiHidden/>
    <w:unhideWhenUsed/>
    <w:rsid w:val="00B0388F"/>
    <w:rPr>
      <w:color w:val="808080"/>
      <w:shd w:val="clear" w:color="auto" w:fill="E6E6E6"/>
    </w:rPr>
  </w:style>
  <w:style w:type="paragraph" w:customStyle="1" w:styleId="Code">
    <w:name w:val="Code"/>
    <w:basedOn w:val="Normal"/>
    <w:link w:val="CodeChar"/>
    <w:qFormat/>
    <w:rsid w:val="00ED11BF"/>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contextualSpacing/>
    </w:pPr>
    <w:rPr>
      <w:rFonts w:ascii="Consolas" w:eastAsia="Arial Unicode MS" w:hAnsi="Consolas" w:cs="Consolas"/>
      <w:color w:val="auto"/>
      <w:sz w:val="19"/>
      <w14:ligatures w14:val="none"/>
    </w:rPr>
  </w:style>
  <w:style w:type="character" w:customStyle="1" w:styleId="CodeChar">
    <w:name w:val="Code Char"/>
    <w:basedOn w:val="DefaultParagraphFont"/>
    <w:link w:val="Code"/>
    <w:rsid w:val="00ED11BF"/>
    <w:rPr>
      <w:rFonts w:ascii="Consolas" w:eastAsia="Arial Unicode MS" w:hAnsi="Consolas" w:cs="Consolas"/>
      <w:color w:val="auto"/>
      <w:sz w:val="19"/>
      <w14:ligatures w14:val="none"/>
    </w:rPr>
  </w:style>
  <w:style w:type="character" w:customStyle="1" w:styleId="Heading3Char">
    <w:name w:val="Heading 3 Char"/>
    <w:basedOn w:val="DefaultParagraphFont"/>
    <w:link w:val="Heading3"/>
    <w:uiPriority w:val="9"/>
    <w:semiHidden/>
    <w:rsid w:val="00ED11BF"/>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rsid w:val="00ED11BF"/>
    <w:pPr>
      <w:spacing w:after="0" w:line="240" w:lineRule="auto"/>
    </w:pPr>
    <w:rPr>
      <w:rFonts w:ascii="Times New Roman" w:eastAsia="Times New Roman" w:hAnsi="Times New Roman" w:cs="Times New Roman"/>
      <w:color w:val="auto"/>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reencast-o-matic.com/" TargetMode="External"/><Relationship Id="rId18" Type="http://schemas.openxmlformats.org/officeDocument/2006/relationships/hyperlink" Target="https://sss.salford.ac.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i.drumm@salord.ac.uk" TargetMode="External"/><Relationship Id="rId17" Type="http://schemas.openxmlformats.org/officeDocument/2006/relationships/hyperlink" Target="https://www.salford.ac.uk/askus/academic-support/student-handbook/your-studies/course-support/assessment-and-feedback" TargetMode="External"/><Relationship Id="rId2" Type="http://schemas.openxmlformats.org/officeDocument/2006/relationships/customXml" Target="../customXml/item2.xml"/><Relationship Id="rId16" Type="http://schemas.openxmlformats.org/officeDocument/2006/relationships/hyperlink" Target="https://www.salford.ac.uk/skills-for-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salford.ac.uk/skills-for-learning"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skus.salford.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CB615D54536F42ACF90C28DDE4FF69" ma:contentTypeVersion="13" ma:contentTypeDescription="Create a new document." ma:contentTypeScope="" ma:versionID="a8aff024eed7f5f94c50b25f9fed5e2c">
  <xsd:schema xmlns:xsd="http://www.w3.org/2001/XMLSchema" xmlns:xs="http://www.w3.org/2001/XMLSchema" xmlns:p="http://schemas.microsoft.com/office/2006/metadata/properties" xmlns:ns3="edef0224-6829-434d-a12a-1fe4346f3b1b" xmlns:ns4="1048f7bc-d7e0-4a49-b16c-8212f2a7b392" targetNamespace="http://schemas.microsoft.com/office/2006/metadata/properties" ma:root="true" ma:fieldsID="c2c371c84569f73c0866262b9260742b" ns3:_="" ns4:_="">
    <xsd:import namespace="edef0224-6829-434d-a12a-1fe4346f3b1b"/>
    <xsd:import namespace="1048f7bc-d7e0-4a49-b16c-8212f2a7b3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f0224-6829-434d-a12a-1fe4346f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48f7bc-d7e0-4a49-b16c-8212f2a7b39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922B-CB64-4A7F-B176-1ACAB4032D82}">
  <ds:schemaRefs>
    <ds:schemaRef ds:uri="http://purl.org/dc/dcmitype/"/>
    <ds:schemaRef ds:uri="http://schemas.microsoft.com/office/infopath/2007/PartnerControls"/>
    <ds:schemaRef ds:uri="http://www.w3.org/XML/1998/namespace"/>
    <ds:schemaRef ds:uri="http://purl.org/dc/terms/"/>
    <ds:schemaRef ds:uri="http://purl.org/dc/elements/1.1/"/>
    <ds:schemaRef ds:uri="1048f7bc-d7e0-4a49-b16c-8212f2a7b392"/>
    <ds:schemaRef ds:uri="http://schemas.microsoft.com/office/2006/documentManagement/types"/>
    <ds:schemaRef ds:uri="http://schemas.openxmlformats.org/package/2006/metadata/core-properties"/>
    <ds:schemaRef ds:uri="edef0224-6829-434d-a12a-1fe4346f3b1b"/>
    <ds:schemaRef ds:uri="http://schemas.microsoft.com/office/2006/metadata/properties"/>
  </ds:schemaRefs>
</ds:datastoreItem>
</file>

<file path=customXml/itemProps2.xml><?xml version="1.0" encoding="utf-8"?>
<ds:datastoreItem xmlns:ds="http://schemas.openxmlformats.org/officeDocument/2006/customXml" ds:itemID="{4171CD29-8615-49C7-BC4C-A5D2A5351C9A}">
  <ds:schemaRefs>
    <ds:schemaRef ds:uri="http://schemas.microsoft.com/sharepoint/v3/contenttype/forms"/>
  </ds:schemaRefs>
</ds:datastoreItem>
</file>

<file path=customXml/itemProps3.xml><?xml version="1.0" encoding="utf-8"?>
<ds:datastoreItem xmlns:ds="http://schemas.openxmlformats.org/officeDocument/2006/customXml" ds:itemID="{37B2CEF1-2403-47CD-A536-DA45211A7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f0224-6829-434d-a12a-1fe4346f3b1b"/>
    <ds:schemaRef ds:uri="1048f7bc-d7e0-4a49-b16c-8212f2a7b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9925B7-7BF2-4B30-9B25-03EF783F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Assessment Brief Form</vt:lpstr>
    </vt:vector>
  </TitlesOfParts>
  <Company>University of Salford</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 Form</dc:title>
  <dc:creator>Morriss Matthew</dc:creator>
  <cp:keywords>BA Design</cp:keywords>
  <dc:description>Not to be reused without permission. © University of Salford 2016.</dc:description>
  <cp:lastModifiedBy>Ian Drumm</cp:lastModifiedBy>
  <cp:revision>8</cp:revision>
  <cp:lastPrinted>2018-07-02T13:17:00Z</cp:lastPrinted>
  <dcterms:created xsi:type="dcterms:W3CDTF">2020-11-18T11:38:00Z</dcterms:created>
  <dcterms:modified xsi:type="dcterms:W3CDTF">2020-11-18T11:52:00Z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0x010100E5CB615D54536F42ACF90C28DDE4FF69</vt:lpwstr>
  </property>
</Properties>
</file>