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EE7F" w14:textId="0ED2C92D" w:rsidR="00CD15CE" w:rsidRDefault="00260EE5" w:rsidP="00260E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A201BB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CD15CE">
        <w:rPr>
          <w:rFonts w:ascii="Times New Roman" w:hAnsi="Times New Roman" w:cs="Times New Roman"/>
          <w:b/>
          <w:bCs/>
          <w:sz w:val="24"/>
          <w:szCs w:val="24"/>
          <w:lang w:val="ru-RU"/>
        </w:rPr>
        <w:t>_Задание</w:t>
      </w:r>
      <w:proofErr w:type="spellEnd"/>
      <w:r w:rsidR="00CD15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3</w:t>
      </w:r>
    </w:p>
    <w:p w14:paraId="477C8D3A" w14:textId="77777777" w:rsidR="00A201BB" w:rsidRDefault="00A201BB" w:rsidP="00A201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задании должны быть выполнены программная реализация для решения практических задач и подготовлены ответы на контрольные вопросы.</w:t>
      </w:r>
    </w:p>
    <w:p w14:paraId="1042C7A9" w14:textId="77777777" w:rsidR="00A201BB" w:rsidRDefault="00A201BB" w:rsidP="00A201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</w:t>
      </w:r>
      <w:r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должны быть представлены постановка задачи, обсуждение полученных результатов и ответы на </w:t>
      </w:r>
      <w:r w:rsidRPr="0039393F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CF24CD9" w14:textId="77777777" w:rsidR="00A201BB" w:rsidRPr="00763872" w:rsidRDefault="00A201BB" w:rsidP="00A201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задачи</w:t>
      </w:r>
    </w:p>
    <w:p w14:paraId="267B125A" w14:textId="77777777" w:rsidR="00A201BB" w:rsidRPr="00F53175" w:rsidRDefault="00A201BB" w:rsidP="00A201B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F5317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Выполняется вариант задания, соответствующий номеру студента в списке группы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14:paraId="7A4063BC" w14:textId="77777777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</w:t>
      </w:r>
    </w:p>
    <w:p w14:paraId="133F2F31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275A1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18.25pt" o:ole="">
            <v:imagedata r:id="rId5" o:title=""/>
          </v:shape>
          <o:OLEObject Type="Embed" ProgID="Equation.DSMT4" ShapeID="_x0000_i1025" DrawAspect="Content" ObjectID="_1737141556" r:id="rId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>
        <w:rPr>
          <w:rFonts w:ascii="Times New Roman" w:hAnsi="Times New Roman" w:cs="Times New Roman"/>
          <w:position w:val="-48"/>
          <w:sz w:val="24"/>
          <w:szCs w:val="24"/>
        </w:rPr>
        <w:object w:dxaOrig="1935" w:dyaOrig="1080" w14:anchorId="474CB80C">
          <v:shape id="_x0000_i1026" type="#_x0000_t75" style="width:97.25pt;height:54.25pt" o:ole="">
            <v:imagedata r:id="rId7" o:title=""/>
          </v:shape>
          <o:OLEObject Type="Embed" ProgID="Equation.DSMT4" ShapeID="_x0000_i1026" DrawAspect="Content" ObjectID="_1737141557" r:id="rId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A022312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653D7667">
          <v:shape id="_x0000_i1027" type="#_x0000_t75" style="width:65.45pt;height:38.8pt" o:ole="">
            <v:imagedata r:id="rId9" o:title=""/>
          </v:shape>
          <o:OLEObject Type="Embed" ProgID="Equation.DSMT4" ShapeID="_x0000_i1027" DrawAspect="Content" ObjectID="_1737141558" r:id="rId10"/>
        </w:object>
      </w:r>
    </w:p>
    <w:p w14:paraId="3F085330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метод Ньютона. </w:t>
      </w:r>
    </w:p>
    <w:p w14:paraId="3D6C36C6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01F449A7">
          <v:shape id="_x0000_i1028" type="#_x0000_t75" style="width:104.75pt;height:24.3pt" o:ole="">
            <v:imagedata r:id="rId11" o:title=""/>
          </v:shape>
          <o:OLEObject Type="Embed" ProgID="Equation.DSMT4" ShapeID="_x0000_i1028" DrawAspect="Content" ObjectID="_1737141559" r:id="rId1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7B7E17B4" w14:textId="77777777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2</w:t>
      </w:r>
    </w:p>
    <w:p w14:paraId="2F604310" w14:textId="3964D4E3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13BA454A">
          <v:shape id="_x0000_i1029" type="#_x0000_t75" style="width:38.8pt;height:18.25pt" o:ole="">
            <v:imagedata r:id="rId5" o:title=""/>
          </v:shape>
          <o:OLEObject Type="Embed" ProgID="Equation.DSMT4" ShapeID="_x0000_i1029" DrawAspect="Content" ObjectID="_1737141560" r:id="rId1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>
        <w:rPr>
          <w:rFonts w:ascii="Times New Roman" w:hAnsi="Times New Roman" w:cs="Times New Roman"/>
          <w:position w:val="-48"/>
          <w:sz w:val="24"/>
          <w:szCs w:val="24"/>
        </w:rPr>
        <w:object w:dxaOrig="2040" w:dyaOrig="1080" w14:anchorId="42C5CD61">
          <v:shape id="_x0000_i1030" type="#_x0000_t75" style="width:101.9pt;height:54.25pt" o:ole="">
            <v:imagedata r:id="rId14" o:title=""/>
          </v:shape>
          <o:OLEObject Type="Embed" ProgID="Equation.DSMT4" ShapeID="_x0000_i1030" DrawAspect="Content" ObjectID="_1737141561" r:id="rId1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AF97B3B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7BD773F5">
          <v:shape id="_x0000_i1031" type="#_x0000_t75" style="width:65.45pt;height:38.8pt" o:ole="">
            <v:imagedata r:id="rId9" o:title=""/>
          </v:shape>
          <o:OLEObject Type="Embed" ProgID="Equation.DSMT4" ShapeID="_x0000_i1031" DrawAspect="Content" ObjectID="_1737141562" r:id="rId16"/>
        </w:object>
      </w:r>
    </w:p>
    <w:p w14:paraId="6FF945AC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упрощенный метод Ньютона. </w:t>
      </w:r>
    </w:p>
    <w:p w14:paraId="48F2BD03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13888866">
          <v:shape id="_x0000_i1032" type="#_x0000_t75" style="width:104.75pt;height:24.3pt" o:ole="">
            <v:imagedata r:id="rId11" o:title=""/>
          </v:shape>
          <o:OLEObject Type="Embed" ProgID="Equation.DSMT4" ShapeID="_x0000_i1032" DrawAspect="Content" ObjectID="_1737141563" r:id="rId1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682474DB" w14:textId="77777777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3</w:t>
      </w:r>
    </w:p>
    <w:p w14:paraId="59A3D3BE" w14:textId="3A0A3976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77E57769">
          <v:shape id="_x0000_i1033" type="#_x0000_t75" style="width:38.8pt;height:18.25pt" o:ole="">
            <v:imagedata r:id="rId5" o:title=""/>
          </v:shape>
          <o:OLEObject Type="Embed" ProgID="Equation.DSMT4" ShapeID="_x0000_i1033" DrawAspect="Content" ObjectID="_1737141564" r:id="rId1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2415" w:dyaOrig="765" w14:anchorId="086F89E8">
          <v:shape id="_x0000_i1034" type="#_x0000_t75" style="width:121.1pt;height:38.8pt" o:ole="">
            <v:imagedata r:id="rId19" o:title=""/>
          </v:shape>
          <o:OLEObject Type="Embed" ProgID="Equation.DSMT4" ShapeID="_x0000_i1034" DrawAspect="Content" ObjectID="_1737141565" r:id="rId2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CFF0639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0AF12041">
          <v:shape id="_x0000_i1035" type="#_x0000_t75" style="width:65.45pt;height:38.8pt" o:ole="">
            <v:imagedata r:id="rId9" o:title=""/>
          </v:shape>
          <o:OLEObject Type="Embed" ProgID="Equation.DSMT4" ShapeID="_x0000_i1035" DrawAspect="Content" ObjectID="_1737141566" r:id="rId21"/>
        </w:object>
      </w:r>
    </w:p>
    <w:p w14:paraId="5E9EAF9E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разностный метод Ньютона. </w:t>
      </w:r>
    </w:p>
    <w:p w14:paraId="08C4246E" w14:textId="3CA16461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5F6F2518">
          <v:shape id="_x0000_i1036" type="#_x0000_t75" style="width:104.75pt;height:24.3pt" o:ole="">
            <v:imagedata r:id="rId11" o:title=""/>
          </v:shape>
          <o:OLEObject Type="Embed" ProgID="Equation.DSMT4" ShapeID="_x0000_i1036" DrawAspect="Content" ObjectID="_1737141567" r:id="rId2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1694C4A4" w14:textId="64489487" w:rsidR="005B52A9" w:rsidRDefault="005B52A9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76EDC9" w14:textId="77777777" w:rsidR="005B52A9" w:rsidRDefault="005B52A9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4B8162" w14:textId="51D81473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4</w:t>
      </w:r>
    </w:p>
    <w:p w14:paraId="2AAF5A87" w14:textId="7D15B211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76205BC0">
          <v:shape id="_x0000_i1037" type="#_x0000_t75" style="width:38.8pt;height:18.25pt" o:ole="">
            <v:imagedata r:id="rId5" o:title=""/>
          </v:shape>
          <o:OLEObject Type="Embed" ProgID="Equation.DSMT4" ShapeID="_x0000_i1037" DrawAspect="Content" ObjectID="_1737141568" r:id="rId2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920" w:dyaOrig="720" w14:anchorId="1270666A">
          <v:shape id="_x0000_i1038" type="#_x0000_t75" style="width:96.3pt;height:36pt" o:ole="">
            <v:imagedata r:id="rId24" o:title=""/>
          </v:shape>
          <o:OLEObject Type="Embed" ProgID="Equation.DSMT4" ShapeID="_x0000_i1038" DrawAspect="Content" ObjectID="_1737141569" r:id="rId2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430C34A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30473399">
          <v:shape id="_x0000_i1039" type="#_x0000_t75" style="width:65.45pt;height:38.8pt" o:ole="">
            <v:imagedata r:id="rId9" o:title=""/>
          </v:shape>
          <o:OLEObject Type="Embed" ProgID="Equation.DSMT4" ShapeID="_x0000_i1039" DrawAspect="Content" ObjectID="_1737141570" r:id="rId26"/>
        </w:object>
      </w:r>
    </w:p>
    <w:p w14:paraId="7DC0A3FA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упрощенный метод Ньютона. </w:t>
      </w:r>
    </w:p>
    <w:p w14:paraId="625FB391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3693485A">
          <v:shape id="_x0000_i1040" type="#_x0000_t75" style="width:104.75pt;height:24.3pt" o:ole="">
            <v:imagedata r:id="rId11" o:title=""/>
          </v:shape>
          <o:OLEObject Type="Embed" ProgID="Equation.DSMT4" ShapeID="_x0000_i1040" DrawAspect="Content" ObjectID="_1737141571" r:id="rId2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193F486A" w14:textId="22AFC7A8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5</w:t>
      </w:r>
    </w:p>
    <w:p w14:paraId="2BC9C913" w14:textId="06E3A571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59D86799">
          <v:shape id="_x0000_i1041" type="#_x0000_t75" style="width:38.8pt;height:18.25pt" o:ole="">
            <v:imagedata r:id="rId5" o:title=""/>
          </v:shape>
          <o:OLEObject Type="Embed" ProgID="Equation.DSMT4" ShapeID="_x0000_i1041" DrawAspect="Content" ObjectID="_1737141572" r:id="rId2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2020" w:dyaOrig="720" w14:anchorId="7B2B84D5">
          <v:shape id="_x0000_i1042" type="#_x0000_t75" style="width:101pt;height:36pt" o:ole="">
            <v:imagedata r:id="rId29" o:title=""/>
          </v:shape>
          <o:OLEObject Type="Embed" ProgID="Equation.DSMT4" ShapeID="_x0000_i1042" DrawAspect="Content" ObjectID="_1737141573" r:id="rId3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733AB13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6F85E04D">
          <v:shape id="_x0000_i1043" type="#_x0000_t75" style="width:65.45pt;height:38.8pt" o:ole="">
            <v:imagedata r:id="rId9" o:title=""/>
          </v:shape>
          <o:OLEObject Type="Embed" ProgID="Equation.DSMT4" ShapeID="_x0000_i1043" DrawAspect="Content" ObjectID="_1737141574" r:id="rId31"/>
        </w:object>
      </w:r>
    </w:p>
    <w:p w14:paraId="1436FB8E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разностный метод Ньютона. </w:t>
      </w:r>
    </w:p>
    <w:p w14:paraId="1C5D2F9C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7DFACAB4">
          <v:shape id="_x0000_i1044" type="#_x0000_t75" style="width:104.75pt;height:24.3pt" o:ole="">
            <v:imagedata r:id="rId11" o:title=""/>
          </v:shape>
          <o:OLEObject Type="Embed" ProgID="Equation.DSMT4" ShapeID="_x0000_i1044" DrawAspect="Content" ObjectID="_1737141575" r:id="rId3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4203BDB2" w14:textId="15F37F28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6</w:t>
      </w:r>
    </w:p>
    <w:p w14:paraId="24913460" w14:textId="3DD1CAF6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6FDAAA95">
          <v:shape id="_x0000_i1045" type="#_x0000_t75" style="width:38.8pt;height:18.25pt" o:ole="">
            <v:imagedata r:id="rId5" o:title=""/>
          </v:shape>
          <o:OLEObject Type="Embed" ProgID="Equation.DSMT4" ShapeID="_x0000_i1045" DrawAspect="Content" ObjectID="_1737141576" r:id="rId3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1960" w:dyaOrig="720" w14:anchorId="32CF0CF7">
          <v:shape id="_x0000_i1046" type="#_x0000_t75" style="width:97.7pt;height:36pt" o:ole="">
            <v:imagedata r:id="rId34" o:title=""/>
          </v:shape>
          <o:OLEObject Type="Embed" ProgID="Equation.DSMT4" ShapeID="_x0000_i1046" DrawAspect="Content" ObjectID="_1737141577" r:id="rId3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1931120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4C313CDE">
          <v:shape id="_x0000_i1047" type="#_x0000_t75" style="width:65.45pt;height:38.8pt" o:ole="">
            <v:imagedata r:id="rId9" o:title=""/>
          </v:shape>
          <o:OLEObject Type="Embed" ProgID="Equation.DSMT4" ShapeID="_x0000_i1047" DrawAspect="Content" ObjectID="_1737141578" r:id="rId36"/>
        </w:object>
      </w:r>
    </w:p>
    <w:p w14:paraId="3204F90E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метод Ньютона. </w:t>
      </w:r>
    </w:p>
    <w:p w14:paraId="03D34E74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17F8E206">
          <v:shape id="_x0000_i1048" type="#_x0000_t75" style="width:104.75pt;height:24.3pt" o:ole="">
            <v:imagedata r:id="rId11" o:title=""/>
          </v:shape>
          <o:OLEObject Type="Embed" ProgID="Equation.DSMT4" ShapeID="_x0000_i1048" DrawAspect="Content" ObjectID="_1737141579" r:id="rId3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04C5370A" w14:textId="782D0B4B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7</w:t>
      </w:r>
    </w:p>
    <w:p w14:paraId="1CDD408B" w14:textId="5F727275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2E7BF94F">
          <v:shape id="_x0000_i1049" type="#_x0000_t75" style="width:38.8pt;height:18.25pt" o:ole="">
            <v:imagedata r:id="rId5" o:title=""/>
          </v:shape>
          <o:OLEObject Type="Embed" ProgID="Equation.DSMT4" ShapeID="_x0000_i1049" DrawAspect="Content" ObjectID="_1737141580" r:id="rId3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2260" w:dyaOrig="720" w14:anchorId="651813B4">
          <v:shape id="_x0000_i1050" type="#_x0000_t75" style="width:112.7pt;height:36pt" o:ole="">
            <v:imagedata r:id="rId39" o:title=""/>
          </v:shape>
          <o:OLEObject Type="Embed" ProgID="Equation.DSMT4" ShapeID="_x0000_i1050" DrawAspect="Content" ObjectID="_1737141581" r:id="rId4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F01DA07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67B8CF95">
          <v:shape id="_x0000_i1051" type="#_x0000_t75" style="width:65.45pt;height:38.8pt" o:ole="">
            <v:imagedata r:id="rId9" o:title=""/>
          </v:shape>
          <o:OLEObject Type="Embed" ProgID="Equation.DSMT4" ShapeID="_x0000_i1051" DrawAspect="Content" ObjectID="_1737141582" r:id="rId41"/>
        </w:object>
      </w:r>
    </w:p>
    <w:p w14:paraId="35162DF6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упрощенный метод Ньютона. </w:t>
      </w:r>
    </w:p>
    <w:p w14:paraId="2EEE141B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38007640">
          <v:shape id="_x0000_i1052" type="#_x0000_t75" style="width:104.75pt;height:24.3pt" o:ole="">
            <v:imagedata r:id="rId11" o:title=""/>
          </v:shape>
          <o:OLEObject Type="Embed" ProgID="Equation.DSMT4" ShapeID="_x0000_i1052" DrawAspect="Content" ObjectID="_1737141583" r:id="rId4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3F1C9DCE" w14:textId="5CB9220F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8</w:t>
      </w:r>
    </w:p>
    <w:p w14:paraId="47DEB65C" w14:textId="68B7A120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36C0E78F">
          <v:shape id="_x0000_i1053" type="#_x0000_t75" style="width:38.8pt;height:18.25pt" o:ole="">
            <v:imagedata r:id="rId5" o:title=""/>
          </v:shape>
          <o:OLEObject Type="Embed" ProgID="Equation.DSMT4" ShapeID="_x0000_i1053" DrawAspect="Content" ObjectID="_1737141584" r:id="rId4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2060" w:dyaOrig="720" w14:anchorId="2180345D">
          <v:shape id="_x0000_i1054" type="#_x0000_t75" style="width:103.3pt;height:36pt" o:ole="">
            <v:imagedata r:id="rId44" o:title=""/>
          </v:shape>
          <o:OLEObject Type="Embed" ProgID="Equation.DSMT4" ShapeID="_x0000_i1054" DrawAspect="Content" ObjectID="_1737141585" r:id="rId4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606CF0C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4E659E57">
          <v:shape id="_x0000_i1055" type="#_x0000_t75" style="width:65.45pt;height:38.8pt" o:ole="">
            <v:imagedata r:id="rId9" o:title=""/>
          </v:shape>
          <o:OLEObject Type="Embed" ProgID="Equation.DSMT4" ShapeID="_x0000_i1055" DrawAspect="Content" ObjectID="_1737141586" r:id="rId46"/>
        </w:object>
      </w:r>
    </w:p>
    <w:p w14:paraId="0E41E138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разностный метод Ньютона. </w:t>
      </w:r>
    </w:p>
    <w:p w14:paraId="1069DD5D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2B783F2E">
          <v:shape id="_x0000_i1056" type="#_x0000_t75" style="width:104.75pt;height:24.3pt" o:ole="">
            <v:imagedata r:id="rId11" o:title=""/>
          </v:shape>
          <o:OLEObject Type="Embed" ProgID="Equation.DSMT4" ShapeID="_x0000_i1056" DrawAspect="Content" ObjectID="_1737141587" r:id="rId4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2692DC43" w14:textId="0840DE3B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9</w:t>
      </w:r>
    </w:p>
    <w:p w14:paraId="6B18B9FF" w14:textId="4B5D10DA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1157E300">
          <v:shape id="_x0000_i1057" type="#_x0000_t75" style="width:38.8pt;height:18.25pt" o:ole="">
            <v:imagedata r:id="rId5" o:title=""/>
          </v:shape>
          <o:OLEObject Type="Embed" ProgID="Equation.DSMT4" ShapeID="_x0000_i1057" DrawAspect="Content" ObjectID="_1737141588" r:id="rId4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1980" w:dyaOrig="720" w14:anchorId="73AC3AE2">
          <v:shape id="_x0000_i1058" type="#_x0000_t75" style="width:98.65pt;height:36pt" o:ole="">
            <v:imagedata r:id="rId49" o:title=""/>
          </v:shape>
          <o:OLEObject Type="Embed" ProgID="Equation.DSMT4" ShapeID="_x0000_i1058" DrawAspect="Content" ObjectID="_1737141589" r:id="rId5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EA46CAA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315BDFAC">
          <v:shape id="_x0000_i1059" type="#_x0000_t75" style="width:65.45pt;height:38.8pt" o:ole="">
            <v:imagedata r:id="rId9" o:title=""/>
          </v:shape>
          <o:OLEObject Type="Embed" ProgID="Equation.DSMT4" ShapeID="_x0000_i1059" DrawAspect="Content" ObjectID="_1737141590" r:id="rId51"/>
        </w:object>
      </w:r>
    </w:p>
    <w:p w14:paraId="74E98780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метод Ньютона. </w:t>
      </w:r>
    </w:p>
    <w:p w14:paraId="2A284AA6" w14:textId="66C496BF" w:rsidR="00A201BB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2CA08ECB">
          <v:shape id="_x0000_i1060" type="#_x0000_t75" style="width:104.75pt;height:24.3pt" o:ole="">
            <v:imagedata r:id="rId11" o:title=""/>
          </v:shape>
          <o:OLEObject Type="Embed" ProgID="Equation.DSMT4" ShapeID="_x0000_i1060" DrawAspect="Content" ObjectID="_1737141591" r:id="rId5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6247AECC" w14:textId="77777777" w:rsidR="00A201BB" w:rsidRDefault="00A201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2EAB721" w14:textId="1ED8126D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№ 10</w:t>
      </w:r>
    </w:p>
    <w:p w14:paraId="41804FE5" w14:textId="7051E6D5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6B8FD5A4">
          <v:shape id="_x0000_i1061" type="#_x0000_t75" style="width:38.8pt;height:18.25pt" o:ole="">
            <v:imagedata r:id="rId5" o:title=""/>
          </v:shape>
          <o:OLEObject Type="Embed" ProgID="Equation.DSMT4" ShapeID="_x0000_i1061" DrawAspect="Content" ObjectID="_1737141592" r:id="rId5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1980" w:dyaOrig="720" w14:anchorId="0803F861">
          <v:shape id="_x0000_i1062" type="#_x0000_t75" style="width:98.65pt;height:36pt" o:ole="">
            <v:imagedata r:id="rId54" o:title=""/>
          </v:shape>
          <o:OLEObject Type="Embed" ProgID="Equation.DSMT4" ShapeID="_x0000_i1062" DrawAspect="Content" ObjectID="_1737141593" r:id="rId5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285D509" w14:textId="644473F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1B5C6833">
          <v:shape id="_x0000_i1063" type="#_x0000_t75" style="width:65.45pt;height:38.8pt" o:ole="">
            <v:imagedata r:id="rId9" o:title=""/>
          </v:shape>
          <o:OLEObject Type="Embed" ProgID="Equation.DSMT4" ShapeID="_x0000_i1063" DrawAspect="Content" ObjectID="_1737141594" r:id="rId56"/>
        </w:object>
      </w:r>
    </w:p>
    <w:p w14:paraId="134ABA1A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разностный метод Ньютона. </w:t>
      </w:r>
    </w:p>
    <w:p w14:paraId="34D2266D" w14:textId="72C1A610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43162087">
          <v:shape id="_x0000_i1064" type="#_x0000_t75" style="width:104.75pt;height:24.3pt" o:ole="">
            <v:imagedata r:id="rId11" o:title=""/>
          </v:shape>
          <o:OLEObject Type="Embed" ProgID="Equation.DSMT4" ShapeID="_x0000_i1064" DrawAspect="Content" ObjectID="_1737141595" r:id="rId5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46AA233C" w14:textId="1B719784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11</w:t>
      </w:r>
    </w:p>
    <w:p w14:paraId="08167F21" w14:textId="2F7B70EC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323CE2BC">
          <v:shape id="_x0000_i1065" type="#_x0000_t75" style="width:38.8pt;height:18.25pt" o:ole="">
            <v:imagedata r:id="rId5" o:title=""/>
          </v:shape>
          <o:OLEObject Type="Embed" ProgID="Equation.DSMT4" ShapeID="_x0000_i1065" DrawAspect="Content" ObjectID="_1737141596" r:id="rId5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4"/>
          <w:sz w:val="24"/>
          <w:szCs w:val="24"/>
        </w:rPr>
        <w:object w:dxaOrig="1840" w:dyaOrig="800" w14:anchorId="64D313EC">
          <v:shape id="_x0000_i1066" type="#_x0000_t75" style="width:92.1pt;height:39.75pt" o:ole="">
            <v:imagedata r:id="rId59" o:title=""/>
          </v:shape>
          <o:OLEObject Type="Embed" ProgID="Equation.DSMT4" ShapeID="_x0000_i1066" DrawAspect="Content" ObjectID="_1737141597" r:id="rId6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217CFA8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10B02578">
          <v:shape id="_x0000_i1067" type="#_x0000_t75" style="width:65.45pt;height:38.8pt" o:ole="">
            <v:imagedata r:id="rId9" o:title=""/>
          </v:shape>
          <o:OLEObject Type="Embed" ProgID="Equation.DSMT4" ShapeID="_x0000_i1067" DrawAspect="Content" ObjectID="_1737141598" r:id="rId61"/>
        </w:object>
      </w:r>
    </w:p>
    <w:p w14:paraId="4686427D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упрощенный метод Ньютона. </w:t>
      </w:r>
    </w:p>
    <w:p w14:paraId="27B182D0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509A332D">
          <v:shape id="_x0000_i1068" type="#_x0000_t75" style="width:104.75pt;height:24.3pt" o:ole="">
            <v:imagedata r:id="rId11" o:title=""/>
          </v:shape>
          <o:OLEObject Type="Embed" ProgID="Equation.DSMT4" ShapeID="_x0000_i1068" DrawAspect="Content" ObjectID="_1737141599" r:id="rId6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43DF82FC" w14:textId="6FCE6902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12</w:t>
      </w:r>
    </w:p>
    <w:p w14:paraId="70B0CD31" w14:textId="274F86ED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03A3EC3F">
          <v:shape id="_x0000_i1069" type="#_x0000_t75" style="width:38.8pt;height:18.25pt" o:ole="">
            <v:imagedata r:id="rId5" o:title=""/>
          </v:shape>
          <o:OLEObject Type="Embed" ProgID="Equation.DSMT4" ShapeID="_x0000_i1069" DrawAspect="Content" ObjectID="_1737141600" r:id="rId6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0"/>
          <w:sz w:val="24"/>
          <w:szCs w:val="24"/>
        </w:rPr>
        <w:object w:dxaOrig="1980" w:dyaOrig="720" w14:anchorId="42AADF77">
          <v:shape id="_x0000_i1070" type="#_x0000_t75" style="width:98.65pt;height:36pt" o:ole="">
            <v:imagedata r:id="rId64" o:title=""/>
          </v:shape>
          <o:OLEObject Type="Embed" ProgID="Equation.DSMT4" ShapeID="_x0000_i1070" DrawAspect="Content" ObjectID="_1737141601" r:id="rId6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9BCD43A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304BA303">
          <v:shape id="_x0000_i1071" type="#_x0000_t75" style="width:65.45pt;height:38.8pt" o:ole="">
            <v:imagedata r:id="rId9" o:title=""/>
          </v:shape>
          <o:OLEObject Type="Embed" ProgID="Equation.DSMT4" ShapeID="_x0000_i1071" DrawAspect="Content" ObjectID="_1737141602" r:id="rId66"/>
        </w:object>
      </w:r>
    </w:p>
    <w:p w14:paraId="6C267F9F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метод Ньютона. </w:t>
      </w:r>
    </w:p>
    <w:p w14:paraId="1BFAECB4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60B96834">
          <v:shape id="_x0000_i1072" type="#_x0000_t75" style="width:104.75pt;height:24.3pt" o:ole="">
            <v:imagedata r:id="rId11" o:title=""/>
          </v:shape>
          <o:OLEObject Type="Embed" ProgID="Equation.DSMT4" ShapeID="_x0000_i1072" DrawAspect="Content" ObjectID="_1737141603" r:id="rId6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3355B7DC" w14:textId="5C9F6B8F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13</w:t>
      </w:r>
    </w:p>
    <w:p w14:paraId="7A7B4B1C" w14:textId="237D832F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0FD8A833">
          <v:shape id="_x0000_i1073" type="#_x0000_t75" style="width:38.8pt;height:18.25pt" o:ole="">
            <v:imagedata r:id="rId5" o:title=""/>
          </v:shape>
          <o:OLEObject Type="Embed" ProgID="Equation.DSMT4" ShapeID="_x0000_i1073" DrawAspect="Content" ObjectID="_1737141604" r:id="rId6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5B52A9" w:rsidRPr="005B52A9">
        <w:rPr>
          <w:rFonts w:ascii="Times New Roman" w:hAnsi="Times New Roman" w:cs="Times New Roman"/>
          <w:position w:val="-32"/>
          <w:sz w:val="24"/>
          <w:szCs w:val="24"/>
        </w:rPr>
        <w:object w:dxaOrig="2439" w:dyaOrig="760" w14:anchorId="05B95BA9">
          <v:shape id="_x0000_i1074" type="#_x0000_t75" style="width:122.05pt;height:38.35pt" o:ole="">
            <v:imagedata r:id="rId69" o:title=""/>
          </v:shape>
          <o:OLEObject Type="Embed" ProgID="Equation.DSMT4" ShapeID="_x0000_i1074" DrawAspect="Content" ObjectID="_1737141605" r:id="rId7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6FD695B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32FE1F8A">
          <v:shape id="_x0000_i1075" type="#_x0000_t75" style="width:65.45pt;height:38.8pt" o:ole="">
            <v:imagedata r:id="rId9" o:title=""/>
          </v:shape>
          <o:OLEObject Type="Embed" ProgID="Equation.DSMT4" ShapeID="_x0000_i1075" DrawAspect="Content" ObjectID="_1737141606" r:id="rId71"/>
        </w:object>
      </w:r>
    </w:p>
    <w:p w14:paraId="22BFAF63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разностный метод Ньютона. </w:t>
      </w:r>
    </w:p>
    <w:p w14:paraId="2EB82EF3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5A0CAD00">
          <v:shape id="_x0000_i1076" type="#_x0000_t75" style="width:104.75pt;height:24.3pt" o:ole="">
            <v:imagedata r:id="rId11" o:title=""/>
          </v:shape>
          <o:OLEObject Type="Embed" ProgID="Equation.DSMT4" ShapeID="_x0000_i1076" DrawAspect="Content" ObjectID="_1737141607" r:id="rId7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0A2EEAEE" w14:textId="09AC97F3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14</w:t>
      </w:r>
    </w:p>
    <w:p w14:paraId="44F751DA" w14:textId="35C9D2EB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4AF23A77">
          <v:shape id="_x0000_i1077" type="#_x0000_t75" style="width:38.8pt;height:18.25pt" o:ole="">
            <v:imagedata r:id="rId5" o:title=""/>
          </v:shape>
          <o:OLEObject Type="Embed" ProgID="Equation.DSMT4" ShapeID="_x0000_i1077" DrawAspect="Content" ObjectID="_1737141608" r:id="rId7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854730" w:rsidRPr="00854730">
        <w:rPr>
          <w:rFonts w:ascii="Times New Roman" w:hAnsi="Times New Roman" w:cs="Times New Roman"/>
          <w:position w:val="-30"/>
          <w:sz w:val="24"/>
          <w:szCs w:val="24"/>
        </w:rPr>
        <w:object w:dxaOrig="1980" w:dyaOrig="720" w14:anchorId="49B9D094">
          <v:shape id="_x0000_i1078" type="#_x0000_t75" style="width:98.65pt;height:36pt" o:ole="">
            <v:imagedata r:id="rId74" o:title=""/>
          </v:shape>
          <o:OLEObject Type="Embed" ProgID="Equation.DSMT4" ShapeID="_x0000_i1078" DrawAspect="Content" ObjectID="_1737141609" r:id="rId7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F0BE42C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7883A670">
          <v:shape id="_x0000_i1079" type="#_x0000_t75" style="width:65.45pt;height:38.8pt" o:ole="">
            <v:imagedata r:id="rId9" o:title=""/>
          </v:shape>
          <o:OLEObject Type="Embed" ProgID="Equation.DSMT4" ShapeID="_x0000_i1079" DrawAspect="Content" ObjectID="_1737141610" r:id="rId76"/>
        </w:object>
      </w:r>
    </w:p>
    <w:p w14:paraId="663D4CDD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упрощенный метод Ньютона. </w:t>
      </w:r>
    </w:p>
    <w:p w14:paraId="58BAB52B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6D950D5F">
          <v:shape id="_x0000_i1080" type="#_x0000_t75" style="width:104.75pt;height:24.3pt" o:ole="">
            <v:imagedata r:id="rId11" o:title=""/>
          </v:shape>
          <o:OLEObject Type="Embed" ProgID="Equation.DSMT4" ShapeID="_x0000_i1080" DrawAspect="Content" ObjectID="_1737141611" r:id="rId7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5A24A8C4" w14:textId="3D4DF1C9" w:rsidR="00CD15CE" w:rsidRDefault="00CD15CE" w:rsidP="00260EE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15</w:t>
      </w:r>
    </w:p>
    <w:p w14:paraId="4B6B4829" w14:textId="3AD02548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Графически найти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65" w:dyaOrig="360" w14:anchorId="49216EA8">
          <v:shape id="_x0000_i1081" type="#_x0000_t75" style="width:38.8pt;height:18.25pt" o:ole="">
            <v:imagedata r:id="rId5" o:title=""/>
          </v:shape>
          <o:OLEObject Type="Embed" ProgID="Equation.DSMT4" ShapeID="_x0000_i1081" DrawAspect="Content" ObjectID="_1737141612" r:id="rId7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приближение к решению заданной системы уравнений </w:t>
      </w:r>
      <w:r w:rsidR="00854730" w:rsidRPr="00854730">
        <w:rPr>
          <w:rFonts w:ascii="Times New Roman" w:hAnsi="Times New Roman" w:cs="Times New Roman"/>
          <w:position w:val="-30"/>
          <w:sz w:val="24"/>
          <w:szCs w:val="24"/>
        </w:rPr>
        <w:object w:dxaOrig="1920" w:dyaOrig="720" w14:anchorId="229EECEA">
          <v:shape id="_x0000_i1082" type="#_x0000_t75" style="width:96.3pt;height:36pt" o:ole="">
            <v:imagedata r:id="rId79" o:title=""/>
          </v:shape>
          <o:OLEObject Type="Embed" ProgID="Equation.DSMT4" ShapeID="_x0000_i1082" DrawAspect="Content" ObjectID="_1737141613" r:id="rId8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DBC2861" w14:textId="77777777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приведя ее к виду 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1305" w:dyaOrig="765" w14:anchorId="45F3843B">
          <v:shape id="_x0000_i1083" type="#_x0000_t75" style="width:65.45pt;height:38.8pt" o:ole="">
            <v:imagedata r:id="rId9" o:title=""/>
          </v:shape>
          <o:OLEObject Type="Embed" ProgID="Equation.DSMT4" ShapeID="_x0000_i1083" DrawAspect="Content" ObjectID="_1737141614" r:id="rId81"/>
        </w:object>
      </w:r>
    </w:p>
    <w:p w14:paraId="6666091F" w14:textId="77777777" w:rsidR="00CD15CE" w:rsidRDefault="00CD15CE" w:rsidP="00260EE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Для вычисления значения решения с точностью 0.5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метод Ньютона. </w:t>
      </w:r>
    </w:p>
    <w:p w14:paraId="7378DC13" w14:textId="50C71309" w:rsidR="00CD15CE" w:rsidRDefault="00CD15CE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вектор-функции </w:t>
      </w:r>
      <w:r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2100" w:dyaOrig="480" w14:anchorId="2A24A041">
          <v:shape id="_x0000_i1084" type="#_x0000_t75" style="width:104.75pt;height:24.3pt" o:ole="">
            <v:imagedata r:id="rId11" o:title=""/>
          </v:shape>
          <o:OLEObject Type="Embed" ProgID="Equation.DSMT4" ShapeID="_x0000_i1084" DrawAspect="Content" ObjectID="_1737141615" r:id="rId8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точке полученного решения и число выполненных итераций. </w:t>
      </w:r>
    </w:p>
    <w:p w14:paraId="00321804" w14:textId="1CCFF978" w:rsidR="00FC6FCF" w:rsidRDefault="00FC6FCF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A223EB" w14:textId="7D37A879" w:rsidR="00FC6FCF" w:rsidRPr="00FC6FCF" w:rsidRDefault="00FC6FCF" w:rsidP="00260EE5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C6FCF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</w:t>
      </w:r>
    </w:p>
    <w:p w14:paraId="33FDFE66" w14:textId="77777777" w:rsidR="00FC6FCF" w:rsidRDefault="00FC6FCF" w:rsidP="00FC6FCF">
      <w:pPr>
        <w:pStyle w:val="a3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Укажите способ изменения расчетных формул метода Ньютона для решения систем нелинейных уравнений, чтобы избежать вычисление обратной матрицы Якоби на каждой итерации.</w:t>
      </w:r>
    </w:p>
    <w:p w14:paraId="32154CA6" w14:textId="77777777" w:rsidR="00FC6FCF" w:rsidRDefault="00FC6FCF" w:rsidP="00FC6FCF">
      <w:pPr>
        <w:pStyle w:val="a3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Укажите аналог «упрощенного» метода Ньютона в случае решения систем нелинейных уравнений.</w:t>
      </w:r>
    </w:p>
    <w:p w14:paraId="762A3B9E" w14:textId="77777777" w:rsidR="00FC6FCF" w:rsidRPr="00C06AE0" w:rsidRDefault="00FC6FCF" w:rsidP="00FC6FCF">
      <w:pPr>
        <w:pStyle w:val="a3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Times New Roman" w:eastAsia="TimesNewRomanPS-BoldMT" w:hAnsi="Times New Roman"/>
          <w:bCs/>
          <w:sz w:val="24"/>
          <w:szCs w:val="24"/>
        </w:rPr>
      </w:pPr>
      <w:r w:rsidRPr="00C06AE0">
        <w:rPr>
          <w:rFonts w:ascii="Times New Roman" w:eastAsia="TimesNewRomanPS-BoldMT" w:hAnsi="Times New Roman"/>
          <w:bCs/>
          <w:sz w:val="24"/>
          <w:szCs w:val="24"/>
        </w:rPr>
        <w:t>Как</w:t>
      </w:r>
      <w:r>
        <w:rPr>
          <w:rFonts w:ascii="Times New Roman" w:eastAsia="TimesNewRomanPS-BoldMT" w:hAnsi="Times New Roman"/>
          <w:bCs/>
          <w:sz w:val="24"/>
          <w:szCs w:val="24"/>
        </w:rPr>
        <w:t>ие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 величин</w:t>
      </w:r>
      <w:r>
        <w:rPr>
          <w:rFonts w:ascii="Times New Roman" w:eastAsia="TimesNewRomanPS-BoldMT" w:hAnsi="Times New Roman"/>
          <w:bCs/>
          <w:sz w:val="24"/>
          <w:szCs w:val="24"/>
        </w:rPr>
        <w:t>ы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 использу</w:t>
      </w:r>
      <w:r>
        <w:rPr>
          <w:rFonts w:ascii="Times New Roman" w:eastAsia="TimesNewRomanPS-BoldMT" w:hAnsi="Times New Roman"/>
          <w:bCs/>
          <w:sz w:val="24"/>
          <w:szCs w:val="24"/>
        </w:rPr>
        <w:t>ю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>тся для замены производн</w:t>
      </w:r>
      <w:r>
        <w:rPr>
          <w:rFonts w:ascii="Times New Roman" w:eastAsia="TimesNewRomanPS-BoldMT" w:hAnsi="Times New Roman"/>
          <w:bCs/>
          <w:sz w:val="24"/>
          <w:szCs w:val="24"/>
        </w:rPr>
        <w:t>ых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 в </w:t>
      </w:r>
      <w:r>
        <w:rPr>
          <w:rFonts w:ascii="Times New Roman" w:eastAsia="TimesNewRomanPS-BoldMT" w:hAnsi="Times New Roman"/>
          <w:bCs/>
          <w:sz w:val="24"/>
          <w:szCs w:val="24"/>
        </w:rPr>
        <w:t>матрице Якоби в «разностном методе», чтобы модифицировать метод Ньютона</w:t>
      </w:r>
      <w:r w:rsidRPr="00DF33BE">
        <w:rPr>
          <w:rFonts w:ascii="Times New Roman" w:eastAsia="TimesNewRomanPS-BoldMT" w:hAnsi="Times New Roman"/>
          <w:bCs/>
          <w:sz w:val="24"/>
          <w:szCs w:val="24"/>
        </w:rPr>
        <w:t xml:space="preserve"> 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для решения </w: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систем 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>нелинейн</w:t>
      </w:r>
      <w:r>
        <w:rPr>
          <w:rFonts w:ascii="Times New Roman" w:eastAsia="TimesNewRomanPS-BoldMT" w:hAnsi="Times New Roman"/>
          <w:bCs/>
          <w:sz w:val="24"/>
          <w:szCs w:val="24"/>
        </w:rPr>
        <w:t>ых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 уравнени</w: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й. </w:t>
      </w:r>
    </w:p>
    <w:p w14:paraId="2BCD3C65" w14:textId="5B473506" w:rsidR="00FC6FCF" w:rsidRDefault="00FC6FCF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CA05D0" w14:textId="77777777" w:rsidR="00FC6FCF" w:rsidRDefault="00FC6FCF" w:rsidP="00260EE5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C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206767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2"/>
    <w:rsid w:val="0001266E"/>
    <w:rsid w:val="00141464"/>
    <w:rsid w:val="001B7C00"/>
    <w:rsid w:val="00260EE5"/>
    <w:rsid w:val="00430FA6"/>
    <w:rsid w:val="005B52A9"/>
    <w:rsid w:val="007B3821"/>
    <w:rsid w:val="00854730"/>
    <w:rsid w:val="008E75C3"/>
    <w:rsid w:val="009079AF"/>
    <w:rsid w:val="00996BD2"/>
    <w:rsid w:val="00A201BB"/>
    <w:rsid w:val="00BC5325"/>
    <w:rsid w:val="00CD15CE"/>
    <w:rsid w:val="00D43F4C"/>
    <w:rsid w:val="00DC397A"/>
    <w:rsid w:val="00E96769"/>
    <w:rsid w:val="00F47F79"/>
    <w:rsid w:val="00F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5CF6"/>
  <w15:chartTrackingRefBased/>
  <w15:docId w15:val="{C114262D-A03D-4E4D-8792-5D2D66A5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6FCF"/>
    <w:pPr>
      <w:spacing w:after="0" w:line="240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image" Target="media/image10.wmf"/><Relationship Id="rId21" Type="http://schemas.openxmlformats.org/officeDocument/2006/relationships/oleObject" Target="embeddings/oleObject11.bin"/><Relationship Id="rId34" Type="http://schemas.openxmlformats.org/officeDocument/2006/relationships/image" Target="media/image9.wmf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2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8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49.bin"/><Relationship Id="rId76" Type="http://schemas.openxmlformats.org/officeDocument/2006/relationships/oleObject" Target="embeddings/oleObject55.bin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8.wmf"/><Relationship Id="rId11" Type="http://schemas.openxmlformats.org/officeDocument/2006/relationships/image" Target="media/image4.wmf"/><Relationship Id="rId24" Type="http://schemas.openxmlformats.org/officeDocument/2006/relationships/image" Target="media/image7.wmf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0.bin"/><Relationship Id="rId53" Type="http://schemas.openxmlformats.org/officeDocument/2006/relationships/oleObject" Target="embeddings/oleObject37.bin"/><Relationship Id="rId58" Type="http://schemas.openxmlformats.org/officeDocument/2006/relationships/oleObject" Target="embeddings/oleObject41.bin"/><Relationship Id="rId66" Type="http://schemas.openxmlformats.org/officeDocument/2006/relationships/oleObject" Target="embeddings/oleObject47.bin"/><Relationship Id="rId74" Type="http://schemas.openxmlformats.org/officeDocument/2006/relationships/image" Target="media/image17.wmf"/><Relationship Id="rId79" Type="http://schemas.openxmlformats.org/officeDocument/2006/relationships/image" Target="media/image18.wmf"/><Relationship Id="rId5" Type="http://schemas.openxmlformats.org/officeDocument/2006/relationships/image" Target="media/image1.wmf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oleObject" Target="embeddings/oleObject19.bin"/><Relationship Id="rId44" Type="http://schemas.openxmlformats.org/officeDocument/2006/relationships/image" Target="media/image11.wmf"/><Relationship Id="rId52" Type="http://schemas.openxmlformats.org/officeDocument/2006/relationships/oleObject" Target="embeddings/oleObject36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3.bin"/><Relationship Id="rId56" Type="http://schemas.openxmlformats.org/officeDocument/2006/relationships/oleObject" Target="embeddings/oleObject39.bin"/><Relationship Id="rId64" Type="http://schemas.openxmlformats.org/officeDocument/2006/relationships/image" Target="media/image15.wmf"/><Relationship Id="rId69" Type="http://schemas.openxmlformats.org/officeDocument/2006/relationships/image" Target="media/image16.wmf"/><Relationship Id="rId77" Type="http://schemas.openxmlformats.org/officeDocument/2006/relationships/oleObject" Target="embeddings/oleObject5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5.bin"/><Relationship Id="rId72" Type="http://schemas.openxmlformats.org/officeDocument/2006/relationships/oleObject" Target="embeddings/oleObject52.bin"/><Relationship Id="rId80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1.bin"/><Relationship Id="rId59" Type="http://schemas.openxmlformats.org/officeDocument/2006/relationships/image" Target="media/image14.wmf"/><Relationship Id="rId67" Type="http://schemas.openxmlformats.org/officeDocument/2006/relationships/oleObject" Target="embeddings/oleObject48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7.bin"/><Relationship Id="rId54" Type="http://schemas.openxmlformats.org/officeDocument/2006/relationships/image" Target="media/image13.wmf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4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3.bin"/><Relationship Id="rId49" Type="http://schemas.openxmlformats.org/officeDocument/2006/relationships/image" Target="media/image12.wmf"/><Relationship Id="rId57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9</cp:revision>
  <dcterms:created xsi:type="dcterms:W3CDTF">2020-10-14T18:22:00Z</dcterms:created>
  <dcterms:modified xsi:type="dcterms:W3CDTF">2023-02-05T19:28:00Z</dcterms:modified>
</cp:coreProperties>
</file>