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5B7F" w14:textId="41BDDE98" w:rsidR="00830E77" w:rsidRDefault="00900415" w:rsidP="00900415">
      <w:pPr>
        <w:pStyle w:val="1"/>
      </w:pPr>
      <w:r>
        <w:t>3</w:t>
      </w:r>
    </w:p>
    <w:p w14:paraId="2C113BAC" w14:textId="26CC4C55" w:rsidR="00900415" w:rsidRPr="00A41ED8" w:rsidRDefault="00900415">
      <w:pPr>
        <w:rPr>
          <w:color w:val="1D2125"/>
          <w:sz w:val="24"/>
          <w:szCs w:val="24"/>
          <w:shd w:val="clear" w:color="auto" w:fill="FFFFFF"/>
        </w:rPr>
      </w:pPr>
      <w:r w:rsidRPr="00900415">
        <w:rPr>
          <w:color w:val="1D2125"/>
          <w:sz w:val="24"/>
          <w:szCs w:val="24"/>
          <w:shd w:val="clear" w:color="auto" w:fill="FFFFFF"/>
        </w:rPr>
        <w:t>1. Сверстать выбранный макет;</w:t>
      </w:r>
      <w:r w:rsidR="00A41ED8" w:rsidRPr="00A41ED8">
        <w:rPr>
          <w:color w:val="1D2125"/>
          <w:sz w:val="24"/>
          <w:szCs w:val="24"/>
          <w:shd w:val="clear" w:color="auto" w:fill="FFFFFF"/>
        </w:rPr>
        <w:t xml:space="preserve"> + </w:t>
      </w:r>
      <w:r w:rsidRPr="00900415">
        <w:rPr>
          <w:color w:val="1D2125"/>
          <w:sz w:val="24"/>
          <w:szCs w:val="24"/>
        </w:rPr>
        <w:br/>
      </w:r>
      <w:r w:rsidRPr="00900415">
        <w:rPr>
          <w:color w:val="1D2125"/>
          <w:sz w:val="24"/>
          <w:szCs w:val="24"/>
          <w:shd w:val="clear" w:color="auto" w:fill="FFFFFF"/>
        </w:rPr>
        <w:t>2. Адаптировать страницу под мобильные устройства (смартфоны, планшеты);</w:t>
      </w:r>
      <w:r w:rsidR="00A41ED8" w:rsidRPr="00A41ED8">
        <w:rPr>
          <w:color w:val="1D2125"/>
          <w:sz w:val="24"/>
          <w:szCs w:val="24"/>
          <w:shd w:val="clear" w:color="auto" w:fill="FFFFFF"/>
        </w:rPr>
        <w:t xml:space="preserve"> + </w:t>
      </w:r>
    </w:p>
    <w:p w14:paraId="51C859B2" w14:textId="4BE89FA4" w:rsidR="00900415" w:rsidRDefault="00900415">
      <w:pPr>
        <w:rPr>
          <w:sz w:val="24"/>
          <w:szCs w:val="24"/>
        </w:rPr>
      </w:pPr>
    </w:p>
    <w:p w14:paraId="36413F1B" w14:textId="665FB954" w:rsidR="00900415" w:rsidRDefault="00900415" w:rsidP="00900415">
      <w:pPr>
        <w:pStyle w:val="1"/>
      </w:pPr>
      <w:r>
        <w:t>4</w:t>
      </w:r>
    </w:p>
    <w:p w14:paraId="0155BB3D" w14:textId="1BB6C804" w:rsidR="00900415" w:rsidRPr="00652B06" w:rsidRDefault="00900415" w:rsidP="00900415">
      <w:pPr>
        <w:rPr>
          <w:color w:val="1D2125"/>
          <w:sz w:val="24"/>
          <w:szCs w:val="24"/>
          <w:shd w:val="clear" w:color="auto" w:fill="FFFFFF"/>
          <w:lang w:val="en-US"/>
        </w:rPr>
      </w:pPr>
      <w:r w:rsidRPr="00734C3D">
        <w:rPr>
          <w:b/>
          <w:bCs/>
          <w:color w:val="1D2125"/>
          <w:sz w:val="24"/>
          <w:szCs w:val="24"/>
          <w:shd w:val="clear" w:color="auto" w:fill="FFFFFF"/>
        </w:rPr>
        <w:t>3. Добавить на любую кнопку действия модальное окно с формой (при необходимости кнопку действия  добавить на страницу);</w:t>
      </w:r>
      <w:r w:rsidR="00AA0819" w:rsidRPr="00AA0819">
        <w:rPr>
          <w:b/>
          <w:bCs/>
          <w:color w:val="1D2125"/>
          <w:sz w:val="24"/>
          <w:szCs w:val="24"/>
          <w:shd w:val="clear" w:color="auto" w:fill="FFFFFF"/>
        </w:rPr>
        <w:t xml:space="preserve"> +</w:t>
      </w:r>
      <w:r w:rsidRPr="00900415">
        <w:rPr>
          <w:color w:val="1D2125"/>
          <w:sz w:val="24"/>
          <w:szCs w:val="24"/>
          <w:shd w:val="clear" w:color="auto" w:fill="FFFFFF"/>
        </w:rPr>
        <w:br/>
      </w:r>
      <w:r w:rsidRPr="00AA0819">
        <w:rPr>
          <w:b/>
          <w:bCs/>
          <w:color w:val="1D2125"/>
          <w:sz w:val="24"/>
          <w:szCs w:val="24"/>
          <w:shd w:val="clear" w:color="auto" w:fill="FFFFFF"/>
        </w:rPr>
        <w:t>4. Реализовать валидацию данных формы;</w:t>
      </w:r>
      <w:r w:rsidR="00DB5CEF">
        <w:rPr>
          <w:b/>
          <w:bCs/>
          <w:color w:val="1D2125"/>
          <w:sz w:val="24"/>
          <w:szCs w:val="24"/>
          <w:shd w:val="clear" w:color="auto" w:fill="FFFFFF"/>
          <w:lang w:val="en-US"/>
        </w:rPr>
        <w:t xml:space="preserve"> + </w:t>
      </w:r>
    </w:p>
    <w:p w14:paraId="63F00057" w14:textId="5340278B" w:rsidR="00900415" w:rsidRDefault="00900415" w:rsidP="00900415">
      <w:pPr>
        <w:pStyle w:val="1"/>
      </w:pPr>
      <w:r>
        <w:t>5</w:t>
      </w:r>
    </w:p>
    <w:p w14:paraId="5F39DE94" w14:textId="5EF30B3B" w:rsidR="00900415" w:rsidRPr="00652B06" w:rsidRDefault="00900415" w:rsidP="00900415">
      <w:pPr>
        <w:rPr>
          <w:color w:val="1D2125"/>
          <w:sz w:val="24"/>
          <w:szCs w:val="24"/>
          <w:shd w:val="clear" w:color="auto" w:fill="FFFFFF"/>
        </w:rPr>
      </w:pPr>
      <w:r w:rsidRPr="00900415">
        <w:rPr>
          <w:color w:val="1D2125"/>
          <w:sz w:val="24"/>
          <w:szCs w:val="24"/>
          <w:shd w:val="clear" w:color="auto" w:fill="FFFFFF"/>
        </w:rPr>
        <w:t>5. Сделать плавный скроллинг на странице;</w:t>
      </w:r>
      <w:r w:rsidR="00A41ED8" w:rsidRPr="00A41ED8">
        <w:rPr>
          <w:color w:val="1D2125"/>
          <w:sz w:val="24"/>
          <w:szCs w:val="24"/>
          <w:shd w:val="clear" w:color="auto" w:fill="FFFFFF"/>
        </w:rPr>
        <w:t xml:space="preserve"> + </w:t>
      </w:r>
      <w:r w:rsidRPr="00900415">
        <w:rPr>
          <w:color w:val="1D2125"/>
          <w:sz w:val="24"/>
          <w:szCs w:val="24"/>
          <w:shd w:val="clear" w:color="auto" w:fill="FFFFFF"/>
        </w:rPr>
        <w:br/>
      </w:r>
      <w:r w:rsidRPr="00734C3D">
        <w:rPr>
          <w:b/>
          <w:bCs/>
          <w:color w:val="1D2125"/>
          <w:sz w:val="24"/>
          <w:szCs w:val="24"/>
          <w:shd w:val="clear" w:color="auto" w:fill="FFFFFF"/>
        </w:rPr>
        <w:t>6. В случае, если пользователь бездействует на странице 10 секунд, вызвать диалоговое окно (содержание на ваше усмотрение);</w:t>
      </w:r>
      <w:r w:rsidR="00652B06" w:rsidRPr="00652B06">
        <w:rPr>
          <w:b/>
          <w:bCs/>
          <w:color w:val="1D2125"/>
          <w:sz w:val="24"/>
          <w:szCs w:val="24"/>
          <w:shd w:val="clear" w:color="auto" w:fill="FFFFFF"/>
        </w:rPr>
        <w:t xml:space="preserve"> +</w:t>
      </w:r>
      <w:r w:rsidRPr="00900415">
        <w:rPr>
          <w:color w:val="1D2125"/>
          <w:sz w:val="24"/>
          <w:szCs w:val="24"/>
          <w:shd w:val="clear" w:color="auto" w:fill="FFFFFF"/>
        </w:rPr>
        <w:br/>
        <w:t>7. Реализовать параллакс-эффект на любом блоке страницы.</w:t>
      </w:r>
      <w:r w:rsidR="00A41ED8" w:rsidRPr="00652B06">
        <w:rPr>
          <w:color w:val="1D2125"/>
          <w:sz w:val="24"/>
          <w:szCs w:val="24"/>
          <w:shd w:val="clear" w:color="auto" w:fill="FFFFFF"/>
        </w:rPr>
        <w:t xml:space="preserve"> +</w:t>
      </w:r>
    </w:p>
    <w:sectPr w:rsidR="00900415" w:rsidRPr="0065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E"/>
    <w:rsid w:val="003D417E"/>
    <w:rsid w:val="00652B06"/>
    <w:rsid w:val="00734C3D"/>
    <w:rsid w:val="00830E77"/>
    <w:rsid w:val="00900415"/>
    <w:rsid w:val="00A41ED8"/>
    <w:rsid w:val="00AA0819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AB340"/>
  <w15:chartTrackingRefBased/>
  <w15:docId w15:val="{B7FE41DC-E315-446B-B3E1-EB8B551D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4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1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90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6</cp:revision>
  <dcterms:created xsi:type="dcterms:W3CDTF">2023-12-22T14:10:00Z</dcterms:created>
  <dcterms:modified xsi:type="dcterms:W3CDTF">2023-12-24T19:01:00Z</dcterms:modified>
</cp:coreProperties>
</file>