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en-US"/>
        </w:rPr>
        <w:t>5)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Рекуррентные соотношения в комбинаторике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46. Числа Стирлинга второго рода. Определение и значения для частных случаев.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47. Рекуррентная формула для чисел Стирлинга второго рода.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48. Связь чисел Стирлинга второго рода и числа сюръекций. Явная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ла для чисел Стирлинга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второго рода.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49. Числа Стирлинга второго рода и многочлены.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50. Числа Стирлинга первого рода. Определение и рекуррентная формула.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51. Числа Стирлинга первого рода и многочлены.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52. Связь чисел Стирлинга первого и второго рода.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en-US"/>
        </w:rPr>
        <w:t>6)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Цепи и антицепи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53. Цепи и антицепи в конечном частично упорядоченном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мн-ве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. Представление частично упорядоч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мн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 в виде орграфа. Цепи и антицепи с точки зрения графов. Теорема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Мирского.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54. Теорема Дилуорса. Доказательство при помощи теоремы Кёнига.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55. Вывод теоремы Кёнига из теоремы Дилуорса.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56. Теорема Эрдёша-Секереша о монотонных подпоследовательностях.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57. Разбиение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мн-ва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всех подмножеств конечного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мн-ва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на симм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цепи.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Теорема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Шпернера о макс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антицепи в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мн-ве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всех подмн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58. Неравенство Любелла-Ямамото-Мешалкина для антицепи в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мн-ве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всех подмножеств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данного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мн-ва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en-US"/>
        </w:rPr>
        <w:t>7)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Производящие функции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59. Производящие функции. Определение и простейшие примеры в случае, когда произв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 Ф-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ция — многочлен. Док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во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лы суммы кв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биномиальных коэфф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.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при помощи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произв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.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ций.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60. Степенной ряд как функция: формулировки основных теорем о сходимости степенных рядов.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61. Кольцо формальных степенных рядов. Определение и доказательство того, что это кольцо.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62. Обратимые элементы кольца формальных степенных рядов. Сумма геометрической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прогрессии с точки зрения формальных степенных рядов.</w:t>
      </w:r>
      <w:bookmarkStart w:id="43" w:name="_GoBack"/>
      <w:bookmarkEnd w:id="43"/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63. Формула для 1(1−λx)n в кольце формальных степенных рядов.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64. Производящая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ция для чисел Фибоначчи. Вывод явной формулы для чисел Фибоначчи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при помощи произв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ций.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65. Производящая функция последовательности, заданной линейным рекуррентным соотн. Связь её знаменателя с характеристическим многочленом линейного рекуррентного соотношения.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66. Явная формула для последовательности, заданной линейным рекуррентным соотношением.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67. Производящая функция для чисел Каталана. Вывод явной формулы для чисел Каталана при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помощи произв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ций.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68. Предел последовательности формальных степенных рядов. Определение и основные св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69. Дискретное нормирование в кольце формальных степенных рядов и его связь с пределом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послед.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70. Бесконечные суммы и бесконечные произведения формальных степенных рядов. Критерии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их сходимости.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71. Композиция формальных степенных рядов. Формальное опр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и условия при которых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она корректно определена.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72. Производящая функция для числа разбиений. Доказательство утверждения о разбиениях на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нечетные и на различные слагаемые при помощи производящих функций.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73. Формальная производная формальных степ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рядов. Опр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и основные св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ва.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Связь с формальными степ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рядами от двух переменных.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74. Логарифмическая производная формального степенного ряда. Определение и основные свойства.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75. Логарифмирование и экспоненцирование формальных степенных рядов.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en-US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76. Понятие эксп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производящей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ции. Эксп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производящая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ция для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послед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.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a0 = a1 = 1, an = an−1 + (n − 1)an−2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77. Экспоненциальные производящие функции чисел Стирлинга и Белла.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en-US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78. Формальное возведение в степень. Определение и основные свойства.79. Формальный степенной ряд для (1 + x)α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80. Многомерные произв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ции. Определение и два примера, связанных с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биномиальными коэфф.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81. Разбиения целочисленных векторов. Двумерная произв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ция для числа этих разбиений. Необх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и дост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условие того, что это число не 0.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82. Разбиения целочисленных векторов. Замена переменных и лемма о независимости числа разбиений от одной из новых переменных.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83. Разбиения целочисленных векторов. Лемма о связи с разбиениями чисел.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84. Тождество Гаусса-Якоби. Вывод пентагональной формулы Эйлера из тождества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Гаусса-Якоби.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85. Рекуррентная 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ла для числа разбиений (док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во при помощи пентагональной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ф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лы Эйлера).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en-US"/>
        </w:rPr>
        <w:t>8)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Дискретная вероятность и вероятностные методы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86. Дискретное вероятностное пространство. Основные определения и примеры.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87. Условная вероятность. Определение, формула полной вероятности. Формула Байеса и теорема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Байеса.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88. Независимые события. Определение, примеры и свойства.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89. Случайные величины. Опр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и примеры. Распределение случайной величины. Независимые случайные величины.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90. Мат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ожидание. Определение и свойства. Мат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ожидание произведения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независимых случайных величин.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91. Дисперсия и её свойства. Дисперсия суммы независимых случайных величин.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92. Ковариация случайных величин и её свойства. Коэффициент корелляции.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93. Доказательство нижней оценки для r(k, k) на языке теории вероятностей.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94. Теорема Эрдёша-Мозера о наименьшем ациклическом подтурнире.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95. Теорема Клейтмана-Спенсера об (n, k)-универсальных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мн-ва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х.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96. Лемма об экспоненте. Следствие о (n, k)-универсальных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мн-ва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х малого размера.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97. Факты о матожидании: оценки наиб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и наим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значения случайной величины,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н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 Маркова и Чебышёва.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98. Теорема Селе о количестве гамильтоновых путей в турнире.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99. Теорема Алона о размере доминирующего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мн-ва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100. Вероятностное доказательство теоремы Эрдёша о хроматическом числе и обхвате графа.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Два утв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 о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стремящихся к нулю вероятностях — без док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101. Доказательства утверждений о стремлении к нулю вероятности того, что в случайном графе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будет много длинных циклов и будет большое независимое 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мн-во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(из док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 теоремы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Эрдёша о хроматическом числе и обхвате графа).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en-US"/>
        </w:rPr>
        <w:t>9)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Перечисление непомеченных объектов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102. Помеченные графы и графы с точностью до изоморфизма. Группа автоморфизмов графа и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её св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103. Задача о числе раскрасок p точек на окруж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с точностью до поворота в случае простого p. Вывод малой теоремы Ферма из решения этой задачи.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104. Лемма Бернсайда о подсчете числа орбит.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105. Задача о числе раскрасок n точек на окр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с точностью до поворота. Решение для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общего случая.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106. Задача о числе раскрасок n точек на окруж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с точностью до поворота и осевой симм. Решение для общ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.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случая.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107. Асимптотика числа графов с точностью до изоморфизма. Эквив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.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 xml:space="preserve"> gn ∼ g(0)n — без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 xml:space="preserve"> 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док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ва.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t>108. Асимптотика числа графов с точностью до изоморфизма: док</w:t>
      </w:r>
      <w:r>
        <w:rPr>
          <w:rFonts w:hint="default" w:ascii="DejaVu Sans Light" w:hAnsi="DejaVu Sans Light" w:cs="DejaVu Sans Light"/>
          <w:sz w:val="22"/>
          <w:szCs w:val="22"/>
          <w:lang w:val="en-US"/>
        </w:rPr>
        <w:t>-</w:t>
      </w:r>
      <w:r>
        <w:rPr>
          <w:rFonts w:hint="default" w:ascii="DejaVu Sans Light" w:hAnsi="DejaVu Sans Light" w:cs="DejaVu Sans Light"/>
          <w:sz w:val="22"/>
          <w:szCs w:val="22"/>
          <w:lang w:val="ru-RU"/>
        </w:rPr>
        <w:t>во того, что gn ∼ g(0)n .</w:t>
      </w:r>
    </w:p>
    <w:p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DejaVu Sans Light" w:hAnsi="DejaVu Sans Light" w:cs="DejaVu Sans Light"/>
          <w:sz w:val="22"/>
          <w:szCs w:val="22"/>
          <w:lang w:val="ru-RU"/>
        </w:rPr>
      </w:pPr>
      <w:r>
        <w:rPr>
          <w:rFonts w:hint="default" w:ascii="DejaVu Sans Light" w:hAnsi="DejaVu Sans Light" w:cs="DejaVu Sans Light"/>
          <w:sz w:val="22"/>
          <w:szCs w:val="22"/>
          <w:lang w:val="ru-RU"/>
        </w:rPr>
        <w:br w:type="page"/>
      </w:r>
    </w:p>
    <w:p>
      <w:pPr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left"/>
        <w:textAlignment w:val="auto"/>
        <w:rPr>
          <w:rFonts w:hint="default" w:ascii="DejaVu Sans Light" w:hAnsi="DejaVu Sans Light" w:eastAsia="Aptos" w:cs="DejaVu Sans Light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0" w:name="_Toc47942767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Числа стирлинга</w:t>
      </w:r>
      <w:bookmarkEnd w:id="0"/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" w:name="_Toc159096274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46. Числа Стирлинга второго рода.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значения для частных случаев.</w:t>
      </w:r>
      <w:bookmarkEnd w:id="1"/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Числом Стирлинга второго рода S(n, k)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-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число разбиений n-эл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ого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на k блоков.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S(0, 0)=1 и S(0,k)=0 при k&gt;0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Очевидно, что S(n, k) = 0, при k &gt; n &gt; 0; S(n, 0) = 0, при всех n &gt; 0; S(n, 1) = S(n, n) = 1, при всех n &gt;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1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S(n, 2) = 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− 1, при всех n &gt;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Пусть [1..n] =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[1..n] на два блока.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НУО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пусть 1 ∈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; тогда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произвольное непустое подмн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во мн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ва [2..n]; таких подмножеств 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− 1.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2 S(n, n − 1) =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при всех n &gt;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В любом разбиении [1..n] на n − 1 блок есть ровно один блок, сост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из двух эл. Такой блок можно выбрать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способами. Остальные блоки выбираются однозначно.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" w:name="_Toc150628509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47. Рекуррентная формула для чисел Стирлинга второго рода.</w:t>
      </w:r>
      <w:bookmarkEnd w:id="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S(n, k) = kS(n − 1, k) + S(n − 1, k − 1).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Пусть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... ∪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разбиение мн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ва [1..n].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НУО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n ∈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озможны два случая: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1)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= {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}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,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2) Х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к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baseline"/>
          <w:lang w:val="en-US"/>
        </w:rPr>
        <w:t>содержит другие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: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1) Пусть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{n}. Тогда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... ∪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 − 1]. Таких разбиений S(n − 1, k − 1) и каждому из них соотв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ровно одно разбиение для первого случая.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2) Пусть {n} ⊊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Тогда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... ∪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X′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где X′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\ {n} —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 − 1]. Таких разбиений S(n − 1, k). Каждому из них соотв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ровно k разбиений для второго случая, поскольку число n можно добавить в любой из k блоков.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3" w:name="_Toc1871847188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48. Связь чисел Стирлинга второго рода и числа сюръекций. Явная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ла для чисел Стирлинга второго рода.</w:t>
      </w:r>
      <w:bookmarkEnd w:id="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Число сюръективных отобр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из n-эл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 k-эл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равно k!S(n, k).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Пусть f : [1..n] → [1..k] — сюръекция. Положим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f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(i). Тогда [1..n] =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... ∪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упорядоч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[1..n] на k блоков. Т. е. разбиения, отличающиеся сменой нумерации блоков, здесь считаются различными.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Обратно, каждому упорядоч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разбиению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[1..n] на k блоков можно поставить в соотв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сюръективное отобр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из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[1..n] в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[1..k]. Образом элемента x ∈ [1..n] будет номер содержащего x блока. Каждому разбиению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[1..n] на k блоков соотв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k! упорядоч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разбиений. Следовательно, число упорядоч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разбиений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[1..n] на k блоков равно k!S(n, k).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S(n, k) =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k!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s=0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(−1)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k−s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Мы уже доказывали, что число сюръективных отобр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f: [1..n] → [1..k] равно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s=1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(−1)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k−s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Тем самым, k!S(n, k)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s=1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(−1)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k−s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откуда, сократив на k!, получим требуемое.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4" w:name="_Toc20502226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49. Числа Стирлинга второго рода и многочлены.</w:t>
      </w:r>
      <w:bookmarkEnd w:id="4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всех x ∈ R и n ∈ N выполнено равенство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S(n, k)x(x − 1)...(x − k + 1).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Докажем сначала, что это равенство выполнено при всех натур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x,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x &gt;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n.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Рассмотрим все возможные отобр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из [1..n] в [1..x]. Мы знаем, что их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Посчитаем их число другим способом.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Рассмотрим произвольное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отобр.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f : [1..n] → [1..x]. Обозначим его образ через Y. Пусть |Y| = k. Тогда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отобр.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f является сюръекцией из [1..n] на Y. Таких сюръекций сущ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ровно k!S(n, k).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Y ⊂ [1..x] можно выбрать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способами. Итого, для каждого k ∈ [0..n] сущ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ровно k!S(n, k)C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S(n, k)x(x − 1)...(x − k + 1) отобр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 образом из k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ов. Складывая получившиеся выражения по всем возможным k получаем требуемую формулу.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 доказали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S(n, k)x(x − 1)...(x − k + 1) (1)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, где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x ∈ N,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x &gt; n.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Заметим, что и в левой и в правой частях равенства (1) записаны многочлены с целыми коэфф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от переменной x. Мы доказали, что значения этих многочленов равны для бесконечного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значений x. Следовательно, равны сами многочлены. Таким образом, значения этих многочленов равны при всех x.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5" w:name="_Toc198608960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50. Числа Стирлинга первого рода.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рекуррентная формула.</w:t>
      </w:r>
      <w:bookmarkEnd w:id="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c(n, k) — число перестановок из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, имеющих в точности k циклов.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c(0, 0) = 1 и c(0, k) = 0 при k &gt; 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Обозначим также s(n, k) = (−1)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n−k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c(n, k).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Числа s(n, k)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-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числа Стирлинга первого рода, а c(n, k) — числами Стирлинга первого рода без знака.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c(n, k) = (n − 1)c(n − 1, k) + c(n − 1, k − 1).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Пусть σ ∈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перестановка ровно с k циклами. Мы можем вставить n после любого из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ов 1, 2, ..., n − 1 в разложении перестановки σ на независимые циклы. Это можно сделать n − 1 способом. Получим перестановку σ′ ∈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 k циклами, в которой n входит в цикл длины не меньше двух. Очевидно, что каждая такая перестановка σ′ будет получена ровно один раз. Следовательно, таких перестановок (n − 1)c(n − 1, k).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τ ∈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перестановка ровно с k − 1 циклом. Добавим туда элемент n так, чтобы он образовывал цикл длины 1. Получим перестановку τ′ ∈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 k циклами, в которой n входит в цикл длины один. Очевидно, что каждая такая перестановка τ′ будет получена ровно один раз. Следовательно, таких перестановок c(n − 1, k − 1).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6" w:name="_Toc184669538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51. Числа Стирлинга первого рода и многочлены.</w:t>
      </w:r>
      <w:bookmarkEnd w:id="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всех x ∈ R и n ∈ N выполнено равенство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c(n,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x(x + 1)...(x + n − 1).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Инд. по n. База: при n = 1 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очевидно.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Переход (n − 1 → n): x(x + 1)...(x + n − 2)(x + n − 1) = x(x + 1)...(x + n − 2) · x + x(x + 1)...(x + n − 2) · (n − 1) =  (∑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c(n − 1,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· x + (∑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c(n − 1,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· (n − 1)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c(n − 1, k − 1)x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(n − 1)c(n − 1,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((n − 1)c(n − 1, k) + c(n − 1, k − 1))x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c(n,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Следствие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всех x ∈ R и n ∈ N выполнено равенство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s(n,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x(x − 1)...(x − n + 1).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Заменим в предыдущей формуле x на −x и домножим на (−1)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всех m, n ∈ N выполнено равенство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S(m, k)s(k, n) = 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mn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(где 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1 при m =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,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наче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0).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S(m, k)x(x − 1)...(x − k + 1)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(S(m, k) ·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s(k, n)x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S(m, k)s(k, n))x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Приравнивая коэфф. при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получаем требуемое равенство.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7" w:name="_Toc76159712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52. Связь чисел Стирлинга первого и второго рода.</w:t>
      </w:r>
      <w:bookmarkEnd w:id="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Кольцо многочленов R[x] можно рассматривать как лин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во над R. Это 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во имеет счётную размерность; его базис — 1, x,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3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...; 1, x, x(x − 1), x(x − 1)(x − 2), ... — другой базис этого же 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Замечание. Выражение x(x − 1)...(x − k + 1) называется нисходящей факториальной степенью; выражение x(x + 1)...(x + k − 1) называется восходящей факториальной степенью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Мы доказали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лы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S(n,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u w:val="single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u w:val="single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s(n,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Т. е. числа S(n, k) — это коэфф. разложения многочленов 1, x,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 по базису 1, x,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u w:val="single"/>
          <w:vertAlign w:val="superscript"/>
          <w:lang w:val="en-US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.... А числа s(n, k) — это коэфф. разложения многочленов 1, x,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u w:val="single"/>
          <w:vertAlign w:val="superscript"/>
          <w:lang w:val="en-US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 по базису 1, x,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, ....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Из чисел Стирлинга первого и второго рода можно составить матрицы s и S соотв. Это матрицы счетной размерности. Их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определяются равенствами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s(i, j) и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S(i, j).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s =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                                                                                             S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</w:t>
      </w:r>
    </w:p>
    <w:tbl>
      <w:tblPr>
        <w:tblStyle w:val="7"/>
        <w:tblpPr w:leftFromText="180" w:rightFromText="180" w:vertAnchor="text" w:tblpXSpec="left" w:tblpY="1"/>
        <w:tblOverlap w:val="never"/>
        <w:tblW w:w="0" w:type="auto"/>
        <w:tblInd w:w="0" w:type="dxa"/>
        <w:tblBorders>
          <w:top w:val="none" w:color="auto" w:sz="0" w:space="0"/>
          <w:left w:val="single" w:color="111111" w:sz="12" w:space="0"/>
          <w:bottom w:val="none" w:color="auto" w:sz="0" w:space="0"/>
          <w:right w:val="single" w:color="111111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"/>
        <w:gridCol w:w="655"/>
        <w:gridCol w:w="758"/>
        <w:gridCol w:w="655"/>
        <w:gridCol w:w="655"/>
        <w:gridCol w:w="552"/>
        <w:gridCol w:w="552"/>
        <w:gridCol w:w="314"/>
        <w:gridCol w:w="365"/>
      </w:tblGrid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−6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35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−10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−225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85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−1764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1624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−735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−21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</w:tbl>
    <w:tbl>
      <w:tblPr>
        <w:tblStyle w:val="7"/>
        <w:tblpPr w:leftFromText="180" w:rightFromText="180" w:vertAnchor="text" w:horzAnchor="page" w:tblpX="5812" w:tblpY="37"/>
        <w:tblOverlap w:val="never"/>
        <w:tblW w:w="0" w:type="auto"/>
        <w:tblInd w:w="0" w:type="dxa"/>
        <w:tblBorders>
          <w:top w:val="none" w:color="auto" w:sz="0" w:space="0"/>
          <w:left w:val="single" w:color="111111" w:sz="12" w:space="0"/>
          <w:bottom w:val="none" w:color="auto" w:sz="0" w:space="0"/>
          <w:right w:val="single" w:color="111111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429"/>
        <w:gridCol w:w="559"/>
        <w:gridCol w:w="688"/>
        <w:gridCol w:w="688"/>
        <w:gridCol w:w="688"/>
        <w:gridCol w:w="559"/>
        <w:gridCol w:w="429"/>
        <w:gridCol w:w="456"/>
      </w:tblGrid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7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6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25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31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90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65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63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301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350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140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21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  <w:tr>
        <w:tblPrEx>
          <w:tblBorders>
            <w:top w:val="none" w:color="auto" w:sz="0" w:space="0"/>
            <w:left w:val="single" w:color="111111" w:sz="12" w:space="0"/>
            <w:bottom w:val="none" w:color="auto" w:sz="0" w:space="0"/>
            <w:right w:val="single" w:color="11111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79" w:lineRule="auto"/>
              <w:ind w:left="0"/>
              <w:jc w:val="left"/>
              <w:textAlignment w:val="auto"/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hint="default" w:ascii="DejaVu Sans Light" w:hAnsi="DejaVu Sans Light" w:eastAsia="Aptos" w:cs="DejaVu Sans Light"/>
                <w:b w:val="0"/>
                <w:bCs w:val="0"/>
                <w:i w:val="0"/>
                <w:iCs w:val="0"/>
                <w:sz w:val="18"/>
                <w:szCs w:val="18"/>
              </w:rPr>
              <w:t>...</w:t>
            </w:r>
          </w:p>
        </w:tc>
      </w:tr>
    </w:tbl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Эти матрицы состоят из коэфф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разложения элементов одного базиса по другому. Такие матрицы называются матрицы перехода. Теорема о связи чисел Стирлинга первого и второго рода фактически означает, что S · s = E, Т. е. матрицы S и s взаимно обратны.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8" w:name="_Toc22536288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Цепи и антицепи</w:t>
      </w:r>
      <w:bookmarkEnd w:id="8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9" w:name="_Toc32783417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53. Цепи и антицепи в конечном частично упорядоченном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. Представление частично упорядоченного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в виде орграфа. Цепи и антицепи с точки зрения графов. Теорема Мирского.</w:t>
      </w:r>
      <w:bookmarkEnd w:id="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Частично упорядоч.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м называется упорядоченная пара (X, ≻), где X —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 ≻ — отн. частичного порядка на X. Для опр. будем считать, что ≻ — отн. строгого частичного порядка, Т. е. оно иррефлексивно, антисимметрично и транзитивно.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Опр. Пусть (M, ≻) — конечное частично упорядоченное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Цепью в M называется линейно упорядоченное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 ⊂ M т. е. элементы X образуют монотонную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≻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≻ ... ≻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Антицепью в M называется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Y ⊂ M, любые два различных элемента которого несравнимы т. е. такие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что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≱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при i ≠ j.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Замечание. Пусть (M, ≻) — конечное частично упорядоченное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Построим соотв. ему орграф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следующим образом: V(D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M; A(D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{xy | x ≻ y}. Заметим, что тогда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орграф без циклов; цепь в M — это простой ориентированный путь в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; антицепь в M — это независимое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Обратно, любой орграф D без циклов задает отношение частичного порядка на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своих вершин. Для этого нужно построить транзитивное замыкание орграфа D, Т. е. провести стрелки, соединяющие начало любого простого пути в D с его концом.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 (Мирский, 1971)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Длина max цепи в M равна min кол-ву антицепей, на которые разбивается M.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Пусть m — длина max цепи в M; k — min число антицепей, на которые разбивается M.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Неравенство k ≥ m тривиально, поскольку цепь и антицепь могут иметь не более одного общего элемента. Докажем, что k ≤ m. Для этого нужно построить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M на m антицепей. Пусть ℓ(x) — длина max цепи с началом в x. Для каждого i ∈ [1..m] введем обозначение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:= {x ∈ M | ℓ(x) = i}. Легко видеть, что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антицепи в M, где каждый элемент M принадлежит ровно одной из этих антицепей. Следовательно,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Y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разбиение M на m антицепей.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Наряду с орграфом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можно также рассмотреть соотв. неориентированный граф 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baseline"/>
          <w:lang w:val="ru-RU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Заметим, что тогда цепи в M соответствуют кликам в графе 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; антицепи в M соответствуют независимым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м в 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Тогда длина max цепи в M равна ω(G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);  min число антицепей, на которые разбивается M, равно χ(G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Т. е. теорема Мирского утверждает, что χ(G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ω(G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). Легко видеть, что аналогичное равенство верно и для любого индуцированного подграфа 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Опр. Граф G называется совершенным, если для любого его индуцированного подграфа H выполнено равенство χ(H) = ω(H). Т. е. из теоремы Мирского следует, что граф G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совершенный.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0" w:name="_Toc174476965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54. Теорема Дилуорса. Док-во при помощи теоремы Кёнига.</w:t>
      </w:r>
      <w:bookmarkEnd w:id="10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 (Дилуорс, 1950)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Размер max антицепи в M равен min кол-ву цепей, на которые разбивается M.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Замечание. Эта теорема уже была доказана в курсе теории графов, как следствие теоремы Галлаи-Мильграма. Здесь мы приведем другое док-во теоремы Дилуорса.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Док-во. Пусть n — размер max антицепи в M; k —  min число цепей, на которые разбивается M. Неравенство k ≥ n тривиально, поскольку цепь и антицепь могут иметь не более одного общего элемента. Докажем, что k ≤ n. Для этого нужно построить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M на n цепей.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M = {u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p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 и D =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соотв. орграф. “Удвоим” орграф D. Т. е. построим следующий двудольный граф H: каждой вершине 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∈ M ставим в соответствие пару вершин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; пусть A = {a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p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}, B = {b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p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}, V(H) = A ∪ B; если в D есть стрелка 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то проводим в H ребро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Можно считать, что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это “вход” в вершину u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а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“выход”.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Докажем, что β(H) ≥ p − n. Действительно, пусть W — вершинное покрытие в H. Рассмотрим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W′ ⊂ M, состоящее из элементов, соответствующих вершинам из W. Тогда W′ — вершинное покрытие в D. Следовательно, M \ W′ — независимое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т. е. антицепь в M.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fr-FR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fr-FR"/>
        </w:rPr>
        <w:t>По теореме Кёнига α′(H) = β(H) ≥ p − n. Тогда в H есть паросочетание S, где |S| ≥ p − n.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Пусть F —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стрелок D, соответствующих ребрам из S. Рассмотрим подграф D′ = (M, F) орграфа D. В нем p вершин и не менее p − n стрелок. Все компоненты слабой связности D′ — простые ор. пути. Компонента не может быть циклом, т. к. в D циклов нет. Эти пути являются цепями в M и задают разбиение M на цепи. Путей не более n, т. к. если в пути ℓ стрелок, то в нем ℓ + 1 вершина.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1" w:name="_Toc115543160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55. Вывод теоремы Кёнига из теоремы Дилуорса.</w:t>
      </w:r>
      <w:bookmarkEnd w:id="11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Замечание. Мы вывели теорему Дилуорса из теоремы Кёнига. Можно сделать и наоборот. Давайте выведем теорему Кёнига из теоремы Дилуорса.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(Кёнига) Пусть H = (V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V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E) — двудольный граф. Обозначим через D ориентацию графа H, в которой все стрелки ориентированны из V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 V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. Орграф D задает отношение частичного порядка на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V = V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V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. Очевидно, что любая цепь в получившемся частично упорядоченном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состоит из не более, чем двух вершин. Более того, цепи из двух элементов — это стрелки орграфа D.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Таким образом, любое разбиение V на непересекающиеся цепи состоит из нескольких не имеющих общих концов стрелок и отдельных вершин. Следовательно, min кол-во цепей, на которые можно разбить V, равно v(H) − α′(H).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 другой стороны,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W ⊂ V является антицепью если и только если W является независимым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м в графе H. Таким образом, размер max антицепи равен α(H) = v(H) − β(H). Тогда по теореме Дилуорса v(H) − α′(H) = v(H) − β(H), откуда α′(H) = β(H).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2" w:name="_Toc706049160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56. Теорема Эрдёша-Секереша о монотонных подпоследовательностях.</w:t>
      </w:r>
      <w:bookmarkEnd w:id="1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 (Эрдёш-Секереш)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Из любой послед-сти различных веществ. чисел длины mn + 1 можно выбрать либо возрастающую подпослед-сть из m + 1 числа, либо убывающую подпослед-сть из n + 1 числа.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Пусть L = (x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mn+1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— послед-сть из условия. Рассмотрим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 = {x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mn+1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 и введем на нем следующее отношение порядка: a ≻ b, если и только если a &gt; b и число a стоит левее, чем b. Тогда любая убывающая подпослед-сть в L является цепью, а любая возрастающая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антицепью. Предположим, что возрастающей подпослед-сти из m + 1 числа в L нет. Тогда размер max антицепи не более m. По теореме Дилуорса, X можно разбить на не более, чем m цепей. Одна из них будет иметь длину хотя бы n + 1 и задаст искомую убывающую подпослед-сть.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3" w:name="_Toc954572684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57.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всех подмножеств конечного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на симметричные цепи. Теорема Шпернера о max антицепи в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всех подмножеств.</w:t>
      </w:r>
      <w:bookmarkEnd w:id="1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Пусть X — конечное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|X| = n и M = P(X). Зададим на M отн. частичного порядка A ⊂ B.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Цепь C = {A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 в (M, ⊂) называется симметричной, если выполняются следующие два условия: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1) |A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| + |A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| = n;      2) ∀i ∈ [1..k − 1] (|A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| = |A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| + 1).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Замечание. Элементы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M можно записывать как послед-сти 0 и 1(т.е. элементы из {0, 1}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). Пусть A =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и B = (b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— элементы {0, 1}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Тогда A ≺ B, если ∀i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≤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и хотя бы одно из неравенств строгое.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Симметричная цепь в {0, 1}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это такая послед-сть упорядоченных наборов 0 и 1, в которой каждый следующий набор получается из предыдущего заменой одного 0 на 1 и суммарное число 1 в первом и последнем наборе равно n.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 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M можно разбить на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[n/2]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симм. цепей.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Инд. по n. База: при n = 1 утверждение очевидно.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fr-FR"/>
        </w:rPr>
        <w:t>Переход (n − 1 → n): пусть X = {x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fr-FR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fr-FR"/>
        </w:rPr>
        <w:t>, ...,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fr-FR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fr-FR"/>
        </w:rPr>
        <w:t>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fr-FR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fr-FR"/>
        </w:rPr>
        <w:t xml:space="preserve">}.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Рассмотрим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X′ = {x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}. По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инд, предп.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P(X′) можно разбить на симметричные цепи. Пусть C = {A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}, где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⊂ ... ⊂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⊂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одна из цепей в разбиении P(X′) на симм. цепи. Тогда рассмотрим следующие цепи в P(X):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: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⊂ ... ⊂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⊂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⊂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{x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};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C′′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: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{x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 ⊂ ... ⊂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∪ {x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} (в случае k &gt; 1).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Легко видеть, что цепи C′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C′′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симметричны и все цепи такого вида задают разбиение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P(X). Кол-во цепей равно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[n/2]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поскольку каждая симм. цепь в P(X) содержит ровно одно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мощности [n/2].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 (Шпернер, 1928)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X — конечное мн-во, |X| = n и M = P(X). Тогда размер max антицепи в M равен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[n/2]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Мы доказали, что M можно разбить на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[n/2]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симметричных цепей. Следовательно, по теореме Дилуорса, размер max антицепи в M не превосходит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[n/2]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 С другой стороны, антицепь размера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[n/2]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 M есть: это все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мощности [n/2].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4" w:name="_Toc92856732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58. Неравенство Любелла-Ямамото-Мешалкина для антицепи в мн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ве всех подмножеств данного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.</w:t>
      </w:r>
      <w:bookmarkEnd w:id="14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 (Любелла — Ямамото – Мешалкина, 1966)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Пусть X — конечное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|X| = n, M = P(X) и F — антицепь в M. Тогда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A∈F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1/C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|A|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≤ 1.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Рассмотрим все возможные max цепи в M. Т. е. послед-сти подмножеств вида ∅ 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⊊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⊊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⊊ ... ⊊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X. Всего таких цепей n!. Каждое под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 ⊂ X содержится ровно в |A|!*(n − |A|)! максимальных цепях. При этом, каждая max цепь пересекает антицепь F максимум по одному элементу. Следовательно,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A∈F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|A|!*(n − |A|)! ≤ n!. Сократив это неравенство на n!, получим требуемое.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5" w:name="_Toc153142444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7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Производящие функции</w:t>
      </w:r>
      <w:bookmarkEnd w:id="1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6" w:name="_Toc202216167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59. Производящие функции.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простейшие примеры в случае, когда производящая функция — многочлен. Док-во формулы суммы квадратов биномиальных коэффициентов при помощи производящих функций.</w:t>
      </w:r>
      <w:bookmarkEnd w:id="1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...) — произвольная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чисел. Производящей функцией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 называется выражение A(x)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Например, пусть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(где n ∈ N — фиксировано). Тогда A(x) = ∑_{k≥0}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(1 + 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 Т. е. (1 + 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производящая функция для последовательности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Еще одним примером построения производящей функции является доказанное в главе 6 равенство ∑_{k=0}^n s(n, k)x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x(x − 1)...(x − n + 1). Т. е. x(x − 1)...(x − n + 1) — это производящая функция для чисел Стирлинга первого рода (при фиксированном n).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(C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... + (C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Док-во. 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(1 + x)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((1 + x)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 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ℓ≥0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( 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ℓ≥0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= 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ℓ=0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x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Приравнивая коэфф. при k = n, получаем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ℓ=0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ℓ=0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(C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7" w:name="_Toc70080183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60. Степенной ряд как функция: формулировки основных теорем о сходимости степенных рядов.</w:t>
      </w:r>
      <w:bookmarkEnd w:id="1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A(x) = 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степенной ряд. Мы можем смотреть на него как на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цию от x. Она будет 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при всех x ∈ R, для которых этот ряд сходится. Из матанализа известны следующие 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ва таких рядов.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Сущ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такая константа R ∈ [0, +∞], что при |x| &lt; R ряд A(x) сходится абсолютно и при |x| &gt; R ряд A(x) расходится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R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-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радиус сход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степенного ряда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Если брать x ∈ C, то ряд A(x) будет абсолютно сходиться внутри круга сходимости и расходиться вне этого круга.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|x| = R ряд A(x) может как сходиться, так и расходится.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любом r &lt; R ряд A(x) равномерно сходится на отрезке [−r,r]. Следовательно, функция A(x) непрерывна и дифференцируема на всем интервале (−R, R).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Ряд A(x) можно почленно дифференцировать.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Т. е. A'(x)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ka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−1. При этом, ряды для A(x) и A'(x) имеют одинаковые радиусы сходимости.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Аналогично, ряд A(x) можно почленно интегрировать. Т. е. ∫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A(t) dt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 + 1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этом, ряды для A(x) и её первообразной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ции имеют одинаковые радиусы сходимости.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Если значения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ций A(x) = 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 B(x) = ∑_{k≥0}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совпадают всюду в некоторой окрестности нуля, Т. е., если ∃δ &gt; 0 ∀x ∈ [0, δ) (∑_{k≥0}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∑_{k≥0}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 , то 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i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Таким образом, если степенной ряд имеет ненулевой радиус сходимости, то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однозначно задается своей производящей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цией.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Однако бывают и степенные ряды с нулевым радиусом сходимости. Таков, например, ряд ∑_{k≥0} k!x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 Такие ряды сходятся только при x = 0 и говорить о задаваемой ими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ции бессмысленно.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Другой подход заключается в том, что выражение A(x) = 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можно рассматривать как формальный степенной ряд.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Т. е. мы смотрим на это выражение как на формальную запись. Мы не будем пытаться подставлять какие-либо числа вместо x и выяснять, сходится ли получившийся ряд и к какому именно пределу он сходится.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исключением здесь является случай x = 0: мы будем формально полагать, что A(0)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Строго говоря, формальный степенной ряд не является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цией.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Формальный степенной ряд однозначно задается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своих коэфф.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Можно считать, что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ый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ряд A(x) 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a1x + a2x 2 + ... — это и есть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Переменная x и её степени пишутся здесь исключительно для удобства.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В итоге получится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кольца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ых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рядов, очень похожее на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кольца многочленов.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8" w:name="_Toc203811113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61. Кольцо формальных степенных рядов.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док-во того, что это кольцо.</w:t>
      </w:r>
      <w:bookmarkEnd w:id="18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K — коммутативное кольцо. Кольцо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альных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ых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енных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рядов над K состоит из бесконечных послед-стей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...) с коэфф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из K. + и * в кольце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ых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рядов осуществляется по следующим формулам.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A =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 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, ...) и B = (b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 ,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, ...). Тогда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 + B :=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 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, ...);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A · B := (c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,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, ... ,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, ...), где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=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i=0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k−i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Кольцо формальных степенных рядов над K обозначается K[[x]], где x — формальная переменная. Для элемента A =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... 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, ...) ∈ K[[x]] A(x)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Опр. кольца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ых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рядов очень похоже на опр. кольца многочленов. Единственным отличием является то, что в 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кольца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ых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рядов отсутствует требование конечности числа ненулевых коэфф. Т. е. K[x] ⊂ K[[x]] и при этом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+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и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*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 этих кольцах осуществляются по одним и тем же формулам. Это означает, что кольцо K[x] является подкольцом кольца K[[x]]. Можно доказать, что если оба ряда A(x) и B(x) абсолютно сходятся при некотором x, то 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выше ряды для (A + B)(x) и (AB)(x) также сходятся при том же x и их пределы равны A(x) + B(x) и A(x)B(x)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соотв.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K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коммут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кольцо. Тогда K[[x]]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тоже коммут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кольцо. Если при этом K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кольцо с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, то K[[x]] — тоже с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Док-во.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Т. к.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 форм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ых степ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рядов осущ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покоэфф., все св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ва + (коммут., ассоц., сущ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нейтр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 обр. эл.) следуют из аналогичных свойств в кольце K.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Коммут. Пусть A(x)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B(x)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(AB)(x)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(BA)(x)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d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=d′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Дистриб. Пусть C(x)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(AC)(x)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(A(B + C))(x)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e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Ассоц. *. Пусть ((AB)C)(x)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g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g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i−j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i+j+k=s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Аналогично доказывается, что коэфф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ряда (A(BC)) равен тому же числу. Следовательно, (A(BC)) = ((AB)C).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Ед. эл. Если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сущ.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1 ∈ K, то легко видеть, что единичным элементом в K[[x]] будет формальный степенной ряд, соотв.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-с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ти (1, 0, 0, ...).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19" w:name="_Toc11572567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62. Обратимые элементы кольца формальных степенных рядов. Сумма геометрической прогрессии с точки зрения формальных степенных рядов.</w:t>
      </w:r>
      <w:bookmarkEnd w:id="1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 ∈ K (K — кольцо с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называется обратимым, если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сущ.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такой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b ∈ K, что ab = ba = 1. В этом случае элемент b называется обратным к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 и обозначается a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Мн-во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всех обратимых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кольца K обозначается через 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∗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ый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ряд A(x) = 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является обратимым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ом кольца K[[x]] если и только если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∈ K∗. 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“⇒”: Пусть B(x)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обратный эл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 A(x). Тогда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1, следовательно,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*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“⇐”: Пусть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*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Будем последовательно вычислять коэфф.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форм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го степ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ряда B(x)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обратного к A(x). Должны выполняться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1;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при k &gt; 0.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положим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:=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; при k &gt; 0 вычисляем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 формуле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(−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Следствие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Пусть K — поле. Тогда форм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ый степ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ряд A(x) = ∑_{k≥0}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является обратимым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ом кольца K[[x]] если и только если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≠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Замечание. Простейшим примером обр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эл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а в K[[x]] является ряд 1−x. Легко видеть, что (1 − x)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1 + x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3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.... 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0" w:name="_Toc8440630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63. Формула для 1/(1−λx)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в кольце формальных степенных рядов.</w:t>
      </w:r>
      <w:bookmarkEnd w:id="20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— коммут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кольцо с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1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 λ ∈ K. Тогда 1) В кольце K[[x]] выполняется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1/(1 − λx)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(1)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(1 − λx)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по опр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имеем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·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1;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·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(−λ) ·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при k &gt; 0.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Откуда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(1 − λx)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Для любого n ∈ N в кольце K[[x]] выполняется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1/(1 − λx)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(2)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Инд. по n. База (n = 1): была доказана выше.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Переход (n − 1 → n): пусть (1 − λx)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по опр. имеем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·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;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·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(−λ) ·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n+(k−1)−1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при k &gt; 0.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(1 − λx)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Но тогда, применяя инд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предп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имеем (1 − λx)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(1 − λx)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1" w:name="_Toc67824738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64. Производящая функция для чисел Фибоначчи. Вывод явной формулы для чисел Фибоначчи при помощи производящих функций.</w:t>
      </w:r>
      <w:bookmarkEnd w:id="21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Производящая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ия для чисел Фибоначчи имеет вид F(x) = x/(1 − x −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F(x)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xF(x)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Аналогично,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xF(x) +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F(x) =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x +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F(x) − x.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x = F(x) − xF(x) −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F(x) = (1 − x −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)F(x), откуда F(x) = x/(1 − x −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(Формула Бине)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1√5 ( 1 + √52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− 1 − √52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Заметим, что числа φ = 1 + √52 и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1 − √52 являются корнями квадратного уравнения t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t − 1 = 0. Следовательно, t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t − 1 = (t − φ)(t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Подставив t = 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 и домножив на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получим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1 − x −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 − 1 )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( 1/x − φ ) ( 1/x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= (1 − φx)(1 −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F(x) =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/(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1 − x −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/(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( 1/(1 − φx) − 1/(1 −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 ) = 1√5 ( 1/(1 − φx) − 1/(1 −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 ) = 1√5 (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(φx)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1/√5 (φ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φ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Таким образом,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1√5 ( ( 1 + √52 )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( 1 − √52 )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2" w:name="_Toc373741171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65. Производящая функция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ти, заданной линейным рекуррентным соотн. Связь её знаменателя с характеристическим многочленом линейного рекуррентного соотношения.</w:t>
      </w:r>
      <w:bookmarkEnd w:id="22"/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K — поле и n ∈ N. Будем говорить, что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элементов поля K удовл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лин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рекуррентному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порядка n, если сущ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такие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,...,β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∈K, что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≠0 и для любого k≥0 выполнено равенство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+...+β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(4)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1) Производящая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ция любой послед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удовл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(4), имеет вид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Q(x),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где P(x) ∈ K[x], deg P &lt; n и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 = 1 −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...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Любая дробь указанного выше вида является производящей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цией послед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удовл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(4).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Сначала заметим, что многочлен Q(x) является обратимым эл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ом кольца K[[x]]. Поэтому частное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корректно опр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этом кольце.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(a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— произвольная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поля K.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её производящую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цию A(x)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произведение P(x) := Q(x)A(x).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Нам нужно доказать, что P(x) является многочленом степени менее n в том и только том случае, когда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удовл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(4).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...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Но это означает, что p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 при всех k ≥ 0, в том и только том случае, когда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удовл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(4).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Многочлен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χ(x) =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... − 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называется хар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многочленом рекуррентного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(4).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Многочлены χ(x) и Q(x) связаны 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χ(x) =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Q(1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частности, λ — корень χ(x), если и только если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— корень Q(x).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(отметим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 не может быть корнем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Более того, корни λ и 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 этих многочленов имеют одинаковую кратность.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Действительно, пусть χ(x) = (x − λ)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f(x), где f(λ) ≠ 0. Тогда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 = (1 − λx)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g(x),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где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g(x) =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 ( 1x ),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поэтому g(1λ)≠0.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3" w:name="_Toc68201877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66. Явная формула для последовательности, заданной линейным рекуррентным соотношением.</w:t>
      </w:r>
      <w:bookmarkEnd w:id="2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χ(x) = (x −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(x −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Тогда любая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удовл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соотн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(4), задается явной формулой следующего вида: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... +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(5)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где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 ,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K[x] и ∀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 (deg 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Мы знаем, что производящая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ция послед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имеет вид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A(x) = P(x)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Q(x),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где deg P &lt; n и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 = (1 −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(1 −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Заметим, что P(x)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 — это правильная дробь. Разложим её в сумму простейших: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A(x) = P(x)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(1 −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K. (6)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Раскрывая каждое слагаемое в (6) по формуле (2) и приравнивая коэфф. при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получим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k+j−1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λ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Осталось заметить, что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k+j−1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(k+1)(k+2)...(k+j−1)(j−1)!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— многочлен степени j − 1 от переменной k. Поэтому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:=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ij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k+j−1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— многочлен степени меньшей m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4" w:name="_Toc17624932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67. Производящая функция для чисел Каталана. Вывод явной формулы для чисел Каталана при помощи производящих функций.</w:t>
      </w:r>
      <w:bookmarkEnd w:id="24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Производящая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ция для чисел Каталана имеет вид C(x) =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1 − √(1 − 4x)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/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2x.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C(x)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тметим, что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4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всех k ≥ 0. Поэтому ряд для C(x) сходится при |x| &lt; 14 и дает в пределе непрерывную 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цию на (−14, 14).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C(x)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k−i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C(x) − 1x.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Преобразовав, получим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4x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= 4xC(x) − 4x;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(2xC(x) − 1)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1 − 4x;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2xC(x) − 1 = ±√(1 − 4x);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подставив x = 0 убеждаемся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минус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Тогда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C(x) = 1 − √(1 − 4x)2x.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 + 1.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Разложим √(1 − 4x) по формуле Тейлора.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√(1 − 4x)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(1/2k) (−4x)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(ak) := a(a − 1)...(a − k + 1)k!.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C(x) = 1 − √(1 − 4x)2x = −12x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(1/2k) (−4x)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−12x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(1/2k + 1) (−4x)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(−1)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(1/2k + 1) 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2k+1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(−1)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(1/2k + 1) 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2k+1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(−1)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(1/2)(−1/2)(−3/2)...(−(2k−1)/2) · 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2k+1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 + 1)! = (2k − 1)!! · 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 + 1)! = (2k − 1)!! · k! · 2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k!(k + 1)! = (2k)!k!(k + 1)! = C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 + 1.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B(x)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формальные степенные ряды.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Композиция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*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акая композиция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 всегда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корректно определена.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Попробуем определить A(B(x)) = 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k≥0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Каждое слагаемое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является формальным степенным рядом.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Проблема в том, что получается бесконечная сумма формальных степенных рядов.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е., вычисляя коэфф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нужно будет сложить бесконечно много слагаемых.</w:t>
      </w:r>
    </w:p>
    <w:p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Однако, если 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то ненулевые коэфф. при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будут только в слагаемых a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при k ≤ n. В этом случае коэфф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x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опр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как сумма лишь конечного числа слагаемых и мы можем формально определить A(B(x)) как формальный степенной ряд именно с такими коэфф.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5" w:name="_Toc1800484348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68. Предел последовательности формальных степенных рядов.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основные свойства.</w:t>
      </w:r>
      <w:bookmarkEnd w:id="2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K — коммут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кольцо с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в котором нет делителей нуля, и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nk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формальных степенных рядов из K[[x]].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Формальный степенной ряд B(x)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называется пределом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), если 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k ≥ 0 ∃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N ∈ N ∀n ≥ N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nk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Обозначения: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→ B(x) или B(x) 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Другими словами, для любого k ≥ 0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коэфф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стабилизируется: начиная с некоторого места все её члены становятся равными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de-DE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de-DE"/>
        </w:rPr>
        <w:t xml:space="preserve"> Если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de-DE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de-DE"/>
        </w:rPr>
        <w:t>(x) → B(x) и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de-DE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de-DE"/>
        </w:rPr>
        <w:t xml:space="preserve">(x) → C(x), то B(x) = C(x).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de-DE"/>
        </w:rPr>
        <w:t>Док-во. Рассмотрим k ≥ 0.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По 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найдутся такие N1, N2 ∈ N, что ∀n ≥ N1 (ank =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 и ∀n ≥ N2 (ank =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при n = max(N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имеем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 Пусть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(x) → B(x) и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(x) → D(x). Тогда 1.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+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)(x) → (B + D)(x); 2.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)(x) → (BD)(x).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Док-во. Пусть k ≥ 0.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Выберем N так, чтобы ∀i ≤ k ∀n ≥ N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&amp;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при n ≥ N имеем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ni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k−i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= 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∑</w:t>
      </w:r>
      <w:r>
        <w:rPr>
          <w:rFonts w:hint="default" w:ascii="DejaVu Sans Light" w:hAnsi="DejaVu Sans Light" w:eastAsia="Segoe UI" w:cs="DejaVu Sans Light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d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6" w:name="_Toc168572089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69. Дискретное нормирование в кольце формальных степенных рядов и его связь с пределом последовательности.</w:t>
      </w:r>
      <w:bookmarkEnd w:id="2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Пусть A(x)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формальный степенной ряд.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Назовем нормой ряда A(x) величину ν(A)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min{k ∈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|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≠ 0}.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 случае A(x) = 0 положим ν(A)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∞.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3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выше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ция ν: K[[x]] → Z ∪ {∞}, обладает 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вами: 1. ν(A) = ∞ ⇐⇒ A = 0; 2. ν(AB) = ν(A) + ν(B); 3. ν(A + B) ≥ min{ν(A), ν(B)}.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во 1. непосредственно следует из 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ν(A) = m и ν(B) = n.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 случае, если A = 0 или B = 0, 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ва 2. и 3. очев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выполнены. Поэтому далее мы будем считать, что m, n &lt; ∞.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2. Пусть (AB)(x)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, где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k−i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Заметим, что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0 как при i &lt; m, так и при i &gt; k − n.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Следовательно,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m+n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≠ 0 и c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0 при k &lt; m + n.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А это и означает, что ν(AB) = m + n.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3. При k &lt; min{m, n} очевидно, что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0.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Следовательно, ν(A + B) ≥ min{m, n}.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Следствие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Если в кольце K нет делителей нуля, то в K[[x]] также нет делителей нуля.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ция с такими свойствами называется дискретным нормированием в кольце K[[x]].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Функция ν(A) ведет себя так же, как и степень многочлена.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4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формальных степенных рядов An(x) имеет предел, если и только если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−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= ∞.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“⇒” Пусть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→ B(x). Рассмотрим произвольное k ∈ N.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найдется такое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∈ N, что ∀n ≥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∀j ≤ k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nj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Следовательно, при i ≥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имеем ∀j ≤ k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i+1,j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−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ij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0), Т. е.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i+1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−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&gt; k. “⇐” Пусть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−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∞. Рассмотрим произвольное k ∈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найдется такое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∈ N, что ∀i ≥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−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&gt; k).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Следовательно, при ∀i ≥ 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aN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_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 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Тогда, обозначив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_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 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, получим, что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→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Фактически, мы считаем, что два формальных степенных ряда тем ближе, чем больше норма их разности. Другими словами, ряды тем ближе, чем позже наступает первое различие в их коэффициентах.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Формально это можно задать введя следующую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цию расстояния в кольце K[[x]]: ρ(A, B)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 xml:space="preserve"> −ν(A−B)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→ B(x) если и только если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ρ(A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B) = 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Можно проверить, что для заданной таким образом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ции расстояния выполнены основные 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ва обычного расстояния между точками. В частности, выполнено неравенство треугольника: ρ(A, B) + ρ(B, C) ≥ ρ(A, C).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Такая функция расстояния задает на K[[x]] структуру метрического пространства. Но подробно о метрических пространствах мы говорить не будем.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7" w:name="_Toc1285995834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70. Бесконечные суммы и бесконечные произведения формальных степенных рядов. Критерии их сходимости.</w:t>
      </w:r>
      <w:bookmarkEnd w:id="2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(x) —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формальных степенных рядов.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обозначим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i&gt;=0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i=0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(x);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i&gt;=0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n→∞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baseline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Будем говорить, что бесконечная сумма или бесконечное произведение сходится, если указанный в 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предел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сущ.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Тем самым, мы можем рассматривать формальный степенной ряд A(x)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как бесконечную сумму своих одночленов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1.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сходится, если и только если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= ∞; 2.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i&gt;=0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(1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(x)), где ∀i ν(B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&gt; 0, сходится, если и только если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ν(B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∞.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1. По 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4 сходимость суммы равносильна тому, что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ν (∑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−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) 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n→∞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= ∞.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2. Аналогично, сходимость произведения равносильна тому, что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ν(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baseline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(1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(x)) −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baseline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i=0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(1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(x))) 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n→∞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ν(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baseline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i=0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(1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(x))B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n+1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 ) = 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n→∞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i=0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ν(1 +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i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(x)) + ν(B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+1(x))) = lim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 xml:space="preserve">n→∞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ν(B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∞.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8" w:name="_Toc188022112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71. Композиция формальных степенных рядов. Формальное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условия при которых она корректно определена.</w:t>
      </w:r>
      <w:bookmarkEnd w:id="28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Пусть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и B(x)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— формальные степенные ряды.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A(B(x))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(x) — композиция рядов A и B.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Композиция определена, если и только если указанная выше бесконечная сумма сходится.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ри каких условиях A(B(x)) определена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: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два случая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Тривиальный случай: если A(x) — многочлен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Тогда в бесконечной сумме лишь конечное число ненулевых слагаемых. Очевидно, что тогда она сходится.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Если ν(B) &gt; 0 (т. е. нулевой 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член), то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(x)) =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 + kν(B(x)) ≥ kν(B(x)) → +∞ и беск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сумма также сходится.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Композиция A(B(x)) опр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и только тогда, когда выполняется хотя бы одно из 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двух утв.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1) A(x) — многочлен 2) ν(B) &gt; 0.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“⇐”: доказано выше. “⇒”: Пусть A(B(x)) определена и при этом ν(B) = 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Тогда,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(x)) =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+ kν(B(x)) = ν(a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→ ∞.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Но тогда начиная с некоторого места все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0.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29" w:name="_Toc94538632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Производящая функция для числа разбиений. Док-во утверждения о разбиениях на нечетные и на различные слагаемые при помощи производящих функций.</w:t>
      </w:r>
      <w:bookmarkEnd w:id="2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Теорема.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p(n)x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1/(1−x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1/(1−x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= (1 + x 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3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…)(1 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4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6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…)…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Заметим, что коэфф. при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получается при перемножении первых n скобок этого бесконечного произведения. Для того, чтобы в произведении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3k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…) получить слагаемое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нам нужно перемножить слагаемые вида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t_k·k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из каждой скобки (где 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∈ ℕ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). Т. е. коэфф. при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равен числу решений уравнения 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+ 2t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+ 3t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3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… + n 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n в целых неотрицательных числах, а оно равно p(n).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Утв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Кол-во представлений натур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числа n в виде суммы различ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натур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слагаемых равно кол-ву его представлений в виде суммы нечетных, не обязательно различ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слагаемых.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Аналогично доказанному выше можно получить, что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производящая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ция для числа разбиений на нечетные слагаемые равна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∏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 не кратно 2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1/(1−x)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производящая функция для числа разбиений на различные слагаемые равна ∏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(1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Докажем, что они равны. Для этого заметим, что 1/(1−x)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∏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l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≥1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(1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^l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Действительно, докажем, что (1 −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 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l=1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m-1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(1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^l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^m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m = 1: (1 −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)(1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 = 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m → m + 1: (1 −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l=0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(1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^l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(1 −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2^m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)(1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2^m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= 1 −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^(m+1)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Перемножив полученные равенства по всем k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не кратные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2, получим требуемое.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30" w:name="_Toc1193661921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73. Формальная производная формальных степенных рядов.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основные свойства. Связь с формальными степенными рядами от двух переменных.</w:t>
      </w:r>
      <w:bookmarkEnd w:id="30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bookmarkStart w:id="31" w:name="_Toc1794398300"/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Опр. Пусть A(x)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формальный степенной ряд. Формальной производной ряда A(x) называется формальный степенной ряд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A'(x) :=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k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Разложим выражение A(x + t) по степеням t. Оказывается, что коэфф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при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равен как раз A'(x).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Здесь мы рассматриваем A(x + t) как формальный степенной ряд от двух переменных, x и t.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K — коммут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кольцо с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Мы доказывали, что тогда K[[x]] — также коммут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кольцо с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 если в кольце K нет делителей нуля, то в K[[x]] их также нет.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 мы можем рассмотреть кольцо формальных степенных рядов с коэфф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из K[[x]].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Опр. Кольцо K[[x,t]] := (K[[x]])[[t]] называется кольцом формальных степенных рядов от двух переменных.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Замечание. Формально, элемент кольца K[[x,t]] — бесконечная двумерная матрица F = (f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k,ℓ=0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∞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где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∈ K.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Эти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записывают как формальные суммы вида F(x,t)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k,ℓ≥0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F(x,t)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k,ℓ≥0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G(x,t)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k,ℓ≥0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Тогда легко видеть, что их сумма и произведение задаются следующими формулами: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(F + G)(x,t)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k,ℓ≥0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                  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(F·G)(x,t)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k,ℓ≥0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где 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j=0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ij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k−i, ℓ−j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По доказанному выше, K[[x,t]] — коммут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кольцо с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Более того, если в кольце K нет делителей нуля, то в кольце K[[x,t]] также нет делителей нуля.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Аналогично можно определить K[[x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]] — кольцо формальных степенных рядов от n переменных.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Лемма. A(x + t) = A(x) + A'(x) t + U(x,t)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где U(x,t) ∈ K[[x,t]].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Пусть A(x)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Тогда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A(x + t)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(x + t)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k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 +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(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k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) t + (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i−2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)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Следствие. A'(x) 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(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</w:rPr>
        <w:t>A(x+t)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</w:rPr>
        <w:t>−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</w:rPr>
        <w:t>A(x)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  <w:lang w:val="en-US"/>
        </w:rPr>
        <w:t xml:space="preserve"> 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|t=0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Теорема.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(A + B)'(x) = A'(x) + B'(x);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 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(AB)'(x) = A'(x)B(x) + A(x)B'(x);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3. (A(x)/B(x))' = (A'(x)B(x)−A(x)B'(x))/B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  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4. (A(B(x)))' = A'(B(x)) B'(x).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во. Пусть A(x+t) = A(x) + A'(x)t + U(x,t)t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B(x+t) = B(x) + B'(x)t + V(x,t)t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(A+B)(x+t) = (A+B)(x) + (A'(x)+B'(x))t + (U+V)t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(AB)(x+t) = (A(x)+A'(x)t+U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)(B(x)+B'(x)t+V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(AB)(x) + (A'B + AB')t + W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3. A(x) = (A/B)(x)·B(x) ⇒ A'(x) = (A/B)'(x) B(x) + (A/B)(x) B'(x) ⇒ (A/B)'(x) = (A'B − AB')/B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4. Пусть T(x,t) := B(x+t)−B(x) = t(B'(x) + V(x,t)t). Отметим, что ряды B(x) и T(x,t) имеют нулевые свободные члены. Так что их можно подставить в выражение для A(x+t) вместо x и t соотв. Тогда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A(B(x+t)) = A(B(x) + T(x,t)) = A(B(x)) + A'(B(x)) T(x,t) + U(B(x), T(x,t))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(x,t) = A(B(x)) + A'(B(x)) B'(x) t + (A'(B(x)) V(x,t) + U(B(x), T(x,t)) (B'(x) + V t)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. 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Очевидно, что A'(x) = 0 ⇔ A(x) =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∈ ℝ.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Более того, если A'(x) = B(x)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то A(x) =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/(k+1)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k+1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Как и раньше, пусть 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exp(x) :=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/k!. Тогда exp'(x) = exp(x).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Более того, если A'(x) = A(x), то A(x) =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exp(x).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Действительно, если A(x)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то приравняв коэфф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при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 равенстве A'(x) = A(x) получим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k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откуда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/k!.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3. Введём также обозначение ln(1+x) :=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(−1)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/k·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Тогда (ln(1+x))' =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(−1)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1/(1+x).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4. Пусть B(x) — формальный степенной ряд, такой, что B(0) = 1. Тогда мы можем опр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логарифм этого ряда как композицию двух формальных степенных рядов: ln B(x) := ln(1 + (B(x) − 1)).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74. Логарифмическая производная формального степенного ряда.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основные свойства.</w:t>
      </w:r>
      <w:bookmarkEnd w:id="31"/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Формальный степенной ряд B'(x)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 называется логарифмической производной ряда B(x) (где B(0) = 1).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Лемма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A(x), B(x) ∈ R[[x]] таковы, что A(0) = B(0) = 1 и A'(x)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 = B'(x)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 . Тогда A(x) = B(x).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0 = A'(x)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 − B'(x)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B(x) =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(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A'(x)B(x)−A(x)B'(x)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 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A(x)B(x) =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( 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A'(x)B(x)−A(x)B'(x)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) 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B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) *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(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A(x)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= 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)’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·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Следовательно, 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(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)’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0, Т. е. A(x)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 — константа.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Поскольку A(0) = B(0) = 1, получаем, что A(x) = B(x).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Следствие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Если ln A(x) = ln B(x), то A(x) = B(x).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32" w:name="_Toc61968093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75. Логарифмирование и экспоненцирование формальных степенных рядов.</w:t>
      </w:r>
      <w:bookmarkEnd w:id="32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 Пусть A(x), B(x) ∈ R[[x]] таковы, что A(0) = 0, B(0) = 1 и B'(x)/B(x) = A'(x). Тогда B(x) = exp(A(x)).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(exp(A(x)))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’/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exp(A(x)) = exp(A(x))A'(x)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exp(A(x)) = A'(x) = B'(x)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B(x).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по лемме B(x) = exp(A(x)).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Замечание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Мы видели, что если A(0) = 0, то можно рассмотреть экспоненту exp(A(x)). При этом, exp(A(0)) = 1.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А если B(0) = 1, то можно рассмотреть логарифм ln(B(x)). И тогда ln(B(0)) = 0.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Теорема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Пусть A(x), B(x) ∈ R[[x]] таковы, что A(0) = 0 и B(0) = 1. Тогда 1. ln(exp(A(x))) = A(x); 2. exp(ln(B(x))) = B(x).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Док-во. 1. (ln(exp(A(x))))0 = (exp(A(x)))0 exp(A(x)) = exp(A(x))A'(x) exp(A(x)) = A'(x).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2. (exp(ln(B(x))))0 exp(ln(B(x)) = exp(ln(B(x)))(ln(B(x)))0 exp(ln(B(x)) = B'(x) B(x)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Другие св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ва эксп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и лог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здесь также выполнены.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Теорема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Пусть A(x), B(x) ∈ R[[x]] таковы, что A(0) = B(0) = 1. Тогда ln(A(x)B(x)) = ln A(x) + ln B(x).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Док-во. (ln(A(x)B(x)))0 = (A(x)B(x))0 A(x)B(x) = A'(x)B(x) + A(x)B'(x) A(x)B(x) = = A'(x) A(x) + B'(x) B(x) = (ln A(x) + ln B(x))0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Следствие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 Пусть A(x), B(x) ∈ R[[x]] таковы, что A(0) = B(0) = 0. Тогда exp(A(x) + B(x)) = exp A(x) exp B(x).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Док-во. ln(exp(A(x) + B(x))) = A(x) + B(x) = = ln(exp A(x)) + ln(exp B(x)) = ln(exp A(x) exp B(x)).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33" w:name="_Toc82156256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76. Понятие экспоненциальной производящей функции. Экспоненциальная производящая функция для последовательности a0 = a1 = 1, an = an−1 + (n − 1)an−2 при n ≥ 2.</w:t>
      </w:r>
      <w:bookmarkEnd w:id="3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, ...) — произвольная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послед.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чисел.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Экспоненциальной производящей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цией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) называется выражение A(x)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: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k! 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Пример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Найдем эксп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произво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ф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цию послед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, заданной след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соотн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: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1 и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=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−1 + (n − 1)a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n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−2 при n ≥ 2.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Пусть A(x)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k≥0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k! 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Тогда A'(x)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(k−1)! = 1 +∑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2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+ (k − 1)a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)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 xml:space="preserve">k−1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(k−1)! =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>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(k−1)! + ∑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k≥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en-US"/>
        </w:rPr>
        <w:t xml:space="preserve">2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bscript"/>
          <w:lang w:val="ru-RU"/>
        </w:rPr>
        <w:t>k−2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 xml:space="preserve">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k−1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(k−2)! = A(x) + xA(x).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Следовательно, A'(x)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A(x) = 1 + x = (x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2 )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’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Таким образом, A(x) = exp(x + x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vertAlign w:val="superscript"/>
          <w:lang w:val="ru-RU"/>
        </w:rPr>
        <w:t>2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en-US"/>
        </w:rPr>
        <w:t>/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  <w:t>2).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34" w:name="_Toc235177813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Экспоненциальные производящие функции чисел Стирлинга и Белла.</w:t>
      </w:r>
      <w:bookmarkEnd w:id="34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  <w:bookmarkStart w:id="35" w:name="_Toc944104031"/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Теорема.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S(n, k)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− 1)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при всех k ≥ 0.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 Инд.по k. k = 0: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S(n, 0)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1 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0!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− 1)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k − 1 → k: Пусть 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S(n, k)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(k S(n−1, k) + S(n−1, k−1))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k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S(n−1, k)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S(n−1, k−1)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F'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= k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S(n−1, k)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(n−1)!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S(n−1, k−1)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(n−1)!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k 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+ 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k-1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По инд. предп. имеем 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k-1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(k−1)!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− 1)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следовательно, F'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= k 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(x)  +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(k−1)!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− 1)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. (1)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Также мы знаем, что F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(0) = 0. (2)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Заметим, что решение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k!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подходит под оба условия: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k!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)' 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(k−1)!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k·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k!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(k−1)!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(e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 условие (2) также, очевидно, выполнено.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Докажем, что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— ед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формальный степенной ряд, удовл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этим условиям.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удовлетворяет условиям (1) и (2). 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:=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−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По условию (1) имеем H'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= G'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− F'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= k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− k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= k 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 другой стороны, по условию (2) имеем 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(0) =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(0) −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(0) = 0.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Но тогда 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= 0 (в противном случае, ν(H'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ν(H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− 1 ≠ ν(k H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(x))).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Таким образом,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 = F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(x).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Следствие.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ex−1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 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S(n, k)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n≥k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S(n, k)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n!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− 1)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ex−1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78. Формальное возведение в степень.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основные свойства.</w:t>
      </w:r>
      <w:bookmarkEnd w:id="3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  <w:bookmarkStart w:id="36" w:name="_Toc870122301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Опр. Пусть α ∈ ℝ. Тогда (1 + 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:= exp(α ln(1 + x)); если A(x) ∈ ℝ[[x]] и A(0) = 1, то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:= exp(α ln(A(x))).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Докажем, что опр. выше операция возведения в степень формального степенного ряда обладает всеми привычными свойствами возведения в степень.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Утв. Пусть α, β ∈ ℝ и A, B ∈ ℝ[[x]], где A(0) = B(0) = 1. Тогда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1.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α+β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;  2. ((A(x))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;  3.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(B(x))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(A(x) B(x))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 1.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exp(α ln A(x)) exp(β ln A(x)) = exp(α ln A(x) + β ln A(x)) = exp((α+β) ln A(x)) =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α+β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2. ((A(x))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exp(β ln((A(x))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)) = exp(β ln(exp(α ln A(x)))) = exp(β·α ln A(x)) =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αβ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3. (A(x))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(B(x))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exp(αlnA(x)) exp(αlnB(x)) = exp(αlnA(x)+αlnB(x))=exp(α(lnA(x)+lnB(x)))=exp(α ln(A(x) B(x))) = (A(x) B(x))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Замечание. Отметим ещё несколько св-в, характерных для обычного возведения в степень. Пусть A ∈ ℝ[[x]] и A(0) = 1. Тогда 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exp(0·ln A(x)) = exp(0) = 1;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exp(1·ln A(x)) = exp(ln A(x)) = A(x);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если α ∈ ℝ, то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α+1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·A(x); в частности, при n ∈ ℕ по индукции легко показать, что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— это действительно n-я степень ряда A(x);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·A(x) =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1, то есть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— это действительно ряд, обратный к A(x);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1/n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(1/n)·n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A(x), то есть мы можем считать, что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√A(x) := A(x)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1/n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79. Формальный степенной ряд для (1 + x) α (биномиальный ряд).</w:t>
      </w:r>
      <w:bookmarkEnd w:id="36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bookmarkStart w:id="37" w:name="_Toc958920102"/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Теорема. Пусть α ∈ ℝ. Тогда (1 + 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⁄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где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⁄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:=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α(α−1)…(α−k+1)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Доказательство. Пусть (1 + 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 Мы знаем, что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1. Заметим, что ((1+x)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)'/(1+x)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(ln((1+x)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))' = (α ln(1+x))' = α/(1+x).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Тогда (1+x)((1+x)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)' = α(1+x)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 При этом α(1+x)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α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и (1+x)((1+x)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)' = (1+x)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k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((k+1)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k+1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k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Приравнивая коэфф. при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получим, что α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(k+1)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k+1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k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при всех k ≥ 0, откуда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k+1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α−k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k+1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·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Тогда, учитывая, что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1, по индукции получаем, что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α(α−1)…(α−k+1)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k!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Замечание. Доказанная выше формула для (1+x)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α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называется биномиальным рядом.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В частности, эта теорема означает, что равенство √(1−4x)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⁄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(−4x)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которое мы использовали для чисел Каталана, имеет смысл и с точки зрения формальных степенных рядов.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80. Многомерные производящие функции. 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en-US"/>
        </w:rPr>
        <w:t>Опр.</w:t>
      </w: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и два примера, связанных с биномиальными коэффициентами.</w:t>
      </w:r>
      <w:bookmarkEnd w:id="37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bookmarkStart w:id="38" w:name="_Toc1488467186"/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Если комбинаторная величина задается несколькими целыми неотрицательными параметрами (индексами), то для её задания удобно использовать производящую функцию нескольких переменных или многомерную производящую функцию.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a : ℕ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→ ℝ. Многомерной производящей функцией величины a(i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называется выражение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A(x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:=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i1,…,in≥0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a(i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…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i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Многомерную производящую функцию можно рассматривать как формальный степенной ряд от нескольких переменных (т.е. как элемент кольца ℝ[[x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]]).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Также можно говорить о сходимости такого ряда в некоторой окрестности нуля. Тогда получится функция от n переменных, действующая из некоторого под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ℝ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 ℝ.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Прим.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 Двумерная производящая функция для биномиальных коэфф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n,k≥0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(1+x)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1−y−xy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 Симм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форма записи биномиальных коэфф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m,n≥0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m+n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m+n=k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m+n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(x+y)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1−x−y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3. Разбиения целочисленных векторов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N(a, b), где a, b ∈ ℕ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— число разбиений вектора (a, b) ∈ ℕ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на различные векторы, координаты которых отличаются на 1.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Например, (6,4) = (1,0)+(5,4); (6,4) = (2,1)+(4,3); (6,4) = (0,1)+(1,0)+(2,1)+(3,2).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 N(6,4) = 3.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a,b≥0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N(a,b)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∏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∞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(1 +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)(1 +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N(a,b) — число способов представить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 виде произведения различных мономов вида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А это и есть коэфф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при u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b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 правой части.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Разбиения целочисленных векторов. Двумерная производящая функция для числа этих разбиений. Необходимое и достаточное условие того, что это число не 0.</w:t>
      </w:r>
      <w:bookmarkEnd w:id="38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Каждое разбиение вектора (a, b) будем записывать в следующем виде: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(a, b) = (k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+ … + (k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+ (ℓ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+1) + … + (ℓ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+1),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где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&gt; … &gt;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≥ 0 и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&gt; … &gt;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≥ 0.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Такое разбиение будем обозначать через (k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Лемма 1. N(a, b) &gt; 0 ⇐⇒ a + b ≥ (a − b)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 Пусть, не умаляя общности, a ≥ b.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“⇒”: Рассмотрим разбиение (k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…, 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s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| 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…, 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вектора (a, b). Очевидно, что a − b = s − t ≥ 0.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a + b = (2k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+1) + … + (2k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s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+1) + (2ℓ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+1) + … + (2ℓ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+1) ≥ 1 + 3 + … + (2s−1) = s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≥ (s−t)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(a−b)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“⇐”: Пусть q = a − b. Если q = 0, то (a, a) = (a, a−1) + (0,1). Т.е. (a−1 | 0) — разбиение (a, b).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Если q &gt; 0, то рассмотрим разбиение (q−1, q−2, …, 0 |). Это разбиение вектора (a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), где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− 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a − b ≥ 0.    Заметим, что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1 + 3 + … + (2q−1) = q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≤ a + b. Тогда a = 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m и b = 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m, где m ≥ 0. Следовательно, (q−1+m, q−2, …, 0 |) — разбиение (a, b).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39" w:name="_Toc1051102301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82. Разбиения целочисленных векторов. Замена переменных и лемма о независимости числа разбиений от одной из новых переменных.</w:t>
      </w:r>
      <w:bookmarkEnd w:id="39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bookmarkStart w:id="40" w:name="_Toc1637468699"/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Далее, мы будем рассматривать только векторы, для которых N(a, b) &gt; 0.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Очевидно, что число a + b − (a − b)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всегда четно.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Введем обозначения m 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a+b−(a−b)2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q = a − b. Тогда m ∈ ℕ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q ∈ ℤ.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Заметим, что числа a и b однозначно выражаются через m и q. Действительно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a 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(a+b)+(a−b)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2m+q2+q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m 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q(q+1)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  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b 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(a+b)−(a−b)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2m+q2−q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m 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q(q−1)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Введем обозначение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t(m, q) := N( m 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q(q+1)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m 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q(q−1)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Лемма 2. При всех m ∈ ℕ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и q ∈ ℤ выполнено равенство t(m, q) = t(m, 0).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Доказательство. Достаточно доказать, что при q &gt; 0 выполнено равенство t(m, q) = t(m, q−1) (при q &lt; 0 все симм.).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Пусть T(m, q) —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всех разбиений ( m 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q(q+1)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m +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q(q−1)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Построим биекцию между T(m, q) и T(m, q−1):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ϕ(k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:=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⎧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 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0, если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&gt; 0;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⎨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s-1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 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если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0.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Обозначим через a', b', s', t', m', q' характеристики получившегося разбиения, аналогичные a, b, s, t, m и q соотв.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Заметим, что в каждом из случаев s' − t' = s − t − 1, т.е. q' = q − 1.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Очев.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что во всех случаях a' + b' = (a + b) − 2s + 2t + 1, откуда m'=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 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a'+b'−(a'−b')2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=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a+b−2q+1−(q−1)2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=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a+b−q2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= m.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Наконец, ϕ — биекция, поскольку можно построить обратное отображение: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ψ(k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:=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⎧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0 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−1, если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&gt; 0;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⎨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+1, …,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+1 |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−1, …,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t-1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−1, если ℓ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t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0.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83. Разбиения целочисленных векторов. Лемма о связи с разбиениями чисел.</w:t>
      </w:r>
      <w:bookmarkEnd w:id="40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bookmarkStart w:id="41" w:name="_Toc1533659052"/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Лемма 3. При всех m ∈ ℕ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выполнено равенство t(m, 0) = p(m).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 Нужно доказать, что число разбиений вектора (m, m) равно числу разбиений m.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Построим биекцию между этими разбиениями. Рассмотрим произвольную диаграмму Юнга из m клеток. Проведём в этой диаграмме диагональ из левого нижнего угла направо-вверх. Пусть в ней s клеток.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Пусть 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i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— количество клеток в i-й строке, находящихся правее выделенной диагонали. Аналогично, 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j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— количество клеток в j-м столбце, находящихся выше выделенной диагонали. Тогда (k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…, 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s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| 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, …, ℓ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s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— разбиение вектора (m, m).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К этому преобр. легко построить обратное, поэтому оно — биекция.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Тождество Гаусса-Якоби. Вывод пентагональной формулы Эйлера из тождества Гаусса-Якоби.</w:t>
      </w:r>
      <w:bookmarkEnd w:id="41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Теорема (тождество Гаусса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noBreakHyphen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Якоби)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+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+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)(1 −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q=−∞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+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+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a,b≥0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N(a,b)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a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b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q=−∞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m=0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t(m,q)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m + q(q+1)/2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m + q(q−1)/2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q=−∞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m≥0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p(m)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m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m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1−u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q=−∞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Домножив обе части равенства на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(1 −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получим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+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+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)(1 − 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q=−∞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u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v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q(q−1)/2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Следствие (пентагональная формула Эйлера).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(1 −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= 1 +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 Подставим в тождество Гаусса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noBreakHyphen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Якоби u = −t, v = −t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В левой части получим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(1 − 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3k−2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)(1 − 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3k−1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)(1 − 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3k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В правой части: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k(k+1)/2 + k(k−1)/2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k(k+1)/2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k(k−1)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k=−∞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∞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t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= 1 +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).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</w:pPr>
      <w:bookmarkStart w:id="42" w:name="_Toc257530885"/>
      <w:r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sz w:val="18"/>
          <w:szCs w:val="18"/>
          <w:lang w:val="ru-RU"/>
        </w:rPr>
        <w:t>85. Рекуррентная формула для числа разбиений (док-во при помощи пентагональной формулы Эйлера).</w:t>
      </w:r>
      <w:bookmarkEnd w:id="42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Теорема. p(n) =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k+1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 p( n −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 + p( n −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k(3k+1)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 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Замечание. Здесь мы считаем, что p(m) = 0 при m &lt; 0. То есть рассматриваются только те слагаемые, где p берётся от неотриц. чисел. Если развернуть эту фор-лу, то получится p(n)=p(n−1)+p(n−2)−p(n−5)−p(n−7)+p(n−12)+p(n−15) − 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Док-во. Заметим, что 1 = 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1−x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∏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(1 −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) = (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k≥0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p(k)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 ( 1 + 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(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k(3k−1)/2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+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k(3k+1)/2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 ).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Раскрыв скобки в правой части и рассмотрев коэфф. при x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n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получим: 0=p(n)+∑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k≥1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( p(n−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k(3k−1)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)+p( n − 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perscript"/>
          <w:lang w:val="en-US" w:eastAsia="zh-CN" w:bidi="ar"/>
        </w:rPr>
        <w:t>k(3k+1)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vertAlign w:val="subscript"/>
          <w:lang w:val="en-US" w:eastAsia="zh-CN" w:bidi="ar"/>
        </w:rPr>
        <w:t>2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caps w:val="0"/>
          <w:color w:val="000000"/>
          <w:spacing w:val="0"/>
          <w:kern w:val="0"/>
          <w:sz w:val="18"/>
          <w:szCs w:val="18"/>
          <w:lang w:val="en-US" w:eastAsia="zh-CN" w:bidi="ar"/>
        </w:rPr>
        <w:t> ) 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Chars="0" w:right="0" w:rightChars="0"/>
        <w:jc w:val="left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8) Дискретная вероятность и вероятностные методы 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86. Дискретное вероятностное пространство. Основные определения и примеры.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Дискретным вероятностным пространством называется упорядоченная пара (Ω, P), где Ω - конечное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P : Ω → [0, 1] - такая функция, что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ω∈Ω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P(ω) = 1. Элементы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Ω называются элементарными событиями, а само Ω - пространством элементарных событий или пространством исходов. Величина P(ω), где ω ∈ Ω, называется вероятностью элементарного события ω. Функция P называется распределением вероятностей. Событием называется любое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⊂ Ω. Вероятностью события A ⊂ Ω называется величина P(A) :=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ω∈A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P(ω). ∅ - невозможное событие.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го вероятность равна нулю. Но могут быть и другие события, имеющие нулевую вероятность.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Замечание. Удобно считать, что Ω = {ω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P(ω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огда ∀i (0 ≤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1) и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... +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мы n раз подбросили монетку и после каждого подбрасывания отмечаем, упала ли она орлом или решкой. Если выпал орел, будем писать 1, а если выпала решка - 0. Элементарным событием будем считать совокупность результатов всех n подбрасываний монетки.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е.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Ω = {(a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| ∀i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{0, 1}} = {0, 1}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Элементы Ω соответствуют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 [1..n] - случайное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Будем считать, что вероятности всех элементарных событий равны. Тогда ∀ω ∈ Ω (P(ω) = 1/2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получившемся вероятностном пространстве можно рассмотреть, например, следующие события: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A: “При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подбрасывании выпал орел”;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B: “При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подбрасывании выпала решка”;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C: “Результаты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 совп.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”.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Легко видеть, что P(A) = P(B) = P(C) = 1/2.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Распределение вероятностей называется равномерным, если вероятности всех элементарных событий равны.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Снова подбросим n раз монетку. Но распределение вероятностей выберем другое. Пусть p, q ≥ 0 таковы, что p + q = 1. Обозначим через s(ω) число выпавших орлов в элементарном событии ω. (Т. е. s(a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... +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P(ω) :=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s(ω)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n−s(ω)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Заметим, что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ω∈Ω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P(ω)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k=0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(p + q)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1, следовательно, (Ω, P) - дискретное вероятностное пространство. Рассмотрим следующие события: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:= {ω ∈ Ω | s(ω) = i}, где i ∈ [0..n], - “выпало ровно i орлов”;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:= {(a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∈ Ω |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1}, j ∈ [1..n], - “на j-м шаге выпал орёл”.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Легко видеть, что P(S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; Далее, P(T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k=0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p(p + q)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p.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Последнее равенство означает, что на j-м шаге с вероятностью p выпадет орел и с вероятностью q - решка.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Заметим, что события 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 предыдущего примера образуют разбиение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Ω. Тогда P(S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P(S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... + P(S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1. Это означает, что 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можно рассматривать как элементарные события. Более точно, пусть Ω′ = {S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P(S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пара (Ω′, P) является дискретным вероятностным пространством.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Распределение вероятностей, задаваемое формулой P(S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называется биномиальным.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textAlignment w:val="auto"/>
        <w:rPr>
          <w:rFonts w:hint="default" w:ascii="DejaVu Sans Light" w:hAnsi="DejaVu Sans Light" w:eastAsia="Aptos" w:cs="DejaVu Sans Light"/>
          <w:b w:val="0"/>
          <w:bCs w:val="0"/>
          <w:i w:val="0"/>
          <w:iCs w:val="0"/>
          <w:caps w:val="0"/>
          <w:smallCaps w:val="0"/>
          <w:color w:val="111111"/>
          <w:sz w:val="18"/>
          <w:szCs w:val="18"/>
          <w:lang w:val="ru-RU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87. Условная вероятность. Определение, формула полной вероятности. Формула Байеса и теорема Байеса.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P(B) &gt; 0. Тогда условн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ая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вероятность события A при условии события B − величина P(A | B)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P(AB)P(B).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(Ф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ла Байеса)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P(B | A) = P(B)P(A|B)/P(A).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P(B | A)P(A) = P(AB) = P(B)P(A | B).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ла полной вероятности)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Ω =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∪ ... ∪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разбиение Ω и ∀i 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&gt; 0. Тогда P(A)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 |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:= AB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 ∩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A =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∪ ... ∪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разбиение A.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P(A)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 |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(Байеса)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Ω =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∪ ... ∪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разбиение Ω и ∀i 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&gt; 0. Тогда 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 A) = P(A|B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P(A|B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P(A |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P(AB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);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 |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= P(A).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P(A|B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P(A|B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P(AB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)P(A) = P(B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 A).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Независимые события. Определение, примеры и свойства.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Опр. События A и B независимы, если P(AB) = P(A)P(B).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События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независимы, если для любых k ∈ [1..n] и 1 ≤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... &lt;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n выполнено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...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Замечание. Независимость не означает отсутствия пересечения. Если A ∩ B = ∅, то события A и B зависимы! Попарная независимость n событий не означает того, что все n событий независимы. Например, события A, B и C из первого примера попарно независимы. Но все вместе они зависимы: P(ABC) = 0, но P(A)P(B)P(C) = 18. Во втором примере события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независимы (напомним, что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это событие “на j-м шаге выпал орёл”).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Если A и B независимы, то A и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тоже независимы.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P(AB) = P(A) − P(AB) = P(A) − P(A)P(B) = P(A)(1 − P(B)) = P(A)P(B).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Замечание. Аналогично можно доказать, что если события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независимы, то и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независимы. Тогда независимым будет также и любой набор событий вида A′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для любого j событие A′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это либо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, либо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(Ω, P) - дискретное вероятностное пространство.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Случайные величины. Определение и примеры. Распределение случайной величины. Независимые случайные величины.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Опр. Случайной величиной называется произвольное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отобр.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ξ : Ω → R.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Прим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1) Если Ω -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результатов n подбрасываний моне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ты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то s(ω) (кол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выпавших “орлов”) явл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случайной вел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2) Каждому событию A ⊂ Ω соответствует случайная величина, являющаяся характеристической функцией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A: χ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(ω)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{0, ω ∉ A; 1, ω ∈ A}.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ξ : Ω → R - случайная величина и X = ξ(Ω) -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значений случайной величины ξ. Тогда мы можем рассматривать события вида ξ(ω) = x, где x ∈ X, или ξ(ω) ∈ B, где B ⊂ X. Тем самым, получаем распределение вероятностей на мн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 X.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X = {x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Тогда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P({ω ∈ Ω | ξ(ω)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}). Очевидно, что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... +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= 1.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(X,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- дискретное вероятностное пространство. Функция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называется распределением случайной величины ξ. Для обозначения индуцированной вероятности мы также будем использовать также обозначение P{ξ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Случайные величины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Ω → X называются независимыми, если ∀t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X (P{ξ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= 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... 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Замечание. События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независимы, если и только если их характеристические 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ции χ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χ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независимые случайные величины.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Математическое ожидание. Определение и свойства. Математическое ожидание произведения независимых случайных величин.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ξ : Ω → X - случайная величина. Математическим ожиданием случайной величины ξ называется число Eξ :=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ω∈Ω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ξ(ω)P(ω).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Замечание. Очевидно, что Eξ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xP{ξ = x}. Если ξ - случайная величина и a ∈ R, то E(aξ) = aEξ. Если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Ω → X - случайные величины, то E(ξ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... +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... +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Другое обозначение для математического ожидания: Mξ.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случайные величины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Ω → X независимы, то E(ξ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случайная величина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принимает значения из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Заметим, что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состоит из произведений вида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∀i (x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X).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E(ξ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x}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x1,...,xr∈X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x1,...,xr∈X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... 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= (∑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x1∈X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}) ... (∑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xr∈X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}) =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...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Дисперсия и её свойства. Дисперсия суммы независимых случайных величин.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Опр.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Дисперсией случайной величины ξ называется число Dξ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E(ξ − 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 определения очевидно, что Dξ ≥ 0.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Также очевидно, что Dξ = 0, если и только если P{ξ = Eξ} = 1 (т. е. случайная величина ξ почти всегда постоянна: за исключением, возможно,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 нулевой вероятностью).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сути, Dξ показывает то, насколько сильно случайная величина ξ отклоняется от своего среднего.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1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Dξ =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(Eξ)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; 2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a, b ∈ R. Тогда D(a + bξ) =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Dξ = E(ξ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− 2ξ · Eξ + (Eξ)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− 2Eξ · Eξ + (Eξ)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(Eξ)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D(a + bξ) = E((a + bξ) − (a + bEξ))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E(b(ξ − Eξ))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Dξ.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ξ и η - независимые случайные величины. Тогда D(ξ + η) = Dξ + Dη.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Заметим, что случайные величины ξ − Eξ и η − Eη также независимы.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E(ξ − Eξ)(η − Eη) = E(ξ − Eξ)E(η − Eη) = 0.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D(ξ + η) = E((ξ − Eξ) + (η − Eη))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E(ξ − 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E(η − Eη)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+ 2E(ξ − Eξ)(η − Eη) = Dξ + Dη.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Ковариация случайных величин и её свойства. Коэффициент корелляции.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Опр.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Величина cov(ξ, η)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= E(ξ − Eξ)(η − Eη)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ковариацией случайных величин ξ и η.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cov(ξ, η) = E(ξη) − EξEη.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cov(ξ, η) = E(ξ − Eξ)(η − Eη) =  E(ξη − ξEη − ηEξ + EξEη)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E(ξη) − EξEη − EξEη + EξEη = E(ξη) − EξEη.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ξ, η, θ : Ω → R - случайные величины и a, b ∈ R. Тогда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1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cov(aξ + bη, θ) = a cov(ξ, θ) + b cov(η, θ);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2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cov(ξ, η) = cov(η, ξ);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3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cov(ξ, ξ) = Dξ ≥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cov(aξ + bη, θ) = E((aξ + bη)θ) − E(aξ + bη)Eθ = E(aξθ + bηθ) − (aEξ + bEη)Eθ = aE(ξθ) + bE(ηθ) − aEξEθ − bEηEθ = a cov(ξ, θ) + b cov(η, θ).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2,3. очевидно из опр.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|cov(ξ, η)| ≤ √(Dξ · Dη).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Заметим, что все случайные величины, заданные на вероятностном пр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 Ω, образуют лин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над R.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лемме cov(ξ, η) - вещ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скалярное произв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 этом пр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по неравенству Коши-Буняковского-Шварца имеем cov(ξ, η)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cov(ξ, ξ) cov(η, η) = Dξ · Dη.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Опр.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Величина ρ(ξ, η)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cov(ξ,η)√(Dξ·Dη) называется коэфф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корреляции случайных величин ξ и η.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доказанной выше теореме ρ(ξ, η) ∈ [−1, 1].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ξ и η независимы, то ρ(ξ, η) = 0 (обр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неверно).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Док-во нижней оценки для r(k, k) на языке теории вероятностей.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(P. Erdős, 1947)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любого натур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k ≥ 2 выполняется неравенство r(k, k) ≥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k ≥ 3 и n &lt;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(случай k = 2 тривиален).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Рассмотрим полный граф G на n вершинах и раскрасим его ребра в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цвета случайным образом.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е.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мы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раза подбрасываем монетку и выбираем цвет очередного ребра в зависимости от результата подбрасывания.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Все исходы равновероятны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т. е.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каждое ребро может быть покрашено в цвет 1 или в цвет 2 с вероятностью 1/2 и все эти события независимы.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любого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S⊂V(G), где |S|=k,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событие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 “все ребра подграфа G(S) одноцветны”. Тогда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2 ·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7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P(∪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|S|=k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≤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|S|=k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2 ·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 (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k(k−1)/2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 n(n−1)...(n−k+1)k!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&lt;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 (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k(k−1)/2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&lt;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 (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k(k−1)/2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k2/2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(k+2)/2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 &lt; 1, при k ≥ 3.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8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Следовательно,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раскраска, при которой нет одноцветной клики размера k.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Теорема Эрдёша-Мозера о наименьшем ациклическом подтурнире. 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9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v(n)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 макс.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целое число, для которого всякий турнир на n верш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содержит ациклический подтурнир на v(n) вершинах.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(P. Erdős, L. Moser, 1964)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v(n) ≤ 1 + [2 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n].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t = 2 + [2 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n].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Нужно доказать, что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такой турнир на n вершинах, в котором нет ациклического подтурнира на t вершинах.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Построим случайный турнир на n вершинах.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е.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зафиксируем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вершин V(T) = {u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зададим направления его стрелок при помощи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подбрасываний монетки.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Все исходы равновероятны.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= {(u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|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k ≠ ℓ} -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всех послед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 t различных вершин.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каждой послед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= (u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∈ P определим событие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∀k, ℓ ∈ [1..t] (k &lt; ℓ → 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iℓ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A(T)).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−t(t−1)/2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−t(1+[2 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n])/2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 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Всего послед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ей |P| =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n(n − 1)...(n − t + 1) &lt;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P(∪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S∈P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≤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S∈P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&lt;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найдется турнир в котором нет ациклического подтурнира на t вершинах.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R. Stearns доказал, что v(n) ≥ 1 + [log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n].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Тем самым, 1 + [log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n] ≤ v(n) ≤ 1 + [2 log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n].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Теорема Клейтмана-Спенсера об (n, k)-универсальных мн-вах. 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 = 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∈ {0, 1}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− 0-1 вектор и S = {i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- набор коорд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(1 ≤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... &lt;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n).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a|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- проекция вектора a на координаты из S.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Аналогично, если A ⊂ {0, 1}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то A|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{(a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| (a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∈ A} - проекция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на координаты из S.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⊂ {0, 1}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называется (n, k)-универсальным, если для любого набора коорд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= {i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}, где 1 ≤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... &lt; 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n, проекция A|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содержит все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возможных комбинаций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(D. J. Kleitman, J. Spencer, 1973)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n, k, r ∈ N таковы, что n ≥ k и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(1 − 2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1. Тогда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(n, k)-универсальное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размера r.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Рассмотрим случайную матрицу M размера n × r с коэфф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 {0, 1}.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Т. е.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мы nr раз подкидываем монетку и определяем значения всех коэфф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этой матрицы. Каждый из коэфф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будет равен 0 или 1 с вероятностью 1/2 и все эти события независимы.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Обозначим через A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строк матрицы M. Её i-ю строку будем обозначать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фикс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набора коорд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= {j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}, где 1 ≤ 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... &lt; j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n, и фикс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вектора v ∈ {0, 1}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посчитаем вероятность того, что проекция A на коорд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 S не содержит v.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P(v ∉ A|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∏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P(v ≠ a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∏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(1 − 2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(1 − 2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Тогда вероятность того, что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не является (n, k)-универсальным не превосходит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(1 − 2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1.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Для того, чтобы показать, как из этой теоремы следует существование (n, k)-универсального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малого размера, нам потребуется следующая лемма.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>Лемма об экспоненте. Следствие о (n, k)-универсальных мн-вах малого размера.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всех x ∈ R выполнено нер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≥ x + 1, причем равенство достигается только при x =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Рассмотрим 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цию f(x) = 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− 1.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f′(x) = 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− 1, следовательно, f′(x) &lt; 0 при x &lt; 0 и f′(x) &gt; 0 при x &gt; 0.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f(x) убывает на (−∞, 0) и возрастает на (0, +∞).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Таким образом, при x ≠ 0 имеем f(x) &gt; f(0) = 0.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(A. K. Chandra, L. Kou, G. Markowsky, S. Zaks, 1983)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При любых n ≥ 2 и k ≥ 4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(n, k)-универсальное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размера не более ⌈k2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ln n⌉.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r = ⌈k2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ln n⌉. Тогда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(1 − 2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 ·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−r/2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^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(2n)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 · 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 ln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(2n)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 ·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k! &lt; 1.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2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Следовательно, по теореме Клейтмана-Спенсера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(n, k)-универсальное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размера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Замечание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eastAsia="SimSun" w:cs="DejaVu Sans Light"/>
          <w:i w:val="0"/>
          <w:iCs w:val="0"/>
          <w:kern w:val="0"/>
          <w:sz w:val="18"/>
          <w:szCs w:val="18"/>
          <w:lang w:val="en-US" w:eastAsia="zh-CN" w:bidi="ar"/>
        </w:rPr>
        <w:t>Можно доказать, что (n, k)-универсальные мн-ва размера не более ⌈k2</w:t>
      </w:r>
      <w:r>
        <w:rPr>
          <w:rFonts w:hint="default" w:ascii="DejaVu Sans Light" w:hAnsi="DejaVu Sans Light" w:eastAsia="SimSun" w:cs="DejaVu Sans Light"/>
          <w:i w:val="0"/>
          <w:iCs w:val="0"/>
          <w:kern w:val="0"/>
          <w:sz w:val="18"/>
          <w:szCs w:val="18"/>
          <w:vertAlign w:val="superscript"/>
          <w:lang w:val="en-US" w:eastAsia="zh-CN" w:bidi="ar"/>
        </w:rPr>
        <w:t>k</w:t>
      </w:r>
      <w:r>
        <w:rPr>
          <w:rFonts w:hint="default" w:ascii="DejaVu Sans Light" w:hAnsi="DejaVu Sans Light" w:eastAsia="SimSun" w:cs="DejaVu Sans Light"/>
          <w:i w:val="0"/>
          <w:iCs w:val="0"/>
          <w:kern w:val="0"/>
          <w:sz w:val="18"/>
          <w:szCs w:val="18"/>
          <w:lang w:val="en-US" w:eastAsia="zh-CN" w:bidi="ar"/>
        </w:rPr>
        <w:t>ln n⌉ сущ. при любых k∈N и n≥2.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Факты о матожидании: оценки наибольшего и наименьшего значения случайной величины, неравенства Маркова и Чебышёва.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(Ω, P) - дискретное вероятностное пр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во и ξ: Ω → X - случайная величина, такая, что E(ξ) ≥ λ. Тогда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элементарное событие ω ∈ Ω, такое, что ξ(ω) ≥ λ.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Аналогично, если E(ξ) ≤ λ, то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элементарное событие ω ∈ Ω, такое, что ξ(ω) ≤ λ.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Докажем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1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аналогично).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Предположим противное: пусть ∀ω ∈ Ω (ξ(ω) &lt; λ).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E(ξ)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ω∈Ω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P(ω)ξ(ω) &lt; λ∑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ω∈Ω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P(ω) = λ. Противоречие.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(Нер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Маркова)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(Ω, P) - дискретное вероятностное пр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во, ξ: Ω → X - случайная величина, принимающая неотриц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значения, и λ &gt; 0. Тогда P{ξ ≥ λ} ≤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Eξ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x∈X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xP{ξ = x} ≥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x≥λ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λP{ξ = x} = λP{ξ ≥ λ}.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(Нер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Чебышёва)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ξ : Ω → X - произвольная случайная величина и λ &gt; 0. Тогда P{|ξ − Eξ| ≥ λ} ≤ Dξ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P{|ξ − Eξ| ≥ λ} = P{(ξ − 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≥ 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≤ E(ξ − Eξ)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Теорема Селе о количестве гамильтоновых путей в турнире.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(T. Szele, 1943)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Для любого n ∈ N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турнир на n вершинах, в котором есть как минимум n!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гамильтоновых путей.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Док-во. Рассмотрим случайный турнир T на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мн-ве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вершин V(T) = {u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риентация всех стрелок опр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помощи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подбрасываний монетки; каждая стрелка будет ор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любую из сторон с вероятностью 1/2 и все эти события независимы.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3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каждой перестановки σ ∈ 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обозначим через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характеристическою 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цию следующего события: “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Послед.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вершин (u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σ(1)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..., u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σ(n)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- гамильтонов путь”.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ξ(T)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σ∈Sn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- случайная величина, означающая кол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гамильтоновых путей в случайном турнире T.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E(ξ)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σ∈Sn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E(ξ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σ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n!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Следовательно,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турнир T, для которого ξ(T) ≥ n!2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Теорема Алона о размере доминирующего мн-ва. 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Опр.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В графе G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⊂ V(G) называется доминирующим, если V(G) = S ∪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 (т. е. если любая вершина графа либо принадлежит S, либо смежна с вершиной из S).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(N. Alon, 1990)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v(G) = n и δ(G) = d. Тогда в графе G есть доминирующее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размера не более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1+ln(d+1)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/ 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Выделим случайное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⊂ V(G) следующим образом.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Каждая вершина будет включаться в S с вероятностью p = ln(d+1)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 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Все эти события независимы.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|S| - случайная величина; E(|S|) = np.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каждого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⊂ V(G) определим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 V(G) \ (S ∪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Очевидно, что тогда S ∪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доминирующее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Оценим математическое ожидание случайной величины 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этого для каждой вершины v ∈ V(G) рассмотрим случайную величину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являющуюся характеристической ф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цией события “v ∈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”.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(1 − p)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G(v)+1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(1 − p)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E(|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|)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v∈V(G)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n(1 − p)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ne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−p(d+1)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Таким образом, E(|S| + |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|) ≤ np + ne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−p(d+1)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1+ln(d+1)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/ 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d+1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из теоремы (97) следует усл. теоремы.</w:t>
      </w:r>
    </w:p>
    <w:p>
      <w:pPr>
        <w:pStyle w:val="5"/>
        <w:pageBreakBefore w:val="0"/>
        <w:widowControl/>
        <w:numPr>
          <w:ilvl w:val="0"/>
          <w:numId w:val="5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Вероятностное док-во теоремы Эрдёша о хроматическом числе и обхвате графа. Два утверждения о стремящихся к нулю вероятностях — без доказательства.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jc w:val="left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sz w:val="18"/>
          <w:szCs w:val="18"/>
          <w:lang w:val="en-US" w:eastAsia="zh-CN"/>
        </w:rPr>
      </w:pPr>
      <w:r>
        <w:rPr>
          <w:rStyle w:val="11"/>
          <w:rFonts w:hint="default" w:ascii="DejaVu Sans Light" w:hAnsi="DejaVu Sans Light" w:eastAsia="sans-serif" w:cs="DejaVu Sans Light"/>
          <w:b w:val="0"/>
          <w:bCs w:val="0"/>
          <w:i w:val="0"/>
          <w:iCs w:val="0"/>
          <w:kern w:val="0"/>
          <w:sz w:val="18"/>
          <w:szCs w:val="18"/>
          <w:u w:val="none"/>
          <w:lang w:val="en-US" w:eastAsia="zh-CN" w:bidi="ar"/>
        </w:rPr>
        <w:t>g(G) (Обхват)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 — это </w:t>
      </w:r>
      <w:r>
        <w:rPr>
          <w:rStyle w:val="11"/>
          <w:rFonts w:hint="default" w:ascii="DejaVu Sans Light" w:hAnsi="DejaVu Sans Light" w:eastAsia="sans-serif" w:cs="DejaVu Sans Light"/>
          <w:b w:val="0"/>
          <w:bCs w:val="0"/>
          <w:i w:val="0"/>
          <w:iCs w:val="0"/>
          <w:kern w:val="0"/>
          <w:sz w:val="18"/>
          <w:szCs w:val="18"/>
          <w:u w:val="none"/>
          <w:lang w:val="en-US" w:eastAsia="zh-CN" w:bidi="ar"/>
        </w:rPr>
        <w:t>длина самого короткого цикла</w:t>
      </w:r>
      <w:r>
        <w:rPr>
          <w:rFonts w:hint="default" w:ascii="DejaVu Sans Light" w:hAnsi="DejaVu Sans Light" w:eastAsia="SimSun" w:cs="DejaVu Sans Light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 в графе G.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(P. Erdős, 1959)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k, g ∈ N, k, g ≥ 3. Тогда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сущ.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граф G с g(G) ≥ g и χ(G) ≥ k.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 (Alon-Spencer, 1992).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Зафиксируем число θ ∈ (0,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Выберем достаточно большое n (определим позже) и рассмотрим случайный граф G на n вершинах, в котором каждая пара вершин соединяется ребром с вероятностью p =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(все события независимы).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случайные величины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кол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циклов длины i в графе G, а также ξ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i=3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- количество циклов, длина которых меньше g.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Оценим мат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ожидание этих случайных величин.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P{ξ ≥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2} → 0 при n → ∞.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P{α(G) ≥ m} → 0 при n → ∞.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Выберем n настолько большим, чтобы выполнялись оба условия: P{ξ ≥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2} &lt;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 и P{α(G) ≥ m} &lt;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найдется такой граф G, что v(G) = n, α(G) &lt; m и в G есть не более n/2 циклов, длина которых меньше g.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Удалим из каждого такого цикла по вершине. 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Получим граф G′, такой, что v(G′) ≥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2, g(G′) ≥ g и α(G′) ≤ α(G) ≤ m − 1 ≤ 5n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1−θ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ln n.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χ(G′) ≥ v(G′)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α(G′) ≥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/ 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5n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1−θ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10 ln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что больше k при достаточно большом n.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9" w:lineRule="auto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101. Доказательства утверждений о стремлении к нулю вероятности того, что в случайном графе будет много длинных циклов и будет большое независимое мн-во (из док-ва теоремы Эрдёша о хроматическом числе и обхвате графа). 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6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P{ξ ≥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2} → 0 при n → ∞.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графе G есть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n(n − 1)...(n − i + 1) послед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вершин длины i.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Каждая из них задает цикл длины i с вероятностью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Каждый цикл длины i задается 2i такими послед.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Итого,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(np)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2i =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2i.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Eξ =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i=3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i=3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2i ≤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θg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i=3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2i.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н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ву Маркова получаем, что P{ξ ≥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7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2} ≤ 2Eξ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 ≤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i=3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Заметим, что θg − 1 &lt; 0. Следовательно,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θg−1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∑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i=3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g−1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→0 при n →∞.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7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Таким образом, P{ξ ≥ n2} → 0 при n → ∞.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m = ⌈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baseli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5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baseli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baseli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baseli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ln n⌉. Далее мы оценим вероятность того, что α(G) ≥ m.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18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Отметим, что m ≥ 5n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1−θ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ln n → ∞ при n → ∞. В частности, при достаточно больших n, число m будет натур.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P{α(G) ≥ m} → 0 при n → ∞.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любого под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мн-ва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 ⊂ V(G), где |S| = m, вероятность того, что S - независимое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мн-во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равна (1 − p)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P{α(G) ≥ m} ≤ 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(1 − p)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(e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m(m−1)/2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(ne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−p(m−1)/2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Заметим, что при n &gt; 2 выполнено н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p(m − 1) ≥ 5 ln n − p &gt; 4 ln n.</w:t>
      </w:r>
    </w:p>
    <w:p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contextualSpacing w:val="0"/>
        <w:jc w:val="left"/>
        <w:textAlignment w:val="auto"/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−p(m−1)/2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−2 ln 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Тогда (ne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−p(m−1)/2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1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hint="default" w:ascii="DejaVu Sans Light" w:hAnsi="DejaVu Sans Light" w:cs="DejaVu Sans Light" w:eastAsiaTheme="min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0 при n → ∞.</w:t>
      </w:r>
    </w:p>
    <w:p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9" w:lineRule="auto"/>
        <w:ind w:left="0"/>
        <w:jc w:val="left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ru-RU"/>
        </w:rPr>
      </w:pP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9) Перечисление непомеченных объектов 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102. Помеченные графы и графы с точностью до изоморфизма. Группа автоморфизмов графа и её свойства.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Пусть n вершин занумерованы числами от 1 до n. Тогда у нас есть 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пар вершин.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П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олучаем 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n(n−1)/2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различных графов.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Опр.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Графы, все вершины которых занумерованы натур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числами от 1 до v(G) называют помеченными, а полученное выше кол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 графов — это число помеченных графов на n вершинах.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Совсем другой результат получается, если никаких пометок на вершинах нет и все вершины считаются идентичными.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– Напомним, что изоморфизмом графов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называется биекция φ: V(G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→ V(G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), удовл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усл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∀x, y ∈ V(G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(xy ∈ E(G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←→ φ(x)φ(y) ∈ E(G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– Сами графы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 этом случае называют изоморфными. Обозначение: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≅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Автоморфизмом графа G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-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изоморфизм из G в G.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 всех автоморфизмов графа G обозначается Aut(G).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Замечание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Итак, автоморфизм графа — это перестановка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его вершин, сохраняющая отн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смежности.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вершины графа G занумерованы числами от 1 до n. Тогда Aut(G) ⊂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Утв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Aut(G) &lt;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Очевидно, что e ∈ Aut(G). Далее нужно проверить замкн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отн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*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 взятия обр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а.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φ, ψ ∈ Aut(G). Поскольку φ и ψ — биекции, их композиция — также биекция. Далее, для любых x, y ∈ V(G) имеем xy ∈ E(G) ⇐⇒ ψ(x)ψ(y) ∈ E(G) ⇐⇒ φ(ψ(x))φ(ψ(y)) ∈ E(G).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φ ∈ Aut(G). Поскольку φ — биекция, сохраняющая отн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смежности, то φ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−1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также биекция, сохр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отн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смежности.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выше группа Aut(G) называется группой автоморфизмов графа G.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Утв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Если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≅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то Aut(G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≅ Aut(G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для любого графа G выполнено Aut(G) ≅ Aut(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u w:val="single"/>
        </w:rPr>
        <w:t>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Замечание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Т. 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группы автоморфизмов изоморфных графов всегда изоморфны.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Но обратное наверное.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(л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егко построить граф, не изоморфный своему дополнению. У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них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группы автоморфизмов будут изоморфны, а сами графы нет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Лемма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G — помеченный граф и n = v(G). Тогда сущ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ровно n!/|Aut(G)| помеченных графов на том же мн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ве вершин, изоморфных G.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Не умаляя общности будем считать, что V(G) = [1..n].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—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всех помеченных графов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[1..n].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Рассмотрим следующее действие группы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для любых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H ∈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обозначим через σH граф с V(σH) = [1..n] и E(σH) = {σ(x)σ(y) | xy ∈ E(H)}.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⟨G⟩ —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всех графов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[1..n], изоморфных G;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St(G) = Aut(G).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 по теореме из курса алгебры получаем, что |⟨G⟩| = |S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| / |St(G)| = n! / |Aut(G)|.</w:t>
      </w:r>
    </w:p>
    <w:p>
      <w:pPr>
        <w:pStyle w:val="10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7"/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>Задача о числе раскрасок p точек на окружности с точностью до поворота в случае простого p. Вывод малой теоремы Ферма из решения этой задачи.</w:t>
      </w: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На окр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уж.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расставлены n точек, разбивающие её на равные дуги. Сколькими способами можно раскрасить эти точки в a цветов, если раскраски, отличающиеся друг от друга поворотом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считаются одинаковыми?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– Как обычно, под раскраской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M в a цветов мы понимаем отображение c : M → [1..a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].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Тот же вопрос, но одинаковыми считаются раскраски, отличающиеся либо поворотом, либо осевой симметрией.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Утв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p ∈ P. Тогда сущ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ровно (a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−a)/p + a = (a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+(p−1)a)/p раскрасок p точек на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 a цветов, если раскраски, отличающиеся друг от друга поворотом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считаются одинаковыми.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Занумеруем все точки в порядке обхода по часовой стрелке числами от 0 до p − 1.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Номера точек мы будем рассматривать по модулю p.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Т. 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можно считать, что мы нумеруем точки элементами кольца ℤ/pℤ.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поворот окружности на угол 2πk/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переводит точку с номером i в точку номер i + k.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Число k также можно рассматривать как элемент кольца ℤ/pℤ.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Т. 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всего получаем p различных поворотов.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Рассмотрим произвольную раскраску c : ℤ/pℤ → [1..a] точек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 a цветов.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Докажем, что для раскраски c выполнено ровно одно из следующих двух утв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-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либо раскраска не изменяется ни при каком повороте (точ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ки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одинаковы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е по цвету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-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либо все p возможных поворотов приводят к различным раскраскам.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раскраска c не изменилась при повороте на угол 2πk/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где 0 &lt; k &lt; p.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c(0) = c(k) = c(2k) = ... = c((p − 1)k).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 цвета всех точек при раскраске c одинаковы.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Всего есть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различных раскрасок помеченных точек. Среди них есть a одноцветных. Остальные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a раскрасок разбиваются на (a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−a)/p классов эквив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по p раскрасок в каждом.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Итого, получаем (a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−a)/p + a раскрасок с точностью до поворота.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Следствие (Малая теорема Ферма)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a ∈ N и p ∈ P. Тогда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p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a ⋮ p.</w:t>
      </w:r>
    </w:p>
    <w:p>
      <w:pPr>
        <w:pStyle w:val="5"/>
        <w:pageBreakBefore w:val="0"/>
        <w:widowControl/>
        <w:numPr>
          <w:ilvl w:val="0"/>
          <w:numId w:val="2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0" w:firstLineChars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Лемма Бернсайда о подсчете числа орбит.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Пусть задано действие группы A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X. Тогда для любого α ∈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Fix(α) = {x ∈ X | αx = x} —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неподвижных точек элемента α;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Fix(α) — неподвижные точки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а α.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Утв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α∈A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|Fix(α)|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x∈X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|St(x)|.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Обе части равны |{(α, x) ∈ A × X | αx = x}|.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Теорема (Лемма Бернсайда)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Кол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 орбит действия группы A на мн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ве X равно (1/|A|)·∑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α∈A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|Fix(α)|.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Присвоим каждому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у x ∈ X вес w(x)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= 1/|⟨x⟩|.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сумма весов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любой орбиты равна 1.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Следовательно, сумма весов всех элементов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X равна кол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ву орбит (обозначим его N).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</w:p>
    <w:p>
      <w:pPr>
        <w:pStyle w:val="10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N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x∈X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1/|⟨x⟩| 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x∈X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|St(x)|/(|⟨x⟩||St(x)|) = (1/|A|)∑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x∈X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|St(x)| = (1/|A|)∑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α∈A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|Fix(α)|.</w:t>
      </w:r>
    </w:p>
    <w:p>
      <w:pPr>
        <w:pStyle w:val="5"/>
        <w:pageBreakBefore w:val="0"/>
        <w:widowControl/>
        <w:numPr>
          <w:ilvl w:val="0"/>
          <w:numId w:val="2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0" w:firstLineChars="0"/>
        <w:textAlignment w:val="auto"/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Задача о числе раскрасок n точек на окружности с точностью до поворота. Решение для общего случая. </w:t>
      </w:r>
    </w:p>
    <w:p>
      <w:pPr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Chars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Теорема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a, n ∈ N. Тогда сущ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ровно (1/n)∑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d|n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φ(n/d)·a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раскрасок n точек на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 a цветов, если раскраски, отличающиеся друг от друга поворотом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считаются одинаковыми.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Как и ранее, занумеруем точки на окружности элементами кольца ℤ/nℤ.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Пусть X = {c | c : ℤ/nℤ → [1..a]} —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всех раскрасок точек в a цветов.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Повороты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можно рассматривать как действие циклической группы 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порядка n на этом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образующая ε группы 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соотв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повороту на угол 2π/n.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соотв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повороту на угол 2πk/n.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раскраска c является неподвижной точкой для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а 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Докажем, что раскраска c является d-периодичной, где d = (k, n) (т. е. что ∀i (c(i) = c(i + d))).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d = sk + tn — лин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представление НОД.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c(i) = c(i + sk) = c(i + sk + tn) = c(i + d).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Обратно, любая d-периодичная раскраска, очевидно, является неподвижной точкой для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Итак, Fix(ε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) — это в точности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всех d-периодичных раскрасок, где d = (k, n).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|Fix(ε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)| =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поскольку любая d-периодичная раскраска однозначно задается цветами точек 0, 1, ..., d − 1.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 по лемме Бернсайда, число раскрасок с точностью до поворота равно (1/n)∑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n-1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(k,n)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Далее, запишем числа k и n в виде k =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d и n = 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d. Тогда (k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) = 1.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Т. 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число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можно выбрать φ(n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способами. Следовательно, сущ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ровно φ(n/d) таких k, что d = (k, n).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Таким образом, число раскрасок равно (1/n)∑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d|n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φ(n/d)·a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</w:p>
    <w:p>
      <w:pPr>
        <w:pageBreakBefore w:val="0"/>
        <w:widowControl/>
        <w:numPr>
          <w:ilvl w:val="0"/>
          <w:numId w:val="2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 w:firstLine="0" w:firstLineChars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17"/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Задача о числе раскрасок n точек на окруж. с точностью до поворота и осевой симметрии. Реш. для общ. случая. </w:t>
      </w:r>
      <w:r>
        <w:rPr>
          <w:rStyle w:val="17"/>
          <w:rFonts w:hint="default" w:ascii="DejaVu Sans Light" w:hAnsi="DejaVu Sans Light" w:cs="DejaVu Sans Light"/>
          <w:i w:val="0"/>
          <w:iCs w:val="0"/>
          <w:sz w:val="18"/>
          <w:szCs w:val="18"/>
        </w:rPr>
        <w:br w:type="textWrapping"/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Теорема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a, n ∈ N. Обозначим через B(n, a) кол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 раскрасок n точек на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 a цветов, если раскраски, отличающиеся друг от друга поворотом окруж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или осевой симм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считаются одинаковыми. Тогда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B(n, a) = (1/(2n))∑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d|n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φ(n/d)·a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/2, при n = 2m − 1;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   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B(n, a) = (1/(2n))∑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d|n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φ(n/d)·a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(a+1)/4, при n = 2m.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В отличие от предыдущей теоремы, здесь нужно рассматривать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всех раскрасок действие группы 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это группа самосовмещений правильного n-угольника или диэдральная группа.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 этой группе 2n элементов: n из них соотв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поворотам, оставшиеся n — осевым симм.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Также эту группу можно представлять себе как группу автоморфизмов цикла на n вершинах.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Мы уже знаем, что число неподвижных точек поворота на угол 2πk/n равно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(k,n)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</w:p>
    <w:p>
      <w:pPr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Chars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Посчитаем число неподвижных точек для осевой симм.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</w:p>
    <w:p>
      <w:pPr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Chars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При n = 2m − 1 любая ось симм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проходит через одну из отмеченных точек. Остальные 2m − 2 точки разбиваются на пары симм. Точки в каждой паре должны быть одного цвета. Итого, нам нужно выбрать цвета m точек: по одной точке в каждой паре и точки, лежащей на оси симм. Таких раскрасок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При n = 2m оси симм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бывают двух видов: n/2 осей не проходят через отмеченные точки и n/2 проходят через две отмеченные точки. В первом случае раскраска однозначно задается выбором цветов m точек, а во втором — выбором цветов m + 1 точки.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Т. 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 первом случае получаем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раскрасок, а во втором —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m+1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при n = 2m − 1 получаем, что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B(n, a) = (1/(2n))(∑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n-1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(k,n)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n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(1/(2n))∑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d|n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φ(n/d)·a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/2.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А при n = 2m получаем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B(n, a) = (1/(2n))(∑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n-1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(k,n)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(n/2)a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(n/2)a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m+1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(1/(2n))∑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d|n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φ(n/d)·a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d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a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m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(a+1)/4.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 xml:space="preserve">107. Асимптотика числа графов с точностью до изоморфизма. Эквивалентность gn ∼ gn (0) — без доказательства.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число помеченных графов на n вершинах;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число графов на n вершинах с точностью до изоморфизма.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Мы уже знаем, что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n(n−1)/2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Оказывается, что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примерно в n! раз меньше.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Неформально это означает, что почти у всех графов группа автоморфизмов тривиальна (т. е. состоит из ед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эл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а: тождественного преобр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</w:t>
      </w:r>
    </w:p>
    <w:p>
      <w:pPr>
        <w:pStyle w:val="5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  <w:lang w:val="en-US"/>
        </w:rPr>
      </w:pP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Теорема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∼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/n! = 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n(n−1)/2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/ n!.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Пусть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мн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во всех помеченных графов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вершин V = [1..n].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Как и ранее, рассмотрим следующее действие группы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: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для любых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H ∈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обозначим через σH граф с V(σH) = V и E(σH) = {σ(x)σ(y) | xy ∈ E(H)}.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Посчитаем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число неподвижных точек для перестановки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Для этого рассмотрим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двухэлементных подмножеств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V.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Другими словами, 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— это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ребер полного графа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вершин V.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Заметим, что группа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 действует также и на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мн-ве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: σ·xy = σ(x)σ(y). Тем самым, каждая перестановка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индуцирует перестановку σ′ ∈ S(V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), а группа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индуцирует подгруппу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&lt; S(V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), состоящую из всех перестановок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вида σ′.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Группа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называется парной группой группы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Фактически, мы построили гомоморфизм групп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→ S(V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 Группа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это образ данного гомоморфизма.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Нетрудно проверить, что при n &gt; 2 группы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изоморфны.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Для перестановки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нас будут интересовать циклы соотв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ей перестановки σ′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(2)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Эти циклы мы будем называть рёберными циклами перестановки σ.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Заметим, что граф G ∈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является неподвижной точкой для перестановки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если и только если для любого рёберного цикла C перестановки σ либо C ⊂ E(G), либо C ∩ E(G) = ∅.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Тогда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|Fix(σ)| = 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q(σ)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где q(σ) — число рёберных циклов перестановки σ.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по лемме Бернсайда,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=(1/n!)∑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σ∈Sn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q(σ)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Обозначим через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n,k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мн-во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перестановок из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имеющих ровно n − k неподвижных точек.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(1/n!)∑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σ∈Sn,k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q(σ)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Тогда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Очевидно, что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(1/n!)·2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n(n−1)/2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Т. е.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нам нужно доказать, что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∼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baseline"/>
          <w:lang w:val="en-US"/>
        </w:rPr>
        <w:t>(лемма в 108)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Заметим, что |S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n,k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| ≤ 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·k! = n!/(n−k)! ≤ 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≤ (1/n!)|S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n,k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|·2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 + (k − nk + k2)/2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≤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(k − nk + k2)/2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·(n·2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(1−n)/2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k2/2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 ≤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≤ ∑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k=0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(n·2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(1−n)/2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k2/2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При n → ∞ члены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при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&gt;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0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стремятся к 0.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по т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еор.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 двух милиционерах 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→1,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откуда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∼g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(0)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=G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/n!=2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n(n−1)/2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/n!.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9" w:lineRule="auto"/>
        <w:textAlignment w:val="auto"/>
        <w:rPr>
          <w:rFonts w:hint="default" w:ascii="DejaVu Sans Light" w:hAnsi="DejaVu Sans Light" w:eastAsia="Aptos" w:cs="DejaVu Sans Light"/>
          <w:i w:val="0"/>
          <w:iCs w:val="0"/>
          <w:sz w:val="18"/>
          <w:szCs w:val="18"/>
          <w:lang w:val="ru-RU"/>
        </w:rPr>
      </w:pPr>
      <w:r>
        <w:rPr>
          <w:rStyle w:val="17"/>
          <w:rFonts w:hint="default" w:ascii="DejaVu Sans Light" w:hAnsi="DejaVu Sans Light" w:cs="DejaVu Sans Light"/>
          <w:i w:val="0"/>
          <w:iCs w:val="0"/>
          <w:sz w:val="18"/>
          <w:szCs w:val="18"/>
          <w:lang w:val="en-US" w:eastAsia="zh-CN"/>
        </w:rPr>
        <w:t>108. Асимптотика числа графов с точностью до изоморфизма: Док-во того, что gn ∼ gn(0).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Лемма</w:t>
      </w:r>
      <w:r>
        <w:rPr>
          <w:rStyle w:val="11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Если σ ∈ S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n,k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то q(σ) ≤ C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+ (k − nk +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)/2.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Док-во</w:t>
      </w:r>
      <w:r>
        <w:rPr>
          <w:rStyle w:val="8"/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Пусть перестановка σ имеет t рёберных циклов длины 1.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оставшиеся n(n−1)/2 − t пар вершин разбиты на рёберные циклы длины хотя бы 2.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Следовательно, рёберных циклов длины хотя бы 2 не более (n(n−1)/2 − t)/2.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Это означает, что q(σ) ≤ (n(n−1)/2 − t)/2 + t = n(n−1)/4 + t/2.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Осталось заметить, что рёберными циклами длины 1 перестановки σ могут быть лишь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пары из двух неподвижных точек перестановки σ (их (n−k)(n−k−1)/2);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пары вершин, образующих цикл длины 2 перестановки σ (их не более, чем k/2).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Итого, t ≤ (n−k)(n−k−1)/2 + k/2 = 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/2 − nk +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n/2 + k.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Таким образом, q(σ) ≤ n(n−1)/4 + t/2 ≤ n(n−1)/4 + (n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/2 − nk +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− n/2 + k)/2 = n(n−1)/2 + (k − nk + k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2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)/2.</w:t>
      </w:r>
      <w:r>
        <w:rPr>
          <w:rFonts w:hint="default" w:ascii="DejaVu Sans Light" w:hAnsi="DejaVu Sans Light" w:cs="DejaVu Sans Light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方正书宋_GBK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ejaVu Sans Condensed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TeX Gyre Bon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X Gyre Bonum">
    <w:panose1 w:val="00000500000000000000"/>
    <w:charset w:val="00"/>
    <w:family w:val="auto"/>
    <w:pitch w:val="default"/>
    <w:sig w:usb0="20000087" w:usb1="00000000" w:usb2="00000000" w:usb3="00000000" w:csb0="20000193" w:csb1="00000000"/>
  </w:font>
  <w:font w:name="Symbol">
    <w:altName w:val="FZSongS-Extended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ZSongS-Extended(SIP)">
    <w:panose1 w:val="03000509000000000000"/>
    <w:charset w:val="86"/>
    <w:family w:val="auto"/>
    <w:pitch w:val="default"/>
    <w:sig w:usb0="00000003" w:usb1="0A0E0800" w:usb2="00000006" w:usb3="00000000" w:csb0="00040001" w:csb1="00000000"/>
  </w:font>
  <w:font w:name="sans-serif">
    <w:altName w:val="TeX Gyre Bon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TeX Gyre Bon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Light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AD09E7"/>
    <w:multiLevelType w:val="singleLevel"/>
    <w:tmpl w:val="D9AD09E7"/>
    <w:lvl w:ilvl="0" w:tentative="0">
      <w:start w:val="103"/>
      <w:numFmt w:val="decimal"/>
      <w:suff w:val="space"/>
      <w:lvlText w:val="%1."/>
      <w:lvlJc w:val="left"/>
    </w:lvl>
  </w:abstractNum>
  <w:abstractNum w:abstractNumId="1">
    <w:nsid w:val="E42FD568"/>
    <w:multiLevelType w:val="singleLevel"/>
    <w:tmpl w:val="E42FD568"/>
    <w:lvl w:ilvl="0" w:tentative="0">
      <w:start w:val="103"/>
      <w:numFmt w:val="decimal"/>
      <w:suff w:val="space"/>
      <w:lvlText w:val="%1."/>
      <w:lvlJc w:val="left"/>
    </w:lvl>
  </w:abstractNum>
  <w:abstractNum w:abstractNumId="2">
    <w:nsid w:val="FBFE2C32"/>
    <w:multiLevelType w:val="singleLevel"/>
    <w:tmpl w:val="FBFE2C32"/>
    <w:lvl w:ilvl="0" w:tentative="0">
      <w:start w:val="84"/>
      <w:numFmt w:val="decimal"/>
      <w:suff w:val="space"/>
      <w:lvlText w:val="%1."/>
      <w:lvlJc w:val="left"/>
    </w:lvl>
  </w:abstractNum>
  <w:abstractNum w:abstractNumId="3">
    <w:nsid w:val="FC6645CA"/>
    <w:multiLevelType w:val="singleLevel"/>
    <w:tmpl w:val="FC6645CA"/>
    <w:lvl w:ilvl="0" w:tentative="0">
      <w:start w:val="77"/>
      <w:numFmt w:val="decimal"/>
      <w:suff w:val="space"/>
      <w:lvlText w:val="%1."/>
      <w:lvlJc w:val="left"/>
    </w:lvl>
  </w:abstractNum>
  <w:abstractNum w:abstractNumId="4">
    <w:nsid w:val="FDB5C6A1"/>
    <w:multiLevelType w:val="singleLevel"/>
    <w:tmpl w:val="FDB5C6A1"/>
    <w:lvl w:ilvl="0" w:tentative="0">
      <w:start w:val="81"/>
      <w:numFmt w:val="decimal"/>
      <w:suff w:val="space"/>
      <w:lvlText w:val="%1."/>
      <w:lvlJc w:val="left"/>
    </w:lvl>
  </w:abstractNum>
  <w:abstractNum w:abstractNumId="5">
    <w:nsid w:val="FEFCAC54"/>
    <w:multiLevelType w:val="singleLevel"/>
    <w:tmpl w:val="FEFCAC54"/>
    <w:lvl w:ilvl="0" w:tentative="0">
      <w:start w:val="88"/>
      <w:numFmt w:val="decimal"/>
      <w:suff w:val="space"/>
      <w:lvlText w:val="%1."/>
      <w:lvlJc w:val="left"/>
    </w:lvl>
  </w:abstractNum>
  <w:abstractNum w:abstractNumId="6">
    <w:nsid w:val="04E4D6A3"/>
    <w:multiLevelType w:val="multilevel"/>
    <w:tmpl w:val="04E4D6A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4FBDF91"/>
    <w:multiLevelType w:val="multilevel"/>
    <w:tmpl w:val="04FBDF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712AF28"/>
    <w:multiLevelType w:val="multilevel"/>
    <w:tmpl w:val="0712AF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091CE0BB"/>
    <w:multiLevelType w:val="multilevel"/>
    <w:tmpl w:val="091CE0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0F90F3F8"/>
    <w:multiLevelType w:val="multilevel"/>
    <w:tmpl w:val="0F90F3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66799BD"/>
    <w:multiLevelType w:val="multilevel"/>
    <w:tmpl w:val="266799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335FCD80"/>
    <w:multiLevelType w:val="multilevel"/>
    <w:tmpl w:val="335FCD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9CF4D37"/>
    <w:multiLevelType w:val="multilevel"/>
    <w:tmpl w:val="39CF4D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DC4471F"/>
    <w:multiLevelType w:val="multilevel"/>
    <w:tmpl w:val="3DC447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40906750"/>
    <w:multiLevelType w:val="multilevel"/>
    <w:tmpl w:val="409067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518AFB05"/>
    <w:multiLevelType w:val="multilevel"/>
    <w:tmpl w:val="518AFB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DD8739C"/>
    <w:multiLevelType w:val="multilevel"/>
    <w:tmpl w:val="5DD873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6982076A"/>
    <w:multiLevelType w:val="multilevel"/>
    <w:tmpl w:val="698207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77FFD8BE"/>
    <w:multiLevelType w:val="singleLevel"/>
    <w:tmpl w:val="77FFD8BE"/>
    <w:lvl w:ilvl="0" w:tentative="0">
      <w:start w:val="72"/>
      <w:numFmt w:val="decimal"/>
      <w:suff w:val="space"/>
      <w:lvlText w:val="%1."/>
      <w:lvlJc w:val="left"/>
    </w:lvl>
  </w:abstractNum>
  <w:num w:numId="1">
    <w:abstractNumId w:val="19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3"/>
  </w:num>
  <w:num w:numId="7">
    <w:abstractNumId w:val="6"/>
  </w:num>
  <w:num w:numId="8">
    <w:abstractNumId w:val="11"/>
  </w:num>
  <w:num w:numId="9">
    <w:abstractNumId w:val="14"/>
  </w:num>
  <w:num w:numId="10">
    <w:abstractNumId w:val="8"/>
  </w:num>
  <w:num w:numId="11">
    <w:abstractNumId w:val="15"/>
  </w:num>
  <w:num w:numId="12">
    <w:abstractNumId w:val="10"/>
  </w:num>
  <w:num w:numId="13">
    <w:abstractNumId w:val="9"/>
  </w:num>
  <w:num w:numId="14">
    <w:abstractNumId w:val="17"/>
  </w:num>
  <w:num w:numId="15">
    <w:abstractNumId w:val="16"/>
  </w:num>
  <w:num w:numId="16">
    <w:abstractNumId w:val="7"/>
  </w:num>
  <w:num w:numId="17">
    <w:abstractNumId w:val="18"/>
  </w:num>
  <w:num w:numId="18">
    <w:abstractNumId w:val="12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C8195B"/>
    <w:rsid w:val="0083A814"/>
    <w:rsid w:val="00D1D0D9"/>
    <w:rsid w:val="00FEEEE7"/>
    <w:rsid w:val="013B19ED"/>
    <w:rsid w:val="01602067"/>
    <w:rsid w:val="023BA16D"/>
    <w:rsid w:val="0257B303"/>
    <w:rsid w:val="0303A949"/>
    <w:rsid w:val="03F20A5B"/>
    <w:rsid w:val="047E66C0"/>
    <w:rsid w:val="04A7755A"/>
    <w:rsid w:val="066D5544"/>
    <w:rsid w:val="068D7E47"/>
    <w:rsid w:val="06D3D86C"/>
    <w:rsid w:val="07389194"/>
    <w:rsid w:val="074E4CBA"/>
    <w:rsid w:val="07F2B034"/>
    <w:rsid w:val="08C8E2BD"/>
    <w:rsid w:val="092CCC43"/>
    <w:rsid w:val="09F1FAEC"/>
    <w:rsid w:val="0A2844FF"/>
    <w:rsid w:val="0B74ADC3"/>
    <w:rsid w:val="0BA0CE28"/>
    <w:rsid w:val="0BCDB2B6"/>
    <w:rsid w:val="0C6B3A63"/>
    <w:rsid w:val="0CE2CAD6"/>
    <w:rsid w:val="0CEFE906"/>
    <w:rsid w:val="0D049178"/>
    <w:rsid w:val="0D9A7E29"/>
    <w:rsid w:val="0DC59F39"/>
    <w:rsid w:val="0DCC3694"/>
    <w:rsid w:val="0DEEEF6F"/>
    <w:rsid w:val="0F23D828"/>
    <w:rsid w:val="0F4947A6"/>
    <w:rsid w:val="0FC49E76"/>
    <w:rsid w:val="0FE5D739"/>
    <w:rsid w:val="1061B86E"/>
    <w:rsid w:val="10AFED30"/>
    <w:rsid w:val="11462B9A"/>
    <w:rsid w:val="117B0F6E"/>
    <w:rsid w:val="118000E3"/>
    <w:rsid w:val="118FAC97"/>
    <w:rsid w:val="11CF6385"/>
    <w:rsid w:val="121335B0"/>
    <w:rsid w:val="1226260B"/>
    <w:rsid w:val="124644B7"/>
    <w:rsid w:val="12E4D71C"/>
    <w:rsid w:val="1342CD7C"/>
    <w:rsid w:val="13DCEC7E"/>
    <w:rsid w:val="13DD5EF5"/>
    <w:rsid w:val="14758456"/>
    <w:rsid w:val="1545E933"/>
    <w:rsid w:val="164DFDA4"/>
    <w:rsid w:val="17012C31"/>
    <w:rsid w:val="179F316C"/>
    <w:rsid w:val="183634CD"/>
    <w:rsid w:val="184CE426"/>
    <w:rsid w:val="18560914"/>
    <w:rsid w:val="18A6211D"/>
    <w:rsid w:val="18B9B482"/>
    <w:rsid w:val="19BA1389"/>
    <w:rsid w:val="19BA64E4"/>
    <w:rsid w:val="19C83AF0"/>
    <w:rsid w:val="19F07D46"/>
    <w:rsid w:val="1A11409B"/>
    <w:rsid w:val="1B3744F9"/>
    <w:rsid w:val="1B9DA749"/>
    <w:rsid w:val="1BC9A727"/>
    <w:rsid w:val="1BF6FA17"/>
    <w:rsid w:val="1CC59866"/>
    <w:rsid w:val="1CC8195B"/>
    <w:rsid w:val="1CCBA615"/>
    <w:rsid w:val="1CE67C8F"/>
    <w:rsid w:val="1CF6EB39"/>
    <w:rsid w:val="1D07CA70"/>
    <w:rsid w:val="1D590C6D"/>
    <w:rsid w:val="1D96257B"/>
    <w:rsid w:val="1DC58944"/>
    <w:rsid w:val="1E0F7280"/>
    <w:rsid w:val="1E23B13C"/>
    <w:rsid w:val="1E2F0ADE"/>
    <w:rsid w:val="1E7DB6E0"/>
    <w:rsid w:val="1E90133E"/>
    <w:rsid w:val="1EA2B31B"/>
    <w:rsid w:val="1ED2A2C7"/>
    <w:rsid w:val="1EE1E6C5"/>
    <w:rsid w:val="1F6FB1D8"/>
    <w:rsid w:val="1F8BA9A7"/>
    <w:rsid w:val="1FBF88F9"/>
    <w:rsid w:val="1FE1C38C"/>
    <w:rsid w:val="20576B69"/>
    <w:rsid w:val="211C3972"/>
    <w:rsid w:val="2250E787"/>
    <w:rsid w:val="2253F418"/>
    <w:rsid w:val="225EB274"/>
    <w:rsid w:val="23D2FEC0"/>
    <w:rsid w:val="23F03375"/>
    <w:rsid w:val="23FBA9C6"/>
    <w:rsid w:val="240445C7"/>
    <w:rsid w:val="241389C7"/>
    <w:rsid w:val="242FB9EC"/>
    <w:rsid w:val="256FB54B"/>
    <w:rsid w:val="267DE8CA"/>
    <w:rsid w:val="26EDD825"/>
    <w:rsid w:val="2838C446"/>
    <w:rsid w:val="2A2C4F74"/>
    <w:rsid w:val="2AE46CC1"/>
    <w:rsid w:val="2B21FD71"/>
    <w:rsid w:val="2B5E510A"/>
    <w:rsid w:val="2B9E1CCC"/>
    <w:rsid w:val="2C4F9AF3"/>
    <w:rsid w:val="2CECE3B3"/>
    <w:rsid w:val="2CF9C5AA"/>
    <w:rsid w:val="2D8F5BA3"/>
    <w:rsid w:val="2E1A20B7"/>
    <w:rsid w:val="2EB4E2C5"/>
    <w:rsid w:val="2EF47DD3"/>
    <w:rsid w:val="3036E72D"/>
    <w:rsid w:val="306B2C36"/>
    <w:rsid w:val="3099C0A9"/>
    <w:rsid w:val="3148BDA8"/>
    <w:rsid w:val="315E3582"/>
    <w:rsid w:val="318DD1B9"/>
    <w:rsid w:val="328CFAA3"/>
    <w:rsid w:val="329C247E"/>
    <w:rsid w:val="33A8FD6C"/>
    <w:rsid w:val="33BD186F"/>
    <w:rsid w:val="34534F68"/>
    <w:rsid w:val="34BC27D4"/>
    <w:rsid w:val="34E5C541"/>
    <w:rsid w:val="35406C25"/>
    <w:rsid w:val="356B7B14"/>
    <w:rsid w:val="3620FA07"/>
    <w:rsid w:val="370FFFF3"/>
    <w:rsid w:val="372FD688"/>
    <w:rsid w:val="37467FF5"/>
    <w:rsid w:val="374A5F21"/>
    <w:rsid w:val="3790C277"/>
    <w:rsid w:val="37F607E9"/>
    <w:rsid w:val="37FFE3E1"/>
    <w:rsid w:val="38CB61ED"/>
    <w:rsid w:val="390D68DA"/>
    <w:rsid w:val="39240601"/>
    <w:rsid w:val="39B5FB7E"/>
    <w:rsid w:val="39C467CD"/>
    <w:rsid w:val="3A0CD413"/>
    <w:rsid w:val="3A212B0F"/>
    <w:rsid w:val="3A5FCE24"/>
    <w:rsid w:val="3B13F69D"/>
    <w:rsid w:val="3B5C5FA4"/>
    <w:rsid w:val="3C10499F"/>
    <w:rsid w:val="3C2EC94B"/>
    <w:rsid w:val="3C3871C2"/>
    <w:rsid w:val="3C3F6284"/>
    <w:rsid w:val="3C7DB4BF"/>
    <w:rsid w:val="3CC78F06"/>
    <w:rsid w:val="3D4E9121"/>
    <w:rsid w:val="3D77C528"/>
    <w:rsid w:val="3DF08D33"/>
    <w:rsid w:val="3E060C50"/>
    <w:rsid w:val="3EFEE35B"/>
    <w:rsid w:val="3F5D604F"/>
    <w:rsid w:val="3FEF2AE9"/>
    <w:rsid w:val="4011E5AB"/>
    <w:rsid w:val="403B6904"/>
    <w:rsid w:val="40504BF2"/>
    <w:rsid w:val="40F4D001"/>
    <w:rsid w:val="410FCB33"/>
    <w:rsid w:val="41119CE8"/>
    <w:rsid w:val="422978BA"/>
    <w:rsid w:val="42AA0BE1"/>
    <w:rsid w:val="42BF6C33"/>
    <w:rsid w:val="42D612E9"/>
    <w:rsid w:val="42F5B669"/>
    <w:rsid w:val="433F4909"/>
    <w:rsid w:val="437FBF01"/>
    <w:rsid w:val="43922B76"/>
    <w:rsid w:val="43A0094A"/>
    <w:rsid w:val="43C96A18"/>
    <w:rsid w:val="45262375"/>
    <w:rsid w:val="454A8474"/>
    <w:rsid w:val="4616022B"/>
    <w:rsid w:val="467A99B8"/>
    <w:rsid w:val="46AC4F79"/>
    <w:rsid w:val="47E4C557"/>
    <w:rsid w:val="47FAC827"/>
    <w:rsid w:val="497CE6C4"/>
    <w:rsid w:val="49F0FF50"/>
    <w:rsid w:val="49F6EA3A"/>
    <w:rsid w:val="4A47F6B8"/>
    <w:rsid w:val="4A908666"/>
    <w:rsid w:val="4AF93351"/>
    <w:rsid w:val="4B2695B2"/>
    <w:rsid w:val="4B2889B8"/>
    <w:rsid w:val="4B340C72"/>
    <w:rsid w:val="4C1E24B9"/>
    <w:rsid w:val="4D2ED509"/>
    <w:rsid w:val="4DF8E903"/>
    <w:rsid w:val="4E2DE2F2"/>
    <w:rsid w:val="4EAF34E5"/>
    <w:rsid w:val="4F4E51A0"/>
    <w:rsid w:val="4F9CDD1A"/>
    <w:rsid w:val="4FBC61E1"/>
    <w:rsid w:val="50389A1C"/>
    <w:rsid w:val="50A3ACBC"/>
    <w:rsid w:val="515854E0"/>
    <w:rsid w:val="51BEB9A8"/>
    <w:rsid w:val="5273097B"/>
    <w:rsid w:val="53233AE8"/>
    <w:rsid w:val="5352F56D"/>
    <w:rsid w:val="53C4DC78"/>
    <w:rsid w:val="53CE2B41"/>
    <w:rsid w:val="53EB69ED"/>
    <w:rsid w:val="546B4018"/>
    <w:rsid w:val="5491712B"/>
    <w:rsid w:val="55185C0F"/>
    <w:rsid w:val="55D4C2A9"/>
    <w:rsid w:val="55E48C52"/>
    <w:rsid w:val="55E7569A"/>
    <w:rsid w:val="5636CEA3"/>
    <w:rsid w:val="5644B650"/>
    <w:rsid w:val="56785A41"/>
    <w:rsid w:val="56AE42BA"/>
    <w:rsid w:val="588497D9"/>
    <w:rsid w:val="58C98594"/>
    <w:rsid w:val="58CF848A"/>
    <w:rsid w:val="58DE6F1B"/>
    <w:rsid w:val="59A4086C"/>
    <w:rsid w:val="59F9DA77"/>
    <w:rsid w:val="5AA2BCC4"/>
    <w:rsid w:val="5AEC8E0E"/>
    <w:rsid w:val="5B0291A5"/>
    <w:rsid w:val="5B206E01"/>
    <w:rsid w:val="5B6ACBC9"/>
    <w:rsid w:val="5B8DC1EA"/>
    <w:rsid w:val="5BA42784"/>
    <w:rsid w:val="5C1863F1"/>
    <w:rsid w:val="5D190FE1"/>
    <w:rsid w:val="5D276857"/>
    <w:rsid w:val="5D5FCE23"/>
    <w:rsid w:val="5D9916A4"/>
    <w:rsid w:val="5D9A15E9"/>
    <w:rsid w:val="5DA5C6B4"/>
    <w:rsid w:val="5DCB13FF"/>
    <w:rsid w:val="5E8685B2"/>
    <w:rsid w:val="5EADF17C"/>
    <w:rsid w:val="5ED9FE40"/>
    <w:rsid w:val="5F378DEF"/>
    <w:rsid w:val="5F5214F3"/>
    <w:rsid w:val="5FFA6EF2"/>
    <w:rsid w:val="60055793"/>
    <w:rsid w:val="6018AD6B"/>
    <w:rsid w:val="6034F4E4"/>
    <w:rsid w:val="60435D66"/>
    <w:rsid w:val="60611F2D"/>
    <w:rsid w:val="610FB914"/>
    <w:rsid w:val="61B4252A"/>
    <w:rsid w:val="6295F6BE"/>
    <w:rsid w:val="633A52C3"/>
    <w:rsid w:val="63FE2F7F"/>
    <w:rsid w:val="642FBA40"/>
    <w:rsid w:val="64729D64"/>
    <w:rsid w:val="64C6503A"/>
    <w:rsid w:val="64E4F7D3"/>
    <w:rsid w:val="651837B4"/>
    <w:rsid w:val="652CFAB9"/>
    <w:rsid w:val="6533744D"/>
    <w:rsid w:val="653E4CED"/>
    <w:rsid w:val="65458DE9"/>
    <w:rsid w:val="65C1CB29"/>
    <w:rsid w:val="65EC96D8"/>
    <w:rsid w:val="66CF3FD4"/>
    <w:rsid w:val="677A258E"/>
    <w:rsid w:val="67FE6BF3"/>
    <w:rsid w:val="6857ACF3"/>
    <w:rsid w:val="68BD3CD9"/>
    <w:rsid w:val="68C76CF3"/>
    <w:rsid w:val="69775E4E"/>
    <w:rsid w:val="69D197F4"/>
    <w:rsid w:val="6A4F8FD4"/>
    <w:rsid w:val="6B67F03A"/>
    <w:rsid w:val="6B92FDCB"/>
    <w:rsid w:val="6BD5CB29"/>
    <w:rsid w:val="6D79617E"/>
    <w:rsid w:val="6DFA4405"/>
    <w:rsid w:val="6E0417E9"/>
    <w:rsid w:val="6E17692E"/>
    <w:rsid w:val="6EDCF369"/>
    <w:rsid w:val="6F866670"/>
    <w:rsid w:val="6F941309"/>
    <w:rsid w:val="6FCE2265"/>
    <w:rsid w:val="703DC776"/>
    <w:rsid w:val="70E227E5"/>
    <w:rsid w:val="712ADC1D"/>
    <w:rsid w:val="717DD106"/>
    <w:rsid w:val="71ACC04F"/>
    <w:rsid w:val="724AE6A2"/>
    <w:rsid w:val="72572845"/>
    <w:rsid w:val="7263483C"/>
    <w:rsid w:val="7277372A"/>
    <w:rsid w:val="738EAC5F"/>
    <w:rsid w:val="738FB298"/>
    <w:rsid w:val="73BE0D03"/>
    <w:rsid w:val="7433C1D8"/>
    <w:rsid w:val="745DCDD7"/>
    <w:rsid w:val="7501E774"/>
    <w:rsid w:val="75C803A8"/>
    <w:rsid w:val="75CD0F9A"/>
    <w:rsid w:val="75EF79F9"/>
    <w:rsid w:val="7653E681"/>
    <w:rsid w:val="765BFAD9"/>
    <w:rsid w:val="76850217"/>
    <w:rsid w:val="769F03D3"/>
    <w:rsid w:val="770FBF2D"/>
    <w:rsid w:val="785C615D"/>
    <w:rsid w:val="78815758"/>
    <w:rsid w:val="78C93F49"/>
    <w:rsid w:val="7906E1F1"/>
    <w:rsid w:val="790E0C81"/>
    <w:rsid w:val="79532CF4"/>
    <w:rsid w:val="796980FE"/>
    <w:rsid w:val="796D2E60"/>
    <w:rsid w:val="79E13C94"/>
    <w:rsid w:val="79E5923C"/>
    <w:rsid w:val="7A4E799E"/>
    <w:rsid w:val="7A68FA7C"/>
    <w:rsid w:val="7A7FD96C"/>
    <w:rsid w:val="7A9285CD"/>
    <w:rsid w:val="7B273D25"/>
    <w:rsid w:val="7B7584B7"/>
    <w:rsid w:val="7B766E4A"/>
    <w:rsid w:val="7B83DBBC"/>
    <w:rsid w:val="7BDD9E7B"/>
    <w:rsid w:val="7BFF4335"/>
    <w:rsid w:val="7C1B33D3"/>
    <w:rsid w:val="7C363420"/>
    <w:rsid w:val="7C3CDA85"/>
    <w:rsid w:val="7C7BF0AD"/>
    <w:rsid w:val="7C92452F"/>
    <w:rsid w:val="7D533A22"/>
    <w:rsid w:val="7DF06C72"/>
    <w:rsid w:val="7E5283DB"/>
    <w:rsid w:val="7EFF20B1"/>
    <w:rsid w:val="7F292A15"/>
    <w:rsid w:val="7F294D25"/>
    <w:rsid w:val="7F2E5B79"/>
    <w:rsid w:val="7F553355"/>
    <w:rsid w:val="7F67BA19"/>
    <w:rsid w:val="7FBA2F2B"/>
    <w:rsid w:val="7FEEAB3C"/>
    <w:rsid w:val="AF5F72B4"/>
    <w:rsid w:val="BEFD59B9"/>
    <w:rsid w:val="BFCFDD74"/>
    <w:rsid w:val="BFFBD45F"/>
    <w:rsid w:val="DECFCA81"/>
    <w:rsid w:val="DF3E51CF"/>
    <w:rsid w:val="E7B1B7C6"/>
    <w:rsid w:val="EBDD4294"/>
    <w:rsid w:val="EDD3C59E"/>
    <w:rsid w:val="F3FECEC1"/>
    <w:rsid w:val="F75B5CC1"/>
    <w:rsid w:val="F7D7EF49"/>
    <w:rsid w:val="FAF7D135"/>
    <w:rsid w:val="FE3B0EE9"/>
    <w:rsid w:val="FEFBB654"/>
    <w:rsid w:val="FFDA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unhideWhenUsed/>
    <w:qFormat/>
    <w:uiPriority w:val="99"/>
    <w:rPr>
      <w:color w:val="467886"/>
      <w:u w:val="single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22"/>
    <w:rPr>
      <w:b/>
      <w:bCs/>
    </w:rPr>
  </w:style>
  <w:style w:type="table" w:styleId="12">
    <w:name w:val="Table Grid"/>
    <w:basedOn w:val="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4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5">
    <w:name w:val="toc 4"/>
    <w:basedOn w:val="1"/>
    <w:next w:val="1"/>
    <w:unhideWhenUsed/>
    <w:uiPriority w:val="39"/>
    <w:pPr>
      <w:spacing w:after="100"/>
      <w:ind w:left="660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Heading 4 Char"/>
    <w:link w:val="5"/>
    <w:uiPriority w:val="9"/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15901</Words>
  <Characters>71291</Characters>
  <TotalTime>2</TotalTime>
  <ScaleCrop>false</ScaleCrop>
  <LinksUpToDate>false</LinksUpToDate>
  <CharactersWithSpaces>86599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Елизавета Нестерович</dc:creator>
  <cp:lastModifiedBy>lisa</cp:lastModifiedBy>
  <dcterms:modified xsi:type="dcterms:W3CDTF">2026-06-15T19:02:36Z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