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440" w:firstLineChars="200"/>
        <w:jc w:val="center"/>
        <w:rPr>
          <w:rFonts w:hint="eastAsia"/>
          <w:sz w:val="72"/>
        </w:rPr>
      </w:pPr>
      <w:r>
        <w:rPr>
          <w:rFonts w:hint="eastAsia"/>
          <w:sz w:val="7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501015</wp:posOffset>
            </wp:positionH>
            <wp:positionV relativeFrom="paragraph">
              <wp:posOffset>62230</wp:posOffset>
            </wp:positionV>
            <wp:extent cx="4100830" cy="3911600"/>
            <wp:effectExtent l="0" t="0" r="1270" b="0"/>
            <wp:wrapNone/>
            <wp:docPr id="2" name="Picture 2" descr="封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封面1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  <a:lum bright="70001" contrast="50000"/>
                    </a:blip>
                    <a:srcRect l="54149" t="22508" r="34290" b="69244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/>
          <w:sz w:val="72"/>
        </w:rPr>
      </w:pPr>
    </w:p>
    <w:p>
      <w:pPr>
        <w:jc w:val="center"/>
        <w:rPr>
          <w:rFonts w:hint="eastAsia"/>
          <w:sz w:val="72"/>
        </w:rPr>
      </w:pPr>
    </w:p>
    <w:p>
      <w:pPr>
        <w:jc w:val="center"/>
        <w:rPr>
          <w:rFonts w:hint="eastAsia"/>
          <w:sz w:val="72"/>
        </w:rPr>
      </w:pPr>
    </w:p>
    <w:p>
      <w:pPr>
        <w:jc w:val="center"/>
        <w:rPr>
          <w:rFonts w:hint="eastAsia"/>
          <w:sz w:val="72"/>
        </w:rPr>
      </w:pPr>
    </w:p>
    <w:p>
      <w:pPr>
        <w:jc w:val="center"/>
        <w:rPr>
          <w:rFonts w:ascii="黑体" w:eastAsia="黑体"/>
          <w:b/>
          <w:bCs/>
          <w:sz w:val="72"/>
          <w:szCs w:val="72"/>
        </w:rPr>
      </w:pPr>
    </w:p>
    <w:p>
      <w:pPr>
        <w:jc w:val="center"/>
        <w:rPr>
          <w:rFonts w:ascii="黑体" w:eastAsia="黑体"/>
          <w:b/>
          <w:bCs/>
          <w:sz w:val="72"/>
          <w:szCs w:val="72"/>
        </w:rPr>
      </w:pPr>
    </w:p>
    <w:p>
      <w:pPr>
        <w:jc w:val="center"/>
        <w:rPr>
          <w:rFonts w:hint="eastAsia" w:ascii="黑体" w:eastAsia="黑体"/>
          <w:sz w:val="72"/>
          <w:szCs w:val="72"/>
          <w:lang w:val="en-US" w:eastAsia="zh-CN"/>
        </w:rPr>
      </w:pPr>
      <w:r>
        <w:rPr>
          <w:rFonts w:hint="eastAsia" w:ascii="黑体" w:eastAsia="黑体"/>
          <w:b/>
          <w:bCs/>
          <w:sz w:val="72"/>
          <w:szCs w:val="72"/>
          <w:lang w:eastAsia="zh-CN"/>
        </w:rPr>
        <w:t>信号与系统</w:t>
      </w:r>
      <w:r>
        <w:rPr>
          <w:rFonts w:hint="eastAsia" w:ascii="黑体" w:eastAsia="黑体"/>
          <w:b/>
          <w:bCs/>
          <w:sz w:val="72"/>
          <w:szCs w:val="72"/>
        </w:rPr>
        <w:t>实验报告</w:t>
      </w:r>
      <w:r>
        <w:rPr>
          <w:rFonts w:hint="eastAsia" w:ascii="黑体" w:eastAsia="黑体"/>
          <w:b/>
          <w:bCs/>
          <w:sz w:val="72"/>
          <w:szCs w:val="72"/>
          <w:lang w:val="en-US" w:eastAsia="zh-CN"/>
        </w:rPr>
        <w:t>6</w:t>
      </w:r>
    </w:p>
    <w:p>
      <w:pPr>
        <w:jc w:val="center"/>
        <w:rPr>
          <w:rFonts w:hint="eastAsia" w:ascii="楷体_GB2312" w:eastAsia="楷体_GB2312"/>
          <w:sz w:val="32"/>
        </w:rPr>
      </w:pPr>
    </w:p>
    <w:p>
      <w:pPr>
        <w:rPr>
          <w:rFonts w:hint="eastAsia" w:ascii="黑体" w:hAnsi="黑体" w:eastAsia="黑体" w:cs="黑体"/>
          <w:b/>
          <w:sz w:val="30"/>
          <w:szCs w:val="30"/>
          <w:u w:val="single"/>
        </w:rPr>
      </w:pPr>
      <w:r>
        <w:rPr>
          <w:rFonts w:hint="eastAsia" w:ascii="黑体" w:hAnsi="黑体" w:eastAsia="黑体" w:cs="黑体"/>
          <w:sz w:val="30"/>
          <w:szCs w:val="30"/>
        </w:rPr>
        <w:t xml:space="preserve">      题      目：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  <w:lang w:val="en-US" w:eastAsia="zh-CN"/>
        </w:rPr>
        <w:t xml:space="preserve">   离散线性时不变系统分析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          </w:t>
      </w:r>
    </w:p>
    <w:p>
      <w:pPr>
        <w:tabs>
          <w:tab w:val="left" w:pos="1260"/>
        </w:tabs>
        <w:ind w:firstLine="723" w:firstLineChars="208"/>
        <w:rPr>
          <w:rFonts w:hint="eastAsia" w:ascii="黑体" w:hAnsi="黑体" w:eastAsia="黑体" w:cs="黑体"/>
          <w:color w:val="000000"/>
          <w:spacing w:val="24"/>
          <w:sz w:val="30"/>
          <w:szCs w:val="30"/>
        </w:rPr>
      </w:pPr>
      <w:r>
        <w:rPr>
          <w:rFonts w:hint="eastAsia" w:ascii="黑体" w:hAnsi="黑体" w:eastAsia="黑体" w:cs="黑体"/>
          <w:color w:val="000000"/>
          <w:spacing w:val="24"/>
          <w:sz w:val="30"/>
          <w:szCs w:val="30"/>
        </w:rPr>
        <w:t xml:space="preserve"> 学生姓名：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     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  <w:lang w:val="en-US" w:eastAsia="zh-CN"/>
        </w:rPr>
        <w:t xml:space="preserve">  杨兰馨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                     </w:t>
      </w:r>
    </w:p>
    <w:p>
      <w:pPr>
        <w:tabs>
          <w:tab w:val="left" w:pos="1260"/>
        </w:tabs>
        <w:ind w:firstLine="723" w:firstLineChars="208"/>
        <w:rPr>
          <w:rFonts w:hint="eastAsia" w:ascii="黑体" w:hAnsi="黑体" w:eastAsia="黑体" w:cs="黑体"/>
          <w:color w:val="000000"/>
          <w:spacing w:val="24"/>
          <w:sz w:val="30"/>
          <w:szCs w:val="30"/>
        </w:rPr>
      </w:pPr>
      <w:r>
        <w:rPr>
          <w:rFonts w:hint="eastAsia" w:ascii="黑体" w:hAnsi="黑体" w:eastAsia="黑体" w:cs="黑体"/>
          <w:color w:val="000000"/>
          <w:spacing w:val="24"/>
          <w:sz w:val="30"/>
          <w:szCs w:val="30"/>
        </w:rPr>
        <w:t xml:space="preserve"> 学生学号：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       201</w:t>
      </w:r>
      <w:r>
        <w:rPr>
          <w:rFonts w:ascii="黑体" w:hAnsi="黑体" w:eastAsia="黑体" w:cs="黑体"/>
          <w:bCs/>
          <w:kern w:val="10"/>
          <w:sz w:val="30"/>
          <w:szCs w:val="30"/>
          <w:u w:val="single"/>
        </w:rPr>
        <w:t>7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>080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  <w:lang w:val="en-US" w:eastAsia="zh-CN"/>
        </w:rPr>
        <w:t>20305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          </w:t>
      </w:r>
    </w:p>
    <w:p>
      <w:pPr>
        <w:tabs>
          <w:tab w:val="left" w:pos="1260"/>
        </w:tabs>
        <w:ind w:firstLine="723" w:firstLineChars="208"/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</w:pPr>
      <w:r>
        <w:rPr>
          <w:rFonts w:hint="eastAsia" w:ascii="黑体" w:hAnsi="黑体" w:eastAsia="黑体" w:cs="黑体"/>
          <w:color w:val="000000"/>
          <w:spacing w:val="24"/>
          <w:sz w:val="30"/>
          <w:szCs w:val="30"/>
        </w:rPr>
        <w:t xml:space="preserve"> 专业班级：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　     通信3班             </w:t>
      </w:r>
    </w:p>
    <w:p>
      <w:pPr>
        <w:tabs>
          <w:tab w:val="left" w:pos="1260"/>
        </w:tabs>
        <w:ind w:firstLine="723" w:firstLineChars="208"/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</w:pPr>
      <w:r>
        <w:rPr>
          <w:rFonts w:hint="eastAsia" w:ascii="黑体" w:hAnsi="黑体" w:eastAsia="黑体" w:cs="黑体"/>
          <w:color w:val="000000"/>
          <w:spacing w:val="24"/>
          <w:sz w:val="30"/>
          <w:szCs w:val="30"/>
        </w:rPr>
        <w:t xml:space="preserve"> 指导老师：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       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  <w:lang w:val="en-US" w:eastAsia="zh-CN"/>
        </w:rPr>
        <w:t>吴建辉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                     </w:t>
      </w:r>
    </w:p>
    <w:p>
      <w:pPr>
        <w:rPr>
          <w:rFonts w:hint="eastAsia" w:ascii="楷体_GB2312" w:eastAsia="楷体_GB2312"/>
          <w:sz w:val="32"/>
        </w:rPr>
      </w:pPr>
    </w:p>
    <w:p>
      <w:pPr>
        <w:rPr>
          <w:rFonts w:hint="eastAsia" w:ascii="楷体_GB2312" w:eastAsia="楷体_GB2312"/>
          <w:sz w:val="32"/>
        </w:rPr>
      </w:pPr>
    </w:p>
    <w:p>
      <w:pPr>
        <w:jc w:val="center"/>
        <w:rPr>
          <w:rFonts w:ascii="Arial" w:hAnsi="Arial" w:eastAsia="黑体" w:cs="Arial"/>
          <w:sz w:val="32"/>
        </w:rPr>
      </w:pPr>
      <w:r>
        <w:rPr>
          <w:rFonts w:ascii="Arial" w:hAnsi="Arial" w:eastAsia="黑体" w:cs="Arial"/>
          <w:sz w:val="32"/>
        </w:rPr>
        <w:t>201</w:t>
      </w:r>
      <w:r>
        <w:rPr>
          <w:rFonts w:hint="eastAsia" w:ascii="Arial" w:hAnsi="Arial" w:eastAsia="黑体" w:cs="Arial"/>
          <w:sz w:val="32"/>
          <w:lang w:val="en-US" w:eastAsia="zh-CN"/>
        </w:rPr>
        <w:t>9</w:t>
      </w:r>
      <w:r>
        <w:rPr>
          <w:rFonts w:ascii="Arial" w:hAnsi="Arial" w:eastAsia="黑体" w:cs="Arial"/>
          <w:sz w:val="32"/>
        </w:rPr>
        <w:t>年</w:t>
      </w:r>
      <w:r>
        <w:rPr>
          <w:rFonts w:hint="eastAsia" w:ascii="Arial" w:hAnsi="Arial" w:eastAsia="黑体" w:cs="Arial"/>
          <w:sz w:val="32"/>
          <w:lang w:val="en-US" w:eastAsia="zh-CN"/>
        </w:rPr>
        <w:t>5</w:t>
      </w:r>
      <w:r>
        <w:rPr>
          <w:rFonts w:ascii="Arial" w:hAnsi="Arial" w:eastAsia="黑体" w:cs="Arial"/>
          <w:sz w:val="32"/>
        </w:rPr>
        <w:t>月</w:t>
      </w:r>
      <w:r>
        <w:rPr>
          <w:rFonts w:hint="eastAsia" w:ascii="Arial" w:hAnsi="Arial" w:eastAsia="黑体" w:cs="Arial"/>
          <w:sz w:val="32"/>
          <w:lang w:val="en-US" w:eastAsia="zh-CN"/>
        </w:rPr>
        <w:t>21</w:t>
      </w:r>
      <w:r>
        <w:rPr>
          <w:rFonts w:ascii="Arial" w:hAnsi="Arial" w:eastAsia="黑体" w:cs="Arial"/>
          <w:sz w:val="32"/>
        </w:rPr>
        <w:t>日</w:t>
      </w:r>
    </w:p>
    <w:p>
      <w:pPr>
        <w:rPr>
          <w:rFonts w:ascii="Arial" w:hAnsi="Arial" w:eastAsia="黑体" w:cs="Arial"/>
          <w:sz w:val="32"/>
        </w:rPr>
        <w:sectPr>
          <w:headerReference r:id="rId4" w:type="first"/>
          <w:footerReference r:id="rId7" w:type="first"/>
          <w:headerReference r:id="rId3" w:type="default"/>
          <w:footerReference r:id="rId5" w:type="default"/>
          <w:footerReference r:id="rId6" w:type="even"/>
          <w:pgSz w:w="11906" w:h="16838"/>
          <w:pgMar w:top="1440" w:right="1800" w:bottom="1440" w:left="1800" w:header="851" w:footer="992" w:gutter="0"/>
          <w:pgNumType w:fmt="decimal" w:start="0"/>
          <w:cols w:space="720" w:num="1"/>
          <w:titlePg/>
          <w:rtlGutter w:val="0"/>
          <w:docGrid w:type="lines" w:linePitch="312" w:charSpace="0"/>
        </w:sectPr>
      </w:pPr>
    </w:p>
    <w:p>
      <w:pPr>
        <w:spacing w:beforeLines="200" w:after="240"/>
        <w:jc w:val="center"/>
        <w:rPr>
          <w:rFonts w:hint="eastAsia" w:eastAsia="黑体"/>
          <w:sz w:val="30"/>
        </w:rPr>
      </w:pPr>
      <w:r>
        <w:rPr>
          <w:rFonts w:hint="eastAsia" w:eastAsia="黑体"/>
          <w:sz w:val="30"/>
        </w:rPr>
        <w:t>摘  要</w:t>
      </w:r>
    </w:p>
    <w:p>
      <w:pPr>
        <w:pStyle w:val="4"/>
        <w:rPr>
          <w:rFonts w:hint="eastAsia" w:eastAsia="宋体"/>
          <w:sz w:val="28"/>
          <w:szCs w:val="22"/>
          <w:lang w:val="en-US" w:eastAsia="zh-CN"/>
        </w:rPr>
      </w:pPr>
      <w:r>
        <w:rPr>
          <w:rFonts w:hint="eastAsia" w:eastAsia="宋体"/>
          <w:sz w:val="28"/>
          <w:szCs w:val="22"/>
          <w:lang w:val="en-US" w:eastAsia="zh-CN"/>
        </w:rPr>
        <w:t>掌握离散系统的单位序列响应、单位阶跃响应和任意激励下响应的MATLAB求解方法，离散LSI系统的频域分析方法，掌握离散LSI系统的复频域分析方法，掌握离散LSI系统的零极点分布与系统特性的关系。</w:t>
      </w:r>
    </w:p>
    <w:p>
      <w:pPr>
        <w:pStyle w:val="4"/>
        <w:rPr>
          <w:rFonts w:hint="default" w:eastAsia="宋体"/>
          <w:sz w:val="28"/>
          <w:szCs w:val="22"/>
          <w:lang w:val="en-US" w:eastAsia="zh-CN"/>
        </w:rPr>
      </w:pPr>
    </w:p>
    <w:p>
      <w:pPr>
        <w:pStyle w:val="4"/>
        <w:rPr>
          <w:rFonts w:hint="default" w:eastAsia="宋体"/>
          <w:sz w:val="28"/>
          <w:szCs w:val="22"/>
          <w:lang w:val="en-US" w:eastAsia="zh-CN"/>
        </w:rPr>
      </w:pPr>
    </w:p>
    <w:p>
      <w:pPr>
        <w:pStyle w:val="4"/>
        <w:rPr>
          <w:rFonts w:hint="default" w:eastAsia="宋体"/>
          <w:sz w:val="28"/>
          <w:szCs w:val="22"/>
          <w:lang w:val="en-US" w:eastAsia="zh-CN"/>
        </w:rPr>
      </w:pPr>
      <w:r>
        <w:rPr>
          <w:rFonts w:hint="eastAsia" w:ascii="黑体" w:hAnsi="黑体" w:eastAsia="黑体"/>
          <w:sz w:val="28"/>
          <w:szCs w:val="22"/>
        </w:rPr>
        <w:t>关键词</w:t>
      </w:r>
      <w:r>
        <w:rPr>
          <w:rFonts w:hint="eastAsia"/>
          <w:sz w:val="28"/>
          <w:szCs w:val="22"/>
        </w:rPr>
        <w:t>：</w:t>
      </w:r>
      <w:r>
        <w:rPr>
          <w:rFonts w:hint="eastAsia" w:eastAsia="宋体"/>
          <w:sz w:val="28"/>
          <w:szCs w:val="22"/>
          <w:lang w:val="en-US" w:eastAsia="zh-CN"/>
        </w:rPr>
        <w:t>离散系统，LSI，单位序列响应，单位阶跃响应，频域，零极点分布，零状态响应，零输入响应，全响应</w:t>
      </w:r>
    </w:p>
    <w:p>
      <w:pPr>
        <w:pStyle w:val="10"/>
        <w:rPr>
          <w:rFonts w:hint="eastAsia"/>
        </w:rPr>
      </w:pPr>
      <w:r>
        <w:br w:type="page"/>
      </w:r>
      <w:r>
        <w:rPr>
          <w:rFonts w:hint="eastAsia"/>
        </w:rPr>
        <w:t>目    录</w:t>
      </w:r>
    </w:p>
    <w:p>
      <w:pPr>
        <w:pStyle w:val="7"/>
        <w:tabs>
          <w:tab w:val="left" w:pos="630"/>
          <w:tab w:val="right" w:leader="dot" w:pos="8296"/>
        </w:tabs>
        <w:rPr>
          <w:rFonts w:ascii="Calibri" w:hAnsi="Calibri"/>
          <w:b w:val="0"/>
          <w:bCs w:val="0"/>
          <w:caps w:val="0"/>
          <w:sz w:val="21"/>
          <w:szCs w:val="22"/>
        </w:rPr>
      </w:pPr>
      <w:r>
        <w:rPr>
          <w:rFonts w:ascii="楷体_GB2312" w:eastAsia="楷体_GB2312"/>
          <w:sz w:val="32"/>
        </w:rPr>
        <w:fldChar w:fldCharType="begin"/>
      </w:r>
      <w:r>
        <w:rPr>
          <w:rFonts w:ascii="楷体_GB2312" w:eastAsia="楷体_GB2312"/>
          <w:sz w:val="32"/>
        </w:rPr>
        <w:instrText xml:space="preserve"> TOC </w:instrText>
      </w:r>
      <w:r>
        <w:rPr>
          <w:rFonts w:hint="eastAsia" w:ascii="楷体_GB2312" w:eastAsia="楷体_GB2312"/>
          <w:sz w:val="32"/>
        </w:rPr>
        <w:instrText xml:space="preserve">\o "2-3" \f \h \z \t "标题 1,1"</w:instrText>
      </w:r>
      <w:r>
        <w:rPr>
          <w:rFonts w:ascii="楷体_GB2312" w:eastAsia="楷体_GB2312"/>
          <w:sz w:val="32"/>
        </w:rPr>
        <w:instrText xml:space="preserve"> </w:instrText>
      </w:r>
      <w:r>
        <w:rPr>
          <w:rFonts w:ascii="楷体_GB2312" w:eastAsia="楷体_GB2312"/>
          <w:sz w:val="32"/>
        </w:rPr>
        <w:fldChar w:fldCharType="separate"/>
      </w: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"_Toc460449501"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1</w:t>
      </w:r>
      <w:r>
        <w:rPr>
          <w:rFonts w:ascii="Calibri" w:hAnsi="Calibri"/>
          <w:b w:val="0"/>
          <w:bCs w:val="0"/>
          <w:caps w:val="0"/>
          <w:sz w:val="21"/>
          <w:szCs w:val="22"/>
        </w:rPr>
        <w:tab/>
      </w:r>
      <w:r>
        <w:rPr>
          <w:rStyle w:val="14"/>
          <w:rFonts w:hint="eastAsia"/>
        </w:rPr>
        <w:t>绪论</w:t>
      </w:r>
      <w:r>
        <w:tab/>
      </w:r>
      <w:r>
        <w:fldChar w:fldCharType="begin"/>
      </w:r>
      <w:r>
        <w:instrText xml:space="preserve"> PAGEREF _Toc460449501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8296"/>
        </w:tabs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"_Toc460449502"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1.1</w:t>
      </w:r>
      <w:r>
        <w:rPr>
          <w:rFonts w:ascii="Calibri" w:hAnsi="Calibri"/>
          <w:smallCaps w:val="0"/>
          <w:sz w:val="21"/>
          <w:szCs w:val="22"/>
        </w:rPr>
        <w:tab/>
      </w:r>
      <w:r>
        <w:rPr>
          <w:rStyle w:val="14"/>
          <w:rFonts w:hint="eastAsia"/>
        </w:rPr>
        <w:t>实验题目</w:t>
      </w:r>
      <w:r>
        <w:tab/>
      </w:r>
      <w:r>
        <w:fldChar w:fldCharType="begin"/>
      </w:r>
      <w:r>
        <w:instrText xml:space="preserve"> PAGEREF _Toc460449502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8296"/>
        </w:tabs>
        <w:rPr>
          <w:rFonts w:hint="eastAsia"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"_Toc460449503"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1.2</w:t>
      </w:r>
      <w:r>
        <w:rPr>
          <w:rFonts w:ascii="Calibri" w:hAnsi="Calibri"/>
          <w:smallCaps w:val="0"/>
          <w:sz w:val="21"/>
          <w:szCs w:val="22"/>
        </w:rPr>
        <w:tab/>
      </w:r>
      <w:r>
        <w:rPr>
          <w:rStyle w:val="14"/>
          <w:rFonts w:hint="eastAsia"/>
        </w:rPr>
        <w:t>实验内容和目标</w:t>
      </w:r>
      <w:r>
        <w:tab/>
      </w:r>
      <w:r>
        <w:fldChar w:fldCharType="begin"/>
      </w:r>
      <w:r>
        <w:instrText xml:space="preserve"> PAGEREF _Toc460449503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left" w:pos="630"/>
          <w:tab w:val="right" w:leader="dot" w:pos="8296"/>
        </w:tabs>
        <w:rPr>
          <w:rFonts w:ascii="Calibri" w:hAnsi="Calibri"/>
          <w:b w:val="0"/>
          <w:bCs w:val="0"/>
          <w:caps w:val="0"/>
          <w:sz w:val="21"/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"_Toc460449506"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2</w:t>
      </w:r>
      <w:r>
        <w:rPr>
          <w:rFonts w:ascii="Calibri" w:hAnsi="Calibri"/>
          <w:b w:val="0"/>
          <w:bCs w:val="0"/>
          <w:caps w:val="0"/>
          <w:sz w:val="21"/>
          <w:szCs w:val="22"/>
        </w:rPr>
        <w:tab/>
      </w:r>
      <w:r>
        <w:rPr>
          <w:rStyle w:val="14"/>
          <w:rFonts w:hint="eastAsia"/>
        </w:rPr>
        <w:t>实验原理及实验过程</w:t>
      </w:r>
      <w:r>
        <w:tab/>
      </w:r>
      <w:r>
        <w:fldChar w:fldCharType="begin"/>
      </w:r>
      <w:r>
        <w:instrText xml:space="preserve"> PAGEREF _Toc460449506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left" w:pos="630"/>
          <w:tab w:val="right" w:leader="dot" w:pos="8296"/>
        </w:tabs>
        <w:rPr>
          <w:rFonts w:ascii="Calibri" w:hAnsi="Calibri"/>
          <w:b w:val="0"/>
          <w:bCs w:val="0"/>
          <w:caps w:val="0"/>
          <w:sz w:val="21"/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"_Toc460449517"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3</w:t>
      </w:r>
      <w:r>
        <w:rPr>
          <w:rFonts w:ascii="Calibri" w:hAnsi="Calibri"/>
          <w:b w:val="0"/>
          <w:bCs w:val="0"/>
          <w:caps w:val="0"/>
          <w:sz w:val="21"/>
          <w:szCs w:val="22"/>
        </w:rPr>
        <w:tab/>
      </w:r>
      <w:r>
        <w:rPr>
          <w:rStyle w:val="14"/>
          <w:rFonts w:hint="eastAsia"/>
        </w:rPr>
        <w:t>调试与测试</w:t>
      </w:r>
      <w:r>
        <w:tab/>
      </w:r>
      <w:r>
        <w:fldChar w:fldCharType="begin"/>
      </w:r>
      <w:r>
        <w:instrText xml:space="preserve"> PAGEREF _Toc460449517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8296"/>
        </w:tabs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"_Toc460449518"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3.1</w:t>
      </w:r>
      <w:r>
        <w:rPr>
          <w:rFonts w:ascii="Calibri" w:hAnsi="Calibri"/>
          <w:smallCaps w:val="0"/>
          <w:sz w:val="21"/>
          <w:szCs w:val="22"/>
        </w:rPr>
        <w:tab/>
      </w:r>
      <w:r>
        <w:rPr>
          <w:rStyle w:val="14"/>
          <w:rFonts w:hint="eastAsia"/>
        </w:rPr>
        <w:t>调试过程的主要问题</w:t>
      </w:r>
      <w:r>
        <w:tab/>
      </w:r>
      <w:r>
        <w:fldChar w:fldCharType="begin"/>
      </w:r>
      <w:r>
        <w:instrText xml:space="preserve"> PAGEREF _Toc460449518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8296"/>
        </w:tabs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"_Toc460449520"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3.3</w:t>
      </w:r>
      <w:r>
        <w:rPr>
          <w:rFonts w:ascii="Calibri" w:hAnsi="Calibri"/>
          <w:smallCaps w:val="0"/>
          <w:sz w:val="21"/>
          <w:szCs w:val="22"/>
        </w:rPr>
        <w:tab/>
      </w:r>
      <w:r>
        <w:rPr>
          <w:rStyle w:val="14"/>
          <w:rFonts w:hint="eastAsia"/>
        </w:rPr>
        <w:t>测试结果分析</w:t>
      </w:r>
      <w:r>
        <w:tab/>
      </w:r>
      <w:r>
        <w:fldChar w:fldCharType="begin"/>
      </w:r>
      <w:r>
        <w:instrText xml:space="preserve"> PAGEREF _Toc460449520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left" w:pos="630"/>
          <w:tab w:val="right" w:leader="dot" w:pos="8296"/>
        </w:tabs>
        <w:rPr>
          <w:rFonts w:ascii="Calibri" w:hAnsi="Calibri"/>
          <w:b w:val="0"/>
          <w:bCs w:val="0"/>
          <w:caps w:val="0"/>
          <w:sz w:val="21"/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"_Toc460449521"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4</w:t>
      </w:r>
      <w:r>
        <w:rPr>
          <w:rFonts w:ascii="Calibri" w:hAnsi="Calibri"/>
          <w:b w:val="0"/>
          <w:bCs w:val="0"/>
          <w:caps w:val="0"/>
          <w:sz w:val="21"/>
          <w:szCs w:val="22"/>
        </w:rPr>
        <w:tab/>
      </w:r>
      <w:r>
        <w:rPr>
          <w:rStyle w:val="14"/>
          <w:rFonts w:hint="eastAsia"/>
        </w:rPr>
        <w:t>总结与心得</w:t>
      </w:r>
      <w:r>
        <w:tab/>
      </w:r>
      <w:r>
        <w:fldChar w:fldCharType="begin"/>
      </w:r>
      <w:r>
        <w:instrText xml:space="preserve"> PAGEREF _Toc460449521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8296"/>
        </w:tabs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"_Toc460449522"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Fonts w:hint="eastAsia" w:eastAsia="宋体"/>
          <w:lang w:val="en-US" w:eastAsia="zh-CN"/>
        </w:rPr>
        <w:t>4</w:t>
      </w:r>
      <w:r>
        <w:rPr>
          <w:rStyle w:val="14"/>
        </w:rPr>
        <w:t>.1</w:t>
      </w:r>
      <w:r>
        <w:rPr>
          <w:rFonts w:ascii="Calibri" w:hAnsi="Calibri"/>
          <w:smallCaps w:val="0"/>
          <w:sz w:val="21"/>
          <w:szCs w:val="22"/>
        </w:rPr>
        <w:tab/>
      </w:r>
      <w:r>
        <w:rPr>
          <w:rStyle w:val="14"/>
          <w:rFonts w:hint="eastAsia"/>
        </w:rPr>
        <w:t>总结</w:t>
      </w:r>
      <w:r>
        <w:tab/>
      </w:r>
      <w:r>
        <w:fldChar w:fldCharType="begin"/>
      </w:r>
      <w:r>
        <w:instrText xml:space="preserve"> PAGEREF _Toc460449522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8296"/>
        </w:tabs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"_Toc460449523"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Fonts w:hint="eastAsia" w:eastAsia="宋体"/>
          <w:lang w:val="en-US" w:eastAsia="zh-CN"/>
        </w:rPr>
        <w:t>4</w:t>
      </w:r>
      <w:r>
        <w:rPr>
          <w:rStyle w:val="14"/>
        </w:rPr>
        <w:t>.2</w:t>
      </w:r>
      <w:r>
        <w:rPr>
          <w:rFonts w:ascii="Calibri" w:hAnsi="Calibri"/>
          <w:smallCaps w:val="0"/>
          <w:sz w:val="21"/>
          <w:szCs w:val="22"/>
        </w:rPr>
        <w:tab/>
      </w:r>
      <w:r>
        <w:rPr>
          <w:rStyle w:val="14"/>
          <w:rFonts w:hint="eastAsia"/>
        </w:rPr>
        <w:t>心得体会</w:t>
      </w:r>
      <w:r>
        <w:tab/>
      </w:r>
      <w:r>
        <w:fldChar w:fldCharType="begin"/>
      </w:r>
      <w:r>
        <w:instrText xml:space="preserve"> PAGEREF _Toc460449523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rPr>
          <w:rFonts w:ascii="楷体_GB2312" w:eastAsia="楷体_GB2312"/>
          <w:sz w:val="32"/>
        </w:rPr>
        <w:sectPr>
          <w:footerReference r:id="rId8" w:type="default"/>
          <w:pgSz w:w="11906" w:h="16838"/>
          <w:pgMar w:top="1440" w:right="1800" w:bottom="1440" w:left="1800" w:header="851" w:footer="992" w:gutter="0"/>
          <w:pgNumType w:fmt="decimal" w:start="1"/>
          <w:cols w:space="720" w:num="1"/>
          <w:rtlGutter w:val="0"/>
          <w:docGrid w:type="lines" w:linePitch="312" w:charSpace="0"/>
        </w:sectPr>
      </w:pPr>
      <w:r>
        <w:rPr>
          <w:rFonts w:ascii="楷体_GB2312" w:eastAsia="楷体_GB2312"/>
          <w:sz w:val="32"/>
        </w:rPr>
        <w:fldChar w:fldCharType="end"/>
      </w:r>
    </w:p>
    <w:p>
      <w:pPr>
        <w:rPr>
          <w:rFonts w:hint="eastAsia" w:ascii="楷体_GB2312" w:eastAsia="楷体_GB2312"/>
          <w:sz w:val="10"/>
        </w:rPr>
      </w:pPr>
    </w:p>
    <w:p>
      <w:pPr>
        <w:pStyle w:val="2"/>
        <w:spacing w:line="240" w:lineRule="auto"/>
        <w:rPr>
          <w:rFonts w:hint="eastAsia" w:ascii="宋体" w:hAnsi="宋体" w:eastAsia="宋体" w:cs="宋体"/>
          <w:b/>
          <w:bCs/>
          <w:sz w:val="32"/>
          <w:szCs w:val="22"/>
        </w:rPr>
      </w:pPr>
      <w:bookmarkStart w:id="0" w:name="_Toc460449501"/>
      <w:r>
        <w:rPr>
          <w:rFonts w:hint="eastAsia" w:ascii="宋体" w:hAnsi="宋体" w:eastAsia="宋体" w:cs="宋体"/>
          <w:b/>
          <w:bCs/>
          <w:sz w:val="32"/>
          <w:szCs w:val="22"/>
        </w:rPr>
        <w:t>绪论</w:t>
      </w:r>
      <w:bookmarkEnd w:id="0"/>
    </w:p>
    <w:p>
      <w:pPr>
        <w:pStyle w:val="3"/>
        <w:spacing w:before="156" w:after="156"/>
        <w:rPr>
          <w:rFonts w:hint="eastAsia" w:ascii="宋体" w:hAnsi="宋体" w:eastAsia="宋体" w:cs="宋体"/>
          <w:b/>
          <w:bCs/>
          <w:sz w:val="28"/>
          <w:szCs w:val="22"/>
        </w:rPr>
      </w:pPr>
      <w:bookmarkStart w:id="1" w:name="_Toc460449502"/>
      <w:r>
        <w:rPr>
          <w:rFonts w:hint="eastAsia" w:ascii="宋体" w:hAnsi="宋体" w:eastAsia="宋体" w:cs="宋体"/>
          <w:b/>
          <w:bCs/>
          <w:sz w:val="28"/>
          <w:szCs w:val="22"/>
        </w:rPr>
        <w:t>实验题目</w:t>
      </w:r>
      <w:bookmarkEnd w:id="1"/>
    </w:p>
    <w:p>
      <w:pPr>
        <w:spacing w:line="360" w:lineRule="auto"/>
        <w:ind w:leftChars="200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离散线性时不变系统分析</w:t>
      </w:r>
    </w:p>
    <w:p>
      <w:pPr>
        <w:pStyle w:val="3"/>
        <w:spacing w:before="156" w:after="156"/>
        <w:rPr>
          <w:rFonts w:hint="eastAsia" w:ascii="宋体" w:hAnsi="宋体" w:eastAsia="宋体" w:cs="宋体"/>
          <w:b/>
          <w:bCs/>
          <w:sz w:val="28"/>
          <w:szCs w:val="22"/>
        </w:rPr>
      </w:pPr>
      <w:bookmarkStart w:id="2" w:name="_Toc460449503"/>
      <w:r>
        <w:rPr>
          <w:rFonts w:hint="eastAsia" w:ascii="宋体" w:hAnsi="宋体" w:eastAsia="宋体" w:cs="宋体"/>
          <w:b/>
          <w:bCs/>
          <w:sz w:val="28"/>
          <w:szCs w:val="22"/>
        </w:rPr>
        <w:t>实验内容和目标</w:t>
      </w:r>
      <w:bookmarkEnd w:id="2"/>
    </w:p>
    <w:p>
      <w:pPr>
        <w:pStyle w:val="4"/>
        <w:rPr>
          <w:rFonts w:hint="eastAsia" w:ascii="宋体" w:hAnsi="宋体" w:eastAsia="宋体" w:cs="宋体"/>
          <w:b/>
          <w:bCs/>
          <w:sz w:val="24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1"/>
          <w:lang w:val="en-US" w:eastAsia="zh-CN"/>
        </w:rPr>
        <w:t>实验目的：</w:t>
      </w: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 w:ascii="宋体" w:hAnsi="宋体" w:eastAsia="宋体" w:cs="宋体"/>
          <w:b w:val="0"/>
          <w:bCs w:val="0"/>
          <w:sz w:val="24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1"/>
          <w:lang w:val="en-US" w:eastAsia="zh-CN"/>
        </w:rPr>
        <w:t>掌握离散系统的单位序列响应、单位阶跃响应和任意激励下响应的MATLAB求 解方法。</w:t>
      </w: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 w:ascii="宋体" w:hAnsi="宋体" w:eastAsia="宋体" w:cs="宋体"/>
          <w:b w:val="0"/>
          <w:bCs w:val="0"/>
          <w:sz w:val="24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1"/>
          <w:lang w:val="en-US" w:eastAsia="zh-CN"/>
        </w:rPr>
        <w:t>掌握离散LSI系统的频域分析方法。</w:t>
      </w: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 w:ascii="宋体" w:hAnsi="宋体" w:eastAsia="宋体" w:cs="宋体"/>
          <w:b w:val="0"/>
          <w:bCs w:val="0"/>
          <w:sz w:val="24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1"/>
          <w:lang w:val="en-US" w:eastAsia="zh-CN"/>
        </w:rPr>
        <w:t>掌握离散LSI系统的复频域分析方法。</w:t>
      </w: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 w:ascii="宋体" w:hAnsi="宋体" w:eastAsia="宋体" w:cs="宋体"/>
          <w:b w:val="0"/>
          <w:bCs w:val="0"/>
          <w:sz w:val="24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1"/>
          <w:lang w:val="en-US" w:eastAsia="zh-CN"/>
        </w:rPr>
        <w:t>掌握离散LSI系统的零极点分布与系统特性的关系。</w:t>
      </w:r>
    </w:p>
    <w:p>
      <w:pPr>
        <w:pStyle w:val="4"/>
        <w:widowControl w:val="0"/>
        <w:numPr>
          <w:ilvl w:val="0"/>
          <w:numId w:val="0"/>
        </w:numPr>
        <w:adjustRightInd w:val="0"/>
        <w:snapToGrid w:val="0"/>
        <w:spacing w:line="360" w:lineRule="auto"/>
        <w:ind w:leftChars="200"/>
        <w:jc w:val="both"/>
        <w:rPr>
          <w:rFonts w:hint="eastAsia" w:ascii="宋体" w:hAnsi="宋体" w:eastAsia="宋体" w:cs="宋体"/>
          <w:b/>
          <w:bCs/>
          <w:sz w:val="24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1"/>
          <w:lang w:val="en-US" w:eastAsia="zh-CN"/>
        </w:rPr>
        <w:t>实验内容：</w:t>
      </w:r>
    </w:p>
    <w:p>
      <w:pPr>
        <w:pStyle w:val="4"/>
        <w:widowControl w:val="0"/>
        <w:numPr>
          <w:ilvl w:val="0"/>
          <w:numId w:val="0"/>
        </w:numPr>
        <w:adjustRightInd w:val="0"/>
        <w:snapToGrid w:val="0"/>
        <w:spacing w:line="360" w:lineRule="auto"/>
        <w:ind w:left="0" w:leftChars="0"/>
        <w:jc w:val="left"/>
      </w:pPr>
      <w:r>
        <w:drawing>
          <wp:inline distT="0" distB="0" distL="114300" distR="114300">
            <wp:extent cx="5977890" cy="4390390"/>
            <wp:effectExtent l="0" t="0" r="3810" b="381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numPr>
          <w:ilvl w:val="0"/>
          <w:numId w:val="0"/>
        </w:numPr>
        <w:adjustRightInd w:val="0"/>
        <w:snapToGrid w:val="0"/>
        <w:spacing w:line="360" w:lineRule="auto"/>
        <w:ind w:left="0" w:leftChars="0"/>
        <w:jc w:val="left"/>
      </w:pPr>
      <w:r>
        <w:drawing>
          <wp:inline distT="0" distB="0" distL="114300" distR="114300">
            <wp:extent cx="5616575" cy="1139825"/>
            <wp:effectExtent l="0" t="0" r="9525" b="317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numPr>
          <w:ilvl w:val="0"/>
          <w:numId w:val="0"/>
        </w:numPr>
        <w:adjustRightInd w:val="0"/>
        <w:snapToGrid w:val="0"/>
        <w:spacing w:line="360" w:lineRule="auto"/>
        <w:ind w:left="0" w:leftChars="0"/>
        <w:jc w:val="center"/>
        <w:rPr>
          <w:rFonts w:hint="default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  <w:b/>
          <w:bCs/>
          <w:sz w:val="32"/>
          <w:szCs w:val="22"/>
        </w:rPr>
      </w:pPr>
      <w:r>
        <w:rPr>
          <w:rFonts w:hint="eastAsia" w:ascii="宋体" w:hAnsi="宋体" w:eastAsia="宋体" w:cs="宋体"/>
          <w:b/>
          <w:bCs/>
          <w:sz w:val="32"/>
          <w:szCs w:val="22"/>
        </w:rPr>
        <w:t>实验原理及实验过程</w:t>
      </w:r>
    </w:p>
    <w:p>
      <w:pPr>
        <w:pStyle w:val="3"/>
        <w:spacing w:before="156" w:after="156"/>
        <w:rPr>
          <w:rFonts w:hint="eastAsia" w:ascii="宋体" w:hAnsi="宋体" w:eastAsia="宋体" w:cs="宋体"/>
          <w:b/>
          <w:bCs/>
          <w:sz w:val="28"/>
          <w:szCs w:val="22"/>
        </w:rPr>
      </w:pPr>
      <w:r>
        <w:rPr>
          <w:rFonts w:hint="eastAsia" w:ascii="宋体" w:hAnsi="宋体" w:eastAsia="宋体" w:cs="宋体"/>
          <w:b/>
          <w:bCs/>
          <w:sz w:val="28"/>
          <w:szCs w:val="22"/>
        </w:rPr>
        <w:t>实验原理</w:t>
      </w:r>
    </w:p>
    <w:p>
      <w:pPr>
        <w:pStyle w:val="15"/>
        <w:keepNext w:val="0"/>
        <w:keepLines w:val="0"/>
        <w:widowControl w:val="0"/>
        <w:numPr>
          <w:ilvl w:val="0"/>
          <w:numId w:val="3"/>
        </w:numPr>
        <w:shd w:val="clear" w:color="auto" w:fill="auto"/>
        <w:bidi w:val="0"/>
        <w:spacing w:before="0" w:after="0" w:line="360" w:lineRule="auto"/>
        <w:ind w:left="-210" w:leftChars="0" w:right="0" w:firstLine="540"/>
        <w:jc w:val="left"/>
        <w:rPr>
          <w:rFonts w:hint="default" w:ascii="宋体" w:hAnsi="宋体" w:eastAsia="宋体" w:cs="宋体"/>
          <w:b/>
          <w:bCs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pacing w:val="0"/>
          <w:w w:val="100"/>
          <w:position w:val="0"/>
          <w:sz w:val="24"/>
          <w:szCs w:val="24"/>
          <w:lang w:val="en-US" w:eastAsia="zh-CN"/>
        </w:rPr>
        <w:t>离散LSI系统的时域分析</w:t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0" w:leftChars="0" w:right="0" w:rightChars="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728335" cy="3543935"/>
            <wp:effectExtent l="0" t="0" r="12065" b="1206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right="0" w:rightChars="0"/>
        <w:jc w:val="left"/>
      </w:pP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731510" cy="541655"/>
            <wp:effectExtent l="0" t="0" r="8890" b="4445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644515" cy="1739265"/>
            <wp:effectExtent l="0" t="0" r="6985" b="635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0" w:leftChars="0" w:right="0" w:rightChars="0"/>
        <w:jc w:val="left"/>
      </w:pPr>
      <w:r>
        <w:drawing>
          <wp:inline distT="0" distB="0" distL="114300" distR="114300">
            <wp:extent cx="5642610" cy="3705860"/>
            <wp:effectExtent l="0" t="0" r="8890" b="254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0" w:leftChars="0" w:right="0" w:rightChars="0"/>
        <w:jc w:val="left"/>
      </w:pPr>
      <w:r>
        <w:drawing>
          <wp:inline distT="0" distB="0" distL="114300" distR="114300">
            <wp:extent cx="5662930" cy="1985645"/>
            <wp:effectExtent l="0" t="0" r="1270" b="8255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0" w:leftChars="0" w:right="0" w:rightChars="0"/>
        <w:jc w:val="left"/>
      </w:pPr>
      <w:r>
        <w:drawing>
          <wp:inline distT="0" distB="0" distL="114300" distR="114300">
            <wp:extent cx="5465445" cy="3837305"/>
            <wp:effectExtent l="0" t="0" r="8255" b="10795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0" w:leftChars="0" w:right="0" w:rightChars="0"/>
        <w:jc w:val="left"/>
      </w:pPr>
      <w:r>
        <w:drawing>
          <wp:inline distT="0" distB="0" distL="114300" distR="114300">
            <wp:extent cx="5804535" cy="3515995"/>
            <wp:effectExtent l="0" t="0" r="12065" b="1905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0" w:leftChars="0" w:right="0" w:rightChars="0"/>
        <w:jc w:val="left"/>
      </w:pPr>
      <w:r>
        <w:drawing>
          <wp:inline distT="0" distB="0" distL="114300" distR="114300">
            <wp:extent cx="5619115" cy="2709545"/>
            <wp:effectExtent l="0" t="0" r="6985" b="8255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0" w:leftChars="0" w:right="0" w:rightChars="0"/>
        <w:jc w:val="left"/>
      </w:pPr>
      <w:r>
        <w:drawing>
          <wp:inline distT="0" distB="0" distL="114300" distR="114300">
            <wp:extent cx="5648325" cy="3566160"/>
            <wp:effectExtent l="0" t="0" r="3175" b="2540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0" w:leftChars="0" w:right="0" w:rightChars="0"/>
        <w:jc w:val="left"/>
      </w:pPr>
      <w:r>
        <w:drawing>
          <wp:inline distT="0" distB="0" distL="114300" distR="114300">
            <wp:extent cx="5735955" cy="1216025"/>
            <wp:effectExtent l="0" t="0" r="4445" b="3175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0" w:leftChars="0" w:right="0" w:rightChars="0"/>
        <w:jc w:val="left"/>
      </w:pPr>
      <w:r>
        <w:drawing>
          <wp:inline distT="0" distB="0" distL="114300" distR="114300">
            <wp:extent cx="5488940" cy="3663315"/>
            <wp:effectExtent l="0" t="0" r="10160" b="6985"/>
            <wp:docPr id="6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0" w:leftChars="0" w:right="0" w:rightChars="0"/>
        <w:jc w:val="left"/>
      </w:pPr>
      <w:r>
        <w:drawing>
          <wp:inline distT="0" distB="0" distL="114300" distR="114300">
            <wp:extent cx="5660390" cy="3773805"/>
            <wp:effectExtent l="0" t="0" r="3810" b="10795"/>
            <wp:docPr id="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0" w:leftChars="0" w:right="0" w:rightChars="0"/>
        <w:jc w:val="left"/>
      </w:pPr>
      <w:r>
        <w:drawing>
          <wp:inline distT="0" distB="0" distL="114300" distR="114300">
            <wp:extent cx="5512435" cy="3406775"/>
            <wp:effectExtent l="0" t="0" r="12065" b="9525"/>
            <wp:docPr id="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0" w:leftChars="0" w:right="0" w:rightChars="0"/>
        <w:jc w:val="left"/>
      </w:pPr>
      <w:r>
        <w:drawing>
          <wp:inline distT="0" distB="0" distL="114300" distR="114300">
            <wp:extent cx="5997575" cy="2969260"/>
            <wp:effectExtent l="0" t="0" r="9525" b="2540"/>
            <wp:docPr id="6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rcRect b="1413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0" w:leftChars="0" w:right="0" w:rightChars="0"/>
        <w:jc w:val="left"/>
      </w:pPr>
      <w:r>
        <w:drawing>
          <wp:inline distT="0" distB="0" distL="114300" distR="114300">
            <wp:extent cx="5840730" cy="1830070"/>
            <wp:effectExtent l="0" t="0" r="1270" b="11430"/>
            <wp:docPr id="6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0" w:leftChars="0" w:right="0" w:rightChars="0"/>
        <w:jc w:val="left"/>
      </w:pPr>
      <w:r>
        <w:drawing>
          <wp:inline distT="0" distB="0" distL="114300" distR="114300">
            <wp:extent cx="5333365" cy="3205480"/>
            <wp:effectExtent l="0" t="0" r="635" b="7620"/>
            <wp:docPr id="6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0" w:leftChars="0" w:right="0" w:rightChars="0"/>
        <w:jc w:val="left"/>
      </w:pPr>
      <w:r>
        <w:drawing>
          <wp:inline distT="0" distB="0" distL="114300" distR="114300">
            <wp:extent cx="5480050" cy="3986530"/>
            <wp:effectExtent l="0" t="0" r="6350" b="1270"/>
            <wp:docPr id="6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0" w:leftChars="0" w:right="0" w:rightChars="0"/>
        <w:jc w:val="left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808980" cy="1861820"/>
            <wp:effectExtent l="0" t="0" r="7620" b="5080"/>
            <wp:docPr id="6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after="156"/>
        <w:rPr>
          <w:rFonts w:hint="eastAsia" w:ascii="宋体" w:hAnsi="宋体" w:eastAsia="宋体" w:cs="宋体"/>
          <w:b/>
          <w:bCs/>
          <w:sz w:val="28"/>
          <w:szCs w:val="22"/>
        </w:rPr>
      </w:pPr>
      <w:r>
        <w:rPr>
          <w:rFonts w:hint="eastAsia" w:ascii="宋体" w:hAnsi="宋体" w:eastAsia="宋体" w:cs="宋体"/>
          <w:b/>
          <w:bCs/>
          <w:sz w:val="28"/>
          <w:szCs w:val="22"/>
        </w:rPr>
        <w:t>实验</w:t>
      </w:r>
      <w:r>
        <w:rPr>
          <w:rFonts w:hint="eastAsia" w:ascii="宋体" w:eastAsia="宋体" w:cs="宋体"/>
          <w:b/>
          <w:bCs/>
          <w:sz w:val="28"/>
          <w:szCs w:val="22"/>
          <w:lang w:val="en-US" w:eastAsia="zh-CN"/>
        </w:rPr>
        <w:t>过程</w:t>
      </w:r>
    </w:p>
    <w:p>
      <w:pPr>
        <w:pStyle w:val="16"/>
        <w:numPr>
          <w:ilvl w:val="0"/>
          <w:numId w:val="4"/>
        </w:numPr>
        <w:spacing w:line="360" w:lineRule="auto"/>
        <w:ind w:firstLineChars="0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t>题目一：</w:t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200" w:right="0" w:rightChars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t>解答：</w:t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300" w:right="0" w:rightChars="0" w:firstLine="480" w:firstLineChars="200"/>
        <w:jc w:val="left"/>
        <w:rPr>
          <w:rFonts w:hint="default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t>题目一要求</w:t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t>题目一代码如下：</w:t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172"/>
        </w:tabs>
        <w:bidi w:val="0"/>
        <w:spacing w:before="0" w:after="0" w:line="360" w:lineRule="auto"/>
        <w:ind w:leftChars="500" w:right="0" w:rightChars="0"/>
        <w:jc w:val="left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368550" cy="1911350"/>
            <wp:effectExtent l="0" t="0" r="6350" b="6350"/>
            <wp:docPr id="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ab/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705"/>
        </w:tabs>
        <w:bidi w:val="0"/>
        <w:spacing w:before="0" w:after="0" w:line="360" w:lineRule="auto"/>
        <w:ind w:leftChars="500" w:right="0" w:rightChars="0"/>
        <w:jc w:val="left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3168650" cy="2114550"/>
            <wp:effectExtent l="0" t="0" r="6350" b="6350"/>
            <wp:docPr id="7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ab/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705"/>
        </w:tabs>
        <w:bidi w:val="0"/>
        <w:spacing w:before="0" w:after="0" w:line="360" w:lineRule="auto"/>
        <w:ind w:leftChars="500" w:right="0" w:rightChars="0"/>
        <w:jc w:val="left"/>
      </w:pPr>
      <w:r>
        <w:drawing>
          <wp:inline distT="0" distB="0" distL="114300" distR="114300">
            <wp:extent cx="2870200" cy="577850"/>
            <wp:effectExtent l="0" t="0" r="0" b="6350"/>
            <wp:docPr id="7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705"/>
        </w:tabs>
        <w:bidi w:val="0"/>
        <w:spacing w:before="0" w:after="0" w:line="360" w:lineRule="auto"/>
        <w:ind w:leftChars="500"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740150" cy="1574800"/>
            <wp:effectExtent l="0" t="0" r="6350" b="0"/>
            <wp:docPr id="7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300" w:right="0" w:rightChars="0" w:firstLine="240" w:firstLineChars="100"/>
        <w:jc w:val="left"/>
        <w:rPr>
          <w:rFonts w:hint="default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t>实验求得的系统的冲激响应，阶跃响应，当有激励的时候的零输入响应，零状态响应，以及系统全响应与理论计算结果的对比图：</w:t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300" w:right="0" w:rightChars="0" w:firstLine="150" w:firstLineChars="100"/>
        <w:jc w:val="left"/>
      </w:pPr>
      <w:r>
        <w:drawing>
          <wp:inline distT="0" distB="0" distL="114300" distR="114300">
            <wp:extent cx="5238750" cy="3392170"/>
            <wp:effectExtent l="0" t="0" r="6350" b="11430"/>
            <wp:docPr id="7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300" w:right="0" w:rightChars="0" w:firstLine="150" w:firstLineChars="100"/>
        <w:jc w:val="left"/>
      </w:pPr>
      <w:r>
        <w:drawing>
          <wp:inline distT="0" distB="0" distL="114300" distR="114300">
            <wp:extent cx="5207000" cy="1771650"/>
            <wp:effectExtent l="0" t="0" r="0" b="6350"/>
            <wp:docPr id="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300" w:right="0" w:rightChars="0" w:firstLine="240" w:firstLineChars="10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将系统的全响应与理论计算的结果比较，理论值为红色，求解结果为蓝色，通过对比发现两者完全一致。</w:t>
      </w:r>
    </w:p>
    <w:p>
      <w:pPr>
        <w:pStyle w:val="15"/>
        <w:keepNext w:val="0"/>
        <w:keepLines w:val="0"/>
        <w:widowControl w:val="0"/>
        <w:numPr>
          <w:ilvl w:val="0"/>
          <w:numId w:val="4"/>
        </w:numPr>
        <w:shd w:val="clear" w:color="auto" w:fill="auto"/>
        <w:bidi w:val="0"/>
        <w:spacing w:before="0" w:after="0" w:line="360" w:lineRule="auto"/>
        <w:ind w:left="845" w:leftChars="0" w:right="0" w:rightChars="0" w:hanging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题目二：</w:t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200" w:right="0" w:rightChars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t>解答：</w:t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400" w:right="0" w:rightChars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t>实验代码如下：</w:t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400" w:right="0" w:rightChars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t>实现简单的数字微分器，这里只实现了输入序列的后向一阶差分：</w:t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400" w:right="0" w:rightChars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03700" cy="4038600"/>
            <wp:effectExtent l="0" t="0" r="0" b="0"/>
            <wp:docPr id="7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4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实验得出来的序列图如图所示：</w:t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400" w:right="0" w:rightChars="0"/>
        <w:jc w:val="left"/>
      </w:pPr>
      <w:r>
        <w:drawing>
          <wp:inline distT="0" distB="0" distL="114300" distR="114300">
            <wp:extent cx="4756150" cy="2800350"/>
            <wp:effectExtent l="0" t="0" r="6350" b="6350"/>
            <wp:docPr id="7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400" w:right="0" w:rightChars="0"/>
        <w:jc w:val="left"/>
      </w:pPr>
      <w:r>
        <w:drawing>
          <wp:inline distT="0" distB="0" distL="114300" distR="114300">
            <wp:extent cx="4540250" cy="2755900"/>
            <wp:effectExtent l="0" t="0" r="6350" b="0"/>
            <wp:docPr id="7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400"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758690" cy="2710180"/>
            <wp:effectExtent l="0" t="0" r="3810" b="7620"/>
            <wp:docPr id="7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300" w:right="0" w:rightChars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4"/>
        </w:numPr>
        <w:spacing w:line="360" w:lineRule="auto"/>
        <w:ind w:firstLineChars="0"/>
        <w:rPr>
          <w:rFonts w:cs="宋体" w:asciiTheme="minorEastAsia" w:hAnsiTheme="minorEastAsia" w:eastAsiaTheme="minorEastAsia"/>
          <w:sz w:val="24"/>
          <w:szCs w:val="28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题目三：</w:t>
      </w:r>
    </w:p>
    <w:p>
      <w:pPr>
        <w:pStyle w:val="16"/>
        <w:numPr>
          <w:ilvl w:val="0"/>
          <w:numId w:val="0"/>
        </w:numPr>
        <w:spacing w:line="360" w:lineRule="auto"/>
        <w:ind w:left="840" w:leftChars="40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解答：</w:t>
      </w:r>
    </w:p>
    <w:p>
      <w:pPr>
        <w:pStyle w:val="16"/>
        <w:numPr>
          <w:ilvl w:val="0"/>
          <w:numId w:val="0"/>
        </w:numPr>
        <w:spacing w:line="360" w:lineRule="auto"/>
        <w:ind w:left="840" w:leftChars="40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根据系统函数绘制该系统的零极点分布图，应用zplane函数即可</w:t>
      </w:r>
    </w:p>
    <w:p>
      <w:pPr>
        <w:pStyle w:val="16"/>
        <w:numPr>
          <w:ilvl w:val="0"/>
          <w:numId w:val="0"/>
        </w:numPr>
        <w:spacing w:line="360" w:lineRule="auto"/>
        <w:ind w:left="840" w:leftChars="40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05405" cy="1928495"/>
            <wp:effectExtent l="0" t="0" r="10795" b="1905"/>
            <wp:docPr id="7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spacing w:line="360" w:lineRule="auto"/>
        <w:ind w:left="840" w:leftChars="40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零极点分布图以及系统的单位响应序列如图所示：</w:t>
      </w:r>
    </w:p>
    <w:p>
      <w:pPr>
        <w:pStyle w:val="16"/>
        <w:numPr>
          <w:ilvl w:val="0"/>
          <w:numId w:val="0"/>
        </w:numPr>
        <w:spacing w:line="360" w:lineRule="auto"/>
        <w:ind w:left="420" w:leftChars="200"/>
      </w:pPr>
      <w:r>
        <w:drawing>
          <wp:inline distT="0" distB="0" distL="114300" distR="114300">
            <wp:extent cx="5234305" cy="3112135"/>
            <wp:effectExtent l="0" t="0" r="10795" b="12065"/>
            <wp:docPr id="8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spacing w:line="360" w:lineRule="auto"/>
        <w:ind w:left="630" w:leftChars="3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 w:eastAsia="宋体"/>
          <w:sz w:val="24"/>
          <w:szCs w:val="32"/>
          <w:lang w:val="en-US" w:eastAsia="zh-CN"/>
        </w:rPr>
        <w:t>从零极点分布图中可以看出，级点都分布在单位圆内，因此该系统为因果系统，又因为该系统的单位序列响应图在趋近于无穷的时候，函数值收敛，因此判断该系统为稳定系统。</w:t>
      </w:r>
    </w:p>
    <w:p>
      <w:pPr>
        <w:pStyle w:val="16"/>
        <w:numPr>
          <w:ilvl w:val="0"/>
          <w:numId w:val="4"/>
        </w:numPr>
        <w:spacing w:line="360" w:lineRule="auto"/>
        <w:ind w:firstLineChars="0"/>
        <w:rPr>
          <w:rFonts w:cs="宋体" w:asciiTheme="minorEastAsia" w:hAnsiTheme="minorEastAsia" w:eastAsiaTheme="minorEastAsia"/>
          <w:sz w:val="24"/>
          <w:szCs w:val="28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题目四：</w:t>
      </w:r>
    </w:p>
    <w:p>
      <w:pPr>
        <w:pStyle w:val="16"/>
        <w:numPr>
          <w:ilvl w:val="0"/>
          <w:numId w:val="0"/>
        </w:numPr>
        <w:spacing w:line="360" w:lineRule="auto"/>
        <w:ind w:left="840" w:leftChars="40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解答：</w:t>
      </w:r>
    </w:p>
    <w:p>
      <w:pPr>
        <w:pStyle w:val="16"/>
        <w:numPr>
          <w:ilvl w:val="0"/>
          <w:numId w:val="0"/>
        </w:numPr>
        <w:spacing w:line="360" w:lineRule="auto"/>
        <w:ind w:left="840" w:leftChars="40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实验四代码如下：</w:t>
      </w:r>
    </w:p>
    <w:p>
      <w:pPr>
        <w:pStyle w:val="16"/>
        <w:numPr>
          <w:ilvl w:val="0"/>
          <w:numId w:val="0"/>
        </w:numPr>
        <w:tabs>
          <w:tab w:val="left" w:pos="6561"/>
        </w:tabs>
        <w:spacing w:line="360" w:lineRule="auto"/>
        <w:ind w:left="840" w:leftChars="400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3003550" cy="1695450"/>
            <wp:effectExtent l="0" t="0" r="6350" b="6350"/>
            <wp:docPr id="8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ab/>
      </w:r>
    </w:p>
    <w:p>
      <w:pPr>
        <w:pStyle w:val="16"/>
        <w:numPr>
          <w:ilvl w:val="0"/>
          <w:numId w:val="0"/>
        </w:numPr>
        <w:tabs>
          <w:tab w:val="left" w:pos="6561"/>
        </w:tabs>
        <w:spacing w:line="360" w:lineRule="auto"/>
        <w:ind w:left="840" w:leftChars="400"/>
      </w:pPr>
      <w:r>
        <w:drawing>
          <wp:inline distT="0" distB="0" distL="114300" distR="114300">
            <wp:extent cx="4057650" cy="755650"/>
            <wp:effectExtent l="0" t="0" r="6350" b="6350"/>
            <wp:docPr id="8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6561"/>
        </w:tabs>
        <w:spacing w:line="360" w:lineRule="auto"/>
        <w:ind w:left="840" w:leftChars="400"/>
      </w:pPr>
      <w:r>
        <w:drawing>
          <wp:inline distT="0" distB="0" distL="114300" distR="114300">
            <wp:extent cx="3879850" cy="774700"/>
            <wp:effectExtent l="0" t="0" r="6350" b="0"/>
            <wp:docPr id="8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6561"/>
        </w:tabs>
        <w:spacing w:line="360" w:lineRule="auto"/>
        <w:ind w:left="840" w:leftChars="400"/>
      </w:pPr>
      <w:r>
        <w:drawing>
          <wp:inline distT="0" distB="0" distL="114300" distR="114300">
            <wp:extent cx="3905250" cy="965200"/>
            <wp:effectExtent l="0" t="0" r="6350" b="0"/>
            <wp:docPr id="8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6561"/>
        </w:tabs>
        <w:spacing w:line="360" w:lineRule="auto"/>
        <w:ind w:left="840" w:leftChars="400"/>
      </w:pPr>
      <w:r>
        <w:drawing>
          <wp:inline distT="0" distB="0" distL="114300" distR="114300">
            <wp:extent cx="3778250" cy="730250"/>
            <wp:effectExtent l="0" t="0" r="6350" b="6350"/>
            <wp:docPr id="8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6561"/>
        </w:tabs>
        <w:spacing w:line="360" w:lineRule="auto"/>
        <w:ind w:left="840" w:leftChars="400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实验结果如图所示：</w:t>
      </w:r>
    </w:p>
    <w:p>
      <w:pPr>
        <w:pStyle w:val="16"/>
        <w:numPr>
          <w:ilvl w:val="0"/>
          <w:numId w:val="0"/>
        </w:numPr>
        <w:tabs>
          <w:tab w:val="left" w:pos="6561"/>
        </w:tabs>
        <w:spacing w:line="360" w:lineRule="auto"/>
        <w:ind w:left="210" w:leftChars="100"/>
      </w:pPr>
      <w:r>
        <w:drawing>
          <wp:inline distT="0" distB="0" distL="114300" distR="114300">
            <wp:extent cx="4899660" cy="3781425"/>
            <wp:effectExtent l="0" t="0" r="2540" b="3175"/>
            <wp:docPr id="8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6561"/>
        </w:tabs>
        <w:spacing w:line="360" w:lineRule="auto"/>
        <w:ind w:left="210" w:leftChars="100"/>
        <w:rPr>
          <w:rFonts w:hint="eastAsia" w:eastAsia="宋体"/>
          <w:sz w:val="24"/>
          <w:szCs w:val="32"/>
          <w:lang w:val="en-US" w:eastAsia="zh-CN"/>
        </w:rPr>
      </w:pPr>
    </w:p>
    <w:p>
      <w:pPr>
        <w:pStyle w:val="16"/>
        <w:numPr>
          <w:ilvl w:val="0"/>
          <w:numId w:val="0"/>
        </w:numPr>
        <w:tabs>
          <w:tab w:val="left" w:pos="6561"/>
        </w:tabs>
        <w:spacing w:line="360" w:lineRule="auto"/>
        <w:ind w:left="210" w:leftChars="100"/>
        <w:rPr>
          <w:rFonts w:hint="eastAsia" w:eastAsia="宋体"/>
          <w:sz w:val="24"/>
          <w:szCs w:val="32"/>
          <w:lang w:val="en-US" w:eastAsia="zh-CN"/>
        </w:rPr>
      </w:pPr>
      <w:r>
        <w:rPr>
          <w:rFonts w:hint="eastAsia" w:eastAsia="宋体"/>
          <w:sz w:val="24"/>
          <w:szCs w:val="32"/>
          <w:lang w:val="en-US" w:eastAsia="zh-CN"/>
        </w:rPr>
        <w:t>通过该零极点分布图可以见得，级点分布在0和pi附近，因此幅频响应的峰值应该集中在0和1附近（横坐标除以pi作为处理），零点只分布在pi/2处，因此幅频响应的谷值集中在0.5处。</w:t>
      </w:r>
    </w:p>
    <w:p>
      <w:pPr>
        <w:pStyle w:val="16"/>
        <w:numPr>
          <w:ilvl w:val="0"/>
          <w:numId w:val="0"/>
        </w:numPr>
        <w:tabs>
          <w:tab w:val="left" w:pos="6561"/>
        </w:tabs>
        <w:spacing w:line="360" w:lineRule="auto"/>
        <w:ind w:left="210" w:leftChars="1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 w:eastAsia="宋体"/>
          <w:sz w:val="24"/>
          <w:szCs w:val="32"/>
          <w:lang w:val="en-US" w:eastAsia="zh-CN"/>
        </w:rPr>
        <w:t>如图所示：</w:t>
      </w:r>
    </w:p>
    <w:p>
      <w:pPr>
        <w:pStyle w:val="16"/>
        <w:numPr>
          <w:ilvl w:val="0"/>
          <w:numId w:val="0"/>
        </w:numPr>
        <w:tabs>
          <w:tab w:val="left" w:pos="6561"/>
        </w:tabs>
        <w:spacing w:line="360" w:lineRule="auto"/>
        <w:ind w:left="210" w:leftChars="100"/>
        <w:rPr>
          <w:rFonts w:hint="default"/>
          <w:lang w:val="en-US" w:eastAsia="zh-CN"/>
        </w:rPr>
      </w:pPr>
      <w:r>
        <w:drawing>
          <wp:inline distT="0" distB="0" distL="114300" distR="114300">
            <wp:extent cx="4991100" cy="4108450"/>
            <wp:effectExtent l="0" t="0" r="0" b="6350"/>
            <wp:docPr id="8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spacing w:line="360" w:lineRule="auto"/>
        <w:ind w:firstLineChars="0"/>
        <w:rPr>
          <w:rFonts w:cs="宋体" w:asciiTheme="minorEastAsia" w:hAnsiTheme="minorEastAsia" w:eastAsiaTheme="minorEastAsia"/>
          <w:sz w:val="24"/>
          <w:szCs w:val="28"/>
        </w:rPr>
      </w:pPr>
      <w:r>
        <w:rPr>
          <w:rFonts w:hint="eastAsia" w:cs="宋体" w:asciiTheme="minorEastAsia" w:hAnsiTheme="minorEastAsia" w:eastAsiaTheme="minorEastAsia"/>
          <w:sz w:val="24"/>
          <w:szCs w:val="28"/>
          <w:lang w:val="en-US" w:eastAsia="zh-CN"/>
        </w:rPr>
        <w:t>题目五：</w:t>
      </w:r>
    </w:p>
    <w:p>
      <w:pPr>
        <w:pStyle w:val="16"/>
        <w:numPr>
          <w:ilvl w:val="0"/>
          <w:numId w:val="0"/>
        </w:numPr>
        <w:spacing w:line="360" w:lineRule="auto"/>
        <w:ind w:left="840" w:leftChars="400"/>
        <w:rPr>
          <w:rFonts w:hint="eastAsia" w:cs="宋体" w:asciiTheme="minorEastAsia" w:hAnsiTheme="minorEastAsia" w:eastAsiaTheme="minorEastAsia"/>
          <w:sz w:val="24"/>
          <w:szCs w:val="28"/>
          <w:lang w:val="en-US" w:eastAsia="zh-CN"/>
        </w:rPr>
      </w:pPr>
      <w:r>
        <w:rPr>
          <w:rFonts w:hint="eastAsia" w:cs="宋体" w:asciiTheme="minorEastAsia" w:hAnsiTheme="minorEastAsia" w:eastAsiaTheme="minorEastAsia"/>
          <w:sz w:val="24"/>
          <w:szCs w:val="28"/>
          <w:lang w:val="en-US" w:eastAsia="zh-CN"/>
        </w:rPr>
        <w:t>题目五（1）代码如下：</w:t>
      </w:r>
    </w:p>
    <w:p>
      <w:pPr>
        <w:pStyle w:val="16"/>
        <w:numPr>
          <w:ilvl w:val="0"/>
          <w:numId w:val="0"/>
        </w:numPr>
        <w:tabs>
          <w:tab w:val="left" w:pos="6628"/>
        </w:tabs>
        <w:spacing w:line="360" w:lineRule="auto"/>
        <w:ind w:left="840" w:leftChars="400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851150" cy="1530350"/>
            <wp:effectExtent l="0" t="0" r="6350" b="6350"/>
            <wp:docPr id="8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ab/>
      </w:r>
    </w:p>
    <w:p>
      <w:pPr>
        <w:pStyle w:val="16"/>
        <w:numPr>
          <w:ilvl w:val="0"/>
          <w:numId w:val="0"/>
        </w:numPr>
        <w:tabs>
          <w:tab w:val="left" w:pos="6628"/>
          <w:tab w:val="left" w:pos="7561"/>
        </w:tabs>
        <w:spacing w:line="360" w:lineRule="auto"/>
        <w:ind w:left="840" w:leftChars="400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3759200" cy="1155700"/>
            <wp:effectExtent l="0" t="0" r="0" b="0"/>
            <wp:docPr id="8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ab/>
      </w:r>
    </w:p>
    <w:p>
      <w:pPr>
        <w:pStyle w:val="16"/>
        <w:numPr>
          <w:ilvl w:val="0"/>
          <w:numId w:val="0"/>
        </w:numPr>
        <w:tabs>
          <w:tab w:val="left" w:pos="6628"/>
          <w:tab w:val="left" w:pos="7561"/>
        </w:tabs>
        <w:spacing w:line="360" w:lineRule="auto"/>
        <w:ind w:left="840" w:leftChars="400"/>
      </w:pPr>
      <w:r>
        <w:drawing>
          <wp:inline distT="0" distB="0" distL="114300" distR="114300">
            <wp:extent cx="3987800" cy="958850"/>
            <wp:effectExtent l="0" t="0" r="0" b="6350"/>
            <wp:docPr id="9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6628"/>
          <w:tab w:val="right" w:pos="7410"/>
        </w:tabs>
        <w:spacing w:line="360" w:lineRule="auto"/>
        <w:ind w:left="840" w:leftChars="400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3708400" cy="1016000"/>
            <wp:effectExtent l="0" t="0" r="0" b="0"/>
            <wp:docPr id="9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ab/>
      </w:r>
    </w:p>
    <w:p>
      <w:pPr>
        <w:pStyle w:val="16"/>
        <w:numPr>
          <w:ilvl w:val="0"/>
          <w:numId w:val="0"/>
        </w:numPr>
        <w:tabs>
          <w:tab w:val="left" w:pos="6628"/>
          <w:tab w:val="right" w:pos="7410"/>
        </w:tabs>
        <w:spacing w:line="360" w:lineRule="auto"/>
        <w:ind w:left="840" w:leftChars="400"/>
        <w:rPr>
          <w:rFonts w:hint="eastAsia" w:eastAsia="宋体"/>
          <w:sz w:val="24"/>
          <w:szCs w:val="32"/>
          <w:lang w:val="en-US" w:eastAsia="zh-CN"/>
        </w:rPr>
      </w:pPr>
      <w:r>
        <w:rPr>
          <w:rFonts w:hint="eastAsia" w:eastAsia="宋体"/>
          <w:sz w:val="24"/>
          <w:szCs w:val="32"/>
          <w:lang w:val="en-US" w:eastAsia="zh-CN"/>
        </w:rPr>
        <w:t>题目五（2）代码如下：</w:t>
      </w:r>
    </w:p>
    <w:p>
      <w:pPr>
        <w:pStyle w:val="16"/>
        <w:numPr>
          <w:ilvl w:val="0"/>
          <w:numId w:val="0"/>
        </w:numPr>
        <w:tabs>
          <w:tab w:val="left" w:pos="7083"/>
          <w:tab w:val="right" w:pos="7410"/>
        </w:tabs>
        <w:spacing w:line="360" w:lineRule="auto"/>
        <w:ind w:left="840" w:leftChars="400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882900" cy="1739900"/>
            <wp:effectExtent l="0" t="0" r="0" b="0"/>
            <wp:docPr id="9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ab/>
      </w:r>
    </w:p>
    <w:p>
      <w:pPr>
        <w:pStyle w:val="16"/>
        <w:numPr>
          <w:ilvl w:val="0"/>
          <w:numId w:val="0"/>
        </w:numPr>
        <w:tabs>
          <w:tab w:val="left" w:pos="7083"/>
          <w:tab w:val="right" w:pos="7410"/>
        </w:tabs>
        <w:spacing w:line="360" w:lineRule="auto"/>
        <w:ind w:left="840" w:leftChars="40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4375150" cy="3460750"/>
            <wp:effectExtent l="0" t="0" r="6350" b="6350"/>
            <wp:docPr id="9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spacing w:line="360" w:lineRule="auto"/>
        <w:ind w:left="425" w:leftChars="0"/>
        <w:rPr>
          <w:rFonts w:hint="eastAsia" w:eastAsia="宋体"/>
          <w:sz w:val="24"/>
          <w:szCs w:val="32"/>
          <w:lang w:val="en-US" w:eastAsia="zh-CN"/>
        </w:rPr>
      </w:pPr>
      <w:r>
        <w:rPr>
          <w:rFonts w:hint="eastAsia" w:eastAsia="宋体"/>
          <w:sz w:val="24"/>
          <w:szCs w:val="32"/>
          <w:lang w:val="en-US" w:eastAsia="zh-CN"/>
        </w:rPr>
        <w:t>波形图如图所示：</w:t>
      </w:r>
    </w:p>
    <w:p>
      <w:pPr>
        <w:pStyle w:val="16"/>
        <w:numPr>
          <w:ilvl w:val="0"/>
          <w:numId w:val="0"/>
        </w:numPr>
        <w:spacing w:line="360" w:lineRule="auto"/>
        <w:ind w:left="425" w:leftChars="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 w:eastAsia="宋体"/>
          <w:sz w:val="24"/>
          <w:szCs w:val="32"/>
          <w:lang w:val="en-US" w:eastAsia="zh-CN"/>
        </w:rPr>
        <w:t>该系统的零点在原点处，分子不变，级点值越靠近单位圆，分母值越小，幅频响应的峰值越大。</w:t>
      </w:r>
    </w:p>
    <w:p>
      <w:pPr>
        <w:pStyle w:val="16"/>
        <w:numPr>
          <w:ilvl w:val="0"/>
          <w:numId w:val="0"/>
        </w:numPr>
        <w:spacing w:line="360" w:lineRule="auto"/>
        <w:ind w:left="425" w:leftChars="0"/>
      </w:pPr>
      <w:r>
        <w:drawing>
          <wp:inline distT="0" distB="0" distL="114300" distR="114300">
            <wp:extent cx="4729480" cy="2002155"/>
            <wp:effectExtent l="0" t="0" r="7620" b="4445"/>
            <wp:docPr id="9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spacing w:line="360" w:lineRule="auto"/>
        <w:ind w:left="425" w:leftChars="0"/>
      </w:pPr>
      <w:r>
        <w:drawing>
          <wp:inline distT="0" distB="0" distL="114300" distR="114300">
            <wp:extent cx="4820920" cy="2190115"/>
            <wp:effectExtent l="0" t="0" r="5080" b="6985"/>
            <wp:docPr id="9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spacing w:line="360" w:lineRule="auto"/>
        <w:ind w:left="425" w:leftChars="0"/>
      </w:pPr>
      <w:r>
        <w:rPr>
          <w:rFonts w:hint="eastAsia" w:eastAsia="宋体"/>
          <w:sz w:val="24"/>
          <w:szCs w:val="32"/>
          <w:lang w:val="en-US" w:eastAsia="zh-CN"/>
        </w:rPr>
        <w:t>该系统的极点在原点处，分母不变，级点值越靠近单位圆，分子值越小，幅频响应的谷值越小</w:t>
      </w:r>
      <w:bookmarkStart w:id="3" w:name="_GoBack"/>
      <w:bookmarkEnd w:id="3"/>
      <w:r>
        <w:rPr>
          <w:rFonts w:hint="eastAsia" w:eastAsia="宋体"/>
          <w:sz w:val="24"/>
          <w:szCs w:val="32"/>
          <w:lang w:val="en-US" w:eastAsia="zh-CN"/>
        </w:rPr>
        <w:t>。</w:t>
      </w:r>
    </w:p>
    <w:p>
      <w:pPr>
        <w:pStyle w:val="16"/>
        <w:numPr>
          <w:ilvl w:val="0"/>
          <w:numId w:val="0"/>
        </w:numPr>
        <w:spacing w:line="360" w:lineRule="auto"/>
        <w:ind w:left="425" w:leftChars="0"/>
      </w:pPr>
      <w:r>
        <w:drawing>
          <wp:inline distT="0" distB="0" distL="114300" distR="114300">
            <wp:extent cx="4861560" cy="1894840"/>
            <wp:effectExtent l="0" t="0" r="2540" b="10160"/>
            <wp:docPr id="9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5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spacing w:line="360" w:lineRule="auto"/>
        <w:ind w:left="425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39360" cy="2030730"/>
            <wp:effectExtent l="0" t="0" r="2540" b="1270"/>
            <wp:docPr id="9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448"/>
        </w:tabs>
        <w:bidi w:val="0"/>
        <w:spacing w:before="0" w:after="0" w:line="360" w:lineRule="auto"/>
        <w:ind w:right="0" w:rightChars="0"/>
        <w:jc w:val="left"/>
        <w:rPr>
          <w:rFonts w:hint="default" w:eastAsia="宋体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  <w:b/>
          <w:bCs/>
          <w:sz w:val="32"/>
          <w:szCs w:val="22"/>
        </w:rPr>
      </w:pPr>
      <w:r>
        <w:rPr>
          <w:rFonts w:hint="eastAsia" w:ascii="宋体" w:hAnsi="宋体" w:eastAsia="宋体" w:cs="宋体"/>
          <w:b/>
          <w:bCs/>
          <w:sz w:val="32"/>
          <w:szCs w:val="22"/>
          <w:lang w:val="en-US" w:eastAsia="zh-CN"/>
        </w:rPr>
        <w:t>思考与问答</w:t>
      </w:r>
    </w:p>
    <w:p>
      <w:pPr>
        <w:rPr>
          <w:rFonts w:hint="eastAsia"/>
        </w:rPr>
      </w:pPr>
    </w:p>
    <w:p>
      <w:pPr>
        <w:pStyle w:val="16"/>
        <w:numPr>
          <w:ilvl w:val="0"/>
          <w:numId w:val="5"/>
        </w:numPr>
        <w:spacing w:line="360" w:lineRule="auto"/>
        <w:ind w:left="840" w:leftChars="0" w:firstLineChars="0"/>
        <w:rPr>
          <w:rFonts w:asciiTheme="minorEastAsia" w:hAnsiTheme="minorEastAsia" w:eastAsiaTheme="minorEastAsia"/>
          <w:b/>
          <w:bCs/>
          <w:sz w:val="24"/>
          <w:szCs w:val="32"/>
        </w:rPr>
      </w:pPr>
      <w:r>
        <w:rPr>
          <w:rFonts w:hint="eastAsia" w:asciiTheme="minorEastAsia" w:hAnsiTheme="minorEastAsia" w:eastAsiaTheme="minorEastAsia"/>
          <w:b/>
          <w:bCs/>
          <w:sz w:val="24"/>
          <w:szCs w:val="32"/>
          <w:lang w:val="en-US" w:eastAsia="zh-CN"/>
        </w:rPr>
        <w:t>卷积和的长度与作卷积和的序列长度有何关系？如何确定卷积和的起始点和终止点？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420" w:leftChars="0" w:right="0" w:rightChars="0" w:firstLine="480" w:firstLineChars="200"/>
        <w:jc w:val="left"/>
        <w:rPr>
          <w:rFonts w:hint="default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设两个有限长序列的长度分别为N和M，则它们线性卷积的结果序列长度为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N+M-1；序列的起点为M-N-1，终止点为2M-2。</w:t>
      </w:r>
    </w:p>
    <w:p>
      <w:pPr>
        <w:pStyle w:val="16"/>
        <w:numPr>
          <w:ilvl w:val="0"/>
          <w:numId w:val="5"/>
        </w:numPr>
        <w:spacing w:line="360" w:lineRule="auto"/>
        <w:ind w:left="840" w:leftChars="0" w:firstLineChars="0"/>
        <w:rPr>
          <w:rFonts w:hint="eastAsia" w:asciiTheme="minorEastAsia" w:hAnsiTheme="minorEastAsia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24"/>
          <w:szCs w:val="32"/>
          <w:lang w:val="en-US" w:eastAsia="zh-CN"/>
        </w:rPr>
        <w:t>系统在原点处的零极点对系统的幅频响应有何影响？为什么？</w:t>
      </w:r>
    </w:p>
    <w:p>
      <w:pPr>
        <w:spacing w:line="360" w:lineRule="auto"/>
        <w:ind w:leftChars="200" w:firstLine="480" w:firstLineChars="200"/>
        <w:rPr>
          <w:rFonts w:hint="default" w:asciiTheme="minorEastAsia" w:hAnsiTheme="minorEastAsia" w:eastAsiaTheme="minorEastAsia"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Cs/>
          <w:sz w:val="24"/>
          <w:szCs w:val="32"/>
          <w:lang w:val="en-US" w:eastAsia="zh-CN"/>
        </w:rPr>
        <w:t>原点处的零极点到单位圆的距离等于一个恒定的值，为半径。因此无论怎样移动单位圆上的点，到零极点的距离是不变的，因此对系统的幅频响应没有影响。</w:t>
      </w:r>
    </w:p>
    <w:p>
      <w:pPr>
        <w:pStyle w:val="16"/>
        <w:numPr>
          <w:ilvl w:val="0"/>
          <w:numId w:val="5"/>
        </w:numPr>
        <w:spacing w:line="360" w:lineRule="auto"/>
        <w:ind w:left="840" w:leftChars="0" w:firstLineChars="0"/>
        <w:rPr>
          <w:rFonts w:hint="default" w:asciiTheme="minorEastAsia" w:hAnsiTheme="minorEastAsia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24"/>
          <w:szCs w:val="32"/>
          <w:lang w:val="en-US" w:eastAsia="zh-CN"/>
        </w:rPr>
        <w:t>利用实验原理中提到的函数分析教材中的全通滤波器和梳状滤波器。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Autospacing="0" w:line="360" w:lineRule="auto"/>
        <w:ind w:left="420" w:leftChars="200" w:right="0" w:firstLine="480" w:firstLineChars="200"/>
        <w:jc w:val="both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通滤波器是在全频带范围内信号赋值不变，一般用于对输入信号的相位进行改变，相当于时间延迟系统。实验内容中第三题系统函数的单位响应随着n的增大逐渐衰减，为梳状滤波器，由许多按照一定频率间隔相同排列的通带和阻带，只让某些特定频率范围信号通过。</w:t>
      </w:r>
    </w:p>
    <w:p>
      <w:pPr>
        <w:numPr>
          <w:ilvl w:val="0"/>
          <w:numId w:val="0"/>
        </w:numPr>
        <w:spacing w:line="360" w:lineRule="auto"/>
        <w:ind w:leftChars="400"/>
        <w:rPr>
          <w:rFonts w:hint="default" w:asciiTheme="minorEastAsia" w:hAnsiTheme="minorEastAsia" w:eastAsiaTheme="minorEastAsia"/>
          <w:bCs/>
          <w:sz w:val="24"/>
          <w:szCs w:val="32"/>
          <w:lang w:val="en-US" w:eastAsia="zh-CN"/>
        </w:rPr>
      </w:pPr>
    </w:p>
    <w:p>
      <w:pPr>
        <w:spacing w:line="360" w:lineRule="auto"/>
        <w:ind w:firstLine="480" w:firstLineChars="200"/>
        <w:rPr>
          <w:rFonts w:hint="default" w:ascii="宋体" w:hAnsi="宋体" w:eastAsia="宋体" w:cs="宋体"/>
          <w:kern w:val="2"/>
          <w:sz w:val="24"/>
          <w:szCs w:val="21"/>
          <w:lang w:val="en-US" w:eastAsia="zh-CN" w:bidi="ar-SA"/>
        </w:rPr>
      </w:pPr>
    </w:p>
    <w:p>
      <w:pPr>
        <w:ind w:firstLine="480" w:firstLineChars="200"/>
        <w:rPr>
          <w:rFonts w:hint="default" w:ascii="宋体" w:hAnsi="宋体" w:eastAsia="宋体" w:cs="宋体"/>
          <w:kern w:val="2"/>
          <w:sz w:val="24"/>
          <w:szCs w:val="21"/>
          <w:lang w:val="en-US" w:eastAsia="zh-CN" w:bidi="ar-SA"/>
        </w:rPr>
      </w:pPr>
    </w:p>
    <w:p>
      <w:pPr>
        <w:pStyle w:val="2"/>
        <w:rPr>
          <w:rFonts w:hint="eastAsia" w:ascii="宋体" w:hAnsi="宋体" w:eastAsia="宋体" w:cs="宋体"/>
          <w:b/>
          <w:bCs/>
          <w:sz w:val="32"/>
          <w:szCs w:val="22"/>
        </w:rPr>
      </w:pPr>
      <w:r>
        <w:rPr>
          <w:rFonts w:hint="eastAsia" w:ascii="宋体" w:hAnsi="宋体" w:eastAsia="宋体" w:cs="宋体"/>
          <w:b/>
          <w:bCs/>
          <w:sz w:val="32"/>
          <w:szCs w:val="22"/>
        </w:rPr>
        <w:t>总结与心得</w:t>
      </w:r>
    </w:p>
    <w:p>
      <w:pPr>
        <w:pStyle w:val="3"/>
        <w:numPr>
          <w:ilvl w:val="1"/>
          <w:numId w:val="1"/>
        </w:numPr>
        <w:spacing w:before="156" w:after="156"/>
        <w:ind w:leftChars="100"/>
        <w:rPr>
          <w:rFonts w:hint="eastAsia" w:ascii="宋体" w:hAnsi="宋体" w:eastAsia="宋体" w:cs="宋体"/>
          <w:b/>
          <w:bCs/>
          <w:sz w:val="28"/>
          <w:szCs w:val="22"/>
        </w:rPr>
      </w:pPr>
      <w:r>
        <w:rPr>
          <w:rFonts w:hint="eastAsia" w:ascii="宋体" w:hAnsi="宋体" w:eastAsia="宋体" w:cs="宋体"/>
          <w:b/>
          <w:bCs/>
          <w:sz w:val="28"/>
          <w:szCs w:val="22"/>
        </w:rPr>
        <w:t>总结</w:t>
      </w:r>
    </w:p>
    <w:p>
      <w:pPr>
        <w:pStyle w:val="4"/>
        <w:rPr>
          <w:rFonts w:hint="default" w:ascii="宋体" w:hAnsi="宋体" w:eastAsia="宋体" w:cs="宋体"/>
          <w:sz w:val="24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通过本此实验，掌握了</w:t>
      </w:r>
      <w:r>
        <w:rPr>
          <w:rFonts w:hint="eastAsia" w:eastAsia="宋体"/>
          <w:sz w:val="24"/>
          <w:szCs w:val="24"/>
          <w:lang w:val="en-US" w:eastAsia="zh-CN"/>
        </w:rPr>
        <w:t>离散系统的单位序列响应、单位阶跃响应和任意激励下响应的MATLAB求解方法，离散LSI系统的频域分析方法，掌握离散LSI系统的复频域分析方法，掌握离散LSI系统的零极点分布与系统特性的关系。</w:t>
      </w:r>
    </w:p>
    <w:p>
      <w:pPr>
        <w:pStyle w:val="3"/>
        <w:numPr>
          <w:ilvl w:val="1"/>
          <w:numId w:val="1"/>
        </w:numPr>
        <w:spacing w:before="156" w:after="156"/>
        <w:ind w:left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心得体会</w:t>
      </w:r>
    </w:p>
    <w:p>
      <w:pPr>
        <w:pStyle w:val="4"/>
        <w:spacing w:beforeLines="50"/>
        <w:ind w:left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次实验，实验内容有点难度，但却也是LIT线性时不变系统中最基础的东西，都是最应该掌握的知识。只要勤于搜索问题，搜索周边知识，将每一个语句搞懂含义，就会发现，其实matlab也不是很难，慢慢地也会分析我的错误出在哪里，进而高效率地解决问题。而且通过本实验，用实践验证了我们课上所学的理论知识的正确性，更加起到了巩固知识的作用，让我受益匪浅。</w:t>
      </w:r>
    </w:p>
    <w:p>
      <w:pPr>
        <w:pStyle w:val="4"/>
        <w:spacing w:beforeLines="50"/>
        <w:rPr>
          <w:rFonts w:hint="default" w:ascii="宋体" w:hAnsi="宋体" w:eastAsia="宋体" w:cs="宋体"/>
          <w:lang w:val="en-US" w:eastAsia="zh-CN"/>
        </w:rPr>
      </w:pPr>
    </w:p>
    <w:p>
      <w:pPr>
        <w:pStyle w:val="4"/>
        <w:spacing w:beforeLines="50"/>
        <w:rPr>
          <w:rFonts w:hint="eastAsia" w:ascii="宋体" w:hAnsi="宋体" w:eastAsia="宋体" w:cs="宋体"/>
        </w:rPr>
      </w:pPr>
    </w:p>
    <w:p>
      <w:pPr>
        <w:pStyle w:val="4"/>
        <w:rPr>
          <w:rFonts w:hint="eastAsia" w:ascii="宋体" w:hAnsi="宋体" w:eastAsia="宋体" w:cs="宋体"/>
          <w:sz w:val="24"/>
          <w:szCs w:val="21"/>
          <w:lang w:val="en-US" w:eastAsia="zh-CN"/>
        </w:rPr>
      </w:pPr>
    </w:p>
    <w:p/>
    <w:p/>
    <w:p/>
    <w:p/>
    <w:sectPr>
      <w:headerReference r:id="rId9" w:type="default"/>
      <w:pgSz w:w="11850" w:h="16783"/>
      <w:pgMar w:top="1440" w:right="1800" w:bottom="1440" w:left="1800" w:header="851" w:footer="992" w:gutter="0"/>
      <w:pgNumType w:fmt="decimal"/>
      <w:cols w:space="72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right="360" w:firstLine="0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align>top</wp:align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"/>
                            <w:pBdr>
                              <w:top w:val="single" w:color="auto" w:sz="4" w:space="1"/>
                            </w:pBdr>
                            <w:spacing w:line="240" w:lineRule="auto"/>
                            <w:ind w:firstLine="0"/>
                            <w:jc w:val="center"/>
                            <w:rPr>
                              <w:rStyle w:val="13"/>
                              <w:rFonts w:hint="eastAsia" w:eastAsia="Times New Roman"/>
                              <w:sz w:val="21"/>
                              <w:lang w:eastAsia="zh-CN"/>
                            </w:rPr>
                          </w:pPr>
                          <w:r>
                            <w:rPr>
                              <w:rStyle w:val="13"/>
                              <w:rFonts w:hint="eastAsia"/>
                              <w:sz w:val="21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sz w:val="21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Style w:val="13"/>
                              <w:rFonts w:hint="eastAsia"/>
                              <w:sz w:val="21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21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Style w:val="13"/>
                              <w:rFonts w:hint="eastAsia"/>
                              <w:sz w:val="21"/>
                              <w:lang w:eastAsia="zh-CN"/>
                            </w:rPr>
                            <w:t>0</w:t>
                          </w:r>
                          <w:r>
                            <w:rPr>
                              <w:rFonts w:hint="eastAsia"/>
                              <w:sz w:val="21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Style w:val="13"/>
                              <w:rFonts w:hint="eastAsia"/>
                              <w:sz w:val="21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height:144pt;width:144pt;mso-position-horizontal:center;mso-position-horizontal-relative:margin;mso-position-vertical:top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zql5uc8AAAAFAQAADwAA&#10;AAAAAAABACAAAAAiAAAAZHJzL2Rvd25yZXYueG1sUEsBAhQAFAAAAAgAh07iQIuDPaetAQAATQMA&#10;AA4AAAAAAAAAAQAgAAAAHgEAAGRycy9lMm9Eb2MueG1sUEsFBgAAAAAGAAYAWQEAAD0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pBdr>
                        <w:top w:val="single" w:color="auto" w:sz="4" w:space="1"/>
                      </w:pBdr>
                      <w:spacing w:line="240" w:lineRule="auto"/>
                      <w:ind w:firstLine="0"/>
                      <w:jc w:val="center"/>
                      <w:rPr>
                        <w:rStyle w:val="13"/>
                        <w:rFonts w:hint="eastAsia" w:eastAsia="Times New Roman"/>
                        <w:sz w:val="21"/>
                        <w:lang w:eastAsia="zh-CN"/>
                      </w:rPr>
                    </w:pPr>
                    <w:r>
                      <w:rPr>
                        <w:rStyle w:val="13"/>
                        <w:rFonts w:hint="eastAsia"/>
                        <w:sz w:val="21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sz w:val="21"/>
                        <w:lang w:eastAsia="zh-CN"/>
                      </w:rPr>
                      <w:fldChar w:fldCharType="begin"/>
                    </w:r>
                    <w:r>
                      <w:rPr>
                        <w:rStyle w:val="13"/>
                        <w:rFonts w:hint="eastAsia"/>
                        <w:sz w:val="21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21"/>
                        <w:lang w:eastAsia="zh-CN"/>
                      </w:rPr>
                      <w:fldChar w:fldCharType="separate"/>
                    </w:r>
                    <w:r>
                      <w:rPr>
                        <w:rStyle w:val="13"/>
                        <w:rFonts w:hint="eastAsia"/>
                        <w:sz w:val="21"/>
                        <w:lang w:eastAsia="zh-CN"/>
                      </w:rPr>
                      <w:t>0</w:t>
                    </w:r>
                    <w:r>
                      <w:rPr>
                        <w:rFonts w:hint="eastAsia"/>
                        <w:sz w:val="21"/>
                        <w:lang w:eastAsia="zh-CN"/>
                      </w:rPr>
                      <w:fldChar w:fldCharType="end"/>
                    </w:r>
                    <w:r>
                      <w:rPr>
                        <w:rStyle w:val="13"/>
                        <w:rFonts w:hint="eastAsia"/>
                        <w:sz w:val="21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3"/>
      </w:rPr>
    </w:pPr>
    <w:r>
      <w:fldChar w:fldCharType="begin"/>
    </w:r>
    <w:r>
      <w:rPr>
        <w:rStyle w:val="13"/>
      </w:rPr>
      <w:instrText xml:space="preserve">PAGE  </w:instrText>
    </w:r>
    <w:r>
      <w:fldChar w:fldCharType="end"/>
    </w:r>
  </w:p>
  <w:p>
    <w:pPr>
      <w:pStyle w:val="5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文本框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 w:eastAsia="宋体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 w:eastAsia="宋体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eastAsia="宋体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 w:eastAsia="宋体"/>
                              <w:lang w:eastAsia="zh-CN"/>
                            </w:rPr>
                            <w:t>0</w:t>
                          </w:r>
                          <w:r>
                            <w:rPr>
                              <w:rFonts w:hint="eastAsia" w:eastAsia="宋体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 w:eastAsia="宋体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M6pebnPAAAABQEAAA8A&#10;AAAAAAAAAQAgAAAAIgAAAGRycy9kb3ducmV2LnhtbFBLAQIUABQAAAAIAIdO4kCflH51rgEAAE0D&#10;AAAOAAAAAAAAAAEAIAAAAB4BAABkcnMvZTJvRG9jLnhtbFBLBQYAAAAABgAGAFkBAAA+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 w:eastAsia="宋体"/>
                        <w:lang w:eastAsia="zh-CN"/>
                      </w:rPr>
                      <w:fldChar w:fldCharType="begin"/>
                    </w:r>
                    <w:r>
                      <w:rPr>
                        <w:rFonts w:hint="eastAsia" w:eastAsia="宋体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 w:eastAsia="宋体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 w:eastAsia="宋体"/>
                        <w:lang w:eastAsia="zh-CN"/>
                      </w:rPr>
                      <w:t>0</w:t>
                    </w:r>
                    <w:r>
                      <w:rPr>
                        <w:rFonts w:hint="eastAsia" w:eastAsia="宋体"/>
                        <w:lang w:eastAsia="zh-CN"/>
                      </w:rPr>
                      <w:fldChar w:fldCharType="end"/>
                    </w:r>
                    <w:r>
                      <w:rPr>
                        <w:rFonts w:hint="eastAsia" w:eastAsia="宋体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right="360" w:firstLine="0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align>top</wp:align>
              </wp:positionV>
              <wp:extent cx="1828800" cy="1828800"/>
              <wp:effectExtent l="0" t="0" r="0" b="0"/>
              <wp:wrapNone/>
              <wp:docPr id="23" name="文本框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"/>
                            <w:pBdr>
                              <w:top w:val="single" w:color="auto" w:sz="4" w:space="1"/>
                            </w:pBdr>
                            <w:spacing w:line="240" w:lineRule="auto"/>
                            <w:ind w:firstLine="0"/>
                            <w:jc w:val="center"/>
                            <w:rPr>
                              <w:rStyle w:val="13"/>
                              <w:rFonts w:hint="eastAsia" w:eastAsia="宋体"/>
                              <w:sz w:val="21"/>
                              <w:lang w:eastAsia="zh-CN"/>
                            </w:rPr>
                          </w:pPr>
                          <w:r>
                            <w:rPr>
                              <w:rStyle w:val="13"/>
                              <w:rFonts w:hint="eastAsia" w:eastAsia="宋体"/>
                              <w:sz w:val="21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 w:eastAsia="宋体"/>
                              <w:sz w:val="21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Style w:val="13"/>
                              <w:rFonts w:hint="eastAsia" w:eastAsia="宋体"/>
                              <w:sz w:val="21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eastAsia="宋体"/>
                              <w:sz w:val="21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Style w:val="13"/>
                              <w:rFonts w:hint="eastAsia" w:eastAsia="宋体"/>
                              <w:sz w:val="21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 w:eastAsia="宋体"/>
                              <w:sz w:val="21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Style w:val="13"/>
                              <w:rFonts w:hint="eastAsia" w:eastAsia="宋体"/>
                              <w:sz w:val="21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height:144pt;width:144pt;mso-position-horizontal:center;mso-position-horizontal-relative:margin;mso-position-vertical:top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M6pebnPAAAABQEAAA8A&#10;AAAAAAAAAQAgAAAAIgAAAGRycy9kb3ducmV2LnhtbFBLAQIUABQAAAAIAIdO4kC9FomErgEAAE0D&#10;AAAOAAAAAAAAAAEAIAAAAB4BAABkcnMvZTJvRG9jLnhtbFBLBQYAAAAABgAGAFkBAAA+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pBdr>
                        <w:top w:val="single" w:color="auto" w:sz="4" w:space="1"/>
                      </w:pBdr>
                      <w:spacing w:line="240" w:lineRule="auto"/>
                      <w:ind w:firstLine="0"/>
                      <w:jc w:val="center"/>
                      <w:rPr>
                        <w:rStyle w:val="13"/>
                        <w:rFonts w:hint="eastAsia" w:eastAsia="宋体"/>
                        <w:sz w:val="21"/>
                        <w:lang w:eastAsia="zh-CN"/>
                      </w:rPr>
                    </w:pPr>
                    <w:r>
                      <w:rPr>
                        <w:rStyle w:val="13"/>
                        <w:rFonts w:hint="eastAsia" w:eastAsia="宋体"/>
                        <w:sz w:val="21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 w:eastAsia="宋体"/>
                        <w:sz w:val="21"/>
                        <w:lang w:eastAsia="zh-CN"/>
                      </w:rPr>
                      <w:fldChar w:fldCharType="begin"/>
                    </w:r>
                    <w:r>
                      <w:rPr>
                        <w:rStyle w:val="13"/>
                        <w:rFonts w:hint="eastAsia" w:eastAsia="宋体"/>
                        <w:sz w:val="21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 w:eastAsia="宋体"/>
                        <w:sz w:val="21"/>
                        <w:lang w:eastAsia="zh-CN"/>
                      </w:rPr>
                      <w:fldChar w:fldCharType="separate"/>
                    </w:r>
                    <w:r>
                      <w:rPr>
                        <w:rStyle w:val="13"/>
                        <w:rFonts w:hint="eastAsia" w:eastAsia="宋体"/>
                        <w:sz w:val="21"/>
                        <w:lang w:eastAsia="zh-CN"/>
                      </w:rPr>
                      <w:t>1</w:t>
                    </w:r>
                    <w:r>
                      <w:rPr>
                        <w:rFonts w:hint="eastAsia" w:eastAsia="宋体"/>
                        <w:sz w:val="21"/>
                        <w:lang w:eastAsia="zh-CN"/>
                      </w:rPr>
                      <w:fldChar w:fldCharType="end"/>
                    </w:r>
                    <w:r>
                      <w:rPr>
                        <w:rStyle w:val="13"/>
                        <w:rFonts w:hint="eastAsia" w:eastAsia="宋体"/>
                        <w:sz w:val="21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ascii="宋体" w:hAnsi="宋体" w:eastAsia="宋体"/>
        <w:sz w:val="21"/>
      </w:rPr>
    </w:pPr>
    <w:r>
      <w:rPr>
        <w:rFonts w:hint="eastAsia" w:ascii="宋体" w:hAnsi="宋体" w:eastAsia="宋体"/>
        <w:sz w:val="21"/>
      </w:rPr>
      <w:t>《</w:t>
    </w:r>
    <w:r>
      <w:rPr>
        <w:rFonts w:hint="eastAsia" w:ascii="宋体" w:hAnsi="宋体" w:eastAsia="宋体"/>
        <w:sz w:val="21"/>
        <w:lang w:val="en-US" w:eastAsia="zh-CN"/>
      </w:rPr>
      <w:t>信号与系统</w:t>
    </w:r>
    <w:r>
      <w:rPr>
        <w:rFonts w:hint="eastAsia" w:ascii="宋体" w:hAnsi="宋体" w:eastAsia="宋体"/>
        <w:sz w:val="21"/>
      </w:rPr>
      <w:t>》实验报告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auto" w:sz="4" w:space="1"/>
      </w:pBdr>
      <w:ind w:firstLine="0"/>
      <w:rPr>
        <w:rFonts w:hint="eastAsia" w:ascii="宋体" w:hAnsi="宋体" w:eastAsia="宋体" w:cs="宋体"/>
        <w:sz w:val="21"/>
        <w:szCs w:val="22"/>
        <w:lang w:val="en-US" w:eastAsia="zh-CN"/>
      </w:rPr>
    </w:pPr>
    <w:r>
      <w:rPr>
        <w:rFonts w:hint="eastAsia" w:ascii="宋体" w:hAnsi="宋体" w:eastAsia="宋体" w:cs="宋体"/>
        <w:sz w:val="21"/>
        <w:szCs w:val="22"/>
        <w:lang w:eastAsia="zh-CN"/>
      </w:rPr>
      <w:t>《</w:t>
    </w:r>
    <w:r>
      <w:rPr>
        <w:rFonts w:hint="eastAsia" w:ascii="宋体" w:hAnsi="宋体" w:eastAsia="宋体" w:cs="宋体"/>
        <w:sz w:val="21"/>
        <w:szCs w:val="22"/>
        <w:lang w:val="en-US" w:eastAsia="zh-CN"/>
      </w:rPr>
      <w:t>信号与系统》实验报告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729335"/>
    <w:multiLevelType w:val="singleLevel"/>
    <w:tmpl w:val="8672933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D8E465F"/>
    <w:multiLevelType w:val="singleLevel"/>
    <w:tmpl w:val="FD8E465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9620449"/>
    <w:multiLevelType w:val="multilevel"/>
    <w:tmpl w:val="1962044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>
    <w:nsid w:val="249F239A"/>
    <w:multiLevelType w:val="multilevel"/>
    <w:tmpl w:val="249F239A"/>
    <w:lvl w:ilvl="0" w:tentative="0">
      <w:start w:val="1"/>
      <w:numFmt w:val="decimal"/>
      <w:lvlText w:val="%1."/>
      <w:lvlJc w:val="left"/>
      <w:pPr>
        <w:ind w:left="845" w:hanging="420"/>
      </w:p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4">
    <w:nsid w:val="44B7532A"/>
    <w:multiLevelType w:val="multilevel"/>
    <w:tmpl w:val="44B7532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9A5A88"/>
    <w:rsid w:val="1A1028E3"/>
    <w:rsid w:val="2B9A5A88"/>
    <w:rsid w:val="778F6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Times New Roman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widowControl/>
      <w:numPr>
        <w:ilvl w:val="0"/>
        <w:numId w:val="1"/>
      </w:numPr>
      <w:shd w:val="clear" w:color="auto" w:fill="E0E0E0"/>
      <w:adjustRightInd w:val="0"/>
      <w:snapToGrid w:val="0"/>
      <w:spacing w:before="240" w:after="240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qFormat/>
    <w:uiPriority w:val="0"/>
    <w:pPr>
      <w:numPr>
        <w:ilvl w:val="1"/>
        <w:numId w:val="1"/>
      </w:numPr>
      <w:wordWrap w:val="0"/>
      <w:overflowPunct w:val="0"/>
      <w:autoSpaceDE w:val="0"/>
      <w:autoSpaceDN w:val="0"/>
      <w:adjustRightInd w:val="0"/>
      <w:spacing w:beforeLines="50" w:afterLines="50"/>
      <w:outlineLvl w:val="1"/>
    </w:pPr>
    <w:rPr>
      <w:rFonts w:ascii="黑体" w:hAnsi="宋体" w:eastAsia="黑体"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adjustRightInd w:val="0"/>
      <w:snapToGrid w:val="0"/>
      <w:spacing w:line="360" w:lineRule="auto"/>
      <w:ind w:firstLine="420"/>
    </w:pPr>
    <w:rPr>
      <w:sz w:val="3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adjustRightInd w:val="0"/>
      <w:snapToGrid w:val="0"/>
      <w:spacing w:line="300" w:lineRule="auto"/>
      <w:ind w:firstLine="425"/>
      <w:jc w:val="left"/>
    </w:pPr>
    <w:rPr>
      <w:rFonts w:ascii="Arial" w:hAnsi="Arial"/>
      <w:sz w:val="18"/>
      <w:szCs w:val="20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adjustRightInd w:val="0"/>
      <w:snapToGrid w:val="0"/>
      <w:ind w:firstLine="425"/>
      <w:jc w:val="center"/>
    </w:pPr>
    <w:rPr>
      <w:rFonts w:ascii="Arial" w:hAnsi="Arial" w:eastAsia="华文新魏"/>
      <w:sz w:val="18"/>
      <w:szCs w:val="20"/>
    </w:rPr>
  </w:style>
  <w:style w:type="paragraph" w:styleId="7">
    <w:name w:val="toc 1"/>
    <w:basedOn w:val="1"/>
    <w:next w:val="1"/>
    <w:qFormat/>
    <w:uiPriority w:val="39"/>
    <w:pPr>
      <w:spacing w:before="120" w:after="120"/>
      <w:jc w:val="left"/>
    </w:pPr>
    <w:rPr>
      <w:b/>
      <w:bCs/>
      <w:caps/>
      <w:sz w:val="30"/>
    </w:rPr>
  </w:style>
  <w:style w:type="paragraph" w:styleId="8">
    <w:name w:val="toc 2"/>
    <w:basedOn w:val="1"/>
    <w:next w:val="1"/>
    <w:qFormat/>
    <w:uiPriority w:val="39"/>
    <w:pPr>
      <w:ind w:left="210"/>
      <w:jc w:val="left"/>
    </w:pPr>
    <w:rPr>
      <w:smallCaps/>
      <w:sz w:val="28"/>
    </w:rPr>
  </w:style>
  <w:style w:type="paragraph" w:styleId="9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Title"/>
    <w:basedOn w:val="1"/>
    <w:qFormat/>
    <w:uiPriority w:val="0"/>
    <w:pPr>
      <w:adjustRightInd w:val="0"/>
      <w:snapToGrid w:val="0"/>
      <w:spacing w:before="240" w:after="60" w:line="360" w:lineRule="auto"/>
      <w:ind w:firstLine="425"/>
      <w:jc w:val="center"/>
      <w:outlineLvl w:val="0"/>
    </w:pPr>
    <w:rPr>
      <w:rFonts w:eastAsia="黑体" w:cs="Arial"/>
      <w:b/>
      <w:bCs/>
      <w:sz w:val="36"/>
      <w:szCs w:val="32"/>
    </w:rPr>
  </w:style>
  <w:style w:type="character" w:styleId="13">
    <w:name w:val="page number"/>
    <w:basedOn w:val="12"/>
    <w:qFormat/>
    <w:uiPriority w:val="0"/>
  </w:style>
  <w:style w:type="character" w:styleId="14">
    <w:name w:val="Hyperlink"/>
    <w:qFormat/>
    <w:uiPriority w:val="99"/>
    <w:rPr>
      <w:color w:val="0000FF"/>
      <w:u w:val="single"/>
    </w:rPr>
  </w:style>
  <w:style w:type="paragraph" w:customStyle="1" w:styleId="15">
    <w:name w:val="Body text|15"/>
    <w:basedOn w:val="1"/>
    <w:qFormat/>
    <w:uiPriority w:val="0"/>
    <w:pPr>
      <w:widowControl w:val="0"/>
      <w:shd w:val="clear" w:color="auto" w:fill="FFFFFF"/>
      <w:spacing w:after="340" w:line="150" w:lineRule="exact"/>
      <w:ind w:hanging="160"/>
      <w:jc w:val="both"/>
    </w:pPr>
    <w:rPr>
      <w:rFonts w:ascii="PMingLiU" w:hAnsi="PMingLiU" w:eastAsia="PMingLiU" w:cs="PMingLiU"/>
      <w:sz w:val="15"/>
      <w:szCs w:val="15"/>
      <w:u w:val="none"/>
      <w:lang w:val="en-US" w:eastAsia="en-US" w:bidi="en-US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paragraph" w:customStyle="1" w:styleId="17">
    <w:name w:val="Body text|241"/>
    <w:basedOn w:val="1"/>
    <w:link w:val="19"/>
    <w:qFormat/>
    <w:uiPriority w:val="0"/>
    <w:pPr>
      <w:widowControl w:val="0"/>
      <w:shd w:val="clear" w:color="auto" w:fill="FFFFFF"/>
      <w:spacing w:before="100" w:line="365" w:lineRule="exact"/>
      <w:ind w:hanging="1780"/>
      <w:jc w:val="distribute"/>
    </w:pPr>
    <w:rPr>
      <w:rFonts w:ascii="PMingLiU" w:hAnsi="PMingLiU" w:eastAsia="PMingLiU" w:cs="PMingLiU"/>
      <w:sz w:val="20"/>
      <w:szCs w:val="20"/>
      <w:u w:val="none"/>
    </w:rPr>
  </w:style>
  <w:style w:type="character" w:customStyle="1" w:styleId="18">
    <w:name w:val="Body text|2 + SimSun"/>
    <w:basedOn w:val="19"/>
    <w:semiHidden/>
    <w:unhideWhenUsed/>
    <w:qFormat/>
    <w:uiPriority w:val="0"/>
    <w:rPr>
      <w:rFonts w:ascii="宋体" w:hAnsi="宋体" w:eastAsia="宋体" w:cs="宋体"/>
      <w:color w:val="000000"/>
      <w:spacing w:val="0"/>
      <w:w w:val="100"/>
      <w:position w:val="0"/>
      <w:sz w:val="21"/>
      <w:szCs w:val="21"/>
      <w:lang w:val="en-US" w:eastAsia="en-US" w:bidi="en-US"/>
    </w:rPr>
  </w:style>
  <w:style w:type="character" w:customStyle="1" w:styleId="19">
    <w:name w:val="Body text|2_"/>
    <w:basedOn w:val="12"/>
    <w:link w:val="17"/>
    <w:uiPriority w:val="0"/>
    <w:rPr>
      <w:rFonts w:ascii="PMingLiU" w:hAnsi="PMingLiU" w:eastAsia="PMingLiU" w:cs="PMingLiU"/>
      <w:sz w:val="20"/>
      <w:szCs w:val="20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0.png"/><Relationship Id="rId6" Type="http://schemas.openxmlformats.org/officeDocument/2006/relationships/footer" Target="footer2.xml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footer" Target="footer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header" Target="header2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2019-05-21T10:09:00Z</dcterms:created>
  <dc:creator>杨导</dc:creator>
  <cp:lastModifiedBy>杨导</cp:lastModifiedBy>
  <dcterms:modified xsi:type="dcterms:W3CDTF">2019-05-25T14:27:42Z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