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97B04" w14:textId="77777777" w:rsidR="00D230AA" w:rsidRPr="00864F19" w:rsidRDefault="00D230AA" w:rsidP="00D230AA">
      <w:pPr>
        <w:pStyle w:val="Title"/>
        <w:jc w:val="center"/>
        <w:rPr>
          <w:rFonts w:ascii="AaronBold" w:hAnsi="AaronBold" w:cs="Times New Roman"/>
          <w:color w:val="000000" w:themeColor="text1"/>
          <w:sz w:val="36"/>
          <w:szCs w:val="36"/>
        </w:rPr>
      </w:pPr>
      <w:r w:rsidRPr="00864F19">
        <w:rPr>
          <w:rFonts w:ascii="AaronBold" w:hAnsi="AaronBold" w:cs="Times New Roman"/>
          <w:sz w:val="36"/>
          <w:szCs w:val="36"/>
        </w:rPr>
        <w:t>AMAZON PRODUCT SALES ANALYSIS REPORT</w:t>
      </w:r>
    </w:p>
    <w:p w14:paraId="6601DB20" w14:textId="7C1066A4" w:rsidR="00A2305B" w:rsidRDefault="00D230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0AA">
        <w:rPr>
          <w:b/>
          <w:bCs/>
          <w:i/>
          <w:iCs/>
          <w:sz w:val="30"/>
          <w:szCs w:val="30"/>
          <w:u w:val="single"/>
        </w:rPr>
        <w:t>OBJECTIVE</w:t>
      </w:r>
      <w:r>
        <w:br/>
      </w:r>
      <w:r w:rsidRPr="00864F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explore sales data from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Amazon</w:t>
      </w:r>
      <w:r w:rsidRPr="00864F19">
        <w:rPr>
          <w:rFonts w:ascii="Times New Roman" w:hAnsi="Times New Roman" w:cs="Times New Roman"/>
          <w:color w:val="000000" w:themeColor="text1"/>
          <w:sz w:val="24"/>
          <w:szCs w:val="24"/>
        </w:rPr>
        <w:t>, identifying key trends, category performance, revenue distribution, and sales behavior across months and shipping types to derive actionable business insights.</w:t>
      </w:r>
    </w:p>
    <w:p w14:paraId="70794420" w14:textId="6C80A9BB" w:rsidR="00D230AA" w:rsidRPr="00D230AA" w:rsidRDefault="00D230AA" w:rsidP="00D230AA">
      <w:pPr>
        <w:rPr>
          <w:b/>
          <w:bCs/>
          <w:i/>
          <w:iCs/>
          <w:sz w:val="30"/>
          <w:szCs w:val="30"/>
          <w:u w:val="single"/>
        </w:rPr>
      </w:pPr>
      <w:r w:rsidRPr="00D230AA">
        <w:rPr>
          <w:rFonts w:ascii="Segoe UI Emoji" w:hAnsi="Segoe UI Emoji" w:cs="Segoe UI Emoji"/>
          <w:b/>
          <w:bCs/>
          <w:i/>
          <w:iCs/>
          <w:sz w:val="30"/>
          <w:szCs w:val="30"/>
          <w:u w:val="single"/>
        </w:rPr>
        <w:t>📅</w:t>
      </w:r>
      <w:r w:rsidRPr="00D230AA">
        <w:rPr>
          <w:b/>
          <w:bCs/>
          <w:i/>
          <w:iCs/>
          <w:sz w:val="30"/>
          <w:szCs w:val="30"/>
          <w:u w:val="single"/>
        </w:rPr>
        <w:t xml:space="preserve"> MONTHLY SALES OVERVIEW</w:t>
      </w:r>
    </w:p>
    <w:p w14:paraId="7737831F" w14:textId="77777777" w:rsidR="00D230AA" w:rsidRPr="00D230AA" w:rsidRDefault="00D230AA" w:rsidP="00D230AA">
      <w:r w:rsidRPr="00D230AA">
        <w:t>The monthly revenue analysis uncovered distinct patterns in sales performance across the observed period:</w:t>
      </w:r>
    </w:p>
    <w:p w14:paraId="27AE3413" w14:textId="77777777" w:rsidR="00D230AA" w:rsidRPr="00D230AA" w:rsidRDefault="00D230AA" w:rsidP="00D230AA">
      <w:pPr>
        <w:numPr>
          <w:ilvl w:val="0"/>
          <w:numId w:val="1"/>
        </w:numPr>
      </w:pPr>
      <w:r w:rsidRPr="00D230AA">
        <w:rPr>
          <w:b/>
          <w:bCs/>
        </w:rPr>
        <w:t>April emerged as the top-performing month</w:t>
      </w:r>
      <w:r w:rsidRPr="00D230AA">
        <w:t xml:space="preserve">, generating approximately </w:t>
      </w:r>
      <w:r w:rsidRPr="00D230AA">
        <w:rPr>
          <w:b/>
          <w:bCs/>
        </w:rPr>
        <w:t>$28.8 million</w:t>
      </w:r>
      <w:r w:rsidRPr="00D230AA">
        <w:t xml:space="preserve"> in revenue. This spike suggests strong market demand, effective promotional campaigns, or successful seasonal strategies during this period.</w:t>
      </w:r>
    </w:p>
    <w:p w14:paraId="61108176" w14:textId="77777777" w:rsidR="00D230AA" w:rsidRPr="00D230AA" w:rsidRDefault="00D230AA" w:rsidP="00D230AA">
      <w:pPr>
        <w:numPr>
          <w:ilvl w:val="0"/>
          <w:numId w:val="1"/>
        </w:numPr>
      </w:pPr>
      <w:r w:rsidRPr="00D230AA">
        <w:rPr>
          <w:b/>
          <w:bCs/>
        </w:rPr>
        <w:t>May followed closely</w:t>
      </w:r>
      <w:r w:rsidRPr="00D230AA">
        <w:t xml:space="preserve">, with total sales reaching </w:t>
      </w:r>
      <w:r w:rsidRPr="00D230AA">
        <w:rPr>
          <w:b/>
          <w:bCs/>
        </w:rPr>
        <w:t>around $26.2 million</w:t>
      </w:r>
      <w:r w:rsidRPr="00D230AA">
        <w:t xml:space="preserve">. Together, April and May dominate the sales landscape, indicating that </w:t>
      </w:r>
      <w:r w:rsidRPr="00D230AA">
        <w:rPr>
          <w:b/>
          <w:bCs/>
        </w:rPr>
        <w:t>Q2 (April–June)</w:t>
      </w:r>
      <w:r w:rsidRPr="00D230AA">
        <w:t xml:space="preserve"> may represent a </w:t>
      </w:r>
      <w:r w:rsidRPr="00D230AA">
        <w:rPr>
          <w:b/>
          <w:bCs/>
        </w:rPr>
        <w:t>peak sales season</w:t>
      </w:r>
      <w:r w:rsidRPr="00D230AA">
        <w:t xml:space="preserve"> for Amazon in this dataset.</w:t>
      </w:r>
    </w:p>
    <w:p w14:paraId="51436D6C" w14:textId="77777777" w:rsidR="00D230AA" w:rsidRPr="00D230AA" w:rsidRDefault="00D230AA" w:rsidP="00D230AA">
      <w:pPr>
        <w:numPr>
          <w:ilvl w:val="0"/>
          <w:numId w:val="1"/>
        </w:numPr>
      </w:pPr>
      <w:r w:rsidRPr="00D230AA">
        <w:t xml:space="preserve">In sharp contrast, </w:t>
      </w:r>
      <w:r w:rsidRPr="00D230AA">
        <w:rPr>
          <w:b/>
          <w:bCs/>
        </w:rPr>
        <w:t>March recorded the lowest revenue</w:t>
      </w:r>
      <w:r w:rsidRPr="00D230AA">
        <w:t xml:space="preserve">, with sales totaling only </w:t>
      </w:r>
      <w:r w:rsidRPr="00D230AA">
        <w:rPr>
          <w:b/>
          <w:bCs/>
        </w:rPr>
        <w:t>~$101,700</w:t>
      </w:r>
      <w:r w:rsidRPr="00D230AA">
        <w:t>. This significant underperformance stands out as a potential red flag. It may reflect an operational disruption, such as:</w:t>
      </w:r>
    </w:p>
    <w:p w14:paraId="22C9B51B" w14:textId="77777777" w:rsidR="00D230AA" w:rsidRPr="00D230AA" w:rsidRDefault="00D230AA" w:rsidP="00D230AA">
      <w:pPr>
        <w:numPr>
          <w:ilvl w:val="1"/>
          <w:numId w:val="1"/>
        </w:numPr>
      </w:pPr>
      <w:r w:rsidRPr="00D230AA">
        <w:t>Inventory shortages</w:t>
      </w:r>
    </w:p>
    <w:p w14:paraId="2F35A3BA" w14:textId="77777777" w:rsidR="00D230AA" w:rsidRPr="00D230AA" w:rsidRDefault="00D230AA" w:rsidP="00D230AA">
      <w:pPr>
        <w:numPr>
          <w:ilvl w:val="1"/>
          <w:numId w:val="1"/>
        </w:numPr>
      </w:pPr>
      <w:r w:rsidRPr="00D230AA">
        <w:t>Underperformance in marketing and advertising</w:t>
      </w:r>
    </w:p>
    <w:p w14:paraId="37D6E505" w14:textId="77777777" w:rsidR="00D230AA" w:rsidRPr="00D230AA" w:rsidRDefault="00D230AA" w:rsidP="00D230AA">
      <w:pPr>
        <w:numPr>
          <w:ilvl w:val="1"/>
          <w:numId w:val="1"/>
        </w:numPr>
      </w:pPr>
      <w:r w:rsidRPr="00D230AA">
        <w:t>System issues, such as payment or shipping failures</w:t>
      </w:r>
    </w:p>
    <w:p w14:paraId="4A1CD179" w14:textId="77777777" w:rsidR="00D230AA" w:rsidRPr="00D230AA" w:rsidRDefault="00D230AA" w:rsidP="00D230AA">
      <w:pPr>
        <w:numPr>
          <w:ilvl w:val="1"/>
          <w:numId w:val="1"/>
        </w:numPr>
      </w:pPr>
      <w:r w:rsidRPr="00D230AA">
        <w:t>External factors affecting customer demand</w:t>
      </w:r>
    </w:p>
    <w:p w14:paraId="4E9CF4EF" w14:textId="77777777" w:rsidR="00D230AA" w:rsidRPr="00D230AA" w:rsidRDefault="00D230AA" w:rsidP="00D230AA">
      <w:r w:rsidRPr="00D230AA">
        <w:t>These insights suggest that while some months consistently drive strong revenue, others may require operational review and strategy adjustment.</w:t>
      </w:r>
    </w:p>
    <w:p w14:paraId="7ABBF4A2" w14:textId="77777777" w:rsidR="00D230AA" w:rsidRDefault="00D230AA"/>
    <w:sectPr w:rsidR="00D2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aronBold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E4253"/>
    <w:multiLevelType w:val="multilevel"/>
    <w:tmpl w:val="7DF4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60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AA"/>
    <w:rsid w:val="00A2305B"/>
    <w:rsid w:val="00A67457"/>
    <w:rsid w:val="00B03587"/>
    <w:rsid w:val="00D2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1F9DFB"/>
  <w15:chartTrackingRefBased/>
  <w15:docId w15:val="{7B83EA6C-9ACD-4B3B-B63B-D19487D2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0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0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0A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0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0A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0A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0A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0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0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0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0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0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0A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1156</Characters>
  <Application>Microsoft Office Word</Application>
  <DocSecurity>0</DocSecurity>
  <Lines>27</Lines>
  <Paragraphs>12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akinola oluwaseyifunmi</dc:creator>
  <cp:keywords/>
  <dc:description/>
  <cp:lastModifiedBy>akinola oluwaseyifunmi</cp:lastModifiedBy>
  <cp:revision>1</cp:revision>
  <dcterms:created xsi:type="dcterms:W3CDTF">2025-06-29T17:16:00Z</dcterms:created>
  <dcterms:modified xsi:type="dcterms:W3CDTF">2025-06-29T17:19:00Z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2859950c-5b53-4b9a-b999-09e3cf848ca1</vt:lpwstr>
  </property>
</Properties>
</file>