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96" w:rsidRPr="009812F3" w:rsidRDefault="00981296">
      <w:pPr>
        <w:pStyle w:val="TitleCover"/>
        <w:spacing w:after="240"/>
        <w:jc w:val="right"/>
        <w:rPr>
          <w:rFonts w:ascii="Arial" w:hAnsi="Arial" w:cs="Arial"/>
          <w:sz w:val="52"/>
        </w:rPr>
      </w:pPr>
      <w:bookmarkStart w:id="0" w:name="_Toc521978636"/>
      <w:bookmarkStart w:id="1" w:name="_Toc523878296"/>
    </w:p>
    <w:p w:rsidR="00981296" w:rsidRPr="009812F3" w:rsidRDefault="00981296">
      <w:pPr>
        <w:pStyle w:val="TitleCover"/>
        <w:spacing w:after="240"/>
        <w:jc w:val="right"/>
        <w:rPr>
          <w:rFonts w:ascii="Arial" w:hAnsi="Arial" w:cs="Arial"/>
          <w:sz w:val="52"/>
        </w:rPr>
      </w:pPr>
    </w:p>
    <w:p w:rsidR="00981296" w:rsidRPr="009812F3" w:rsidRDefault="00981296">
      <w:pPr>
        <w:pStyle w:val="TitleCover"/>
        <w:spacing w:after="240"/>
        <w:jc w:val="right"/>
        <w:rPr>
          <w:rFonts w:ascii="Arial" w:hAnsi="Arial" w:cs="Arial"/>
          <w:sz w:val="52"/>
        </w:rPr>
      </w:pPr>
    </w:p>
    <w:p w:rsidR="00981296" w:rsidRPr="009812F3" w:rsidRDefault="00981296">
      <w:pPr>
        <w:pStyle w:val="TitleCover"/>
        <w:spacing w:after="240"/>
        <w:jc w:val="right"/>
        <w:rPr>
          <w:rFonts w:ascii="Arial" w:hAnsi="Arial" w:cs="Arial"/>
          <w:sz w:val="52"/>
        </w:rPr>
      </w:pPr>
    </w:p>
    <w:p w:rsidR="00981296" w:rsidRPr="009812F3" w:rsidRDefault="00981296">
      <w:pPr>
        <w:rPr>
          <w:rFonts w:ascii="Arial" w:hAnsi="Arial" w:cs="Arial"/>
        </w:rPr>
      </w:pPr>
    </w:p>
    <w:p w:rsidR="00981296" w:rsidRPr="009812F3" w:rsidRDefault="00981296">
      <w:pPr>
        <w:pStyle w:val="Title"/>
        <w:jc w:val="right"/>
        <w:rPr>
          <w:rFonts w:ascii="Arial" w:hAnsi="Arial" w:cs="Arial"/>
          <w:i/>
          <w:color w:val="0000FF"/>
          <w:sz w:val="40"/>
          <w:szCs w:val="40"/>
        </w:rPr>
      </w:pPr>
      <w:r w:rsidRPr="009812F3">
        <w:rPr>
          <w:rFonts w:ascii="Arial" w:hAnsi="Arial" w:cs="Arial"/>
          <w:i/>
          <w:color w:val="0000FF"/>
          <w:sz w:val="40"/>
          <w:szCs w:val="40"/>
        </w:rPr>
        <w:fldChar w:fldCharType="begin"/>
      </w:r>
      <w:r w:rsidRPr="009812F3">
        <w:rPr>
          <w:rFonts w:ascii="Arial" w:hAnsi="Arial" w:cs="Arial"/>
          <w:i/>
          <w:color w:val="0000FF"/>
          <w:sz w:val="40"/>
          <w:szCs w:val="40"/>
        </w:rPr>
        <w:instrText xml:space="preserve"> SUBJECT  \* MERGEFORMAT </w:instrText>
      </w:r>
      <w:r w:rsidRPr="009812F3">
        <w:rPr>
          <w:rFonts w:ascii="Arial" w:hAnsi="Arial" w:cs="Arial"/>
          <w:i/>
          <w:color w:val="0000FF"/>
          <w:sz w:val="40"/>
          <w:szCs w:val="40"/>
        </w:rPr>
        <w:fldChar w:fldCharType="separate"/>
      </w:r>
      <w:r w:rsidR="00183558" w:rsidRPr="009812F3">
        <w:rPr>
          <w:rFonts w:ascii="Arial" w:hAnsi="Arial" w:cs="Arial"/>
          <w:i/>
          <w:color w:val="0000FF"/>
          <w:sz w:val="40"/>
          <w:szCs w:val="40"/>
        </w:rPr>
        <w:t>&lt;Project Name&gt;</w:t>
      </w:r>
      <w:r w:rsidRPr="009812F3">
        <w:rPr>
          <w:rFonts w:ascii="Arial" w:hAnsi="Arial" w:cs="Arial"/>
          <w:i/>
          <w:color w:val="0000FF"/>
          <w:sz w:val="40"/>
          <w:szCs w:val="40"/>
        </w:rPr>
        <w:fldChar w:fldCharType="end"/>
      </w:r>
    </w:p>
    <w:p w:rsidR="00981296" w:rsidRPr="009812F3" w:rsidRDefault="00981296">
      <w:pPr>
        <w:pStyle w:val="Title"/>
        <w:pBdr>
          <w:bottom w:val="single" w:sz="4" w:space="1" w:color="auto"/>
        </w:pBdr>
        <w:jc w:val="right"/>
        <w:rPr>
          <w:rFonts w:ascii="Arial" w:hAnsi="Arial" w:cs="Arial"/>
          <w:sz w:val="40"/>
          <w:szCs w:val="40"/>
        </w:rPr>
      </w:pPr>
      <w:r w:rsidRPr="009812F3">
        <w:rPr>
          <w:rFonts w:ascii="Arial" w:hAnsi="Arial" w:cs="Arial"/>
          <w:sz w:val="40"/>
          <w:szCs w:val="40"/>
        </w:rPr>
        <w:t>project Management plan</w:t>
      </w:r>
    </w:p>
    <w:p w:rsidR="00981296" w:rsidRDefault="00A64971">
      <w:pPr>
        <w:pStyle w:val="StyleSubtitleCover2TopNoborder"/>
        <w:rPr>
          <w:rFonts w:ascii="Arial" w:hAnsi="Arial" w:cs="Arial"/>
          <w:i/>
          <w:color w:val="0000FF"/>
        </w:rPr>
      </w:pPr>
      <w:r w:rsidRPr="009812F3">
        <w:rPr>
          <w:rFonts w:ascii="Arial" w:hAnsi="Arial" w:cs="Arial"/>
          <w:lang w:val="de-DE"/>
        </w:rPr>
        <w:t>L</w:t>
      </w:r>
      <w:r w:rsidR="003968A5" w:rsidRPr="009812F3">
        <w:rPr>
          <w:rFonts w:ascii="Arial" w:hAnsi="Arial" w:cs="Arial"/>
          <w:lang w:val="de-DE"/>
        </w:rPr>
        <w:t>ITE</w:t>
      </w:r>
      <w:r w:rsidRPr="009812F3">
        <w:rPr>
          <w:rFonts w:ascii="Arial" w:hAnsi="Arial" w:cs="Arial"/>
          <w:lang w:val="de-DE"/>
        </w:rPr>
        <w:t xml:space="preserve"> </w:t>
      </w:r>
      <w:r w:rsidR="00981296" w:rsidRPr="009812F3">
        <w:rPr>
          <w:rFonts w:ascii="Arial" w:hAnsi="Arial" w:cs="Arial"/>
          <w:lang w:val="de-DE"/>
        </w:rPr>
        <w:t xml:space="preserve">Version </w:t>
      </w:r>
      <w:r w:rsidR="00A25E6F">
        <w:rPr>
          <w:rFonts w:ascii="Arial" w:hAnsi="Arial" w:cs="Arial"/>
          <w:i/>
          <w:color w:val="0000FF"/>
        </w:rPr>
        <w:t>&lt;1.0&gt;</w:t>
      </w:r>
    </w:p>
    <w:p w:rsidR="00A25E6F" w:rsidRPr="009812F3" w:rsidRDefault="00A25E6F">
      <w:pPr>
        <w:pStyle w:val="StyleSubtitleCover2TopNoborder"/>
        <w:rPr>
          <w:rFonts w:ascii="Arial" w:hAnsi="Arial" w:cs="Arial"/>
          <w:lang w:val="de-DE"/>
        </w:rPr>
      </w:pPr>
      <w:r>
        <w:rPr>
          <w:rFonts w:ascii="Arial" w:hAnsi="Arial" w:cs="Arial"/>
          <w:i/>
          <w:color w:val="0000FF"/>
        </w:rPr>
        <w:t>&lt;mm/dd/yyyy&gt;</w:t>
      </w:r>
    </w:p>
    <w:p w:rsidR="00981296" w:rsidRPr="009812F3" w:rsidRDefault="00981296">
      <w:pPr>
        <w:ind w:left="0"/>
        <w:rPr>
          <w:rFonts w:ascii="Arial" w:hAnsi="Arial" w:cs="Arial"/>
          <w:lang w:val="de-DE"/>
        </w:rPr>
      </w:pPr>
    </w:p>
    <w:p w:rsidR="00981296" w:rsidRPr="009812F3" w:rsidRDefault="00981296">
      <w:pPr>
        <w:ind w:left="0"/>
        <w:rPr>
          <w:rFonts w:ascii="Arial" w:hAnsi="Arial" w:cs="Arial"/>
          <w:lang w:val="de-DE"/>
        </w:rPr>
        <w:sectPr w:rsidR="00981296" w:rsidRPr="009812F3" w:rsidSect="000E40C2">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981296" w:rsidRPr="009812F3" w:rsidRDefault="00981296">
      <w:pPr>
        <w:pStyle w:val="Title"/>
        <w:rPr>
          <w:rFonts w:ascii="Arial" w:hAnsi="Arial" w:cs="Arial"/>
        </w:rPr>
      </w:pPr>
      <w:r w:rsidRPr="009812F3">
        <w:rPr>
          <w:rFonts w:ascii="Arial" w:hAnsi="Arial" w:cs="Arial"/>
        </w:rPr>
        <w:lastRenderedPageBreak/>
        <w:t>VERSION HISTORY</w:t>
      </w:r>
    </w:p>
    <w:p w:rsidR="00981296" w:rsidRPr="009812F3" w:rsidRDefault="00981296" w:rsidP="009812F3">
      <w:pPr>
        <w:pStyle w:val="InfoBlue"/>
        <w:ind w:left="0"/>
        <w:rPr>
          <w:rFonts w:ascii="Arial" w:hAnsi="Arial" w:cs="Arial"/>
        </w:rPr>
      </w:pPr>
      <w:r w:rsidRPr="009812F3">
        <w:rPr>
          <w:rFonts w:ascii="Arial" w:hAnsi="Arial" w:cs="Arial"/>
        </w:rPr>
        <w:t xml:space="preserve">[Provide information on how the development and distribution of the </w:t>
      </w:r>
      <w:r w:rsidR="00364D7A" w:rsidRPr="009812F3">
        <w:rPr>
          <w:rFonts w:ascii="Arial" w:hAnsi="Arial" w:cs="Arial"/>
          <w:b/>
        </w:rPr>
        <w:t>Project M</w:t>
      </w:r>
      <w:r w:rsidRPr="009812F3">
        <w:rPr>
          <w:rFonts w:ascii="Arial" w:hAnsi="Arial" w:cs="Arial"/>
          <w:b/>
        </w:rPr>
        <w:t xml:space="preserve">anagement </w:t>
      </w:r>
      <w:r w:rsidR="006E0AF5" w:rsidRPr="009812F3">
        <w:rPr>
          <w:rFonts w:ascii="Arial" w:hAnsi="Arial" w:cs="Arial"/>
          <w:b/>
        </w:rPr>
        <w:t>P</w:t>
      </w:r>
      <w:r w:rsidRPr="009812F3">
        <w:rPr>
          <w:rFonts w:ascii="Arial" w:hAnsi="Arial" w:cs="Arial"/>
          <w:b/>
        </w:rPr>
        <w:t>lan</w:t>
      </w:r>
      <w:r w:rsidRPr="009812F3">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981296" w:rsidRPr="009812F3" w:rsidTr="009812F3">
        <w:tblPrEx>
          <w:tblCellMar>
            <w:top w:w="0" w:type="dxa"/>
            <w:bottom w:w="0" w:type="dxa"/>
          </w:tblCellMar>
        </w:tblPrEx>
        <w:trPr>
          <w:trHeight w:val="774"/>
        </w:trPr>
        <w:tc>
          <w:tcPr>
            <w:tcW w:w="964" w:type="dxa"/>
            <w:shd w:val="clear" w:color="auto" w:fill="D9D9D9"/>
          </w:tcPr>
          <w:p w:rsidR="00981296" w:rsidRPr="009812F3" w:rsidRDefault="00981296">
            <w:pPr>
              <w:pStyle w:val="tabletxt"/>
              <w:jc w:val="center"/>
              <w:rPr>
                <w:rFonts w:ascii="Arial" w:hAnsi="Arial"/>
                <w:b/>
                <w:bCs/>
              </w:rPr>
            </w:pPr>
            <w:r w:rsidRPr="009812F3">
              <w:rPr>
                <w:rFonts w:ascii="Arial" w:hAnsi="Arial"/>
                <w:b/>
                <w:bCs/>
              </w:rPr>
              <w:t>Version #</w:t>
            </w:r>
          </w:p>
        </w:tc>
        <w:tc>
          <w:tcPr>
            <w:tcW w:w="1664" w:type="dxa"/>
            <w:shd w:val="clear" w:color="auto" w:fill="D9D9D9"/>
          </w:tcPr>
          <w:p w:rsidR="00981296" w:rsidRPr="009812F3" w:rsidRDefault="00981296">
            <w:pPr>
              <w:pStyle w:val="tabletxt"/>
              <w:jc w:val="center"/>
              <w:rPr>
                <w:rFonts w:ascii="Arial" w:hAnsi="Arial"/>
                <w:b/>
                <w:bCs/>
              </w:rPr>
            </w:pPr>
            <w:r w:rsidRPr="009812F3">
              <w:rPr>
                <w:rFonts w:ascii="Arial" w:hAnsi="Arial"/>
                <w:b/>
                <w:bCs/>
              </w:rPr>
              <w:t>Implemented</w:t>
            </w:r>
          </w:p>
          <w:p w:rsidR="00981296" w:rsidRPr="009812F3" w:rsidRDefault="00981296">
            <w:pPr>
              <w:pStyle w:val="tabletxt"/>
              <w:jc w:val="center"/>
              <w:rPr>
                <w:rFonts w:ascii="Arial" w:hAnsi="Arial"/>
                <w:b/>
                <w:bCs/>
              </w:rPr>
            </w:pPr>
            <w:r w:rsidRPr="009812F3">
              <w:rPr>
                <w:rFonts w:ascii="Arial" w:hAnsi="Arial"/>
                <w:b/>
                <w:bCs/>
              </w:rPr>
              <w:t>By</w:t>
            </w:r>
          </w:p>
        </w:tc>
        <w:tc>
          <w:tcPr>
            <w:tcW w:w="1422" w:type="dxa"/>
            <w:shd w:val="clear" w:color="auto" w:fill="D9D9D9"/>
          </w:tcPr>
          <w:p w:rsidR="00981296" w:rsidRPr="009812F3" w:rsidRDefault="00981296">
            <w:pPr>
              <w:pStyle w:val="tabletxt"/>
              <w:jc w:val="center"/>
              <w:rPr>
                <w:rFonts w:ascii="Arial" w:hAnsi="Arial"/>
                <w:b/>
                <w:bCs/>
              </w:rPr>
            </w:pPr>
            <w:r w:rsidRPr="009812F3">
              <w:rPr>
                <w:rFonts w:ascii="Arial" w:hAnsi="Arial"/>
                <w:b/>
                <w:bCs/>
              </w:rPr>
              <w:t>Revision</w:t>
            </w:r>
          </w:p>
          <w:p w:rsidR="00981296" w:rsidRPr="009812F3" w:rsidRDefault="00981296">
            <w:pPr>
              <w:pStyle w:val="tabletxt"/>
              <w:jc w:val="center"/>
              <w:rPr>
                <w:rFonts w:ascii="Arial" w:hAnsi="Arial"/>
                <w:b/>
                <w:bCs/>
              </w:rPr>
            </w:pPr>
            <w:r w:rsidRPr="009812F3">
              <w:rPr>
                <w:rFonts w:ascii="Arial" w:hAnsi="Arial"/>
                <w:b/>
                <w:bCs/>
              </w:rPr>
              <w:t>Date</w:t>
            </w:r>
          </w:p>
        </w:tc>
        <w:tc>
          <w:tcPr>
            <w:tcW w:w="1350" w:type="dxa"/>
            <w:shd w:val="clear" w:color="auto" w:fill="D9D9D9"/>
          </w:tcPr>
          <w:p w:rsidR="00981296" w:rsidRPr="009812F3" w:rsidRDefault="00981296">
            <w:pPr>
              <w:pStyle w:val="tabletxt"/>
              <w:jc w:val="center"/>
              <w:rPr>
                <w:rFonts w:ascii="Arial" w:hAnsi="Arial"/>
                <w:b/>
                <w:bCs/>
              </w:rPr>
            </w:pPr>
            <w:r w:rsidRPr="009812F3">
              <w:rPr>
                <w:rFonts w:ascii="Arial" w:hAnsi="Arial"/>
                <w:b/>
                <w:bCs/>
              </w:rPr>
              <w:t>Approved</w:t>
            </w:r>
          </w:p>
          <w:p w:rsidR="00981296" w:rsidRPr="009812F3" w:rsidRDefault="00981296">
            <w:pPr>
              <w:pStyle w:val="tabletxt"/>
              <w:jc w:val="center"/>
              <w:rPr>
                <w:rFonts w:ascii="Arial" w:hAnsi="Arial"/>
                <w:b/>
                <w:bCs/>
              </w:rPr>
            </w:pPr>
            <w:r w:rsidRPr="009812F3">
              <w:rPr>
                <w:rFonts w:ascii="Arial" w:hAnsi="Arial"/>
                <w:b/>
                <w:bCs/>
              </w:rPr>
              <w:t>By</w:t>
            </w:r>
          </w:p>
        </w:tc>
        <w:tc>
          <w:tcPr>
            <w:tcW w:w="1543" w:type="dxa"/>
            <w:shd w:val="clear" w:color="auto" w:fill="D9D9D9"/>
          </w:tcPr>
          <w:p w:rsidR="00981296" w:rsidRPr="009812F3" w:rsidRDefault="00981296">
            <w:pPr>
              <w:pStyle w:val="tabletxt"/>
              <w:jc w:val="center"/>
              <w:rPr>
                <w:rFonts w:ascii="Arial" w:hAnsi="Arial"/>
                <w:b/>
                <w:bCs/>
              </w:rPr>
            </w:pPr>
            <w:r w:rsidRPr="009812F3">
              <w:rPr>
                <w:rFonts w:ascii="Arial" w:hAnsi="Arial"/>
                <w:b/>
                <w:bCs/>
              </w:rPr>
              <w:t>Approval</w:t>
            </w:r>
          </w:p>
          <w:p w:rsidR="00981296" w:rsidRPr="009812F3" w:rsidRDefault="00981296">
            <w:pPr>
              <w:pStyle w:val="tabletxt"/>
              <w:jc w:val="center"/>
              <w:rPr>
                <w:rFonts w:ascii="Arial" w:hAnsi="Arial"/>
                <w:b/>
                <w:bCs/>
              </w:rPr>
            </w:pPr>
            <w:r w:rsidRPr="009812F3">
              <w:rPr>
                <w:rFonts w:ascii="Arial" w:hAnsi="Arial"/>
                <w:b/>
                <w:bCs/>
              </w:rPr>
              <w:t>Date</w:t>
            </w:r>
          </w:p>
        </w:tc>
        <w:tc>
          <w:tcPr>
            <w:tcW w:w="2545" w:type="dxa"/>
            <w:shd w:val="clear" w:color="auto" w:fill="D9D9D9"/>
          </w:tcPr>
          <w:p w:rsidR="00981296" w:rsidRPr="009812F3" w:rsidRDefault="00981296">
            <w:pPr>
              <w:pStyle w:val="tabletxt"/>
              <w:jc w:val="center"/>
              <w:rPr>
                <w:rFonts w:ascii="Arial" w:hAnsi="Arial"/>
                <w:b/>
                <w:bCs/>
              </w:rPr>
            </w:pPr>
            <w:r w:rsidRPr="009812F3">
              <w:rPr>
                <w:rFonts w:ascii="Arial" w:hAnsi="Arial"/>
                <w:b/>
                <w:bCs/>
              </w:rPr>
              <w:t>Reason</w:t>
            </w:r>
          </w:p>
        </w:tc>
      </w:tr>
      <w:tr w:rsidR="00981296" w:rsidRPr="009812F3" w:rsidTr="009812F3">
        <w:tblPrEx>
          <w:tblCellMar>
            <w:top w:w="0" w:type="dxa"/>
            <w:bottom w:w="0" w:type="dxa"/>
          </w:tblCellMar>
        </w:tblPrEx>
        <w:trPr>
          <w:trHeight w:val="506"/>
        </w:trPr>
        <w:tc>
          <w:tcPr>
            <w:tcW w:w="964" w:type="dxa"/>
          </w:tcPr>
          <w:p w:rsidR="00981296" w:rsidRPr="009812F3" w:rsidRDefault="0018309B">
            <w:pPr>
              <w:pStyle w:val="Tabletext"/>
              <w:jc w:val="center"/>
              <w:rPr>
                <w:rFonts w:cs="Arial"/>
              </w:rPr>
            </w:pPr>
            <w:r w:rsidRPr="009812F3">
              <w:rPr>
                <w:rFonts w:cs="Arial"/>
              </w:rPr>
              <w:t>1</w:t>
            </w:r>
            <w:r w:rsidR="00981296" w:rsidRPr="009812F3">
              <w:rPr>
                <w:rFonts w:cs="Arial"/>
              </w:rPr>
              <w:t>.</w:t>
            </w:r>
            <w:r w:rsidRPr="009812F3">
              <w:rPr>
                <w:rFonts w:cs="Arial"/>
              </w:rPr>
              <w:t>0</w:t>
            </w:r>
          </w:p>
        </w:tc>
        <w:tc>
          <w:tcPr>
            <w:tcW w:w="1664" w:type="dxa"/>
          </w:tcPr>
          <w:p w:rsidR="00981296" w:rsidRPr="009812F3" w:rsidRDefault="00981296">
            <w:pPr>
              <w:pStyle w:val="Tabletext"/>
              <w:rPr>
                <w:rFonts w:cs="Arial"/>
              </w:rPr>
            </w:pPr>
            <w:r w:rsidRPr="009812F3">
              <w:rPr>
                <w:rFonts w:cs="Arial"/>
                <w:i/>
                <w:color w:val="0000FF"/>
              </w:rPr>
              <w:t>&lt;Author name&gt;</w:t>
            </w:r>
          </w:p>
        </w:tc>
        <w:tc>
          <w:tcPr>
            <w:tcW w:w="1422" w:type="dxa"/>
          </w:tcPr>
          <w:p w:rsidR="00981296" w:rsidRPr="009812F3" w:rsidRDefault="00981296">
            <w:pPr>
              <w:pStyle w:val="Tabletext"/>
              <w:rPr>
                <w:rFonts w:cs="Arial"/>
              </w:rPr>
            </w:pPr>
            <w:r w:rsidRPr="009812F3">
              <w:rPr>
                <w:rFonts w:cs="Arial"/>
                <w:i/>
                <w:color w:val="0000FF"/>
              </w:rPr>
              <w:t>&lt;mm/dd/yy&gt;</w:t>
            </w:r>
          </w:p>
        </w:tc>
        <w:tc>
          <w:tcPr>
            <w:tcW w:w="1350" w:type="dxa"/>
          </w:tcPr>
          <w:p w:rsidR="00981296" w:rsidRPr="009812F3" w:rsidRDefault="00981296">
            <w:pPr>
              <w:pStyle w:val="Tabletext"/>
              <w:rPr>
                <w:rFonts w:cs="Arial"/>
              </w:rPr>
            </w:pPr>
            <w:r w:rsidRPr="009812F3">
              <w:rPr>
                <w:rFonts w:cs="Arial"/>
                <w:i/>
                <w:color w:val="0000FF"/>
              </w:rPr>
              <w:t>&lt;name&gt;</w:t>
            </w:r>
          </w:p>
        </w:tc>
        <w:tc>
          <w:tcPr>
            <w:tcW w:w="1543" w:type="dxa"/>
          </w:tcPr>
          <w:p w:rsidR="00981296" w:rsidRPr="009812F3" w:rsidRDefault="00981296">
            <w:pPr>
              <w:pStyle w:val="Tabletext"/>
              <w:rPr>
                <w:rFonts w:cs="Arial"/>
              </w:rPr>
            </w:pPr>
            <w:r w:rsidRPr="009812F3">
              <w:rPr>
                <w:rFonts w:cs="Arial"/>
                <w:i/>
                <w:color w:val="0000FF"/>
              </w:rPr>
              <w:t>&lt;mm/dd/yy&gt;</w:t>
            </w:r>
          </w:p>
        </w:tc>
        <w:tc>
          <w:tcPr>
            <w:tcW w:w="2545" w:type="dxa"/>
          </w:tcPr>
          <w:p w:rsidR="00981296" w:rsidRPr="009812F3" w:rsidRDefault="009812F3">
            <w:pPr>
              <w:pStyle w:val="Tabletext"/>
              <w:rPr>
                <w:rFonts w:cs="Arial"/>
                <w:i/>
                <w:color w:val="0000FF"/>
              </w:rPr>
            </w:pPr>
            <w:r w:rsidRPr="009812F3">
              <w:rPr>
                <w:rFonts w:cs="Arial"/>
                <w:i/>
                <w:color w:val="0000FF"/>
              </w:rPr>
              <w:t>&lt;reason&gt;</w:t>
            </w:r>
          </w:p>
        </w:tc>
      </w:tr>
      <w:tr w:rsidR="00981296" w:rsidRPr="009812F3" w:rsidTr="009812F3">
        <w:tblPrEx>
          <w:tblCellMar>
            <w:top w:w="0" w:type="dxa"/>
            <w:bottom w:w="0" w:type="dxa"/>
          </w:tblCellMar>
        </w:tblPrEx>
        <w:trPr>
          <w:trHeight w:val="253"/>
        </w:trPr>
        <w:tc>
          <w:tcPr>
            <w:tcW w:w="964" w:type="dxa"/>
          </w:tcPr>
          <w:p w:rsidR="00981296" w:rsidRPr="009812F3" w:rsidRDefault="00981296">
            <w:pPr>
              <w:pStyle w:val="Tabletext"/>
              <w:jc w:val="center"/>
              <w:rPr>
                <w:rFonts w:cs="Arial"/>
              </w:rPr>
            </w:pPr>
          </w:p>
        </w:tc>
        <w:tc>
          <w:tcPr>
            <w:tcW w:w="1664" w:type="dxa"/>
          </w:tcPr>
          <w:p w:rsidR="00981296" w:rsidRPr="009812F3" w:rsidRDefault="00981296">
            <w:pPr>
              <w:pStyle w:val="Tabletext"/>
              <w:jc w:val="center"/>
              <w:rPr>
                <w:rFonts w:cs="Arial"/>
              </w:rPr>
            </w:pPr>
          </w:p>
        </w:tc>
        <w:tc>
          <w:tcPr>
            <w:tcW w:w="1422" w:type="dxa"/>
          </w:tcPr>
          <w:p w:rsidR="00981296" w:rsidRPr="009812F3" w:rsidRDefault="00981296">
            <w:pPr>
              <w:pStyle w:val="Tabletext"/>
              <w:jc w:val="center"/>
              <w:rPr>
                <w:rFonts w:cs="Arial"/>
              </w:rPr>
            </w:pPr>
          </w:p>
        </w:tc>
        <w:tc>
          <w:tcPr>
            <w:tcW w:w="1350" w:type="dxa"/>
          </w:tcPr>
          <w:p w:rsidR="00981296" w:rsidRPr="009812F3" w:rsidRDefault="00981296">
            <w:pPr>
              <w:pStyle w:val="Tabletext"/>
              <w:jc w:val="center"/>
              <w:rPr>
                <w:rFonts w:cs="Arial"/>
              </w:rPr>
            </w:pPr>
          </w:p>
        </w:tc>
        <w:tc>
          <w:tcPr>
            <w:tcW w:w="1543" w:type="dxa"/>
          </w:tcPr>
          <w:p w:rsidR="00981296" w:rsidRPr="009812F3" w:rsidRDefault="00981296">
            <w:pPr>
              <w:pStyle w:val="Tabletext"/>
              <w:jc w:val="center"/>
              <w:rPr>
                <w:rFonts w:cs="Arial"/>
              </w:rPr>
            </w:pPr>
          </w:p>
        </w:tc>
        <w:tc>
          <w:tcPr>
            <w:tcW w:w="2545" w:type="dxa"/>
          </w:tcPr>
          <w:p w:rsidR="00981296" w:rsidRPr="009812F3" w:rsidRDefault="00981296">
            <w:pPr>
              <w:pStyle w:val="Tabletext"/>
              <w:jc w:val="center"/>
              <w:rPr>
                <w:rFonts w:cs="Arial"/>
              </w:rPr>
            </w:pPr>
          </w:p>
        </w:tc>
      </w:tr>
      <w:tr w:rsidR="00981296" w:rsidRPr="009812F3" w:rsidTr="009812F3">
        <w:tblPrEx>
          <w:tblCellMar>
            <w:top w:w="0" w:type="dxa"/>
            <w:bottom w:w="0" w:type="dxa"/>
          </w:tblCellMar>
        </w:tblPrEx>
        <w:trPr>
          <w:trHeight w:val="253"/>
        </w:trPr>
        <w:tc>
          <w:tcPr>
            <w:tcW w:w="964" w:type="dxa"/>
          </w:tcPr>
          <w:p w:rsidR="00981296" w:rsidRPr="009812F3" w:rsidRDefault="00981296">
            <w:pPr>
              <w:pStyle w:val="Tabletext"/>
              <w:jc w:val="center"/>
              <w:rPr>
                <w:rFonts w:cs="Arial"/>
              </w:rPr>
            </w:pPr>
          </w:p>
        </w:tc>
        <w:tc>
          <w:tcPr>
            <w:tcW w:w="1664" w:type="dxa"/>
          </w:tcPr>
          <w:p w:rsidR="00981296" w:rsidRPr="009812F3" w:rsidRDefault="00981296">
            <w:pPr>
              <w:pStyle w:val="Tabletext"/>
              <w:jc w:val="center"/>
              <w:rPr>
                <w:rFonts w:cs="Arial"/>
              </w:rPr>
            </w:pPr>
          </w:p>
        </w:tc>
        <w:tc>
          <w:tcPr>
            <w:tcW w:w="1422" w:type="dxa"/>
          </w:tcPr>
          <w:p w:rsidR="00981296" w:rsidRPr="009812F3" w:rsidRDefault="00981296">
            <w:pPr>
              <w:pStyle w:val="Tabletext"/>
              <w:jc w:val="center"/>
              <w:rPr>
                <w:rFonts w:cs="Arial"/>
              </w:rPr>
            </w:pPr>
          </w:p>
        </w:tc>
        <w:tc>
          <w:tcPr>
            <w:tcW w:w="1350" w:type="dxa"/>
          </w:tcPr>
          <w:p w:rsidR="00981296" w:rsidRPr="009812F3" w:rsidRDefault="00981296">
            <w:pPr>
              <w:pStyle w:val="Tabletext"/>
              <w:jc w:val="center"/>
              <w:rPr>
                <w:rFonts w:cs="Arial"/>
              </w:rPr>
            </w:pPr>
          </w:p>
        </w:tc>
        <w:tc>
          <w:tcPr>
            <w:tcW w:w="1543" w:type="dxa"/>
          </w:tcPr>
          <w:p w:rsidR="00981296" w:rsidRPr="009812F3" w:rsidRDefault="00981296">
            <w:pPr>
              <w:pStyle w:val="Tabletext"/>
              <w:jc w:val="center"/>
              <w:rPr>
                <w:rFonts w:cs="Arial"/>
              </w:rPr>
            </w:pPr>
          </w:p>
        </w:tc>
        <w:tc>
          <w:tcPr>
            <w:tcW w:w="2545" w:type="dxa"/>
          </w:tcPr>
          <w:p w:rsidR="00981296" w:rsidRPr="009812F3" w:rsidRDefault="00981296">
            <w:pPr>
              <w:pStyle w:val="Tabletext"/>
              <w:jc w:val="center"/>
              <w:rPr>
                <w:rFonts w:cs="Arial"/>
              </w:rPr>
            </w:pPr>
          </w:p>
        </w:tc>
      </w:tr>
      <w:tr w:rsidR="00981296" w:rsidRPr="009812F3" w:rsidTr="009812F3">
        <w:tblPrEx>
          <w:tblCellMar>
            <w:top w:w="0" w:type="dxa"/>
            <w:bottom w:w="0" w:type="dxa"/>
          </w:tblCellMar>
        </w:tblPrEx>
        <w:trPr>
          <w:trHeight w:val="253"/>
        </w:trPr>
        <w:tc>
          <w:tcPr>
            <w:tcW w:w="964" w:type="dxa"/>
          </w:tcPr>
          <w:p w:rsidR="00981296" w:rsidRPr="009812F3" w:rsidRDefault="00981296">
            <w:pPr>
              <w:pStyle w:val="Tabletext"/>
              <w:jc w:val="center"/>
              <w:rPr>
                <w:rFonts w:cs="Arial"/>
              </w:rPr>
            </w:pPr>
          </w:p>
        </w:tc>
        <w:tc>
          <w:tcPr>
            <w:tcW w:w="1664" w:type="dxa"/>
          </w:tcPr>
          <w:p w:rsidR="00981296" w:rsidRPr="009812F3" w:rsidRDefault="00981296">
            <w:pPr>
              <w:pStyle w:val="Tabletext"/>
              <w:jc w:val="center"/>
              <w:rPr>
                <w:rFonts w:cs="Arial"/>
              </w:rPr>
            </w:pPr>
          </w:p>
        </w:tc>
        <w:tc>
          <w:tcPr>
            <w:tcW w:w="1422" w:type="dxa"/>
          </w:tcPr>
          <w:p w:rsidR="00981296" w:rsidRPr="009812F3" w:rsidRDefault="00981296">
            <w:pPr>
              <w:pStyle w:val="Tabletext"/>
              <w:jc w:val="center"/>
              <w:rPr>
                <w:rFonts w:cs="Arial"/>
              </w:rPr>
            </w:pPr>
          </w:p>
        </w:tc>
        <w:tc>
          <w:tcPr>
            <w:tcW w:w="1350" w:type="dxa"/>
          </w:tcPr>
          <w:p w:rsidR="00981296" w:rsidRPr="009812F3" w:rsidRDefault="00981296">
            <w:pPr>
              <w:pStyle w:val="Tabletext"/>
              <w:jc w:val="center"/>
              <w:rPr>
                <w:rFonts w:cs="Arial"/>
              </w:rPr>
            </w:pPr>
          </w:p>
        </w:tc>
        <w:tc>
          <w:tcPr>
            <w:tcW w:w="1543" w:type="dxa"/>
          </w:tcPr>
          <w:p w:rsidR="00981296" w:rsidRPr="009812F3" w:rsidRDefault="00981296">
            <w:pPr>
              <w:pStyle w:val="Tabletext"/>
              <w:jc w:val="center"/>
              <w:rPr>
                <w:rFonts w:cs="Arial"/>
              </w:rPr>
            </w:pPr>
          </w:p>
        </w:tc>
        <w:tc>
          <w:tcPr>
            <w:tcW w:w="2545" w:type="dxa"/>
          </w:tcPr>
          <w:p w:rsidR="00981296" w:rsidRPr="009812F3" w:rsidRDefault="00981296">
            <w:pPr>
              <w:pStyle w:val="Tabletext"/>
              <w:jc w:val="center"/>
              <w:rPr>
                <w:rFonts w:cs="Arial"/>
              </w:rPr>
            </w:pPr>
          </w:p>
        </w:tc>
      </w:tr>
    </w:tbl>
    <w:p w:rsidR="00981296" w:rsidRPr="009812F3" w:rsidRDefault="00010026" w:rsidP="00010026">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11/30/06</w:t>
      </w:r>
    </w:p>
    <w:p w:rsidR="00981296" w:rsidRPr="009812F3" w:rsidRDefault="006A5E0B">
      <w:pPr>
        <w:spacing w:before="180" w:after="120"/>
        <w:ind w:left="0"/>
        <w:jc w:val="center"/>
        <w:rPr>
          <w:rFonts w:ascii="Arial" w:hAnsi="Arial" w:cs="Arial"/>
          <w:b/>
          <w:i/>
          <w:iCs/>
          <w:color w:val="0000FF"/>
          <w:sz w:val="28"/>
          <w:szCs w:val="28"/>
        </w:rPr>
      </w:pPr>
      <w:r w:rsidRPr="009812F3">
        <w:rPr>
          <w:rFonts w:ascii="Arial" w:hAnsi="Arial" w:cs="Arial"/>
          <w:b/>
          <w:i/>
          <w:iCs/>
          <w:color w:val="0000FF"/>
          <w:sz w:val="28"/>
          <w:szCs w:val="28"/>
        </w:rPr>
        <w:br w:type="page"/>
      </w:r>
      <w:r w:rsidR="00981296" w:rsidRPr="009812F3">
        <w:rPr>
          <w:rFonts w:ascii="Arial" w:hAnsi="Arial" w:cs="Arial"/>
          <w:b/>
          <w:i/>
          <w:iCs/>
          <w:color w:val="0000FF"/>
          <w:sz w:val="28"/>
          <w:szCs w:val="28"/>
        </w:rPr>
        <w:lastRenderedPageBreak/>
        <w:t>Note to the Author</w:t>
      </w:r>
    </w:p>
    <w:p w:rsidR="00981296" w:rsidRPr="009812F3" w:rsidRDefault="00981296">
      <w:pPr>
        <w:ind w:left="0"/>
        <w:jc w:val="center"/>
        <w:rPr>
          <w:rFonts w:ascii="Arial" w:hAnsi="Arial" w:cs="Arial"/>
          <w:b/>
          <w:i/>
          <w:iCs/>
          <w:color w:val="0000FF"/>
          <w:sz w:val="28"/>
          <w:szCs w:val="28"/>
        </w:rPr>
      </w:pPr>
    </w:p>
    <w:p w:rsidR="00981296" w:rsidRPr="009812F3" w:rsidRDefault="00981296">
      <w:pPr>
        <w:pStyle w:val="Instructions"/>
        <w:rPr>
          <w:rStyle w:val="InfoBlue"/>
          <w:rFonts w:ascii="Arial" w:hAnsi="Arial" w:cs="Arial"/>
        </w:rPr>
      </w:pPr>
      <w:r w:rsidRPr="009812F3">
        <w:rPr>
          <w:rStyle w:val="InfoBlue"/>
          <w:rFonts w:ascii="Arial" w:hAnsi="Arial" w:cs="Arial"/>
        </w:rPr>
        <w:t>[This document is a template of a Project Management Plan document for a project. The template includes instructions to the author, boilerplate text, and fields that should be replaced with the values specific to the project.</w:t>
      </w:r>
    </w:p>
    <w:p w:rsidR="00981296" w:rsidRPr="009812F3" w:rsidRDefault="00981296">
      <w:pPr>
        <w:pStyle w:val="Instructions"/>
        <w:rPr>
          <w:rStyle w:val="InfoBlue"/>
          <w:rFonts w:ascii="Arial" w:hAnsi="Arial" w:cs="Arial"/>
        </w:rPr>
      </w:pPr>
    </w:p>
    <w:p w:rsidR="00981296" w:rsidRPr="009812F3" w:rsidRDefault="00981296">
      <w:pPr>
        <w:pStyle w:val="Instructions"/>
        <w:numPr>
          <w:ilvl w:val="0"/>
          <w:numId w:val="21"/>
        </w:numPr>
        <w:rPr>
          <w:rFonts w:ascii="Arial" w:hAnsi="Arial" w:cs="Arial"/>
        </w:rPr>
      </w:pPr>
      <w:r w:rsidRPr="009812F3">
        <w:rPr>
          <w:rFonts w:ascii="Arial" w:hAnsi="Arial" w:cs="Arial"/>
        </w:rPr>
        <w:t>Blue italicized text enclosed in square brackets ([text]) provides instructions to the document author, or describes the intent, assumptions and context for content included in this document.</w:t>
      </w:r>
    </w:p>
    <w:p w:rsidR="00981296" w:rsidRPr="009812F3" w:rsidRDefault="00981296">
      <w:pPr>
        <w:pStyle w:val="Instructions"/>
        <w:rPr>
          <w:rFonts w:ascii="Arial" w:hAnsi="Arial" w:cs="Arial"/>
        </w:rPr>
      </w:pPr>
    </w:p>
    <w:p w:rsidR="00981296" w:rsidRPr="009812F3" w:rsidRDefault="00981296">
      <w:pPr>
        <w:pStyle w:val="Instructions"/>
        <w:numPr>
          <w:ilvl w:val="0"/>
          <w:numId w:val="21"/>
        </w:numPr>
        <w:rPr>
          <w:rFonts w:ascii="Arial" w:hAnsi="Arial" w:cs="Arial"/>
        </w:rPr>
      </w:pPr>
      <w:r w:rsidRPr="009812F3">
        <w:rPr>
          <w:rFonts w:ascii="Arial" w:hAnsi="Arial" w:cs="Arial"/>
        </w:rPr>
        <w:t>Blue italicized text enclosed in angle brackets (&lt;text&gt;) indicates a field that should be replaced with information specific to a particular project.</w:t>
      </w:r>
    </w:p>
    <w:p w:rsidR="00981296" w:rsidRPr="009812F3" w:rsidRDefault="00981296">
      <w:pPr>
        <w:pStyle w:val="Instructions"/>
        <w:rPr>
          <w:rFonts w:ascii="Arial" w:hAnsi="Arial" w:cs="Arial"/>
        </w:rPr>
      </w:pPr>
    </w:p>
    <w:p w:rsidR="00981296" w:rsidRPr="009812F3" w:rsidRDefault="00981296">
      <w:pPr>
        <w:pStyle w:val="Instructions"/>
        <w:numPr>
          <w:ilvl w:val="0"/>
          <w:numId w:val="21"/>
        </w:numPr>
        <w:rPr>
          <w:rFonts w:ascii="Arial" w:hAnsi="Arial" w:cs="Arial"/>
        </w:rPr>
      </w:pPr>
      <w:r w:rsidRPr="009812F3">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981296" w:rsidRPr="009812F3" w:rsidRDefault="00981296">
      <w:pPr>
        <w:pStyle w:val="Instructions"/>
        <w:rPr>
          <w:rFonts w:ascii="Arial" w:hAnsi="Arial" w:cs="Arial"/>
        </w:rPr>
      </w:pPr>
    </w:p>
    <w:p w:rsidR="00981296" w:rsidRPr="009812F3" w:rsidRDefault="00981296">
      <w:pPr>
        <w:pStyle w:val="Instructions"/>
        <w:rPr>
          <w:rFonts w:ascii="Arial" w:hAnsi="Arial" w:cs="Arial"/>
        </w:rPr>
      </w:pPr>
      <w:r w:rsidRPr="009812F3">
        <w:rPr>
          <w:rFonts w:ascii="Arial" w:hAnsi="Arial" w:cs="Arial"/>
        </w:rPr>
        <w:t>When using this template for your project document, it is recommended that you follow these steps:</w:t>
      </w:r>
    </w:p>
    <w:p w:rsidR="00981296" w:rsidRPr="009812F3" w:rsidRDefault="00981296">
      <w:pPr>
        <w:pStyle w:val="Instructions"/>
        <w:numPr>
          <w:ilvl w:val="0"/>
          <w:numId w:val="17"/>
        </w:numPr>
        <w:rPr>
          <w:rFonts w:ascii="Arial" w:hAnsi="Arial" w:cs="Arial"/>
        </w:rPr>
      </w:pPr>
      <w:r w:rsidRPr="009812F3">
        <w:rPr>
          <w:rFonts w:ascii="Arial" w:hAnsi="Arial" w:cs="Arial"/>
        </w:rPr>
        <w:t>Replace all text enclosed in angle brackets (</w:t>
      </w:r>
      <w:r w:rsidR="00BB7B08" w:rsidRPr="009812F3">
        <w:rPr>
          <w:rFonts w:ascii="Arial" w:hAnsi="Arial" w:cs="Arial"/>
        </w:rPr>
        <w:t>e.g.</w:t>
      </w:r>
      <w:r w:rsidRPr="009812F3">
        <w:rPr>
          <w:rFonts w:ascii="Arial" w:hAnsi="Arial" w:cs="Arial"/>
        </w:rPr>
        <w:t>, &lt;Project Name&gt;) with the correct field values. These angle brackets appear in both the body of the document and in headers and footers.  To customize fields in Microsoft Word (which display a gray background when selected):</w:t>
      </w:r>
    </w:p>
    <w:p w:rsidR="00981296" w:rsidRPr="009812F3" w:rsidRDefault="00981296">
      <w:pPr>
        <w:pStyle w:val="InfoBlue"/>
        <w:numPr>
          <w:ilvl w:val="1"/>
          <w:numId w:val="5"/>
        </w:numPr>
        <w:rPr>
          <w:rFonts w:ascii="Arial" w:hAnsi="Arial" w:cs="Arial"/>
        </w:rPr>
      </w:pPr>
      <w:r w:rsidRPr="009812F3">
        <w:rPr>
          <w:rFonts w:ascii="Arial" w:hAnsi="Arial" w:cs="Arial"/>
        </w:rPr>
        <w:t xml:space="preserve">Select File&gt;Properties&gt;Summary and fill in the Title field with the Document Name and the Subject field with the Project Name.  </w:t>
      </w:r>
    </w:p>
    <w:p w:rsidR="00981296" w:rsidRPr="009812F3" w:rsidRDefault="00981296">
      <w:pPr>
        <w:pStyle w:val="InfoBlue"/>
        <w:numPr>
          <w:ilvl w:val="1"/>
          <w:numId w:val="5"/>
        </w:numPr>
        <w:rPr>
          <w:rFonts w:ascii="Arial" w:hAnsi="Arial" w:cs="Arial"/>
        </w:rPr>
      </w:pPr>
      <w:r w:rsidRPr="009812F3">
        <w:rPr>
          <w:rFonts w:ascii="Arial" w:hAnsi="Arial" w:cs="Arial"/>
        </w:rPr>
        <w:t xml:space="preserve">Select File&gt;Properties&gt;Custom and fill in the Last Modified, Status, and Version fields with the appropriate information for this document. </w:t>
      </w:r>
    </w:p>
    <w:p w:rsidR="00981296" w:rsidRPr="009812F3" w:rsidRDefault="00981296">
      <w:pPr>
        <w:pStyle w:val="InfoBlue"/>
        <w:numPr>
          <w:ilvl w:val="1"/>
          <w:numId w:val="5"/>
        </w:numPr>
        <w:rPr>
          <w:rFonts w:ascii="Arial" w:hAnsi="Arial" w:cs="Arial"/>
        </w:rPr>
      </w:pPr>
      <w:r w:rsidRPr="009812F3">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981296" w:rsidRPr="009812F3" w:rsidRDefault="00981296">
      <w:pPr>
        <w:pStyle w:val="InfoBlue"/>
        <w:keepLines/>
        <w:widowControl/>
        <w:numPr>
          <w:ilvl w:val="0"/>
          <w:numId w:val="5"/>
        </w:numPr>
        <w:ind w:left="936" w:hanging="576"/>
        <w:rPr>
          <w:rFonts w:ascii="Arial" w:hAnsi="Arial" w:cs="Arial"/>
        </w:rPr>
      </w:pPr>
      <w:r w:rsidRPr="009812F3">
        <w:rPr>
          <w:rFonts w:ascii="Arial" w:hAnsi="Arial" w:cs="Arial"/>
        </w:rPr>
        <w:t xml:space="preserve">Modify boilerplate text as appropriate to the specific project. </w:t>
      </w:r>
    </w:p>
    <w:p w:rsidR="00981296" w:rsidRPr="009812F3" w:rsidRDefault="00981296">
      <w:pPr>
        <w:pStyle w:val="InfoBlue"/>
        <w:keepLines/>
        <w:widowControl/>
        <w:numPr>
          <w:ilvl w:val="0"/>
          <w:numId w:val="5"/>
        </w:numPr>
        <w:rPr>
          <w:rFonts w:ascii="Arial" w:hAnsi="Arial" w:cs="Arial"/>
        </w:rPr>
      </w:pPr>
      <w:r w:rsidRPr="009812F3">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981296" w:rsidRPr="009812F3" w:rsidRDefault="00981296">
      <w:pPr>
        <w:pStyle w:val="InfoBlue"/>
        <w:keepLines/>
        <w:widowControl/>
        <w:numPr>
          <w:ilvl w:val="0"/>
          <w:numId w:val="5"/>
        </w:numPr>
        <w:tabs>
          <w:tab w:val="left" w:pos="1080"/>
        </w:tabs>
        <w:rPr>
          <w:rFonts w:ascii="Arial" w:hAnsi="Arial" w:cs="Arial"/>
        </w:rPr>
      </w:pPr>
      <w:r w:rsidRPr="009812F3">
        <w:rPr>
          <w:rFonts w:ascii="Arial" w:hAnsi="Arial" w:cs="Arial"/>
        </w:rPr>
        <w:t>To update the Table of Contents, right-click and select “Update field” and choose the option- “Update entire table”</w:t>
      </w:r>
    </w:p>
    <w:p w:rsidR="00981296" w:rsidRPr="009812F3" w:rsidRDefault="00981296">
      <w:pPr>
        <w:pStyle w:val="InfoBlue"/>
        <w:keepLines/>
        <w:widowControl/>
        <w:numPr>
          <w:ilvl w:val="0"/>
          <w:numId w:val="5"/>
        </w:numPr>
        <w:tabs>
          <w:tab w:val="left" w:pos="1080"/>
        </w:tabs>
        <w:rPr>
          <w:rFonts w:ascii="Arial" w:hAnsi="Arial" w:cs="Arial"/>
        </w:rPr>
      </w:pPr>
      <w:r w:rsidRPr="009812F3">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3D0AB1" w:rsidRPr="009812F3" w:rsidRDefault="00E446F3" w:rsidP="00E446F3">
      <w:pPr>
        <w:pStyle w:val="InfoBlue"/>
        <w:keepLines/>
        <w:widowControl/>
        <w:numPr>
          <w:ilvl w:val="0"/>
          <w:numId w:val="5"/>
        </w:numPr>
        <w:tabs>
          <w:tab w:val="left" w:pos="1080"/>
        </w:tabs>
        <w:rPr>
          <w:rFonts w:ascii="Arial" w:hAnsi="Arial" w:cs="Arial"/>
        </w:rPr>
      </w:pPr>
      <w:r w:rsidRPr="009812F3">
        <w:rPr>
          <w:rFonts w:ascii="Arial" w:hAnsi="Arial" w:cs="Arial"/>
        </w:rPr>
        <w:lastRenderedPageBreak/>
        <w:t xml:space="preserve">The table below outlines the differences between </w:t>
      </w:r>
      <w:r w:rsidR="004007C5" w:rsidRPr="009812F3">
        <w:rPr>
          <w:rFonts w:ascii="Arial" w:hAnsi="Arial" w:cs="Arial"/>
        </w:rPr>
        <w:t xml:space="preserve">the </w:t>
      </w:r>
      <w:r w:rsidRPr="009812F3">
        <w:rPr>
          <w:rFonts w:ascii="Arial" w:hAnsi="Arial" w:cs="Arial"/>
        </w:rPr>
        <w:t>full templat</w:t>
      </w:r>
      <w:r w:rsidR="004007C5" w:rsidRPr="009812F3">
        <w:rPr>
          <w:rFonts w:ascii="Arial" w:hAnsi="Arial" w:cs="Arial"/>
        </w:rPr>
        <w:t>e</w:t>
      </w:r>
      <w:r w:rsidRPr="009812F3">
        <w:rPr>
          <w:rFonts w:ascii="Arial" w:hAnsi="Arial" w:cs="Arial"/>
        </w:rPr>
        <w:t xml:space="preserve"> and th</w:t>
      </w:r>
      <w:r w:rsidR="004007C5" w:rsidRPr="009812F3">
        <w:rPr>
          <w:rFonts w:ascii="Arial" w:hAnsi="Arial" w:cs="Arial"/>
        </w:rPr>
        <w:t>e</w:t>
      </w:r>
      <w:r w:rsidRPr="009812F3">
        <w:rPr>
          <w:rFonts w:ascii="Arial" w:hAnsi="Arial" w:cs="Arial"/>
        </w:rPr>
        <w:t xml:space="preserve"> lite template. It is at the discre</w:t>
      </w:r>
      <w:r w:rsidR="00481827" w:rsidRPr="009812F3">
        <w:rPr>
          <w:rFonts w:ascii="Arial" w:hAnsi="Arial" w:cs="Arial"/>
        </w:rPr>
        <w:t>t</w:t>
      </w:r>
      <w:r w:rsidRPr="009812F3">
        <w:rPr>
          <w:rFonts w:ascii="Arial" w:hAnsi="Arial" w:cs="Arial"/>
        </w:rPr>
        <w:t>ion of the project manager to determine</w:t>
      </w:r>
      <w:r w:rsidR="00481827" w:rsidRPr="009812F3">
        <w:rPr>
          <w:rFonts w:ascii="Arial" w:hAnsi="Arial" w:cs="Arial"/>
        </w:rPr>
        <w:t xml:space="preserve"> which template is most appropriate for their project. If appropriate a subset of the full template may be use</w:t>
      </w:r>
      <w:r w:rsidR="004007C5" w:rsidRPr="009812F3">
        <w:rPr>
          <w:rFonts w:ascii="Arial" w:hAnsi="Arial" w:cs="Arial"/>
        </w:rPr>
        <w:t>d</w:t>
      </w:r>
      <w:r w:rsidR="00481827" w:rsidRPr="009812F3">
        <w:rPr>
          <w:rFonts w:ascii="Arial" w:hAnsi="Arial" w:cs="Arial"/>
        </w:rPr>
        <w:t xml:space="preserve"> however, this lite template represents what should be considered minimum best practice</w:t>
      </w:r>
      <w:r w:rsidR="003D0AB1" w:rsidRPr="009812F3">
        <w:rPr>
          <w:rFonts w:ascii="Arial" w:hAnsi="Arial" w:cs="Arial"/>
        </w:rPr>
        <w:t>.</w:t>
      </w:r>
    </w:p>
    <w:p w:rsidR="00E446F3" w:rsidRPr="009812F3" w:rsidRDefault="003D0AB1" w:rsidP="00E446F3">
      <w:pPr>
        <w:pStyle w:val="InfoBlue"/>
        <w:keepLines/>
        <w:widowControl/>
        <w:numPr>
          <w:ilvl w:val="0"/>
          <w:numId w:val="5"/>
        </w:numPr>
        <w:tabs>
          <w:tab w:val="left" w:pos="1080"/>
        </w:tabs>
        <w:rPr>
          <w:rFonts w:ascii="Arial" w:hAnsi="Arial" w:cs="Arial"/>
        </w:rPr>
      </w:pPr>
      <w:r w:rsidRPr="009812F3">
        <w:rPr>
          <w:rFonts w:ascii="Arial" w:hAnsi="Arial" w:cs="Arial"/>
        </w:rPr>
        <w:t xml:space="preserve">Upon completion of a project that has utilized lite templates the project manager has a responsibility </w:t>
      </w:r>
      <w:r w:rsidR="00B11328" w:rsidRPr="009812F3">
        <w:rPr>
          <w:rFonts w:ascii="Arial" w:hAnsi="Arial" w:cs="Arial"/>
        </w:rPr>
        <w:t>to circle back and improve project documentation for the purpose of providing a complete historical archive of project activities</w:t>
      </w:r>
      <w:r w:rsidR="00481827" w:rsidRPr="009812F3">
        <w:rPr>
          <w:rFonts w:ascii="Arial" w:hAnsi="Arial" w:cs="Arial"/>
        </w:rPr>
        <w:t>.</w:t>
      </w:r>
    </w:p>
    <w:tbl>
      <w:tblPr>
        <w:tblW w:w="5000" w:type="pct"/>
        <w:tblBorders>
          <w:top w:val="single" w:sz="4"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4851"/>
        <w:gridCol w:w="4725"/>
      </w:tblGrid>
      <w:tr w:rsidR="00A31C5F" w:rsidRPr="009812F3">
        <w:trPr>
          <w:trHeight w:val="70"/>
        </w:trPr>
        <w:tc>
          <w:tcPr>
            <w:tcW w:w="5000" w:type="pct"/>
            <w:gridSpan w:val="2"/>
            <w:shd w:val="clear" w:color="auto" w:fill="99CCFF"/>
            <w:noWrap/>
            <w:vAlign w:val="bottom"/>
          </w:tcPr>
          <w:p w:rsidR="00A31C5F" w:rsidRPr="009812F3" w:rsidRDefault="00A31C5F" w:rsidP="005E26CC">
            <w:pPr>
              <w:spacing w:before="0" w:after="0"/>
              <w:ind w:left="0"/>
              <w:jc w:val="center"/>
              <w:rPr>
                <w:rFonts w:ascii="Arial" w:hAnsi="Arial" w:cs="Arial"/>
                <w:b/>
                <w:bCs/>
                <w:sz w:val="16"/>
                <w:szCs w:val="16"/>
              </w:rPr>
            </w:pPr>
            <w:r w:rsidRPr="009812F3">
              <w:rPr>
                <w:rFonts w:ascii="Arial" w:hAnsi="Arial" w:cs="Arial"/>
                <w:b/>
                <w:bCs/>
                <w:sz w:val="16"/>
                <w:szCs w:val="16"/>
              </w:rPr>
              <w:t>Project Management Plan TOC</w:t>
            </w:r>
          </w:p>
        </w:tc>
      </w:tr>
      <w:tr w:rsidR="005E26CC" w:rsidRPr="009812F3">
        <w:trPr>
          <w:trHeight w:val="70"/>
        </w:trPr>
        <w:tc>
          <w:tcPr>
            <w:tcW w:w="2533" w:type="pct"/>
            <w:shd w:val="clear" w:color="auto" w:fill="99CCFF"/>
            <w:noWrap/>
            <w:vAlign w:val="bottom"/>
          </w:tcPr>
          <w:p w:rsidR="00A31C5F" w:rsidRPr="009812F3" w:rsidRDefault="00A31C5F" w:rsidP="005E26CC">
            <w:pPr>
              <w:spacing w:before="0" w:after="0"/>
              <w:ind w:left="0"/>
              <w:jc w:val="center"/>
              <w:rPr>
                <w:rFonts w:ascii="Arial" w:hAnsi="Arial" w:cs="Arial"/>
                <w:b/>
                <w:bCs/>
                <w:sz w:val="16"/>
                <w:szCs w:val="16"/>
              </w:rPr>
            </w:pPr>
            <w:r w:rsidRPr="009812F3">
              <w:rPr>
                <w:rFonts w:ascii="Arial" w:hAnsi="Arial" w:cs="Arial"/>
                <w:b/>
                <w:bCs/>
                <w:sz w:val="16"/>
                <w:szCs w:val="16"/>
              </w:rPr>
              <w:t>Full Template</w:t>
            </w:r>
          </w:p>
        </w:tc>
        <w:tc>
          <w:tcPr>
            <w:tcW w:w="2467" w:type="pct"/>
            <w:shd w:val="clear" w:color="auto" w:fill="99CCFF"/>
            <w:noWrap/>
            <w:vAlign w:val="bottom"/>
          </w:tcPr>
          <w:p w:rsidR="00A31C5F" w:rsidRPr="009812F3" w:rsidRDefault="00A31C5F" w:rsidP="005E26CC">
            <w:pPr>
              <w:spacing w:before="0" w:after="0"/>
              <w:ind w:left="0"/>
              <w:jc w:val="center"/>
              <w:rPr>
                <w:rFonts w:ascii="Arial" w:hAnsi="Arial" w:cs="Arial"/>
                <w:b/>
                <w:bCs/>
                <w:sz w:val="16"/>
                <w:szCs w:val="16"/>
              </w:rPr>
            </w:pPr>
            <w:r w:rsidRPr="009812F3">
              <w:rPr>
                <w:rFonts w:ascii="Arial" w:hAnsi="Arial" w:cs="Arial"/>
                <w:b/>
                <w:bCs/>
                <w:sz w:val="16"/>
                <w:szCs w:val="16"/>
              </w:rPr>
              <w:t>Lite Template</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Introduction</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Purpose of Project Management Plan</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Project and Product Overview</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Project and Product Overview</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Justification</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Business Need</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Public Health/Business Impact</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Strategic Alignment</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Scope</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Scope</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Objectives</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Objectives</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High-Level Requirements</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High-Level Requirements</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Boundaries</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Assumptions</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Assumptions</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Constraints</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Constraints</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Major Deliverables</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Major Deliverables/Milestones</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Work Breakdown Structure</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Work Breakdown Structure</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Compliance Related Planning</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Compliance Related Planning</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Schedule</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Schedule</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Schedule Management</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Schedule Management</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Milestones</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Project Schedule</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Project Schedule</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Budget/Cost</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Budget/Cost</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Cost Management</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Funding Source</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Funding Source</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Budget</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Budget</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Risks</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Risk Management</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Risk Management</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Risk Log</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C0C0C0"/>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 </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Issue Management</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Project Organization</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Project Organization</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Staffing Management</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Roles and Responsibilities</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Roles and Responsibilities</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Team Organization</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Stakeholders (Internal and External)</w:t>
            </w:r>
          </w:p>
        </w:tc>
        <w:tc>
          <w:tcPr>
            <w:tcW w:w="2467"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Stakeholders (Internal and External)</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Change Control</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Change Control Management</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Change Management</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Change Log</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Communication</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Communication Management</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Communication Management</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firstLineChars="200" w:firstLine="320"/>
              <w:rPr>
                <w:rFonts w:ascii="Arial" w:hAnsi="Arial" w:cs="Arial"/>
                <w:sz w:val="16"/>
                <w:szCs w:val="16"/>
              </w:rPr>
            </w:pPr>
            <w:r w:rsidRPr="009812F3">
              <w:rPr>
                <w:rFonts w:ascii="Arial" w:hAnsi="Arial" w:cs="Arial"/>
                <w:sz w:val="16"/>
                <w:szCs w:val="16"/>
              </w:rPr>
              <w:t>Communication Matrix</w:t>
            </w:r>
          </w:p>
        </w:tc>
        <w:tc>
          <w:tcPr>
            <w:tcW w:w="2467" w:type="pct"/>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Quality</w:t>
            </w:r>
          </w:p>
        </w:tc>
        <w:tc>
          <w:tcPr>
            <w:tcW w:w="2467"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Quality</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Procurement Plan</w:t>
            </w:r>
          </w:p>
        </w:tc>
        <w:tc>
          <w:tcPr>
            <w:tcW w:w="2467" w:type="pct"/>
            <w:tcBorders>
              <w:bottom w:val="single" w:sz="4" w:space="0" w:color="auto"/>
            </w:tcBorders>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r w:rsidR="00A31C5F" w:rsidRPr="009812F3">
        <w:trPr>
          <w:trHeight w:val="70"/>
        </w:trPr>
        <w:tc>
          <w:tcPr>
            <w:tcW w:w="2533" w:type="pct"/>
            <w:tcBorders>
              <w:right w:val="single" w:sz="8" w:space="0" w:color="auto"/>
            </w:tcBorders>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Deployment Plan</w:t>
            </w:r>
          </w:p>
        </w:tc>
        <w:tc>
          <w:tcPr>
            <w:tcW w:w="2467" w:type="pct"/>
            <w:tcBorders>
              <w:left w:val="single" w:sz="8" w:space="0" w:color="auto"/>
              <w:bottom w:val="single" w:sz="8" w:space="0" w:color="auto"/>
            </w:tcBorders>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r w:rsidR="00A072AE" w:rsidRPr="009812F3">
              <w:rPr>
                <w:rFonts w:ascii="Arial" w:hAnsi="Arial" w:cs="Arial"/>
                <w:sz w:val="16"/>
                <w:szCs w:val="16"/>
              </w:rPr>
              <w:t>Deployment Plan</w:t>
            </w:r>
          </w:p>
        </w:tc>
      </w:tr>
      <w:tr w:rsidR="00A31C5F" w:rsidRPr="009812F3">
        <w:trPr>
          <w:trHeight w:val="70"/>
        </w:trPr>
        <w:tc>
          <w:tcPr>
            <w:tcW w:w="2533" w:type="pct"/>
            <w:shd w:val="clear" w:color="auto" w:fill="auto"/>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Training Plan</w:t>
            </w:r>
          </w:p>
        </w:tc>
        <w:tc>
          <w:tcPr>
            <w:tcW w:w="2467" w:type="pct"/>
            <w:tcBorders>
              <w:top w:val="single" w:sz="8" w:space="0" w:color="auto"/>
            </w:tcBorders>
            <w:shd w:val="clear" w:color="auto" w:fill="C0C0C0"/>
            <w:noWrap/>
            <w:vAlign w:val="bottom"/>
          </w:tcPr>
          <w:p w:rsidR="00A31C5F" w:rsidRPr="009812F3" w:rsidRDefault="00A31C5F" w:rsidP="005E26CC">
            <w:pPr>
              <w:spacing w:before="0" w:after="0"/>
              <w:ind w:left="0"/>
              <w:rPr>
                <w:rFonts w:ascii="Arial" w:hAnsi="Arial" w:cs="Arial"/>
                <w:sz w:val="16"/>
                <w:szCs w:val="16"/>
              </w:rPr>
            </w:pPr>
            <w:r w:rsidRPr="009812F3">
              <w:rPr>
                <w:rFonts w:ascii="Arial" w:hAnsi="Arial" w:cs="Arial"/>
                <w:sz w:val="16"/>
                <w:szCs w:val="16"/>
              </w:rPr>
              <w:t> </w:t>
            </w:r>
          </w:p>
        </w:tc>
      </w:tr>
    </w:tbl>
    <w:p w:rsidR="00A31C5F" w:rsidRPr="009812F3" w:rsidRDefault="00A31C5F">
      <w:pPr>
        <w:ind w:left="0"/>
        <w:rPr>
          <w:rFonts w:ascii="Arial" w:hAnsi="Arial" w:cs="Arial"/>
        </w:rPr>
      </w:pPr>
    </w:p>
    <w:p w:rsidR="00A31C5F" w:rsidRPr="009812F3" w:rsidRDefault="00A31C5F">
      <w:pPr>
        <w:ind w:left="0"/>
        <w:rPr>
          <w:rFonts w:ascii="Arial" w:hAnsi="Arial" w:cs="Arial"/>
        </w:rPr>
      </w:pPr>
    </w:p>
    <w:p w:rsidR="00981296" w:rsidRPr="009812F3" w:rsidRDefault="006A5E0B">
      <w:pPr>
        <w:pStyle w:val="Title"/>
        <w:rPr>
          <w:rFonts w:ascii="Arial" w:hAnsi="Arial" w:cs="Arial"/>
        </w:rPr>
      </w:pPr>
      <w:r w:rsidRPr="009812F3">
        <w:rPr>
          <w:rFonts w:ascii="Arial" w:hAnsi="Arial" w:cs="Arial"/>
        </w:rPr>
        <w:br w:type="page"/>
      </w:r>
      <w:r w:rsidR="00981296" w:rsidRPr="009812F3">
        <w:rPr>
          <w:rFonts w:ascii="Arial" w:hAnsi="Arial" w:cs="Arial"/>
        </w:rPr>
        <w:lastRenderedPageBreak/>
        <w:t>TABLE OF CONTENTS</w:t>
      </w:r>
    </w:p>
    <w:p w:rsidR="002E6B9E" w:rsidRPr="009812F3" w:rsidRDefault="00981296">
      <w:pPr>
        <w:pStyle w:val="TOC1"/>
        <w:rPr>
          <w:rFonts w:ascii="Arial" w:hAnsi="Arial" w:cs="Arial"/>
          <w:bCs w:val="0"/>
          <w:caps w:val="0"/>
          <w:szCs w:val="24"/>
        </w:rPr>
      </w:pPr>
      <w:r w:rsidRPr="009812F3">
        <w:rPr>
          <w:rFonts w:ascii="Arial" w:hAnsi="Arial" w:cs="Arial"/>
          <w:caps w:val="0"/>
        </w:rPr>
        <w:fldChar w:fldCharType="begin"/>
      </w:r>
      <w:r w:rsidRPr="009812F3">
        <w:rPr>
          <w:rFonts w:ascii="Arial" w:hAnsi="Arial" w:cs="Arial"/>
          <w:caps w:val="0"/>
        </w:rPr>
        <w:instrText xml:space="preserve"> TOC \o "2-3" \h \z \t "Heading 1,1,PageTitle,5,Appendix,4" </w:instrText>
      </w:r>
      <w:r w:rsidRPr="009812F3">
        <w:rPr>
          <w:rFonts w:ascii="Arial" w:hAnsi="Arial" w:cs="Arial"/>
          <w:caps w:val="0"/>
        </w:rPr>
        <w:fldChar w:fldCharType="separate"/>
      </w:r>
      <w:hyperlink w:anchor="_Toc146533182" w:history="1">
        <w:r w:rsidR="002E6B9E" w:rsidRPr="009812F3">
          <w:rPr>
            <w:rStyle w:val="Hyperlink"/>
            <w:rFonts w:ascii="Arial" w:hAnsi="Arial" w:cs="Arial"/>
          </w:rPr>
          <w:t>1</w:t>
        </w:r>
        <w:r w:rsidR="002E6B9E" w:rsidRPr="009812F3">
          <w:rPr>
            <w:rFonts w:ascii="Arial" w:hAnsi="Arial" w:cs="Arial"/>
            <w:bCs w:val="0"/>
            <w:caps w:val="0"/>
            <w:szCs w:val="24"/>
          </w:rPr>
          <w:tab/>
        </w:r>
        <w:r w:rsidR="002E6B9E" w:rsidRPr="009812F3">
          <w:rPr>
            <w:rStyle w:val="Hyperlink"/>
            <w:rFonts w:ascii="Arial" w:hAnsi="Arial" w:cs="Arial"/>
          </w:rPr>
          <w:t>Introduction</w:t>
        </w:r>
        <w:r w:rsidR="002E6B9E" w:rsidRPr="009812F3">
          <w:rPr>
            <w:rFonts w:ascii="Arial" w:hAnsi="Arial" w:cs="Arial"/>
            <w:webHidden/>
          </w:rPr>
          <w:tab/>
        </w:r>
        <w:r w:rsidR="002E6B9E" w:rsidRPr="009812F3">
          <w:rPr>
            <w:rFonts w:ascii="Arial" w:hAnsi="Arial" w:cs="Arial"/>
            <w:webHidden/>
          </w:rPr>
          <w:fldChar w:fldCharType="begin"/>
        </w:r>
        <w:r w:rsidR="002E6B9E" w:rsidRPr="009812F3">
          <w:rPr>
            <w:rFonts w:ascii="Arial" w:hAnsi="Arial" w:cs="Arial"/>
            <w:webHidden/>
          </w:rPr>
          <w:instrText xml:space="preserve"> PAGEREF _Toc146533182 \h </w:instrText>
        </w:r>
        <w:r w:rsidR="002E6B9E" w:rsidRPr="009812F3">
          <w:rPr>
            <w:rFonts w:ascii="Arial" w:hAnsi="Arial" w:cs="Arial"/>
            <w:webHidden/>
          </w:rPr>
          <w:fldChar w:fldCharType="separate"/>
        </w:r>
        <w:r w:rsidR="00D9737C" w:rsidRPr="009812F3">
          <w:rPr>
            <w:rFonts w:ascii="Arial" w:hAnsi="Arial" w:cs="Arial"/>
            <w:bCs w:val="0"/>
            <w:webHidden/>
          </w:rPr>
          <w:t>5</w:t>
        </w:r>
        <w:r w:rsidR="002E6B9E"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83" w:history="1">
        <w:r w:rsidRPr="009812F3">
          <w:rPr>
            <w:rStyle w:val="Hyperlink"/>
            <w:rFonts w:ascii="Arial" w:hAnsi="Arial" w:cs="Arial"/>
          </w:rPr>
          <w:t>1.1</w:t>
        </w:r>
        <w:r w:rsidRPr="009812F3">
          <w:rPr>
            <w:rFonts w:ascii="Arial" w:hAnsi="Arial" w:cs="Arial"/>
          </w:rPr>
          <w:tab/>
        </w:r>
        <w:r w:rsidRPr="009812F3">
          <w:rPr>
            <w:rStyle w:val="Hyperlink"/>
            <w:rFonts w:ascii="Arial" w:hAnsi="Arial" w:cs="Arial"/>
          </w:rPr>
          <w:t>Purpose of LITE Project Management Plan</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_Toc146533183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5</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184" w:history="1">
        <w:r w:rsidRPr="009812F3">
          <w:rPr>
            <w:rStyle w:val="Hyperlink"/>
            <w:rFonts w:ascii="Arial" w:hAnsi="Arial" w:cs="Arial"/>
          </w:rPr>
          <w:t>2</w:t>
        </w:r>
        <w:r w:rsidRPr="009812F3">
          <w:rPr>
            <w:rFonts w:ascii="Arial" w:hAnsi="Arial" w:cs="Arial"/>
            <w:b w:val="0"/>
            <w:bCs w:val="0"/>
            <w:caps w:val="0"/>
            <w:szCs w:val="24"/>
          </w:rPr>
          <w:tab/>
        </w:r>
        <w:r w:rsidRPr="009812F3">
          <w:rPr>
            <w:rStyle w:val="Hyperlink"/>
            <w:rFonts w:ascii="Arial" w:hAnsi="Arial" w:cs="Arial"/>
          </w:rPr>
          <w:t>project And Product Overview</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_Toc146533184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5</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185" w:history="1">
        <w:r w:rsidRPr="009812F3">
          <w:rPr>
            <w:rStyle w:val="Hyperlink"/>
            <w:rFonts w:ascii="Arial" w:hAnsi="Arial" w:cs="Arial"/>
          </w:rPr>
          <w:t>3</w:t>
        </w:r>
        <w:r w:rsidRPr="009812F3">
          <w:rPr>
            <w:rFonts w:ascii="Arial" w:hAnsi="Arial" w:cs="Arial"/>
            <w:b w:val="0"/>
            <w:bCs w:val="0"/>
            <w:caps w:val="0"/>
            <w:szCs w:val="24"/>
          </w:rPr>
          <w:tab/>
        </w:r>
        <w:r w:rsidRPr="009812F3">
          <w:rPr>
            <w:rStyle w:val="Hyperlink"/>
            <w:rFonts w:ascii="Arial" w:hAnsi="Arial" w:cs="Arial"/>
          </w:rPr>
          <w:t>ScoPE</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_Toc146533185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5</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86" w:history="1">
        <w:r w:rsidRPr="009812F3">
          <w:rPr>
            <w:rStyle w:val="Hyperlink"/>
            <w:rFonts w:ascii="Arial" w:hAnsi="Arial" w:cs="Arial"/>
          </w:rPr>
          <w:t>3.1</w:t>
        </w:r>
        <w:r w:rsidRPr="009812F3">
          <w:rPr>
            <w:rFonts w:ascii="Arial" w:hAnsi="Arial" w:cs="Arial"/>
          </w:rPr>
          <w:tab/>
        </w:r>
        <w:r w:rsidRPr="009812F3">
          <w:rPr>
            <w:rStyle w:val="Hyperlink"/>
            <w:rFonts w:ascii="Arial" w:hAnsi="Arial" w:cs="Arial"/>
          </w:rPr>
          <w:t>Objectives</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_Toc146533186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5</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87" w:history="1">
        <w:r w:rsidRPr="009812F3">
          <w:rPr>
            <w:rStyle w:val="Hyperlink"/>
            <w:rFonts w:ascii="Arial" w:hAnsi="Arial" w:cs="Arial"/>
          </w:rPr>
          <w:t>3.2</w:t>
        </w:r>
        <w:r w:rsidRPr="009812F3">
          <w:rPr>
            <w:rFonts w:ascii="Arial" w:hAnsi="Arial" w:cs="Arial"/>
          </w:rPr>
          <w:tab/>
        </w:r>
        <w:r w:rsidRPr="009812F3">
          <w:rPr>
            <w:rStyle w:val="Hyperlink"/>
            <w:rFonts w:ascii="Arial" w:hAnsi="Arial" w:cs="Arial"/>
          </w:rPr>
          <w:t>High-Level Requirements</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_Toc146533187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5</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88" w:history="1">
        <w:r w:rsidRPr="009812F3">
          <w:rPr>
            <w:rStyle w:val="Hyperlink"/>
            <w:rFonts w:ascii="Arial" w:hAnsi="Arial" w:cs="Arial"/>
          </w:rPr>
          <w:t>3.3</w:t>
        </w:r>
        <w:r w:rsidRPr="009812F3">
          <w:rPr>
            <w:rFonts w:ascii="Arial" w:hAnsi="Arial" w:cs="Arial"/>
          </w:rPr>
          <w:tab/>
        </w:r>
        <w:r w:rsidRPr="009812F3">
          <w:rPr>
            <w:rStyle w:val="Hyperlink"/>
            <w:rFonts w:ascii="Arial" w:hAnsi="Arial" w:cs="Arial"/>
          </w:rPr>
          <w:t>Assumptions</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_Toc146533188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5</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89" w:history="1">
        <w:r w:rsidRPr="009812F3">
          <w:rPr>
            <w:rStyle w:val="Hyperlink"/>
            <w:rFonts w:ascii="Arial" w:hAnsi="Arial" w:cs="Arial"/>
          </w:rPr>
          <w:t>3.4</w:t>
        </w:r>
        <w:r w:rsidRPr="009812F3">
          <w:rPr>
            <w:rFonts w:ascii="Arial" w:hAnsi="Arial" w:cs="Arial"/>
          </w:rPr>
          <w:tab/>
        </w:r>
        <w:r w:rsidRPr="009812F3">
          <w:rPr>
            <w:rStyle w:val="Hyperlink"/>
            <w:rFonts w:ascii="Arial" w:hAnsi="Arial" w:cs="Arial"/>
          </w:rPr>
          <w:t>Constraints</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_Toc146533189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5</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90" w:history="1">
        <w:r w:rsidRPr="009812F3">
          <w:rPr>
            <w:rStyle w:val="Hyperlink"/>
            <w:rFonts w:ascii="Arial" w:hAnsi="Arial" w:cs="Arial"/>
          </w:rPr>
          <w:t>3.5</w:t>
        </w:r>
        <w:r w:rsidRPr="009812F3">
          <w:rPr>
            <w:rFonts w:ascii="Arial" w:hAnsi="Arial" w:cs="Arial"/>
          </w:rPr>
          <w:tab/>
        </w:r>
        <w:r w:rsidRPr="009812F3">
          <w:rPr>
            <w:rStyle w:val="Hyperlink"/>
            <w:rFonts w:ascii="Arial" w:hAnsi="Arial" w:cs="Arial"/>
          </w:rPr>
          <w:t>Major Deliverables/Milestones</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_Toc146533190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6</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91" w:history="1">
        <w:r w:rsidRPr="009812F3">
          <w:rPr>
            <w:rStyle w:val="Hyperlink"/>
            <w:rFonts w:ascii="Arial" w:hAnsi="Arial" w:cs="Arial"/>
          </w:rPr>
          <w:t>3.6</w:t>
        </w:r>
        <w:r w:rsidRPr="009812F3">
          <w:rPr>
            <w:rFonts w:ascii="Arial" w:hAnsi="Arial" w:cs="Arial"/>
          </w:rPr>
          <w:tab/>
        </w:r>
        <w:r w:rsidRPr="009812F3">
          <w:rPr>
            <w:rStyle w:val="Hyperlink"/>
            <w:rFonts w:ascii="Arial" w:hAnsi="Arial" w:cs="Arial"/>
          </w:rPr>
          <w:t>Work Breakdown Structure</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_Toc146533191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6</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192" w:history="1">
        <w:r w:rsidRPr="009812F3">
          <w:rPr>
            <w:rStyle w:val="Hyperlink"/>
            <w:rFonts w:ascii="Arial" w:hAnsi="Arial" w:cs="Arial"/>
          </w:rPr>
          <w:t>4</w:t>
        </w:r>
        <w:r w:rsidRPr="009812F3">
          <w:rPr>
            <w:rFonts w:ascii="Arial" w:hAnsi="Arial" w:cs="Arial"/>
            <w:b w:val="0"/>
            <w:bCs w:val="0"/>
            <w:caps w:val="0"/>
            <w:szCs w:val="24"/>
          </w:rPr>
          <w:tab/>
        </w:r>
        <w:r w:rsidRPr="009812F3">
          <w:rPr>
            <w:rStyle w:val="Hyperlink"/>
            <w:rFonts w:ascii="Arial" w:hAnsi="Arial" w:cs="Arial"/>
          </w:rPr>
          <w:t>Compliance Related Planning</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_Toc146533192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6</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193" w:history="1">
        <w:r w:rsidRPr="009812F3">
          <w:rPr>
            <w:rStyle w:val="Hyperlink"/>
            <w:rFonts w:ascii="Arial" w:hAnsi="Arial" w:cs="Arial"/>
          </w:rPr>
          <w:t>5</w:t>
        </w:r>
        <w:r w:rsidRPr="009812F3">
          <w:rPr>
            <w:rFonts w:ascii="Arial" w:hAnsi="Arial" w:cs="Arial"/>
            <w:b w:val="0"/>
            <w:bCs w:val="0"/>
            <w:caps w:val="0"/>
            <w:szCs w:val="24"/>
          </w:rPr>
          <w:tab/>
        </w:r>
        <w:r w:rsidRPr="009812F3">
          <w:rPr>
            <w:rStyle w:val="Hyperlink"/>
            <w:rFonts w:ascii="Arial" w:hAnsi="Arial" w:cs="Arial"/>
          </w:rPr>
          <w:t>Schedule</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_Toc146533193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6</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94" w:history="1">
        <w:r w:rsidRPr="009812F3">
          <w:rPr>
            <w:rStyle w:val="Hyperlink"/>
            <w:rFonts w:ascii="Arial" w:hAnsi="Arial" w:cs="Arial"/>
          </w:rPr>
          <w:t>5.1</w:t>
        </w:r>
        <w:r w:rsidRPr="009812F3">
          <w:rPr>
            <w:rFonts w:ascii="Arial" w:hAnsi="Arial" w:cs="Arial"/>
          </w:rPr>
          <w:tab/>
        </w:r>
        <w:r w:rsidRPr="009812F3">
          <w:rPr>
            <w:rStyle w:val="Hyperlink"/>
            <w:rFonts w:ascii="Arial" w:hAnsi="Arial" w:cs="Arial"/>
          </w:rPr>
          <w:t>Schedule Management</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_Toc146533194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6</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95" w:history="1">
        <w:r w:rsidRPr="009812F3">
          <w:rPr>
            <w:rStyle w:val="Hyperlink"/>
            <w:rFonts w:ascii="Arial" w:hAnsi="Arial" w:cs="Arial"/>
          </w:rPr>
          <w:t>5.2</w:t>
        </w:r>
        <w:r w:rsidRPr="009812F3">
          <w:rPr>
            <w:rFonts w:ascii="Arial" w:hAnsi="Arial" w:cs="Arial"/>
          </w:rPr>
          <w:tab/>
        </w:r>
        <w:r w:rsidRPr="009812F3">
          <w:rPr>
            <w:rStyle w:val="Hyperlink"/>
            <w:rFonts w:ascii="Arial" w:hAnsi="Arial" w:cs="Arial"/>
          </w:rPr>
          <w:t>Project Schedule</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_Toc146533195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7</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196" w:history="1">
        <w:r w:rsidRPr="009812F3">
          <w:rPr>
            <w:rStyle w:val="Hyperlink"/>
            <w:rFonts w:ascii="Arial" w:hAnsi="Arial" w:cs="Arial"/>
          </w:rPr>
          <w:t>6</w:t>
        </w:r>
        <w:r w:rsidRPr="009812F3">
          <w:rPr>
            <w:rFonts w:ascii="Arial" w:hAnsi="Arial" w:cs="Arial"/>
            <w:b w:val="0"/>
            <w:bCs w:val="0"/>
            <w:caps w:val="0"/>
            <w:szCs w:val="24"/>
          </w:rPr>
          <w:tab/>
        </w:r>
        <w:r w:rsidRPr="009812F3">
          <w:rPr>
            <w:rStyle w:val="Hyperlink"/>
            <w:rFonts w:ascii="Arial" w:hAnsi="Arial" w:cs="Arial"/>
          </w:rPr>
          <w:t>budget/Cost</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_Toc146533196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7</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97" w:history="1">
        <w:r w:rsidRPr="009812F3">
          <w:rPr>
            <w:rStyle w:val="Hyperlink"/>
            <w:rFonts w:ascii="Arial" w:hAnsi="Arial" w:cs="Arial"/>
          </w:rPr>
          <w:t>6.1</w:t>
        </w:r>
        <w:r w:rsidRPr="009812F3">
          <w:rPr>
            <w:rFonts w:ascii="Arial" w:hAnsi="Arial" w:cs="Arial"/>
          </w:rPr>
          <w:tab/>
        </w:r>
        <w:r w:rsidRPr="009812F3">
          <w:rPr>
            <w:rStyle w:val="Hyperlink"/>
            <w:rFonts w:ascii="Arial" w:hAnsi="Arial" w:cs="Arial"/>
          </w:rPr>
          <w:t>Funding Source</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_Toc146533197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7</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198" w:history="1">
        <w:r w:rsidRPr="009812F3">
          <w:rPr>
            <w:rStyle w:val="Hyperlink"/>
            <w:rFonts w:ascii="Arial" w:hAnsi="Arial" w:cs="Arial"/>
          </w:rPr>
          <w:t>6.2</w:t>
        </w:r>
        <w:r w:rsidRPr="009812F3">
          <w:rPr>
            <w:rFonts w:ascii="Arial" w:hAnsi="Arial" w:cs="Arial"/>
          </w:rPr>
          <w:tab/>
        </w:r>
        <w:r w:rsidRPr="009812F3">
          <w:rPr>
            <w:rStyle w:val="Hyperlink"/>
            <w:rFonts w:ascii="Arial" w:hAnsi="Arial" w:cs="Arial"/>
          </w:rPr>
          <w:t>Budget</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_Toc146533198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7</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199" w:history="1">
        <w:r w:rsidRPr="009812F3">
          <w:rPr>
            <w:rStyle w:val="Hyperlink"/>
            <w:rFonts w:ascii="Arial" w:hAnsi="Arial" w:cs="Arial"/>
          </w:rPr>
          <w:t>7</w:t>
        </w:r>
        <w:r w:rsidRPr="009812F3">
          <w:rPr>
            <w:rFonts w:ascii="Arial" w:hAnsi="Arial" w:cs="Arial"/>
            <w:b w:val="0"/>
            <w:bCs w:val="0"/>
            <w:caps w:val="0"/>
            <w:szCs w:val="24"/>
          </w:rPr>
          <w:tab/>
        </w:r>
        <w:r w:rsidRPr="009812F3">
          <w:rPr>
            <w:rStyle w:val="Hyperlink"/>
            <w:rFonts w:ascii="Arial" w:hAnsi="Arial" w:cs="Arial"/>
          </w:rPr>
          <w:t>Project Organization</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_Toc146533199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7</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200" w:history="1">
        <w:r w:rsidRPr="009812F3">
          <w:rPr>
            <w:rStyle w:val="Hyperlink"/>
            <w:rFonts w:ascii="Arial" w:hAnsi="Arial" w:cs="Arial"/>
          </w:rPr>
          <w:t>7.1</w:t>
        </w:r>
        <w:r w:rsidRPr="009812F3">
          <w:rPr>
            <w:rFonts w:ascii="Arial" w:hAnsi="Arial" w:cs="Arial"/>
          </w:rPr>
          <w:tab/>
        </w:r>
        <w:r w:rsidRPr="009812F3">
          <w:rPr>
            <w:rStyle w:val="Hyperlink"/>
            <w:rFonts w:ascii="Arial" w:hAnsi="Arial" w:cs="Arial"/>
          </w:rPr>
          <w:t>Roles and Responsibilities</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_Toc146533200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7</w:t>
        </w:r>
        <w:r w:rsidRPr="009812F3">
          <w:rPr>
            <w:rFonts w:ascii="Arial" w:hAnsi="Arial" w:cs="Arial"/>
            <w:webHidden/>
          </w:rPr>
          <w:fldChar w:fldCharType="end"/>
        </w:r>
      </w:hyperlink>
    </w:p>
    <w:p w:rsidR="002E6B9E" w:rsidRPr="009812F3" w:rsidRDefault="002E6B9E">
      <w:pPr>
        <w:pStyle w:val="TOC2"/>
        <w:rPr>
          <w:rFonts w:ascii="Arial" w:hAnsi="Arial" w:cs="Arial"/>
        </w:rPr>
      </w:pPr>
      <w:hyperlink w:anchor="_Toc146533201" w:history="1">
        <w:r w:rsidRPr="009812F3">
          <w:rPr>
            <w:rStyle w:val="Hyperlink"/>
            <w:rFonts w:ascii="Arial" w:hAnsi="Arial" w:cs="Arial"/>
          </w:rPr>
          <w:t>7.2</w:t>
        </w:r>
        <w:r w:rsidRPr="009812F3">
          <w:rPr>
            <w:rFonts w:ascii="Arial" w:hAnsi="Arial" w:cs="Arial"/>
          </w:rPr>
          <w:tab/>
        </w:r>
        <w:r w:rsidRPr="009812F3">
          <w:rPr>
            <w:rStyle w:val="Hyperlink"/>
            <w:rFonts w:ascii="Arial" w:hAnsi="Arial" w:cs="Arial"/>
          </w:rPr>
          <w:t>Stakeholders (Internal and External)</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_Toc146533201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8</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202" w:history="1">
        <w:r w:rsidRPr="009812F3">
          <w:rPr>
            <w:rStyle w:val="Hyperlink"/>
            <w:rFonts w:ascii="Arial" w:hAnsi="Arial" w:cs="Arial"/>
          </w:rPr>
          <w:t>8</w:t>
        </w:r>
        <w:r w:rsidRPr="009812F3">
          <w:rPr>
            <w:rFonts w:ascii="Arial" w:hAnsi="Arial" w:cs="Arial"/>
            <w:b w:val="0"/>
            <w:bCs w:val="0"/>
            <w:caps w:val="0"/>
            <w:szCs w:val="24"/>
          </w:rPr>
          <w:tab/>
        </w:r>
        <w:r w:rsidRPr="009812F3">
          <w:rPr>
            <w:rStyle w:val="Hyperlink"/>
            <w:rFonts w:ascii="Arial" w:hAnsi="Arial" w:cs="Arial"/>
          </w:rPr>
          <w:t>Risk MANAGEMENT</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_Toc146533202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8</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203" w:history="1">
        <w:r w:rsidRPr="009812F3">
          <w:rPr>
            <w:rStyle w:val="Hyperlink"/>
            <w:rFonts w:ascii="Arial" w:hAnsi="Arial" w:cs="Arial"/>
          </w:rPr>
          <w:t>9</w:t>
        </w:r>
        <w:r w:rsidRPr="009812F3">
          <w:rPr>
            <w:rFonts w:ascii="Arial" w:hAnsi="Arial" w:cs="Arial"/>
            <w:b w:val="0"/>
            <w:bCs w:val="0"/>
            <w:caps w:val="0"/>
            <w:szCs w:val="24"/>
          </w:rPr>
          <w:tab/>
        </w:r>
        <w:r w:rsidRPr="009812F3">
          <w:rPr>
            <w:rStyle w:val="Hyperlink"/>
            <w:rFonts w:ascii="Arial" w:hAnsi="Arial" w:cs="Arial"/>
          </w:rPr>
          <w:t>Issue Management</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_Toc146533203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9</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204" w:history="1">
        <w:r w:rsidRPr="009812F3">
          <w:rPr>
            <w:rStyle w:val="Hyperlink"/>
            <w:rFonts w:ascii="Arial" w:hAnsi="Arial" w:cs="Arial"/>
          </w:rPr>
          <w:t>10</w:t>
        </w:r>
        <w:r w:rsidRPr="009812F3">
          <w:rPr>
            <w:rFonts w:ascii="Arial" w:hAnsi="Arial" w:cs="Arial"/>
            <w:b w:val="0"/>
            <w:bCs w:val="0"/>
            <w:caps w:val="0"/>
            <w:szCs w:val="24"/>
          </w:rPr>
          <w:tab/>
        </w:r>
        <w:r w:rsidRPr="009812F3">
          <w:rPr>
            <w:rStyle w:val="Hyperlink"/>
            <w:rFonts w:ascii="Arial" w:hAnsi="Arial" w:cs="Arial"/>
          </w:rPr>
          <w:t>Change MANAGEMENT</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_Toc146533204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9</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205" w:history="1">
        <w:r w:rsidRPr="009812F3">
          <w:rPr>
            <w:rStyle w:val="Hyperlink"/>
            <w:rFonts w:ascii="Arial" w:hAnsi="Arial" w:cs="Arial"/>
          </w:rPr>
          <w:t>11</w:t>
        </w:r>
        <w:r w:rsidRPr="009812F3">
          <w:rPr>
            <w:rFonts w:ascii="Arial" w:hAnsi="Arial" w:cs="Arial"/>
            <w:b w:val="0"/>
            <w:bCs w:val="0"/>
            <w:caps w:val="0"/>
            <w:szCs w:val="24"/>
          </w:rPr>
          <w:tab/>
        </w:r>
        <w:r w:rsidRPr="009812F3">
          <w:rPr>
            <w:rStyle w:val="Hyperlink"/>
            <w:rFonts w:ascii="Arial" w:hAnsi="Arial" w:cs="Arial"/>
          </w:rPr>
          <w:t>Communications Management</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_Toc146533205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9</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206" w:history="1">
        <w:r w:rsidRPr="009812F3">
          <w:rPr>
            <w:rStyle w:val="Hyperlink"/>
            <w:rFonts w:ascii="Arial" w:hAnsi="Arial" w:cs="Arial"/>
          </w:rPr>
          <w:t>12</w:t>
        </w:r>
        <w:r w:rsidRPr="009812F3">
          <w:rPr>
            <w:rFonts w:ascii="Arial" w:hAnsi="Arial" w:cs="Arial"/>
            <w:b w:val="0"/>
            <w:bCs w:val="0"/>
            <w:caps w:val="0"/>
            <w:szCs w:val="24"/>
          </w:rPr>
          <w:tab/>
        </w:r>
        <w:r w:rsidRPr="009812F3">
          <w:rPr>
            <w:rStyle w:val="Hyperlink"/>
            <w:rFonts w:ascii="Arial" w:hAnsi="Arial" w:cs="Arial"/>
          </w:rPr>
          <w:t>Quality</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_Toc146533206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10</w:t>
        </w:r>
        <w:r w:rsidRPr="009812F3">
          <w:rPr>
            <w:rFonts w:ascii="Arial" w:hAnsi="Arial" w:cs="Arial"/>
            <w:webHidden/>
          </w:rPr>
          <w:fldChar w:fldCharType="end"/>
        </w:r>
      </w:hyperlink>
    </w:p>
    <w:p w:rsidR="002E6B9E" w:rsidRPr="009812F3" w:rsidRDefault="002E6B9E">
      <w:pPr>
        <w:pStyle w:val="TOC1"/>
        <w:rPr>
          <w:rFonts w:ascii="Arial" w:hAnsi="Arial" w:cs="Arial"/>
          <w:b w:val="0"/>
          <w:bCs w:val="0"/>
          <w:caps w:val="0"/>
          <w:szCs w:val="24"/>
        </w:rPr>
      </w:pPr>
      <w:hyperlink w:anchor="_Toc146533207" w:history="1">
        <w:r w:rsidRPr="009812F3">
          <w:rPr>
            <w:rStyle w:val="Hyperlink"/>
            <w:rFonts w:ascii="Arial" w:hAnsi="Arial" w:cs="Arial"/>
          </w:rPr>
          <w:t>13</w:t>
        </w:r>
        <w:r w:rsidRPr="009812F3">
          <w:rPr>
            <w:rFonts w:ascii="Arial" w:hAnsi="Arial" w:cs="Arial"/>
            <w:b w:val="0"/>
            <w:bCs w:val="0"/>
            <w:caps w:val="0"/>
            <w:szCs w:val="24"/>
          </w:rPr>
          <w:tab/>
        </w:r>
        <w:r w:rsidRPr="009812F3">
          <w:rPr>
            <w:rStyle w:val="Hyperlink"/>
            <w:rFonts w:ascii="Arial" w:hAnsi="Arial" w:cs="Arial"/>
          </w:rPr>
          <w:t>Deployment Plan</w:t>
        </w:r>
        <w:r w:rsidRPr="009812F3">
          <w:rPr>
            <w:rFonts w:ascii="Arial" w:hAnsi="Arial" w:cs="Arial"/>
            <w:webHidden/>
          </w:rPr>
          <w:tab/>
        </w:r>
        <w:r w:rsidRPr="009812F3">
          <w:rPr>
            <w:rFonts w:ascii="Arial" w:hAnsi="Arial" w:cs="Arial"/>
            <w:webHidden/>
          </w:rPr>
          <w:fldChar w:fldCharType="begin"/>
        </w:r>
        <w:r w:rsidRPr="009812F3">
          <w:rPr>
            <w:rFonts w:ascii="Arial" w:hAnsi="Arial" w:cs="Arial"/>
            <w:webHidden/>
          </w:rPr>
          <w:instrText xml:space="preserve"> PAGEREF _Toc146533207 \h </w:instrText>
        </w:r>
        <w:r w:rsidR="009F26DD" w:rsidRPr="009812F3">
          <w:rPr>
            <w:rFonts w:ascii="Arial" w:hAnsi="Arial" w:cs="Arial"/>
          </w:rPr>
        </w:r>
        <w:r w:rsidRPr="009812F3">
          <w:rPr>
            <w:rFonts w:ascii="Arial" w:hAnsi="Arial" w:cs="Arial"/>
            <w:webHidden/>
          </w:rPr>
          <w:fldChar w:fldCharType="separate"/>
        </w:r>
        <w:r w:rsidR="00D9737C" w:rsidRPr="009812F3">
          <w:rPr>
            <w:rFonts w:ascii="Arial" w:hAnsi="Arial" w:cs="Arial"/>
            <w:webHidden/>
          </w:rPr>
          <w:t>10</w:t>
        </w:r>
        <w:r w:rsidRPr="009812F3">
          <w:rPr>
            <w:rFonts w:ascii="Arial" w:hAnsi="Arial" w:cs="Arial"/>
            <w:webHidden/>
          </w:rPr>
          <w:fldChar w:fldCharType="end"/>
        </w:r>
      </w:hyperlink>
    </w:p>
    <w:p w:rsidR="002E6B9E" w:rsidRPr="009812F3" w:rsidRDefault="002E6B9E">
      <w:pPr>
        <w:pStyle w:val="TOC4"/>
        <w:rPr>
          <w:rFonts w:ascii="Arial" w:hAnsi="Arial" w:cs="Arial"/>
          <w:b w:val="0"/>
          <w:caps w:val="0"/>
          <w:noProof/>
          <w:szCs w:val="24"/>
        </w:rPr>
      </w:pPr>
      <w:hyperlink w:anchor="_Toc146533208" w:history="1">
        <w:r w:rsidRPr="009812F3">
          <w:rPr>
            <w:rStyle w:val="Hyperlink"/>
            <w:rFonts w:ascii="Arial" w:hAnsi="Arial" w:cs="Arial"/>
            <w:noProof/>
          </w:rPr>
          <w:t>Appendix A: Project Management Plan Approval</w:t>
        </w:r>
        <w:r w:rsidRPr="009812F3">
          <w:rPr>
            <w:rFonts w:ascii="Arial" w:hAnsi="Arial" w:cs="Arial"/>
            <w:noProof/>
            <w:webHidden/>
          </w:rPr>
          <w:tab/>
        </w:r>
        <w:r w:rsidRPr="009812F3">
          <w:rPr>
            <w:rFonts w:ascii="Arial" w:hAnsi="Arial" w:cs="Arial"/>
            <w:noProof/>
            <w:webHidden/>
          </w:rPr>
          <w:fldChar w:fldCharType="begin"/>
        </w:r>
        <w:r w:rsidRPr="009812F3">
          <w:rPr>
            <w:rFonts w:ascii="Arial" w:hAnsi="Arial" w:cs="Arial"/>
            <w:noProof/>
            <w:webHidden/>
          </w:rPr>
          <w:instrText xml:space="preserve"> PAGEREF _Toc146533208 \h </w:instrText>
        </w:r>
        <w:r w:rsidR="009F26DD" w:rsidRPr="009812F3">
          <w:rPr>
            <w:rFonts w:ascii="Arial" w:hAnsi="Arial" w:cs="Arial"/>
            <w:noProof/>
          </w:rPr>
        </w:r>
        <w:r w:rsidRPr="009812F3">
          <w:rPr>
            <w:rFonts w:ascii="Arial" w:hAnsi="Arial" w:cs="Arial"/>
            <w:noProof/>
            <w:webHidden/>
          </w:rPr>
          <w:fldChar w:fldCharType="separate"/>
        </w:r>
        <w:r w:rsidR="00D9737C" w:rsidRPr="009812F3">
          <w:rPr>
            <w:rFonts w:ascii="Arial" w:hAnsi="Arial" w:cs="Arial"/>
            <w:noProof/>
            <w:webHidden/>
          </w:rPr>
          <w:t>11</w:t>
        </w:r>
        <w:r w:rsidRPr="009812F3">
          <w:rPr>
            <w:rFonts w:ascii="Arial" w:hAnsi="Arial" w:cs="Arial"/>
            <w:noProof/>
            <w:webHidden/>
          </w:rPr>
          <w:fldChar w:fldCharType="end"/>
        </w:r>
      </w:hyperlink>
    </w:p>
    <w:p w:rsidR="002E6B9E" w:rsidRPr="009812F3" w:rsidRDefault="002E6B9E">
      <w:pPr>
        <w:pStyle w:val="TOC4"/>
        <w:rPr>
          <w:rFonts w:ascii="Arial" w:hAnsi="Arial" w:cs="Arial"/>
          <w:b w:val="0"/>
          <w:caps w:val="0"/>
          <w:noProof/>
          <w:szCs w:val="24"/>
        </w:rPr>
      </w:pPr>
      <w:hyperlink w:anchor="_Toc146533209" w:history="1">
        <w:r w:rsidRPr="009812F3">
          <w:rPr>
            <w:rStyle w:val="Hyperlink"/>
            <w:rFonts w:ascii="Arial" w:hAnsi="Arial" w:cs="Arial"/>
            <w:noProof/>
          </w:rPr>
          <w:t>APPENDIX B: REFERENCES</w:t>
        </w:r>
        <w:r w:rsidRPr="009812F3">
          <w:rPr>
            <w:rFonts w:ascii="Arial" w:hAnsi="Arial" w:cs="Arial"/>
            <w:noProof/>
            <w:webHidden/>
          </w:rPr>
          <w:tab/>
        </w:r>
        <w:r w:rsidRPr="009812F3">
          <w:rPr>
            <w:rFonts w:ascii="Arial" w:hAnsi="Arial" w:cs="Arial"/>
            <w:noProof/>
            <w:webHidden/>
          </w:rPr>
          <w:fldChar w:fldCharType="begin"/>
        </w:r>
        <w:r w:rsidRPr="009812F3">
          <w:rPr>
            <w:rFonts w:ascii="Arial" w:hAnsi="Arial" w:cs="Arial"/>
            <w:noProof/>
            <w:webHidden/>
          </w:rPr>
          <w:instrText xml:space="preserve"> PAGEREF _Toc146533209 \h </w:instrText>
        </w:r>
        <w:r w:rsidR="009F26DD" w:rsidRPr="009812F3">
          <w:rPr>
            <w:rFonts w:ascii="Arial" w:hAnsi="Arial" w:cs="Arial"/>
            <w:noProof/>
          </w:rPr>
        </w:r>
        <w:r w:rsidRPr="009812F3">
          <w:rPr>
            <w:rFonts w:ascii="Arial" w:hAnsi="Arial" w:cs="Arial"/>
            <w:noProof/>
            <w:webHidden/>
          </w:rPr>
          <w:fldChar w:fldCharType="separate"/>
        </w:r>
        <w:r w:rsidR="00D9737C" w:rsidRPr="009812F3">
          <w:rPr>
            <w:rFonts w:ascii="Arial" w:hAnsi="Arial" w:cs="Arial"/>
            <w:noProof/>
            <w:webHidden/>
          </w:rPr>
          <w:t>12</w:t>
        </w:r>
        <w:r w:rsidRPr="009812F3">
          <w:rPr>
            <w:rFonts w:ascii="Arial" w:hAnsi="Arial" w:cs="Arial"/>
            <w:noProof/>
            <w:webHidden/>
          </w:rPr>
          <w:fldChar w:fldCharType="end"/>
        </w:r>
      </w:hyperlink>
    </w:p>
    <w:p w:rsidR="002E6B9E" w:rsidRPr="009812F3" w:rsidRDefault="002E6B9E">
      <w:pPr>
        <w:pStyle w:val="TOC4"/>
        <w:rPr>
          <w:rFonts w:ascii="Arial" w:hAnsi="Arial" w:cs="Arial"/>
          <w:b w:val="0"/>
          <w:caps w:val="0"/>
          <w:noProof/>
          <w:szCs w:val="24"/>
        </w:rPr>
      </w:pPr>
      <w:hyperlink w:anchor="_Toc146533210" w:history="1">
        <w:r w:rsidRPr="009812F3">
          <w:rPr>
            <w:rStyle w:val="Hyperlink"/>
            <w:rFonts w:ascii="Arial" w:hAnsi="Arial" w:cs="Arial"/>
            <w:noProof/>
          </w:rPr>
          <w:t>APPENDIX C:  KEY TERMS</w:t>
        </w:r>
        <w:r w:rsidRPr="009812F3">
          <w:rPr>
            <w:rFonts w:ascii="Arial" w:hAnsi="Arial" w:cs="Arial"/>
            <w:noProof/>
            <w:webHidden/>
          </w:rPr>
          <w:tab/>
        </w:r>
        <w:r w:rsidRPr="009812F3">
          <w:rPr>
            <w:rFonts w:ascii="Arial" w:hAnsi="Arial" w:cs="Arial"/>
            <w:noProof/>
            <w:webHidden/>
          </w:rPr>
          <w:fldChar w:fldCharType="begin"/>
        </w:r>
        <w:r w:rsidRPr="009812F3">
          <w:rPr>
            <w:rFonts w:ascii="Arial" w:hAnsi="Arial" w:cs="Arial"/>
            <w:noProof/>
            <w:webHidden/>
          </w:rPr>
          <w:instrText xml:space="preserve"> PAGEREF _Toc146533210 \h </w:instrText>
        </w:r>
        <w:r w:rsidR="009F26DD" w:rsidRPr="009812F3">
          <w:rPr>
            <w:rFonts w:ascii="Arial" w:hAnsi="Arial" w:cs="Arial"/>
            <w:noProof/>
          </w:rPr>
        </w:r>
        <w:r w:rsidRPr="009812F3">
          <w:rPr>
            <w:rFonts w:ascii="Arial" w:hAnsi="Arial" w:cs="Arial"/>
            <w:noProof/>
            <w:webHidden/>
          </w:rPr>
          <w:fldChar w:fldCharType="separate"/>
        </w:r>
        <w:r w:rsidR="00D9737C" w:rsidRPr="009812F3">
          <w:rPr>
            <w:rFonts w:ascii="Arial" w:hAnsi="Arial" w:cs="Arial"/>
            <w:noProof/>
            <w:webHidden/>
          </w:rPr>
          <w:t>13</w:t>
        </w:r>
        <w:r w:rsidRPr="009812F3">
          <w:rPr>
            <w:rFonts w:ascii="Arial" w:hAnsi="Arial" w:cs="Arial"/>
            <w:noProof/>
            <w:webHidden/>
          </w:rPr>
          <w:fldChar w:fldCharType="end"/>
        </w:r>
      </w:hyperlink>
    </w:p>
    <w:p w:rsidR="006A5E0B" w:rsidRPr="009812F3" w:rsidRDefault="00981296">
      <w:pPr>
        <w:pStyle w:val="BodyText"/>
        <w:ind w:left="0"/>
        <w:jc w:val="left"/>
        <w:rPr>
          <w:rFonts w:ascii="Arial" w:hAnsi="Arial" w:cs="Arial"/>
          <w:caps/>
          <w:noProof/>
          <w:szCs w:val="28"/>
        </w:rPr>
      </w:pPr>
      <w:r w:rsidRPr="009812F3">
        <w:rPr>
          <w:rFonts w:ascii="Arial" w:hAnsi="Arial" w:cs="Arial"/>
          <w:caps/>
          <w:noProof/>
          <w:szCs w:val="28"/>
        </w:rPr>
        <w:fldChar w:fldCharType="end"/>
      </w:r>
    </w:p>
    <w:p w:rsidR="006A5E0B" w:rsidRPr="009812F3" w:rsidRDefault="006A5E0B" w:rsidP="006A5E0B">
      <w:pPr>
        <w:pStyle w:val="Heading1"/>
        <w:rPr>
          <w:rFonts w:ascii="Arial" w:hAnsi="Arial" w:cs="Arial"/>
        </w:rPr>
      </w:pPr>
      <w:bookmarkStart w:id="2" w:name="_Toc523878297"/>
      <w:bookmarkStart w:id="3" w:name="_Toc436203377"/>
      <w:bookmarkStart w:id="4" w:name="_Toc452813577"/>
      <w:bookmarkStart w:id="5" w:name="_Toc105907881"/>
      <w:bookmarkStart w:id="6" w:name="_Toc106079191"/>
      <w:bookmarkStart w:id="7" w:name="_Toc106079516"/>
      <w:bookmarkStart w:id="8" w:name="_Toc106079785"/>
      <w:bookmarkStart w:id="9" w:name="_Toc107027561"/>
      <w:bookmarkStart w:id="10" w:name="_Toc107027771"/>
      <w:bookmarkEnd w:id="1"/>
      <w:r w:rsidRPr="009812F3">
        <w:rPr>
          <w:rFonts w:ascii="Arial" w:hAnsi="Arial" w:cs="Arial"/>
        </w:rPr>
        <w:br w:type="page"/>
      </w:r>
      <w:bookmarkStart w:id="11" w:name="_GoBack"/>
      <w:bookmarkEnd w:id="11"/>
      <w:r w:rsidRPr="009812F3">
        <w:rPr>
          <w:rFonts w:ascii="Arial" w:hAnsi="Arial" w:cs="Arial"/>
        </w:rPr>
        <w:lastRenderedPageBreak/>
        <w:t>Introduction</w:t>
      </w:r>
    </w:p>
    <w:p w:rsidR="00C369CD" w:rsidRPr="009812F3" w:rsidRDefault="00C369CD" w:rsidP="006A5E0B">
      <w:pPr>
        <w:pStyle w:val="Heading2"/>
        <w:numPr>
          <w:ilvl w:val="1"/>
          <w:numId w:val="30"/>
        </w:numPr>
        <w:rPr>
          <w:rFonts w:ascii="Arial" w:hAnsi="Arial" w:cs="Arial"/>
        </w:rPr>
      </w:pPr>
      <w:bookmarkStart w:id="12" w:name="_Toc105907880"/>
      <w:bookmarkStart w:id="13" w:name="_Toc106079190"/>
      <w:bookmarkStart w:id="14" w:name="_Toc106079515"/>
      <w:bookmarkStart w:id="15" w:name="_Toc106079784"/>
      <w:bookmarkStart w:id="16" w:name="_Toc107027560"/>
      <w:bookmarkStart w:id="17" w:name="_Toc107027770"/>
      <w:bookmarkStart w:id="18" w:name="_Toc124143991"/>
      <w:bookmarkStart w:id="19" w:name="_Toc146533183"/>
      <w:r w:rsidRPr="009812F3">
        <w:rPr>
          <w:rFonts w:ascii="Arial" w:hAnsi="Arial" w:cs="Arial"/>
        </w:rPr>
        <w:t xml:space="preserve">Purpose of </w:t>
      </w:r>
      <w:bookmarkEnd w:id="12"/>
      <w:bookmarkEnd w:id="13"/>
      <w:bookmarkEnd w:id="14"/>
      <w:bookmarkEnd w:id="15"/>
      <w:bookmarkEnd w:id="16"/>
      <w:bookmarkEnd w:id="17"/>
      <w:r w:rsidRPr="009812F3">
        <w:rPr>
          <w:rFonts w:ascii="Arial" w:hAnsi="Arial" w:cs="Arial"/>
        </w:rPr>
        <w:t>LITE Project Management Plan</w:t>
      </w:r>
      <w:bookmarkEnd w:id="18"/>
      <w:bookmarkEnd w:id="19"/>
    </w:p>
    <w:p w:rsidR="00C369CD" w:rsidRPr="009812F3" w:rsidRDefault="00C369CD" w:rsidP="00C369CD">
      <w:pPr>
        <w:pStyle w:val="InfoBlue"/>
        <w:rPr>
          <w:rFonts w:ascii="Arial" w:hAnsi="Arial" w:cs="Arial"/>
        </w:rPr>
      </w:pPr>
      <w:r w:rsidRPr="009812F3">
        <w:rPr>
          <w:rFonts w:ascii="Arial" w:hAnsi="Arial" w:cs="Arial"/>
        </w:rPr>
        <w:t xml:space="preserve">[Provide the purpose of the LITE Project Management Plan (PMP). This document should be tailored to fit your particular </w:t>
      </w:r>
      <w:r w:rsidR="003A7F17">
        <w:rPr>
          <w:rFonts w:ascii="Arial" w:hAnsi="Arial" w:cs="Arial"/>
        </w:rPr>
        <w:t>NC</w:t>
      </w:r>
      <w:r w:rsidRPr="009812F3">
        <w:rPr>
          <w:rFonts w:ascii="Arial" w:hAnsi="Arial" w:cs="Arial"/>
        </w:rPr>
        <w:t xml:space="preserve"> project needs.  The detail provided in each section depends on the class of the project. For more complex projects additional documents such as a Risk Management Plan and a Cost Management Plan are recommended in addition to the PMP and should be listed below.]</w:t>
      </w:r>
    </w:p>
    <w:p w:rsidR="00C369CD" w:rsidRPr="009812F3" w:rsidRDefault="00C369CD" w:rsidP="00C369CD">
      <w:pPr>
        <w:pStyle w:val="BodyText"/>
        <w:rPr>
          <w:rFonts w:ascii="Arial" w:hAnsi="Arial" w:cs="Arial"/>
        </w:rPr>
      </w:pPr>
      <w:r w:rsidRPr="009812F3">
        <w:rPr>
          <w:rFonts w:ascii="Arial" w:hAnsi="Arial" w:cs="Arial"/>
        </w:rPr>
        <w:t xml:space="preserve">The </w:t>
      </w:r>
      <w:r w:rsidRPr="009812F3">
        <w:rPr>
          <w:rFonts w:ascii="Arial" w:hAnsi="Arial" w:cs="Arial"/>
          <w:i/>
          <w:iCs/>
          <w:color w:val="0000FF"/>
        </w:rPr>
        <w:fldChar w:fldCharType="begin"/>
      </w:r>
      <w:r w:rsidRPr="009812F3">
        <w:rPr>
          <w:rFonts w:ascii="Arial" w:hAnsi="Arial" w:cs="Arial"/>
          <w:i/>
          <w:iCs/>
          <w:color w:val="0000FF"/>
        </w:rPr>
        <w:instrText xml:space="preserve"> DOCPROPERTY  Subject  \* MERGEFORMAT </w:instrText>
      </w:r>
      <w:r w:rsidRPr="009812F3">
        <w:rPr>
          <w:rFonts w:ascii="Arial" w:hAnsi="Arial" w:cs="Arial"/>
          <w:i/>
          <w:iCs/>
          <w:color w:val="0000FF"/>
        </w:rPr>
        <w:fldChar w:fldCharType="separate"/>
      </w:r>
      <w:r w:rsidRPr="009812F3">
        <w:rPr>
          <w:rFonts w:ascii="Arial" w:hAnsi="Arial" w:cs="Arial"/>
          <w:i/>
          <w:iCs/>
          <w:color w:val="0000FF"/>
        </w:rPr>
        <w:t>&lt;Project Name&gt;</w:t>
      </w:r>
      <w:r w:rsidRPr="009812F3">
        <w:rPr>
          <w:rFonts w:ascii="Arial" w:hAnsi="Arial" w:cs="Arial"/>
          <w:i/>
          <w:iCs/>
          <w:color w:val="0000FF"/>
        </w:rPr>
        <w:fldChar w:fldCharType="end"/>
      </w:r>
      <w:r w:rsidRPr="009812F3">
        <w:rPr>
          <w:rFonts w:ascii="Arial" w:hAnsi="Arial" w:cs="Arial"/>
        </w:rPr>
        <w:t xml:space="preserve"> LITE Project Management Plan (PMP) is the main planning document for all classes of projects and describes how major aspects of the project will be managed.  It further refines and advances the approaches that were defined during the Initiating Phase.</w:t>
      </w:r>
      <w:r w:rsidR="009F2FD1" w:rsidRPr="009812F3">
        <w:rPr>
          <w:rFonts w:ascii="Arial" w:hAnsi="Arial" w:cs="Arial"/>
        </w:rPr>
        <w:t xml:space="preserve"> </w:t>
      </w:r>
      <w:r w:rsidRPr="009812F3">
        <w:rPr>
          <w:rFonts w:ascii="Arial" w:hAnsi="Arial" w:cs="Arial"/>
        </w:rPr>
        <w:t>The PMP is a living document and should be updated cont</w:t>
      </w:r>
      <w:r w:rsidR="009F2FD1" w:rsidRPr="009812F3">
        <w:rPr>
          <w:rFonts w:ascii="Arial" w:hAnsi="Arial" w:cs="Arial"/>
        </w:rPr>
        <w:t>inually throughout the project.</w:t>
      </w:r>
    </w:p>
    <w:p w:rsidR="00C369CD" w:rsidRPr="009812F3" w:rsidRDefault="00C369CD" w:rsidP="00C369CD">
      <w:pPr>
        <w:pStyle w:val="BodyText"/>
        <w:rPr>
          <w:rFonts w:ascii="Arial" w:hAnsi="Arial" w:cs="Arial"/>
          <w:iCs/>
        </w:rPr>
      </w:pPr>
      <w:r w:rsidRPr="009812F3">
        <w:rPr>
          <w:rFonts w:ascii="Arial" w:hAnsi="Arial" w:cs="Arial"/>
        </w:rPr>
        <w:t xml:space="preserve">The intended audience of the </w:t>
      </w:r>
      <w:bookmarkStart w:id="20" w:name="OLE_LINK2"/>
      <w:bookmarkStart w:id="21" w:name="OLE_LINK5"/>
      <w:r w:rsidRPr="009812F3">
        <w:rPr>
          <w:rFonts w:ascii="Arial" w:hAnsi="Arial" w:cs="Arial"/>
          <w:i/>
          <w:iCs/>
          <w:color w:val="0000FF"/>
        </w:rPr>
        <w:fldChar w:fldCharType="begin"/>
      </w:r>
      <w:r w:rsidRPr="009812F3">
        <w:rPr>
          <w:rFonts w:ascii="Arial" w:hAnsi="Arial" w:cs="Arial"/>
          <w:i/>
          <w:iCs/>
          <w:color w:val="0000FF"/>
        </w:rPr>
        <w:instrText xml:space="preserve"> DOCPROPERTY  Subject  \* MERGEFORMAT </w:instrText>
      </w:r>
      <w:r w:rsidRPr="009812F3">
        <w:rPr>
          <w:rFonts w:ascii="Arial" w:hAnsi="Arial" w:cs="Arial"/>
          <w:i/>
          <w:iCs/>
          <w:color w:val="0000FF"/>
        </w:rPr>
        <w:fldChar w:fldCharType="separate"/>
      </w:r>
      <w:r w:rsidRPr="009812F3">
        <w:rPr>
          <w:rFonts w:ascii="Arial" w:hAnsi="Arial" w:cs="Arial"/>
          <w:i/>
          <w:iCs/>
          <w:color w:val="0000FF"/>
        </w:rPr>
        <w:t>&lt;Project Name&gt;</w:t>
      </w:r>
      <w:r w:rsidRPr="009812F3">
        <w:rPr>
          <w:rFonts w:ascii="Arial" w:hAnsi="Arial" w:cs="Arial"/>
          <w:i/>
          <w:iCs/>
          <w:color w:val="0000FF"/>
        </w:rPr>
        <w:fldChar w:fldCharType="end"/>
      </w:r>
      <w:bookmarkEnd w:id="20"/>
      <w:bookmarkEnd w:id="21"/>
      <w:r w:rsidRPr="009812F3">
        <w:rPr>
          <w:rFonts w:ascii="Arial" w:hAnsi="Arial" w:cs="Arial"/>
        </w:rPr>
        <w:t xml:space="preserve"> </w:t>
      </w:r>
      <w:r w:rsidR="009F2FD1" w:rsidRPr="009812F3">
        <w:rPr>
          <w:rFonts w:ascii="Arial" w:hAnsi="Arial" w:cs="Arial"/>
        </w:rPr>
        <w:t xml:space="preserve">LITE </w:t>
      </w:r>
      <w:r w:rsidRPr="009812F3">
        <w:rPr>
          <w:rFonts w:ascii="Arial" w:hAnsi="Arial" w:cs="Arial"/>
        </w:rPr>
        <w:t xml:space="preserve">Project Management Plan is all project stakeholders including </w:t>
      </w:r>
      <w:r w:rsidRPr="009812F3">
        <w:rPr>
          <w:rFonts w:ascii="Arial" w:hAnsi="Arial" w:cs="Arial"/>
          <w:iCs/>
        </w:rPr>
        <w:t>the project sponsor, senior leadership and the project team.</w:t>
      </w:r>
    </w:p>
    <w:p w:rsidR="00981296" w:rsidRPr="009812F3" w:rsidRDefault="00981296" w:rsidP="006A5E0B">
      <w:pPr>
        <w:pStyle w:val="Heading1"/>
        <w:rPr>
          <w:rFonts w:ascii="Arial" w:hAnsi="Arial" w:cs="Arial"/>
        </w:rPr>
      </w:pPr>
      <w:bookmarkStart w:id="22" w:name="_Toc146533184"/>
      <w:r w:rsidRPr="009812F3">
        <w:rPr>
          <w:rFonts w:ascii="Arial" w:hAnsi="Arial" w:cs="Arial"/>
        </w:rPr>
        <w:t>project And Prod</w:t>
      </w:r>
      <w:bookmarkEnd w:id="5"/>
      <w:bookmarkEnd w:id="6"/>
      <w:bookmarkEnd w:id="7"/>
      <w:bookmarkEnd w:id="8"/>
      <w:bookmarkEnd w:id="9"/>
      <w:bookmarkEnd w:id="10"/>
      <w:r w:rsidRPr="009812F3">
        <w:rPr>
          <w:rFonts w:ascii="Arial" w:hAnsi="Arial" w:cs="Arial"/>
        </w:rPr>
        <w:t>uct Overview</w:t>
      </w:r>
      <w:bookmarkEnd w:id="22"/>
    </w:p>
    <w:p w:rsidR="00A65044" w:rsidRPr="009812F3" w:rsidRDefault="00A65044" w:rsidP="00A65044">
      <w:pPr>
        <w:pStyle w:val="InfoBlue"/>
        <w:rPr>
          <w:rFonts w:ascii="Arial" w:hAnsi="Arial" w:cs="Arial"/>
        </w:rPr>
      </w:pPr>
      <w:bookmarkStart w:id="23" w:name="_Toc104255527"/>
      <w:bookmarkStart w:id="24" w:name="_Toc104255624"/>
      <w:bookmarkStart w:id="25" w:name="_Toc104255529"/>
      <w:bookmarkStart w:id="26" w:name="_Toc104255626"/>
      <w:bookmarkStart w:id="27" w:name="_Toc104255531"/>
      <w:bookmarkStart w:id="28" w:name="_Toc104255628"/>
      <w:bookmarkStart w:id="29" w:name="_Toc105907884"/>
      <w:bookmarkStart w:id="30" w:name="_Toc106079194"/>
      <w:bookmarkStart w:id="31" w:name="_Toc106079519"/>
      <w:bookmarkStart w:id="32" w:name="_Toc106079788"/>
      <w:bookmarkStart w:id="33" w:name="_Toc107027563"/>
      <w:bookmarkStart w:id="34" w:name="_Toc107027773"/>
      <w:bookmarkEnd w:id="23"/>
      <w:bookmarkEnd w:id="24"/>
      <w:bookmarkEnd w:id="25"/>
      <w:bookmarkEnd w:id="26"/>
      <w:bookmarkEnd w:id="27"/>
      <w:bookmarkEnd w:id="28"/>
      <w:r w:rsidRPr="009812F3">
        <w:rPr>
          <w:rFonts w:ascii="Arial" w:hAnsi="Arial" w:cs="Arial"/>
        </w:rPr>
        <w:t xml:space="preserve">[Provide a brief description of the project and its associated product. </w:t>
      </w:r>
      <w:proofErr w:type="gramStart"/>
      <w:r w:rsidRPr="009812F3">
        <w:rPr>
          <w:rFonts w:ascii="Arial" w:hAnsi="Arial" w:cs="Arial"/>
        </w:rPr>
        <w:t>Also</w:t>
      </w:r>
      <w:proofErr w:type="gramEnd"/>
      <w:r w:rsidRPr="009812F3">
        <w:rPr>
          <w:rFonts w:ascii="Arial" w:hAnsi="Arial" w:cs="Arial"/>
        </w:rPr>
        <w:t xml:space="preserve"> briefly state the business need for the project, its public health/business impact, and how the project goals align with the goals of the </w:t>
      </w:r>
      <w:r w:rsidR="003A7F17">
        <w:rPr>
          <w:rFonts w:ascii="Arial" w:hAnsi="Arial" w:cs="Arial"/>
        </w:rPr>
        <w:t>NC</w:t>
      </w:r>
      <w:r w:rsidRPr="009812F3">
        <w:rPr>
          <w:rFonts w:ascii="Arial" w:hAnsi="Arial" w:cs="Arial"/>
        </w:rPr>
        <w:t xml:space="preserve">, Division, and/or Branch.  The </w:t>
      </w:r>
      <w:proofErr w:type="gramStart"/>
      <w:r w:rsidRPr="009812F3">
        <w:rPr>
          <w:rFonts w:ascii="Arial" w:hAnsi="Arial" w:cs="Arial"/>
        </w:rPr>
        <w:t>information  included</w:t>
      </w:r>
      <w:proofErr w:type="gramEnd"/>
      <w:r w:rsidRPr="009812F3">
        <w:rPr>
          <w:rFonts w:ascii="Arial" w:hAnsi="Arial" w:cs="Arial"/>
        </w:rPr>
        <w:t xml:space="preserve"> in the Project and Product Overview section of the L</w:t>
      </w:r>
      <w:r w:rsidR="000261BF" w:rsidRPr="009812F3">
        <w:rPr>
          <w:rFonts w:ascii="Arial" w:hAnsi="Arial" w:cs="Arial"/>
        </w:rPr>
        <w:t>ITE</w:t>
      </w:r>
      <w:r w:rsidRPr="009812F3">
        <w:rPr>
          <w:rFonts w:ascii="Arial" w:hAnsi="Arial" w:cs="Arial"/>
        </w:rPr>
        <w:t xml:space="preserve"> Project Charter may be cut and pasted here as is, or may be further refined and detailed here as appropriate.]</w:t>
      </w:r>
    </w:p>
    <w:p w:rsidR="00981296" w:rsidRPr="009812F3" w:rsidRDefault="00981296" w:rsidP="006A5E0B">
      <w:pPr>
        <w:pStyle w:val="Heading1"/>
        <w:rPr>
          <w:rFonts w:ascii="Arial" w:hAnsi="Arial" w:cs="Arial"/>
        </w:rPr>
      </w:pPr>
      <w:bookmarkStart w:id="35" w:name="_Toc146533185"/>
      <w:r w:rsidRPr="009812F3">
        <w:rPr>
          <w:rFonts w:ascii="Arial" w:hAnsi="Arial" w:cs="Arial"/>
        </w:rPr>
        <w:t>ScoPE</w:t>
      </w:r>
      <w:bookmarkEnd w:id="35"/>
    </w:p>
    <w:p w:rsidR="00981296" w:rsidRPr="009812F3" w:rsidRDefault="00981296">
      <w:pPr>
        <w:pStyle w:val="Heading2"/>
        <w:rPr>
          <w:rFonts w:ascii="Arial" w:hAnsi="Arial" w:cs="Arial"/>
        </w:rPr>
      </w:pPr>
      <w:bookmarkStart w:id="36" w:name="_Toc146533186"/>
      <w:r w:rsidRPr="009812F3">
        <w:rPr>
          <w:rFonts w:ascii="Arial" w:hAnsi="Arial" w:cs="Arial"/>
        </w:rPr>
        <w:t>Objectives</w:t>
      </w:r>
      <w:bookmarkEnd w:id="29"/>
      <w:bookmarkEnd w:id="30"/>
      <w:bookmarkEnd w:id="31"/>
      <w:bookmarkEnd w:id="32"/>
      <w:bookmarkEnd w:id="33"/>
      <w:bookmarkEnd w:id="34"/>
      <w:bookmarkEnd w:id="36"/>
    </w:p>
    <w:p w:rsidR="00A65044" w:rsidRPr="009812F3" w:rsidRDefault="00A65044" w:rsidP="00A65044">
      <w:pPr>
        <w:pStyle w:val="InfoBlue"/>
        <w:rPr>
          <w:rFonts w:ascii="Arial" w:hAnsi="Arial" w:cs="Arial"/>
        </w:rPr>
      </w:pPr>
      <w:bookmarkStart w:id="37" w:name="_Toc105907887"/>
      <w:bookmarkStart w:id="38" w:name="_Toc106079197"/>
      <w:bookmarkStart w:id="39" w:name="_Toc106079522"/>
      <w:bookmarkStart w:id="40" w:name="_Toc106079791"/>
      <w:bookmarkStart w:id="41" w:name="_Toc107027565"/>
      <w:bookmarkStart w:id="42" w:name="_Toc107027775"/>
      <w:r w:rsidRPr="009812F3">
        <w:rPr>
          <w:rStyle w:val="InfoBlueChar"/>
          <w:rFonts w:ascii="Arial" w:hAnsi="Arial" w:cs="Arial"/>
        </w:rPr>
        <w:t xml:space="preserve">[Describe what the project is intended to achieve, in business and technical terms.  The information included in the </w:t>
      </w:r>
      <w:r w:rsidRPr="009812F3">
        <w:rPr>
          <w:rFonts w:ascii="Arial" w:hAnsi="Arial" w:cs="Arial"/>
        </w:rPr>
        <w:t xml:space="preserve">Objectives section of the LITE Project Charter may be cut and pasted here as </w:t>
      </w:r>
      <w:proofErr w:type="gramStart"/>
      <w:r w:rsidRPr="009812F3">
        <w:rPr>
          <w:rFonts w:ascii="Arial" w:hAnsi="Arial" w:cs="Arial"/>
        </w:rPr>
        <w:t>is, or</w:t>
      </w:r>
      <w:proofErr w:type="gramEnd"/>
      <w:r w:rsidRPr="009812F3">
        <w:rPr>
          <w:rFonts w:ascii="Arial" w:hAnsi="Arial" w:cs="Arial"/>
        </w:rPr>
        <w:t xml:space="preserve"> may be further refined and detailed here as appropriate.]</w:t>
      </w:r>
    </w:p>
    <w:p w:rsidR="00981296" w:rsidRPr="009812F3" w:rsidRDefault="00981296">
      <w:pPr>
        <w:pStyle w:val="Heading2"/>
        <w:rPr>
          <w:rFonts w:ascii="Arial" w:hAnsi="Arial" w:cs="Arial"/>
        </w:rPr>
      </w:pPr>
      <w:bookmarkStart w:id="43" w:name="_Toc146533187"/>
      <w:r w:rsidRPr="009812F3">
        <w:rPr>
          <w:rFonts w:ascii="Arial" w:hAnsi="Arial" w:cs="Arial"/>
        </w:rPr>
        <w:t>High-Level Requirements</w:t>
      </w:r>
      <w:bookmarkEnd w:id="37"/>
      <w:bookmarkEnd w:id="38"/>
      <w:bookmarkEnd w:id="39"/>
      <w:bookmarkEnd w:id="40"/>
      <w:bookmarkEnd w:id="41"/>
      <w:bookmarkEnd w:id="42"/>
      <w:bookmarkEnd w:id="43"/>
    </w:p>
    <w:p w:rsidR="009468A3" w:rsidRPr="009812F3" w:rsidRDefault="009468A3" w:rsidP="009468A3">
      <w:pPr>
        <w:pStyle w:val="InfoBlue"/>
        <w:rPr>
          <w:rFonts w:ascii="Arial" w:hAnsi="Arial" w:cs="Arial"/>
        </w:rPr>
      </w:pPr>
      <w:r w:rsidRPr="009812F3">
        <w:rPr>
          <w:rFonts w:ascii="Arial" w:hAnsi="Arial" w:cs="Arial"/>
        </w:rPr>
        <w:t xml:space="preserve">[Describe the functions that must be in place when the project is complete.  The level of detail in this section will vary based on the complexity of the project and the persons involved in the development of the Project Management Plan.  The information included in the High-Level Requirements section (Section 3.2) of the LITE Project Charter may be cut and pasted here as </w:t>
      </w:r>
      <w:proofErr w:type="gramStart"/>
      <w:r w:rsidRPr="009812F3">
        <w:rPr>
          <w:rFonts w:ascii="Arial" w:hAnsi="Arial" w:cs="Arial"/>
        </w:rPr>
        <w:t>is, or</w:t>
      </w:r>
      <w:proofErr w:type="gramEnd"/>
      <w:r w:rsidRPr="009812F3">
        <w:rPr>
          <w:rFonts w:ascii="Arial" w:hAnsi="Arial" w:cs="Arial"/>
        </w:rPr>
        <w:t xml:space="preserve"> may be further refined and detailed here as appropriate.]</w:t>
      </w:r>
    </w:p>
    <w:p w:rsidR="00981296" w:rsidRPr="009812F3" w:rsidRDefault="00981296">
      <w:pPr>
        <w:pStyle w:val="Heading2"/>
        <w:rPr>
          <w:rFonts w:ascii="Arial" w:hAnsi="Arial" w:cs="Arial"/>
        </w:rPr>
      </w:pPr>
      <w:bookmarkStart w:id="44" w:name="_Toc146533188"/>
      <w:r w:rsidRPr="009812F3">
        <w:rPr>
          <w:rFonts w:ascii="Arial" w:hAnsi="Arial" w:cs="Arial"/>
        </w:rPr>
        <w:t>Assumptions</w:t>
      </w:r>
      <w:bookmarkEnd w:id="44"/>
    </w:p>
    <w:p w:rsidR="00981296" w:rsidRPr="009812F3" w:rsidRDefault="00981296">
      <w:pPr>
        <w:pStyle w:val="InfoBlue"/>
        <w:rPr>
          <w:rFonts w:ascii="Arial" w:hAnsi="Arial" w:cs="Arial"/>
        </w:rPr>
      </w:pPr>
      <w:r w:rsidRPr="009812F3">
        <w:rPr>
          <w:rFonts w:ascii="Arial" w:hAnsi="Arial" w:cs="Arial"/>
        </w:rPr>
        <w:t>[State any assumption</w:t>
      </w:r>
      <w:r w:rsidR="00F277C5" w:rsidRPr="009812F3">
        <w:rPr>
          <w:rFonts w:ascii="Arial" w:hAnsi="Arial" w:cs="Arial"/>
        </w:rPr>
        <w:t>(s)</w:t>
      </w:r>
      <w:r w:rsidRPr="009812F3">
        <w:rPr>
          <w:rFonts w:ascii="Arial" w:hAnsi="Arial" w:cs="Arial"/>
        </w:rPr>
        <w:t xml:space="preserve"> tha</w:t>
      </w:r>
      <w:r w:rsidR="009468A3" w:rsidRPr="009812F3">
        <w:rPr>
          <w:rFonts w:ascii="Arial" w:hAnsi="Arial" w:cs="Arial"/>
        </w:rPr>
        <w:t xml:space="preserve">t would have significant impact </w:t>
      </w:r>
      <w:r w:rsidRPr="009812F3">
        <w:rPr>
          <w:rFonts w:ascii="Arial" w:hAnsi="Arial" w:cs="Arial"/>
        </w:rPr>
        <w:t>o</w:t>
      </w:r>
      <w:r w:rsidR="009468A3" w:rsidRPr="009812F3">
        <w:rPr>
          <w:rFonts w:ascii="Arial" w:hAnsi="Arial" w:cs="Arial"/>
        </w:rPr>
        <w:t>n</w:t>
      </w:r>
      <w:r w:rsidRPr="009812F3">
        <w:rPr>
          <w:rFonts w:ascii="Arial" w:hAnsi="Arial" w:cs="Arial"/>
        </w:rPr>
        <w:t xml:space="preserve"> the project if proven incorrect. </w:t>
      </w:r>
      <w:r w:rsidRPr="009812F3">
        <w:rPr>
          <w:rFonts w:ascii="Arial" w:hAnsi="Arial" w:cs="Arial"/>
          <w:szCs w:val="24"/>
        </w:rPr>
        <w:t xml:space="preserve">Assumptions are circumstances and events that need to occur for the project to be </w:t>
      </w:r>
      <w:proofErr w:type="gramStart"/>
      <w:r w:rsidRPr="009812F3">
        <w:rPr>
          <w:rFonts w:ascii="Arial" w:hAnsi="Arial" w:cs="Arial"/>
          <w:szCs w:val="24"/>
        </w:rPr>
        <w:t>successful, but</w:t>
      </w:r>
      <w:proofErr w:type="gramEnd"/>
      <w:r w:rsidRPr="009812F3">
        <w:rPr>
          <w:rFonts w:ascii="Arial" w:hAnsi="Arial" w:cs="Arial"/>
          <w:szCs w:val="24"/>
        </w:rPr>
        <w:t xml:space="preserve"> are outside the total control of the project team.</w:t>
      </w:r>
      <w:r w:rsidRPr="009812F3">
        <w:rPr>
          <w:rFonts w:ascii="Arial" w:hAnsi="Arial" w:cs="Arial"/>
        </w:rPr>
        <w:t xml:space="preserve">]  </w:t>
      </w:r>
    </w:p>
    <w:p w:rsidR="00981296" w:rsidRPr="009812F3" w:rsidRDefault="00981296">
      <w:pPr>
        <w:pStyle w:val="Heading2"/>
        <w:rPr>
          <w:rFonts w:ascii="Arial" w:hAnsi="Arial" w:cs="Arial"/>
        </w:rPr>
      </w:pPr>
      <w:bookmarkStart w:id="45" w:name="_Toc146533189"/>
      <w:r w:rsidRPr="009812F3">
        <w:rPr>
          <w:rFonts w:ascii="Arial" w:hAnsi="Arial" w:cs="Arial"/>
        </w:rPr>
        <w:t>Constraints</w:t>
      </w:r>
      <w:bookmarkEnd w:id="45"/>
    </w:p>
    <w:p w:rsidR="00981296" w:rsidRPr="009812F3" w:rsidRDefault="00981296">
      <w:pPr>
        <w:pStyle w:val="InfoBlue"/>
        <w:rPr>
          <w:rFonts w:ascii="Arial" w:hAnsi="Arial" w:cs="Arial"/>
        </w:rPr>
      </w:pPr>
      <w:r w:rsidRPr="009812F3">
        <w:rPr>
          <w:rFonts w:ascii="Arial" w:hAnsi="Arial" w:cs="Arial"/>
        </w:rPr>
        <w:t>[</w:t>
      </w:r>
      <w:r w:rsidRPr="009812F3">
        <w:rPr>
          <w:rFonts w:ascii="Arial" w:hAnsi="Arial" w:cs="Arial"/>
          <w:szCs w:val="24"/>
        </w:rPr>
        <w:t>List any constraints that must be taken into consideration prior to the initiati</w:t>
      </w:r>
      <w:r w:rsidR="00B004AF" w:rsidRPr="009812F3">
        <w:rPr>
          <w:rFonts w:ascii="Arial" w:hAnsi="Arial" w:cs="Arial"/>
          <w:szCs w:val="24"/>
        </w:rPr>
        <w:t xml:space="preserve">on of </w:t>
      </w:r>
      <w:r w:rsidR="00B004AF" w:rsidRPr="009812F3">
        <w:rPr>
          <w:rFonts w:ascii="Arial" w:hAnsi="Arial" w:cs="Arial"/>
          <w:szCs w:val="24"/>
        </w:rPr>
        <w:lastRenderedPageBreak/>
        <w:t xml:space="preserve">the project.  A constraint </w:t>
      </w:r>
      <w:r w:rsidRPr="009812F3">
        <w:rPr>
          <w:rFonts w:ascii="Arial" w:hAnsi="Arial" w:cs="Arial"/>
          <w:szCs w:val="24"/>
        </w:rPr>
        <w:t xml:space="preserve">is anything that might restrict, limit, or regulate the project. </w:t>
      </w:r>
      <w:proofErr w:type="gramStart"/>
      <w:r w:rsidRPr="009812F3">
        <w:rPr>
          <w:rFonts w:ascii="Arial" w:hAnsi="Arial" w:cs="Arial"/>
          <w:szCs w:val="24"/>
        </w:rPr>
        <w:t>Generally</w:t>
      </w:r>
      <w:proofErr w:type="gramEnd"/>
      <w:r w:rsidRPr="009812F3">
        <w:rPr>
          <w:rFonts w:ascii="Arial" w:hAnsi="Arial" w:cs="Arial"/>
          <w:szCs w:val="24"/>
        </w:rPr>
        <w:t xml:space="preserve"> constraints are outside the total control of the project team</w:t>
      </w:r>
      <w:r w:rsidRPr="009812F3">
        <w:rPr>
          <w:rFonts w:ascii="Arial" w:hAnsi="Arial" w:cs="Arial"/>
        </w:rPr>
        <w:t>.]</w:t>
      </w:r>
    </w:p>
    <w:p w:rsidR="00981296" w:rsidRPr="009812F3" w:rsidRDefault="00981296">
      <w:pPr>
        <w:pStyle w:val="Heading2"/>
        <w:rPr>
          <w:rFonts w:ascii="Arial" w:hAnsi="Arial" w:cs="Arial"/>
        </w:rPr>
      </w:pPr>
      <w:bookmarkStart w:id="46" w:name="_Toc106079198"/>
      <w:bookmarkStart w:id="47" w:name="_Toc106079523"/>
      <w:bookmarkStart w:id="48" w:name="_Toc106079792"/>
      <w:bookmarkStart w:id="49" w:name="_Toc107027566"/>
      <w:bookmarkStart w:id="50" w:name="_Toc107027776"/>
      <w:bookmarkStart w:id="51" w:name="_Toc107027564"/>
      <w:bookmarkStart w:id="52" w:name="_Toc107027774"/>
      <w:bookmarkStart w:id="53" w:name="_Toc146533190"/>
      <w:r w:rsidRPr="009812F3">
        <w:rPr>
          <w:rFonts w:ascii="Arial" w:hAnsi="Arial" w:cs="Arial"/>
        </w:rPr>
        <w:t>Major Deliverables</w:t>
      </w:r>
      <w:r w:rsidR="0018309B" w:rsidRPr="009812F3">
        <w:rPr>
          <w:rFonts w:ascii="Arial" w:hAnsi="Arial" w:cs="Arial"/>
        </w:rPr>
        <w:t>/Milestones</w:t>
      </w:r>
      <w:bookmarkEnd w:id="53"/>
    </w:p>
    <w:p w:rsidR="009468A3" w:rsidRPr="009812F3" w:rsidRDefault="009468A3" w:rsidP="009468A3">
      <w:pPr>
        <w:pStyle w:val="InfoBlue"/>
        <w:rPr>
          <w:rFonts w:ascii="Arial" w:hAnsi="Arial" w:cs="Arial"/>
        </w:rPr>
      </w:pPr>
      <w:r w:rsidRPr="009812F3">
        <w:rPr>
          <w:rFonts w:ascii="Arial" w:hAnsi="Arial" w:cs="Arial"/>
        </w:rPr>
        <w:t xml:space="preserve">[Provide a list of the major deliverables that will be completed by the end of this project. </w:t>
      </w:r>
      <w:r w:rsidRPr="009812F3">
        <w:rPr>
          <w:rFonts w:ascii="Arial" w:hAnsi="Arial" w:cs="Arial"/>
          <w:szCs w:val="24"/>
        </w:rPr>
        <w:t>A deliverable is a tangible, verifiable outcome of work that achieves an objective. The existence of one or more deliverables proves that an objective has been reached. To be verifiable, the deliverable must meet predetermined standards for its completion, such as a design specification for a product or a checklist of steps that is completed as part of a service</w:t>
      </w:r>
      <w:r w:rsidRPr="009812F3">
        <w:rPr>
          <w:rFonts w:ascii="Arial" w:hAnsi="Arial" w:cs="Arial"/>
        </w:rPr>
        <w:t xml:space="preserve">. Certain projects may </w:t>
      </w:r>
      <w:proofErr w:type="gramStart"/>
      <w:r w:rsidRPr="009812F3">
        <w:rPr>
          <w:rFonts w:ascii="Arial" w:hAnsi="Arial" w:cs="Arial"/>
        </w:rPr>
        <w:t>chose</w:t>
      </w:r>
      <w:proofErr w:type="gramEnd"/>
      <w:r w:rsidRPr="009812F3">
        <w:rPr>
          <w:rFonts w:ascii="Arial" w:hAnsi="Arial" w:cs="Arial"/>
        </w:rPr>
        <w:t xml:space="preserve"> to focus on overall product deliverables as opposed to individual project deliverables.  The information included in the Major D</w:t>
      </w:r>
      <w:r w:rsidR="000261BF" w:rsidRPr="009812F3">
        <w:rPr>
          <w:rFonts w:ascii="Arial" w:hAnsi="Arial" w:cs="Arial"/>
        </w:rPr>
        <w:t xml:space="preserve">eliverables/Milestones section </w:t>
      </w:r>
      <w:r w:rsidRPr="009812F3">
        <w:rPr>
          <w:rFonts w:ascii="Arial" w:hAnsi="Arial" w:cs="Arial"/>
        </w:rPr>
        <w:t xml:space="preserve">of the LITE Project Charter may be cut and pasted here as </w:t>
      </w:r>
      <w:proofErr w:type="gramStart"/>
      <w:r w:rsidRPr="009812F3">
        <w:rPr>
          <w:rFonts w:ascii="Arial" w:hAnsi="Arial" w:cs="Arial"/>
        </w:rPr>
        <w:t>is, or</w:t>
      </w:r>
      <w:proofErr w:type="gramEnd"/>
      <w:r w:rsidRPr="009812F3">
        <w:rPr>
          <w:rFonts w:ascii="Arial" w:hAnsi="Arial" w:cs="Arial"/>
        </w:rPr>
        <w:t xml:space="preserve"> may be further refined and detailed here as appropriate.  Alternatively, projects may choose to use the Work Breakdown Structure </w:t>
      </w:r>
      <w:r w:rsidR="000261BF" w:rsidRPr="009812F3">
        <w:rPr>
          <w:rFonts w:ascii="Arial" w:hAnsi="Arial" w:cs="Arial"/>
        </w:rPr>
        <w:t xml:space="preserve">as referenced in the section </w:t>
      </w:r>
      <w:r w:rsidRPr="009812F3">
        <w:rPr>
          <w:rFonts w:ascii="Arial" w:hAnsi="Arial" w:cs="Arial"/>
        </w:rPr>
        <w:t>below to document the project’s major deliverables</w:t>
      </w:r>
      <w:r w:rsidRPr="009812F3">
        <w:rPr>
          <w:rStyle w:val="InfoBlueChar"/>
          <w:rFonts w:ascii="Arial" w:hAnsi="Arial" w:cs="Arial"/>
        </w:rPr>
        <w:t>.</w:t>
      </w:r>
      <w:r w:rsidRPr="009812F3">
        <w:rPr>
          <w:rFonts w:ascii="Arial" w:hAnsi="Arial" w:cs="Arial"/>
        </w:rPr>
        <w:t>]</w:t>
      </w:r>
    </w:p>
    <w:p w:rsidR="00981296" w:rsidRPr="009812F3" w:rsidRDefault="00981296">
      <w:pPr>
        <w:pStyle w:val="Heading2"/>
        <w:rPr>
          <w:rFonts w:ascii="Arial" w:hAnsi="Arial" w:cs="Arial"/>
        </w:rPr>
      </w:pPr>
      <w:bookmarkStart w:id="54" w:name="_Toc146533191"/>
      <w:r w:rsidRPr="009812F3">
        <w:rPr>
          <w:rFonts w:ascii="Arial" w:hAnsi="Arial" w:cs="Arial"/>
        </w:rPr>
        <w:t>Work Breakdown Structure</w:t>
      </w:r>
      <w:bookmarkEnd w:id="54"/>
    </w:p>
    <w:bookmarkEnd w:id="51"/>
    <w:bookmarkEnd w:id="52"/>
    <w:p w:rsidR="00E4798E" w:rsidRPr="009812F3" w:rsidRDefault="00F277C5" w:rsidP="00E4798E">
      <w:pPr>
        <w:pStyle w:val="InfoBlue"/>
        <w:rPr>
          <w:rFonts w:ascii="Arial" w:hAnsi="Arial" w:cs="Arial"/>
        </w:rPr>
      </w:pPr>
      <w:r w:rsidRPr="009812F3">
        <w:rPr>
          <w:rFonts w:ascii="Arial" w:hAnsi="Arial" w:cs="Arial"/>
        </w:rPr>
        <w:t>[Insert the project’s W</w:t>
      </w:r>
      <w:r w:rsidR="00E4798E" w:rsidRPr="009812F3">
        <w:rPr>
          <w:rFonts w:ascii="Arial" w:hAnsi="Arial" w:cs="Arial"/>
        </w:rPr>
        <w:t xml:space="preserve">ork </w:t>
      </w:r>
      <w:r w:rsidRPr="009812F3">
        <w:rPr>
          <w:rFonts w:ascii="Arial" w:hAnsi="Arial" w:cs="Arial"/>
        </w:rPr>
        <w:t>B</w:t>
      </w:r>
      <w:r w:rsidR="00E4798E" w:rsidRPr="009812F3">
        <w:rPr>
          <w:rFonts w:ascii="Arial" w:hAnsi="Arial" w:cs="Arial"/>
        </w:rPr>
        <w:t xml:space="preserve">reakdown </w:t>
      </w:r>
      <w:r w:rsidRPr="009812F3">
        <w:rPr>
          <w:rFonts w:ascii="Arial" w:hAnsi="Arial" w:cs="Arial"/>
        </w:rPr>
        <w:t>S</w:t>
      </w:r>
      <w:r w:rsidR="00E4798E" w:rsidRPr="009812F3">
        <w:rPr>
          <w:rFonts w:ascii="Arial" w:hAnsi="Arial" w:cs="Arial"/>
        </w:rPr>
        <w:t>tructure or provide a reference to where it is stored.  See the CDC UP Work Breakdown Structure Practices Guide for a sample WBS template.</w:t>
      </w:r>
      <w:r w:rsidR="00E4798E" w:rsidRPr="009812F3">
        <w:rPr>
          <w:rStyle w:val="InfoBlueChar"/>
          <w:rFonts w:ascii="Arial" w:hAnsi="Arial" w:cs="Arial"/>
        </w:rPr>
        <w:t>]</w:t>
      </w:r>
    </w:p>
    <w:p w:rsidR="00981296" w:rsidRPr="009812F3" w:rsidRDefault="00981296" w:rsidP="006A5E0B">
      <w:pPr>
        <w:pStyle w:val="Heading1"/>
        <w:rPr>
          <w:rFonts w:ascii="Arial" w:hAnsi="Arial" w:cs="Arial"/>
        </w:rPr>
      </w:pPr>
      <w:bookmarkStart w:id="55" w:name="_Toc146533192"/>
      <w:r w:rsidRPr="009812F3">
        <w:rPr>
          <w:rFonts w:ascii="Arial" w:hAnsi="Arial" w:cs="Arial"/>
        </w:rPr>
        <w:t>Compliance Related Planning</w:t>
      </w:r>
      <w:bookmarkEnd w:id="55"/>
    </w:p>
    <w:p w:rsidR="00981296" w:rsidRPr="009812F3" w:rsidRDefault="00981296" w:rsidP="00981296">
      <w:pPr>
        <w:pStyle w:val="InfoBlue"/>
        <w:rPr>
          <w:rFonts w:ascii="Arial" w:hAnsi="Arial" w:cs="Arial"/>
        </w:rPr>
      </w:pPr>
      <w:r w:rsidRPr="009812F3">
        <w:rPr>
          <w:rFonts w:ascii="Arial" w:hAnsi="Arial" w:cs="Arial"/>
        </w:rPr>
        <w:t xml:space="preserve">[Delineate the compliance related processes that the initiative will follow. To assist with this section, CDC UP Process Guides are available on the CDC UP </w:t>
      </w:r>
      <w:r w:rsidR="00E4798E" w:rsidRPr="009812F3">
        <w:rPr>
          <w:rFonts w:ascii="Arial" w:hAnsi="Arial" w:cs="Arial"/>
        </w:rPr>
        <w:t>w</w:t>
      </w:r>
      <w:r w:rsidRPr="009812F3">
        <w:rPr>
          <w:rFonts w:ascii="Arial" w:hAnsi="Arial" w:cs="Arial"/>
        </w:rPr>
        <w:t>eb site (</w:t>
      </w:r>
      <w:hyperlink r:id="rId12" w:history="1">
        <w:r w:rsidR="00F9752C" w:rsidRPr="009812F3">
          <w:rPr>
            <w:rStyle w:val="Hyperlink"/>
            <w:rFonts w:ascii="Arial" w:hAnsi="Arial" w:cs="Arial"/>
          </w:rPr>
          <w:t>http://intranet.cdc.gov/ncphi/cdcup/</w:t>
        </w:r>
      </w:hyperlink>
      <w:r w:rsidRPr="009812F3">
        <w:rPr>
          <w:rFonts w:ascii="Arial" w:hAnsi="Arial" w:cs="Arial"/>
        </w:rPr>
        <w:t xml:space="preserve">) to provide additional information and guidance on following </w:t>
      </w:r>
      <w:r w:rsidR="00BF248D" w:rsidRPr="009812F3">
        <w:rPr>
          <w:rFonts w:ascii="Arial" w:hAnsi="Arial" w:cs="Arial"/>
        </w:rPr>
        <w:t>compliance related processes.</w:t>
      </w:r>
      <w:r w:rsidRPr="009812F3">
        <w:rPr>
          <w:rFonts w:ascii="Arial" w:hAnsi="Arial" w:cs="Arial"/>
        </w:rPr>
        <w:t xml:space="preserve"> </w:t>
      </w:r>
      <w:r w:rsidR="00BF248D" w:rsidRPr="009812F3">
        <w:rPr>
          <w:rFonts w:ascii="Arial" w:hAnsi="Arial" w:cs="Arial"/>
        </w:rPr>
        <w:t>C</w:t>
      </w:r>
      <w:r w:rsidRPr="009812F3">
        <w:rPr>
          <w:rFonts w:ascii="Arial" w:hAnsi="Arial" w:cs="Arial"/>
        </w:rPr>
        <w:t xml:space="preserve">ompliance related processes may include: </w:t>
      </w:r>
    </w:p>
    <w:p w:rsidR="00981296" w:rsidRPr="009812F3" w:rsidRDefault="00981296" w:rsidP="00981296">
      <w:pPr>
        <w:pStyle w:val="InfoBlue"/>
        <w:numPr>
          <w:ilvl w:val="0"/>
          <w:numId w:val="22"/>
        </w:numPr>
        <w:rPr>
          <w:rFonts w:ascii="Arial" w:hAnsi="Arial" w:cs="Arial"/>
        </w:rPr>
      </w:pPr>
      <w:r w:rsidRPr="009812F3">
        <w:rPr>
          <w:rFonts w:ascii="Arial" w:hAnsi="Arial" w:cs="Arial"/>
        </w:rPr>
        <w:t>Capital Planning and Investment Control (CPIC)</w:t>
      </w:r>
    </w:p>
    <w:p w:rsidR="00981296" w:rsidRPr="009812F3" w:rsidRDefault="00981296" w:rsidP="00981296">
      <w:pPr>
        <w:pStyle w:val="InfoBlue"/>
        <w:numPr>
          <w:ilvl w:val="0"/>
          <w:numId w:val="22"/>
        </w:numPr>
        <w:rPr>
          <w:rFonts w:ascii="Arial" w:hAnsi="Arial" w:cs="Arial"/>
        </w:rPr>
      </w:pPr>
      <w:r w:rsidRPr="009812F3">
        <w:rPr>
          <w:rFonts w:ascii="Arial" w:hAnsi="Arial" w:cs="Arial"/>
        </w:rPr>
        <w:t>Security (including the C&amp;A process)</w:t>
      </w:r>
    </w:p>
    <w:p w:rsidR="00981296" w:rsidRPr="009812F3" w:rsidRDefault="00981296" w:rsidP="00981296">
      <w:pPr>
        <w:pStyle w:val="InfoBlue"/>
        <w:numPr>
          <w:ilvl w:val="0"/>
          <w:numId w:val="22"/>
        </w:numPr>
        <w:rPr>
          <w:rFonts w:ascii="Arial" w:hAnsi="Arial" w:cs="Arial"/>
        </w:rPr>
      </w:pPr>
      <w:r w:rsidRPr="009812F3">
        <w:rPr>
          <w:rFonts w:ascii="Arial" w:hAnsi="Arial" w:cs="Arial"/>
        </w:rPr>
        <w:t>Enterprise Architecture</w:t>
      </w:r>
    </w:p>
    <w:p w:rsidR="00981296" w:rsidRPr="009812F3" w:rsidRDefault="00981296" w:rsidP="00981296">
      <w:pPr>
        <w:pStyle w:val="InfoBlue"/>
        <w:numPr>
          <w:ilvl w:val="0"/>
          <w:numId w:val="22"/>
        </w:numPr>
        <w:rPr>
          <w:rFonts w:ascii="Arial" w:hAnsi="Arial" w:cs="Arial"/>
        </w:rPr>
      </w:pPr>
      <w:r w:rsidRPr="009812F3">
        <w:rPr>
          <w:rFonts w:ascii="Arial" w:hAnsi="Arial" w:cs="Arial"/>
        </w:rPr>
        <w:t>Section 508 Compliance</w:t>
      </w:r>
    </w:p>
    <w:p w:rsidR="00981296" w:rsidRPr="009812F3" w:rsidRDefault="00981296" w:rsidP="00981296">
      <w:pPr>
        <w:pStyle w:val="InfoBlue"/>
        <w:numPr>
          <w:ilvl w:val="0"/>
          <w:numId w:val="22"/>
        </w:numPr>
        <w:rPr>
          <w:rFonts w:ascii="Arial" w:hAnsi="Arial" w:cs="Arial"/>
        </w:rPr>
      </w:pPr>
      <w:r w:rsidRPr="009812F3">
        <w:rPr>
          <w:rFonts w:ascii="Arial" w:hAnsi="Arial" w:cs="Arial"/>
        </w:rPr>
        <w:t>Privacy Impact Assessment (PIA)</w:t>
      </w:r>
    </w:p>
    <w:p w:rsidR="00981296" w:rsidRPr="009812F3" w:rsidRDefault="00981296" w:rsidP="00981296">
      <w:pPr>
        <w:pStyle w:val="InfoBlue"/>
        <w:numPr>
          <w:ilvl w:val="0"/>
          <w:numId w:val="22"/>
        </w:numPr>
        <w:rPr>
          <w:rFonts w:ascii="Arial" w:hAnsi="Arial" w:cs="Arial"/>
        </w:rPr>
      </w:pPr>
      <w:r w:rsidRPr="009812F3">
        <w:rPr>
          <w:rFonts w:ascii="Arial" w:hAnsi="Arial" w:cs="Arial"/>
        </w:rPr>
        <w:t>PHIN related requirements (PHIN Vocabulary and PHIN Messaging)</w:t>
      </w:r>
    </w:p>
    <w:p w:rsidR="00981296" w:rsidRPr="009812F3" w:rsidRDefault="00981296" w:rsidP="00981296">
      <w:pPr>
        <w:pStyle w:val="InfoBlue"/>
        <w:numPr>
          <w:ilvl w:val="0"/>
          <w:numId w:val="22"/>
        </w:numPr>
        <w:rPr>
          <w:rFonts w:ascii="Arial" w:hAnsi="Arial" w:cs="Arial"/>
        </w:rPr>
      </w:pPr>
      <w:r w:rsidRPr="009812F3">
        <w:rPr>
          <w:rFonts w:ascii="Arial" w:hAnsi="Arial" w:cs="Arial"/>
        </w:rPr>
        <w:t>Application and Server hosting requirements (e.g., Secure Data Network, Mid- Tier Data Center, Designated Server Sites and other ITSO requirements)</w:t>
      </w:r>
    </w:p>
    <w:p w:rsidR="00981296" w:rsidRPr="009812F3" w:rsidRDefault="00981296" w:rsidP="006A5E0B">
      <w:pPr>
        <w:pStyle w:val="Heading1"/>
        <w:rPr>
          <w:rFonts w:ascii="Arial" w:hAnsi="Arial" w:cs="Arial"/>
        </w:rPr>
      </w:pPr>
      <w:bookmarkStart w:id="56" w:name="_Toc112051345"/>
      <w:bookmarkStart w:id="57" w:name="_Toc146533193"/>
      <w:r w:rsidRPr="009812F3">
        <w:rPr>
          <w:rFonts w:ascii="Arial" w:hAnsi="Arial" w:cs="Arial"/>
        </w:rPr>
        <w:t>Schedule</w:t>
      </w:r>
      <w:bookmarkEnd w:id="56"/>
      <w:bookmarkEnd w:id="57"/>
    </w:p>
    <w:p w:rsidR="00981296" w:rsidRPr="009812F3" w:rsidRDefault="00981296">
      <w:pPr>
        <w:pStyle w:val="Heading2"/>
        <w:rPr>
          <w:rFonts w:ascii="Arial" w:hAnsi="Arial" w:cs="Arial"/>
        </w:rPr>
      </w:pPr>
      <w:bookmarkStart w:id="58" w:name="_Toc146533194"/>
      <w:r w:rsidRPr="009812F3">
        <w:rPr>
          <w:rFonts w:ascii="Arial" w:hAnsi="Arial" w:cs="Arial"/>
        </w:rPr>
        <w:t>Schedule Management</w:t>
      </w:r>
      <w:bookmarkEnd w:id="58"/>
    </w:p>
    <w:p w:rsidR="00BB7B08" w:rsidRPr="009812F3" w:rsidRDefault="00981296">
      <w:pPr>
        <w:pStyle w:val="InfoBlue"/>
        <w:rPr>
          <w:rFonts w:ascii="Arial" w:hAnsi="Arial" w:cs="Arial"/>
        </w:rPr>
      </w:pPr>
      <w:r w:rsidRPr="009812F3">
        <w:rPr>
          <w:rFonts w:ascii="Arial" w:hAnsi="Arial" w:cs="Arial"/>
        </w:rPr>
        <w:t xml:space="preserve">[Describe who will be responsible for managing the schedule, how </w:t>
      </w:r>
      <w:r w:rsidR="00E40CEE" w:rsidRPr="009812F3">
        <w:rPr>
          <w:rFonts w:ascii="Arial" w:hAnsi="Arial" w:cs="Arial"/>
        </w:rPr>
        <w:t>frequent</w:t>
      </w:r>
      <w:r w:rsidR="00BB7B08" w:rsidRPr="009812F3">
        <w:rPr>
          <w:rFonts w:ascii="Arial" w:hAnsi="Arial" w:cs="Arial"/>
        </w:rPr>
        <w:t>ly</w:t>
      </w:r>
      <w:r w:rsidR="00E40CEE" w:rsidRPr="009812F3">
        <w:rPr>
          <w:rFonts w:ascii="Arial" w:hAnsi="Arial" w:cs="Arial"/>
        </w:rPr>
        <w:t xml:space="preserve"> it will be updated,</w:t>
      </w:r>
      <w:r w:rsidRPr="009812F3">
        <w:rPr>
          <w:rFonts w:ascii="Arial" w:hAnsi="Arial" w:cs="Arial"/>
        </w:rPr>
        <w:t xml:space="preserve"> how any variances will be addresse</w:t>
      </w:r>
      <w:r w:rsidR="00E40CEE" w:rsidRPr="009812F3">
        <w:rPr>
          <w:rFonts w:ascii="Arial" w:hAnsi="Arial" w:cs="Arial"/>
        </w:rPr>
        <w:t>d</w:t>
      </w:r>
      <w:r w:rsidR="00BB7B08" w:rsidRPr="009812F3">
        <w:rPr>
          <w:rFonts w:ascii="Arial" w:hAnsi="Arial" w:cs="Arial"/>
        </w:rPr>
        <w:t>,</w:t>
      </w:r>
      <w:r w:rsidR="00E40CEE" w:rsidRPr="009812F3">
        <w:rPr>
          <w:rFonts w:ascii="Arial" w:hAnsi="Arial" w:cs="Arial"/>
        </w:rPr>
        <w:t xml:space="preserve"> and what will be considered an unacceptable variance</w:t>
      </w:r>
      <w:r w:rsidRPr="009812F3">
        <w:rPr>
          <w:rFonts w:ascii="Arial" w:hAnsi="Arial" w:cs="Arial"/>
        </w:rPr>
        <w:t>. Schedule management is the process of ensuring</w:t>
      </w:r>
      <w:r w:rsidR="00BB7B08" w:rsidRPr="009812F3">
        <w:rPr>
          <w:rFonts w:ascii="Arial" w:hAnsi="Arial" w:cs="Arial"/>
        </w:rPr>
        <w:t xml:space="preserve"> that</w:t>
      </w:r>
      <w:r w:rsidRPr="009812F3">
        <w:rPr>
          <w:rFonts w:ascii="Arial" w:hAnsi="Arial" w:cs="Arial"/>
        </w:rPr>
        <w:t xml:space="preserve"> the project schedule is </w:t>
      </w:r>
      <w:r w:rsidR="0042700E" w:rsidRPr="009812F3">
        <w:rPr>
          <w:rFonts w:ascii="Arial" w:hAnsi="Arial" w:cs="Arial"/>
        </w:rPr>
        <w:t>base lined</w:t>
      </w:r>
      <w:r w:rsidRPr="009812F3">
        <w:rPr>
          <w:rFonts w:ascii="Arial" w:hAnsi="Arial" w:cs="Arial"/>
        </w:rPr>
        <w:t>, maintained</w:t>
      </w:r>
      <w:r w:rsidR="00BB7B08" w:rsidRPr="009812F3">
        <w:rPr>
          <w:rFonts w:ascii="Arial" w:hAnsi="Arial" w:cs="Arial"/>
        </w:rPr>
        <w:t>,</w:t>
      </w:r>
      <w:r w:rsidRPr="009812F3">
        <w:rPr>
          <w:rFonts w:ascii="Arial" w:hAnsi="Arial" w:cs="Arial"/>
        </w:rPr>
        <w:t xml:space="preserve"> and managed.</w:t>
      </w:r>
      <w:r w:rsidR="00E40CEE" w:rsidRPr="009812F3">
        <w:rPr>
          <w:rFonts w:ascii="Arial" w:hAnsi="Arial" w:cs="Arial"/>
        </w:rPr>
        <w:t xml:space="preserve">  Any unacceptable increase in schedule should be reviewed </w:t>
      </w:r>
      <w:r w:rsidR="00BB7B08" w:rsidRPr="009812F3">
        <w:rPr>
          <w:rFonts w:ascii="Arial" w:hAnsi="Arial" w:cs="Arial"/>
        </w:rPr>
        <w:t xml:space="preserve">according to </w:t>
      </w:r>
      <w:r w:rsidR="00E40CEE" w:rsidRPr="009812F3">
        <w:rPr>
          <w:rFonts w:ascii="Arial" w:hAnsi="Arial" w:cs="Arial"/>
        </w:rPr>
        <w:t xml:space="preserve">the </w:t>
      </w:r>
      <w:r w:rsidR="00F9752C" w:rsidRPr="009812F3">
        <w:rPr>
          <w:rFonts w:ascii="Arial" w:hAnsi="Arial" w:cs="Arial"/>
        </w:rPr>
        <w:t xml:space="preserve">project’s </w:t>
      </w:r>
      <w:r w:rsidR="00BB7B08" w:rsidRPr="009812F3">
        <w:rPr>
          <w:rFonts w:ascii="Arial" w:hAnsi="Arial" w:cs="Arial"/>
        </w:rPr>
        <w:t>C</w:t>
      </w:r>
      <w:r w:rsidR="00E40CEE" w:rsidRPr="009812F3">
        <w:rPr>
          <w:rFonts w:ascii="Arial" w:hAnsi="Arial" w:cs="Arial"/>
        </w:rPr>
        <w:t xml:space="preserve">hange </w:t>
      </w:r>
      <w:r w:rsidR="00BB7B08" w:rsidRPr="009812F3">
        <w:rPr>
          <w:rFonts w:ascii="Arial" w:hAnsi="Arial" w:cs="Arial"/>
        </w:rPr>
        <w:t>C</w:t>
      </w:r>
      <w:r w:rsidR="00E40CEE" w:rsidRPr="009812F3">
        <w:rPr>
          <w:rFonts w:ascii="Arial" w:hAnsi="Arial" w:cs="Arial"/>
        </w:rPr>
        <w:t xml:space="preserve">ontrol </w:t>
      </w:r>
      <w:r w:rsidR="00F9752C" w:rsidRPr="009812F3">
        <w:rPr>
          <w:rFonts w:ascii="Arial" w:hAnsi="Arial" w:cs="Arial"/>
        </w:rPr>
        <w:t>p</w:t>
      </w:r>
      <w:r w:rsidR="00E40CEE" w:rsidRPr="009812F3">
        <w:rPr>
          <w:rFonts w:ascii="Arial" w:hAnsi="Arial" w:cs="Arial"/>
        </w:rPr>
        <w:t>ro</w:t>
      </w:r>
      <w:r w:rsidR="00BF248D" w:rsidRPr="009812F3">
        <w:rPr>
          <w:rFonts w:ascii="Arial" w:hAnsi="Arial" w:cs="Arial"/>
        </w:rPr>
        <w:t>cesses.</w:t>
      </w:r>
    </w:p>
    <w:p w:rsidR="00BF248D" w:rsidRPr="009812F3" w:rsidRDefault="00981296">
      <w:pPr>
        <w:pStyle w:val="InfoBlue"/>
        <w:rPr>
          <w:rFonts w:ascii="Arial" w:hAnsi="Arial" w:cs="Arial"/>
        </w:rPr>
      </w:pPr>
      <w:r w:rsidRPr="009812F3">
        <w:rPr>
          <w:rFonts w:ascii="Arial" w:hAnsi="Arial" w:cs="Arial"/>
        </w:rPr>
        <w:lastRenderedPageBreak/>
        <w:t xml:space="preserve">Here’s one example of a schedule management approach: Establish a baseline within the first two weeks of the project and monitor progress against the baseline on a weekly basis. The Project Manager will be responsible for ensuring the project schedule is updated with the latest information and </w:t>
      </w:r>
      <w:r w:rsidR="00BF248D" w:rsidRPr="009812F3">
        <w:rPr>
          <w:rFonts w:ascii="Arial" w:hAnsi="Arial" w:cs="Arial"/>
        </w:rPr>
        <w:t xml:space="preserve">is </w:t>
      </w:r>
      <w:r w:rsidRPr="009812F3">
        <w:rPr>
          <w:rFonts w:ascii="Arial" w:hAnsi="Arial" w:cs="Arial"/>
        </w:rPr>
        <w:t xml:space="preserve">never more than three </w:t>
      </w:r>
      <w:r w:rsidR="0042700E" w:rsidRPr="009812F3">
        <w:rPr>
          <w:rFonts w:ascii="Arial" w:hAnsi="Arial" w:cs="Arial"/>
        </w:rPr>
        <w:t xml:space="preserve">business </w:t>
      </w:r>
      <w:r w:rsidRPr="009812F3">
        <w:rPr>
          <w:rFonts w:ascii="Arial" w:hAnsi="Arial" w:cs="Arial"/>
        </w:rPr>
        <w:t xml:space="preserve">days out of date. </w:t>
      </w:r>
    </w:p>
    <w:p w:rsidR="00981296" w:rsidRPr="009812F3" w:rsidRDefault="00981296">
      <w:pPr>
        <w:pStyle w:val="InfoBlue"/>
        <w:rPr>
          <w:rFonts w:ascii="Arial" w:hAnsi="Arial" w:cs="Arial"/>
        </w:rPr>
      </w:pPr>
      <w:r w:rsidRPr="009812F3">
        <w:rPr>
          <w:rFonts w:ascii="Arial" w:hAnsi="Arial" w:cs="Arial"/>
        </w:rPr>
        <w:t xml:space="preserve">See the CDC UP Project Schedule </w:t>
      </w:r>
      <w:r w:rsidR="003F194D" w:rsidRPr="009812F3">
        <w:rPr>
          <w:rFonts w:ascii="Arial" w:hAnsi="Arial" w:cs="Arial"/>
        </w:rPr>
        <w:t>Practices Guide for more guidance on project schedules and for sample Project Schedule templates.</w:t>
      </w:r>
      <w:r w:rsidR="003F194D" w:rsidRPr="009812F3">
        <w:rPr>
          <w:rStyle w:val="InfoBlueChar"/>
          <w:rFonts w:ascii="Arial" w:hAnsi="Arial" w:cs="Arial"/>
        </w:rPr>
        <w:t>]</w:t>
      </w:r>
    </w:p>
    <w:p w:rsidR="00981296" w:rsidRPr="009812F3" w:rsidRDefault="00981296">
      <w:pPr>
        <w:pStyle w:val="Heading2"/>
        <w:rPr>
          <w:rFonts w:ascii="Arial" w:hAnsi="Arial" w:cs="Arial"/>
        </w:rPr>
      </w:pPr>
      <w:bookmarkStart w:id="59" w:name="_Toc146533195"/>
      <w:r w:rsidRPr="009812F3">
        <w:rPr>
          <w:rFonts w:ascii="Arial" w:hAnsi="Arial" w:cs="Arial"/>
        </w:rPr>
        <w:t>Project Schedule</w:t>
      </w:r>
      <w:bookmarkEnd w:id="59"/>
    </w:p>
    <w:p w:rsidR="00981296" w:rsidRPr="009812F3" w:rsidRDefault="00981296">
      <w:pPr>
        <w:pStyle w:val="InfoBlue"/>
        <w:rPr>
          <w:rFonts w:ascii="Arial" w:hAnsi="Arial" w:cs="Arial"/>
        </w:rPr>
      </w:pPr>
      <w:r w:rsidRPr="009812F3">
        <w:rPr>
          <w:rFonts w:ascii="Arial" w:hAnsi="Arial" w:cs="Arial"/>
        </w:rPr>
        <w:t>[</w:t>
      </w:r>
      <w:r w:rsidR="00EB5E0B" w:rsidRPr="009812F3">
        <w:rPr>
          <w:rFonts w:ascii="Arial" w:hAnsi="Arial" w:cs="Arial"/>
        </w:rPr>
        <w:t xml:space="preserve">A project schedule is the agreed upon set of tasks and due dates used to guide and monitor the project to completion. </w:t>
      </w:r>
      <w:r w:rsidRPr="009812F3">
        <w:rPr>
          <w:rFonts w:ascii="Arial" w:hAnsi="Arial" w:cs="Arial"/>
        </w:rPr>
        <w:t>Provide the project schedule or provide a link or reference to the project’s schedule</w:t>
      </w:r>
      <w:r w:rsidRPr="009812F3">
        <w:rPr>
          <w:rFonts w:ascii="Arial" w:hAnsi="Arial" w:cs="Arial"/>
          <w:szCs w:val="24"/>
        </w:rPr>
        <w:t xml:space="preserve">.  A project schedule is the agreed upon set of tasks and due dates used to guide and monitor the project to completion.  </w:t>
      </w:r>
      <w:r w:rsidRPr="009812F3">
        <w:rPr>
          <w:rFonts w:ascii="Arial" w:hAnsi="Arial" w:cs="Arial"/>
        </w:rPr>
        <w:t xml:space="preserve">See the CDC UP Project Schedule </w:t>
      </w:r>
      <w:r w:rsidR="003F194D" w:rsidRPr="009812F3">
        <w:rPr>
          <w:rFonts w:ascii="Arial" w:hAnsi="Arial" w:cs="Arial"/>
        </w:rPr>
        <w:t>Practices Guide</w:t>
      </w:r>
      <w:r w:rsidRPr="009812F3">
        <w:rPr>
          <w:rFonts w:ascii="Arial" w:hAnsi="Arial" w:cs="Arial"/>
        </w:rPr>
        <w:t xml:space="preserve"> for more guidance on project schedules and for sample Project Schedule templates.</w:t>
      </w:r>
      <w:r w:rsidRPr="009812F3">
        <w:rPr>
          <w:rStyle w:val="InfoBlueChar"/>
          <w:rFonts w:ascii="Arial" w:hAnsi="Arial" w:cs="Arial"/>
        </w:rPr>
        <w:t>]</w:t>
      </w:r>
    </w:p>
    <w:p w:rsidR="00981296" w:rsidRPr="009812F3" w:rsidRDefault="00981296" w:rsidP="006A5E0B">
      <w:pPr>
        <w:pStyle w:val="Heading1"/>
        <w:rPr>
          <w:rFonts w:ascii="Arial" w:hAnsi="Arial" w:cs="Arial"/>
        </w:rPr>
      </w:pPr>
      <w:bookmarkStart w:id="60" w:name="_Toc146533196"/>
      <w:bookmarkEnd w:id="46"/>
      <w:bookmarkEnd w:id="47"/>
      <w:bookmarkEnd w:id="48"/>
      <w:bookmarkEnd w:id="49"/>
      <w:bookmarkEnd w:id="50"/>
      <w:r w:rsidRPr="009812F3">
        <w:rPr>
          <w:rFonts w:ascii="Arial" w:hAnsi="Arial" w:cs="Arial"/>
        </w:rPr>
        <w:t>budget/Cost</w:t>
      </w:r>
      <w:bookmarkEnd w:id="60"/>
      <w:r w:rsidRPr="009812F3">
        <w:rPr>
          <w:rFonts w:ascii="Arial" w:hAnsi="Arial" w:cs="Arial"/>
        </w:rPr>
        <w:t xml:space="preserve"> </w:t>
      </w:r>
    </w:p>
    <w:p w:rsidR="00981296" w:rsidRPr="009812F3" w:rsidRDefault="00981296">
      <w:pPr>
        <w:pStyle w:val="Heading2"/>
        <w:rPr>
          <w:rFonts w:ascii="Arial" w:hAnsi="Arial" w:cs="Arial"/>
        </w:rPr>
      </w:pPr>
      <w:bookmarkStart w:id="61" w:name="_Toc146533197"/>
      <w:r w:rsidRPr="009812F3">
        <w:rPr>
          <w:rFonts w:ascii="Arial" w:hAnsi="Arial" w:cs="Arial"/>
        </w:rPr>
        <w:t>Funding Source</w:t>
      </w:r>
      <w:bookmarkEnd w:id="61"/>
    </w:p>
    <w:p w:rsidR="00981296" w:rsidRPr="009812F3" w:rsidRDefault="00981296">
      <w:pPr>
        <w:pStyle w:val="InfoBlue"/>
        <w:rPr>
          <w:rFonts w:ascii="Arial" w:hAnsi="Arial" w:cs="Arial"/>
        </w:rPr>
      </w:pPr>
      <w:r w:rsidRPr="009812F3">
        <w:rPr>
          <w:rFonts w:ascii="Arial" w:hAnsi="Arial" w:cs="Arial"/>
        </w:rPr>
        <w:t xml:space="preserve">[State the source of funding for the project (e.g., grant, terrorism budget, or operational budget).  This information was included in the Funding Source section (Section 6.1) of the Project Charter and may be further refined here as appropriate.] </w:t>
      </w:r>
    </w:p>
    <w:p w:rsidR="00981296" w:rsidRPr="009812F3" w:rsidRDefault="00981296">
      <w:pPr>
        <w:pStyle w:val="Heading2"/>
        <w:rPr>
          <w:rFonts w:ascii="Arial" w:hAnsi="Arial" w:cs="Arial"/>
        </w:rPr>
      </w:pPr>
      <w:bookmarkStart w:id="62" w:name="_Toc146533198"/>
      <w:r w:rsidRPr="009812F3">
        <w:rPr>
          <w:rFonts w:ascii="Arial" w:hAnsi="Arial" w:cs="Arial"/>
        </w:rPr>
        <w:t>Budget</w:t>
      </w:r>
      <w:bookmarkEnd w:id="62"/>
    </w:p>
    <w:p w:rsidR="00981296" w:rsidRPr="009812F3" w:rsidRDefault="00981296" w:rsidP="0014577C">
      <w:pPr>
        <w:pStyle w:val="InfoBlue"/>
        <w:rPr>
          <w:rFonts w:ascii="Arial" w:hAnsi="Arial" w:cs="Arial"/>
        </w:rPr>
      </w:pPr>
      <w:r w:rsidRPr="009812F3">
        <w:rPr>
          <w:rFonts w:ascii="Arial" w:hAnsi="Arial" w:cs="Arial"/>
        </w:rPr>
        <w:t>[Provide the budget for the project. The budget information included in the Bud</w:t>
      </w:r>
      <w:r w:rsidR="0014577C" w:rsidRPr="009812F3">
        <w:rPr>
          <w:rFonts w:ascii="Arial" w:hAnsi="Arial" w:cs="Arial"/>
        </w:rPr>
        <w:t>get Estimate section</w:t>
      </w:r>
      <w:r w:rsidRPr="009812F3">
        <w:rPr>
          <w:rFonts w:ascii="Arial" w:hAnsi="Arial" w:cs="Arial"/>
        </w:rPr>
        <w:t xml:space="preserve"> of the </w:t>
      </w:r>
      <w:r w:rsidR="0014577C" w:rsidRPr="009812F3">
        <w:rPr>
          <w:rFonts w:ascii="Arial" w:hAnsi="Arial" w:cs="Arial"/>
        </w:rPr>
        <w:t>L</w:t>
      </w:r>
      <w:r w:rsidR="00236473" w:rsidRPr="009812F3">
        <w:rPr>
          <w:rFonts w:ascii="Arial" w:hAnsi="Arial" w:cs="Arial"/>
        </w:rPr>
        <w:t>ITE</w:t>
      </w:r>
      <w:r w:rsidR="0014577C" w:rsidRPr="009812F3">
        <w:rPr>
          <w:rFonts w:ascii="Arial" w:hAnsi="Arial" w:cs="Arial"/>
        </w:rPr>
        <w:t xml:space="preserve"> </w:t>
      </w:r>
      <w:r w:rsidRPr="009812F3">
        <w:rPr>
          <w:rFonts w:ascii="Arial" w:hAnsi="Arial" w:cs="Arial"/>
        </w:rPr>
        <w:t>Project Charter can be used as a starting point to further refine and develop the budget for the project.]</w:t>
      </w:r>
    </w:p>
    <w:p w:rsidR="00981296" w:rsidRPr="009812F3" w:rsidRDefault="00981296" w:rsidP="006A5E0B">
      <w:pPr>
        <w:pStyle w:val="Heading1"/>
        <w:rPr>
          <w:rFonts w:ascii="Arial" w:hAnsi="Arial" w:cs="Arial"/>
        </w:rPr>
      </w:pPr>
      <w:bookmarkStart w:id="63" w:name="_Toc104255539"/>
      <w:bookmarkStart w:id="64" w:name="_Toc104255636"/>
      <w:bookmarkStart w:id="65" w:name="_Toc112036092"/>
      <w:bookmarkStart w:id="66" w:name="_Toc104255552"/>
      <w:bookmarkStart w:id="67" w:name="_Toc104255649"/>
      <w:bookmarkStart w:id="68" w:name="_Toc105907892"/>
      <w:bookmarkStart w:id="69" w:name="_Toc106079203"/>
      <w:bookmarkStart w:id="70" w:name="_Toc106079528"/>
      <w:bookmarkStart w:id="71" w:name="_Toc106079797"/>
      <w:bookmarkStart w:id="72" w:name="_Toc107027575"/>
      <w:bookmarkStart w:id="73" w:name="_Toc107027785"/>
      <w:bookmarkStart w:id="74" w:name="_Toc146533199"/>
      <w:bookmarkEnd w:id="63"/>
      <w:bookmarkEnd w:id="64"/>
      <w:bookmarkEnd w:id="65"/>
      <w:bookmarkEnd w:id="66"/>
      <w:bookmarkEnd w:id="67"/>
      <w:r w:rsidRPr="009812F3">
        <w:rPr>
          <w:rFonts w:ascii="Arial" w:hAnsi="Arial" w:cs="Arial"/>
        </w:rPr>
        <w:t>Project Organization</w:t>
      </w:r>
      <w:bookmarkEnd w:id="68"/>
      <w:bookmarkEnd w:id="69"/>
      <w:bookmarkEnd w:id="70"/>
      <w:bookmarkEnd w:id="71"/>
      <w:bookmarkEnd w:id="72"/>
      <w:bookmarkEnd w:id="73"/>
      <w:bookmarkEnd w:id="74"/>
    </w:p>
    <w:p w:rsidR="00981296" w:rsidRPr="009812F3" w:rsidRDefault="00981296">
      <w:pPr>
        <w:pStyle w:val="Heading2"/>
        <w:rPr>
          <w:rFonts w:ascii="Arial" w:hAnsi="Arial" w:cs="Arial"/>
        </w:rPr>
      </w:pPr>
      <w:bookmarkStart w:id="75" w:name="_Toc105907893"/>
      <w:bookmarkStart w:id="76" w:name="_Toc106079204"/>
      <w:bookmarkStart w:id="77" w:name="_Toc106079529"/>
      <w:bookmarkStart w:id="78" w:name="_Toc106079798"/>
      <w:bookmarkStart w:id="79" w:name="_Toc107027576"/>
      <w:bookmarkStart w:id="80" w:name="_Toc107027786"/>
      <w:bookmarkStart w:id="81" w:name="_Toc146533200"/>
      <w:r w:rsidRPr="009812F3">
        <w:rPr>
          <w:rFonts w:ascii="Arial" w:hAnsi="Arial" w:cs="Arial"/>
        </w:rPr>
        <w:t>Roles and Responsibilities</w:t>
      </w:r>
      <w:bookmarkEnd w:id="75"/>
      <w:bookmarkEnd w:id="76"/>
      <w:bookmarkEnd w:id="77"/>
      <w:bookmarkEnd w:id="78"/>
      <w:bookmarkEnd w:id="79"/>
      <w:bookmarkEnd w:id="80"/>
      <w:bookmarkEnd w:id="81"/>
    </w:p>
    <w:p w:rsidR="00981296" w:rsidRPr="009812F3" w:rsidRDefault="00981296">
      <w:pPr>
        <w:pStyle w:val="InfoBlue"/>
        <w:rPr>
          <w:rFonts w:ascii="Arial" w:hAnsi="Arial" w:cs="Arial"/>
        </w:rPr>
      </w:pPr>
      <w:r w:rsidRPr="009812F3">
        <w:rPr>
          <w:rFonts w:ascii="Arial" w:hAnsi="Arial" w:cs="Arial"/>
        </w:rPr>
        <w:t>[Describe the roles and responsibilities of the Project Sponsor, Government Monitor, Project Manager, Business Steward, Technical Steward, Security Steward</w:t>
      </w:r>
      <w:r w:rsidR="00D2610D" w:rsidRPr="009812F3">
        <w:rPr>
          <w:rFonts w:ascii="Arial" w:hAnsi="Arial" w:cs="Arial"/>
        </w:rPr>
        <w:t>,</w:t>
      </w:r>
      <w:r w:rsidR="004C5CAC" w:rsidRPr="009812F3">
        <w:rPr>
          <w:rFonts w:ascii="Arial" w:hAnsi="Arial" w:cs="Arial"/>
        </w:rPr>
        <w:t xml:space="preserve"> </w:t>
      </w:r>
      <w:r w:rsidR="00D2610D" w:rsidRPr="009812F3">
        <w:rPr>
          <w:rFonts w:ascii="Arial" w:hAnsi="Arial" w:cs="Arial"/>
        </w:rPr>
        <w:t>and Information Systems Security Officer (ISSO).</w:t>
      </w:r>
      <w:r w:rsidR="004C5CAC" w:rsidRPr="009812F3">
        <w:rPr>
          <w:rFonts w:ascii="Arial" w:hAnsi="Arial" w:cs="Arial"/>
        </w:rPr>
        <w:t xml:space="preserve">  </w:t>
      </w:r>
      <w:r w:rsidRPr="009812F3">
        <w:rPr>
          <w:rFonts w:ascii="Arial" w:hAnsi="Arial" w:cs="Arial"/>
        </w:rPr>
        <w:t xml:space="preserve">Depending on your </w:t>
      </w:r>
      <w:r w:rsidR="003A7F17">
        <w:rPr>
          <w:rFonts w:ascii="Arial" w:hAnsi="Arial" w:cs="Arial"/>
        </w:rPr>
        <w:t>NC</w:t>
      </w:r>
      <w:r w:rsidR="004C5CAC" w:rsidRPr="009812F3">
        <w:rPr>
          <w:rFonts w:ascii="Arial" w:hAnsi="Arial" w:cs="Arial"/>
        </w:rPr>
        <w:t xml:space="preserve"> or </w:t>
      </w:r>
      <w:r w:rsidR="00D2610D" w:rsidRPr="009812F3">
        <w:rPr>
          <w:rFonts w:ascii="Arial" w:hAnsi="Arial" w:cs="Arial"/>
        </w:rPr>
        <w:t xml:space="preserve">your </w:t>
      </w:r>
      <w:r w:rsidRPr="009812F3">
        <w:rPr>
          <w:rFonts w:ascii="Arial" w:hAnsi="Arial" w:cs="Arial"/>
        </w:rPr>
        <w:t xml:space="preserve">project organization, you may modify the roles and responsibilities listed in the table below. </w:t>
      </w:r>
      <w:r w:rsidR="00D2610D" w:rsidRPr="009812F3">
        <w:rPr>
          <w:rFonts w:ascii="Arial" w:hAnsi="Arial" w:cs="Arial"/>
        </w:rPr>
        <w:t xml:space="preserve">For example, </w:t>
      </w:r>
      <w:r w:rsidR="004C5CAC" w:rsidRPr="009812F3">
        <w:rPr>
          <w:rFonts w:ascii="Arial" w:hAnsi="Arial" w:cs="Arial"/>
        </w:rPr>
        <w:t>your project might have a key role that is not listed</w:t>
      </w:r>
      <w:r w:rsidR="00F277C5" w:rsidRPr="009812F3">
        <w:rPr>
          <w:rFonts w:ascii="Arial" w:hAnsi="Arial" w:cs="Arial"/>
        </w:rPr>
        <w:t>;</w:t>
      </w:r>
      <w:r w:rsidR="004C5CAC" w:rsidRPr="009812F3">
        <w:rPr>
          <w:rFonts w:ascii="Arial" w:hAnsi="Arial" w:cs="Arial"/>
        </w:rPr>
        <w:t xml:space="preserve"> it may be added to the list. Add</w:t>
      </w:r>
      <w:r w:rsidR="008035E6" w:rsidRPr="009812F3">
        <w:rPr>
          <w:rFonts w:ascii="Arial" w:hAnsi="Arial" w:cs="Arial"/>
        </w:rPr>
        <w:t>i</w:t>
      </w:r>
      <w:r w:rsidR="004C5CAC" w:rsidRPr="009812F3">
        <w:rPr>
          <w:rFonts w:ascii="Arial" w:hAnsi="Arial" w:cs="Arial"/>
        </w:rPr>
        <w:t>tionally, roles may be removed as well.</w:t>
      </w:r>
      <w:r w:rsidRPr="009812F3">
        <w:rPr>
          <w:rFonts w:ascii="Arial" w:hAnsi="Arial" w:cs="Arial"/>
        </w:rPr>
        <w:t>]</w:t>
      </w:r>
    </w:p>
    <w:p w:rsidR="00981296" w:rsidRPr="009812F3" w:rsidRDefault="00981296">
      <w:pPr>
        <w:rPr>
          <w:rFonts w:ascii="Arial" w:hAnsi="Arial" w:cs="Arial"/>
        </w:rPr>
      </w:pPr>
      <w:r w:rsidRPr="009812F3">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981296" w:rsidRPr="009812F3">
        <w:trPr>
          <w:tblHeader/>
        </w:trPr>
        <w:tc>
          <w:tcPr>
            <w:tcW w:w="1578" w:type="dxa"/>
            <w:shd w:val="pct5" w:color="auto" w:fill="auto"/>
          </w:tcPr>
          <w:p w:rsidR="00981296" w:rsidRPr="009812F3" w:rsidRDefault="00981296">
            <w:pPr>
              <w:pStyle w:val="BodyText3"/>
              <w:jc w:val="left"/>
              <w:rPr>
                <w:rFonts w:ascii="Arial" w:hAnsi="Arial" w:cs="Arial"/>
              </w:rPr>
            </w:pPr>
            <w:r w:rsidRPr="009812F3">
              <w:rPr>
                <w:rFonts w:ascii="Arial" w:hAnsi="Arial" w:cs="Arial"/>
                <w:b/>
              </w:rPr>
              <w:t>Name &amp; Organization</w:t>
            </w:r>
          </w:p>
        </w:tc>
        <w:tc>
          <w:tcPr>
            <w:tcW w:w="2334" w:type="dxa"/>
            <w:shd w:val="pct5" w:color="auto" w:fill="auto"/>
          </w:tcPr>
          <w:p w:rsidR="00981296" w:rsidRPr="009812F3" w:rsidRDefault="00981296">
            <w:pPr>
              <w:pStyle w:val="BodyText3"/>
              <w:jc w:val="left"/>
              <w:rPr>
                <w:rFonts w:ascii="Arial" w:hAnsi="Arial" w:cs="Arial"/>
              </w:rPr>
            </w:pPr>
            <w:r w:rsidRPr="009812F3">
              <w:rPr>
                <w:rFonts w:ascii="Arial" w:hAnsi="Arial" w:cs="Arial"/>
                <w:b/>
              </w:rPr>
              <w:t>Project Role</w:t>
            </w:r>
          </w:p>
        </w:tc>
        <w:tc>
          <w:tcPr>
            <w:tcW w:w="5124" w:type="dxa"/>
            <w:shd w:val="pct5" w:color="auto" w:fill="auto"/>
          </w:tcPr>
          <w:p w:rsidR="00981296" w:rsidRPr="009812F3" w:rsidRDefault="00981296">
            <w:pPr>
              <w:pStyle w:val="BodyText3"/>
              <w:jc w:val="left"/>
              <w:rPr>
                <w:rFonts w:ascii="Arial" w:hAnsi="Arial" w:cs="Arial"/>
              </w:rPr>
            </w:pPr>
            <w:r w:rsidRPr="009812F3">
              <w:rPr>
                <w:rFonts w:ascii="Arial" w:hAnsi="Arial" w:cs="Arial"/>
                <w:b/>
              </w:rPr>
              <w:t>Project Responsibilities</w:t>
            </w:r>
          </w:p>
        </w:tc>
      </w:tr>
      <w:tr w:rsidR="00981296" w:rsidRPr="009812F3">
        <w:tc>
          <w:tcPr>
            <w:tcW w:w="1578" w:type="dxa"/>
          </w:tcPr>
          <w:p w:rsidR="00981296" w:rsidRPr="009812F3" w:rsidRDefault="00981296">
            <w:pPr>
              <w:pStyle w:val="BodyText"/>
              <w:ind w:left="0"/>
              <w:jc w:val="left"/>
              <w:rPr>
                <w:rFonts w:ascii="Arial" w:hAnsi="Arial" w:cs="Arial"/>
              </w:rPr>
            </w:pPr>
            <w:r w:rsidRPr="009812F3">
              <w:rPr>
                <w:rFonts w:ascii="Arial" w:hAnsi="Arial" w:cs="Arial"/>
              </w:rPr>
              <w:t>&lt;Name&gt;</w:t>
            </w:r>
          </w:p>
          <w:p w:rsidR="00981296" w:rsidRPr="009812F3" w:rsidRDefault="00981296">
            <w:pPr>
              <w:pStyle w:val="BodyText3"/>
              <w:rPr>
                <w:rFonts w:ascii="Arial" w:hAnsi="Arial" w:cs="Arial"/>
              </w:rPr>
            </w:pPr>
            <w:r w:rsidRPr="009812F3">
              <w:rPr>
                <w:rFonts w:ascii="Arial" w:hAnsi="Arial" w:cs="Arial"/>
              </w:rPr>
              <w:t>&lt;Org&gt;</w:t>
            </w:r>
          </w:p>
        </w:tc>
        <w:tc>
          <w:tcPr>
            <w:tcW w:w="2334" w:type="dxa"/>
          </w:tcPr>
          <w:p w:rsidR="00981296" w:rsidRPr="009812F3" w:rsidRDefault="00981296">
            <w:pPr>
              <w:pStyle w:val="BodyText3"/>
              <w:rPr>
                <w:rFonts w:ascii="Arial" w:hAnsi="Arial" w:cs="Arial"/>
              </w:rPr>
            </w:pPr>
            <w:r w:rsidRPr="009812F3">
              <w:rPr>
                <w:rFonts w:ascii="Arial" w:hAnsi="Arial" w:cs="Arial"/>
              </w:rPr>
              <w:t>Project Sponsor</w:t>
            </w:r>
          </w:p>
        </w:tc>
        <w:tc>
          <w:tcPr>
            <w:tcW w:w="5124" w:type="dxa"/>
          </w:tcPr>
          <w:p w:rsidR="00981296" w:rsidRPr="009812F3" w:rsidRDefault="00981296">
            <w:pPr>
              <w:pStyle w:val="BodyText3"/>
              <w:rPr>
                <w:rFonts w:ascii="Arial" w:hAnsi="Arial" w:cs="Arial"/>
              </w:rPr>
            </w:pPr>
            <w:r w:rsidRPr="009812F3">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w:t>
            </w:r>
            <w:r w:rsidRPr="009812F3">
              <w:rPr>
                <w:rFonts w:ascii="Arial" w:hAnsi="Arial" w:cs="Arial"/>
              </w:rPr>
              <w:lastRenderedPageBreak/>
              <w:t>in his/her area of responsibility.</w:t>
            </w:r>
          </w:p>
        </w:tc>
      </w:tr>
      <w:tr w:rsidR="00981296" w:rsidRPr="009812F3">
        <w:tc>
          <w:tcPr>
            <w:tcW w:w="1578" w:type="dxa"/>
          </w:tcPr>
          <w:p w:rsidR="00981296" w:rsidRPr="009812F3" w:rsidRDefault="00981296">
            <w:pPr>
              <w:pStyle w:val="BodyText"/>
              <w:ind w:left="0"/>
              <w:jc w:val="left"/>
              <w:rPr>
                <w:rFonts w:ascii="Arial" w:hAnsi="Arial" w:cs="Arial"/>
              </w:rPr>
            </w:pPr>
            <w:r w:rsidRPr="009812F3">
              <w:rPr>
                <w:rFonts w:ascii="Arial" w:hAnsi="Arial" w:cs="Arial"/>
              </w:rPr>
              <w:lastRenderedPageBreak/>
              <w:t>&lt;Name&gt;</w:t>
            </w:r>
          </w:p>
          <w:p w:rsidR="00981296" w:rsidRPr="009812F3" w:rsidRDefault="00981296">
            <w:pPr>
              <w:pStyle w:val="BodyText3"/>
              <w:rPr>
                <w:rFonts w:ascii="Arial" w:hAnsi="Arial" w:cs="Arial"/>
              </w:rPr>
            </w:pPr>
            <w:r w:rsidRPr="009812F3">
              <w:rPr>
                <w:rFonts w:ascii="Arial" w:hAnsi="Arial" w:cs="Arial"/>
              </w:rPr>
              <w:t>&lt;Org&gt;</w:t>
            </w:r>
          </w:p>
        </w:tc>
        <w:tc>
          <w:tcPr>
            <w:tcW w:w="2334" w:type="dxa"/>
          </w:tcPr>
          <w:p w:rsidR="00981296" w:rsidRPr="009812F3" w:rsidRDefault="00981296">
            <w:pPr>
              <w:pStyle w:val="BodyText3"/>
              <w:jc w:val="left"/>
              <w:rPr>
                <w:rFonts w:ascii="Arial" w:hAnsi="Arial" w:cs="Arial"/>
              </w:rPr>
            </w:pPr>
            <w:r w:rsidRPr="009812F3">
              <w:rPr>
                <w:rFonts w:ascii="Arial" w:hAnsi="Arial" w:cs="Arial"/>
              </w:rPr>
              <w:t>Government Monitor</w:t>
            </w:r>
          </w:p>
        </w:tc>
        <w:tc>
          <w:tcPr>
            <w:tcW w:w="5124" w:type="dxa"/>
          </w:tcPr>
          <w:p w:rsidR="00981296" w:rsidRPr="009812F3" w:rsidRDefault="00981296">
            <w:pPr>
              <w:pStyle w:val="BodyText3"/>
              <w:rPr>
                <w:rFonts w:ascii="Arial" w:hAnsi="Arial" w:cs="Arial"/>
              </w:rPr>
            </w:pPr>
            <w:r w:rsidRPr="009812F3">
              <w:rPr>
                <w:rFonts w:ascii="Arial" w:hAnsi="Arial" w:cs="Arial"/>
              </w:rPr>
              <w:t>Government employee who provides the interface between the project team and the project sponsor.  Additionally, they will serve as the single focal point of contact for the Project Manager to manage CDC’s day-to-day interests. This person must have adequate business and project knowledge in order to make informed decisions.</w:t>
            </w:r>
          </w:p>
        </w:tc>
      </w:tr>
      <w:tr w:rsidR="002A776A" w:rsidRPr="009812F3">
        <w:tc>
          <w:tcPr>
            <w:tcW w:w="1578" w:type="dxa"/>
          </w:tcPr>
          <w:p w:rsidR="002A776A" w:rsidRPr="009812F3" w:rsidRDefault="002A776A">
            <w:pPr>
              <w:pStyle w:val="BodyText"/>
              <w:ind w:left="0"/>
              <w:jc w:val="left"/>
              <w:rPr>
                <w:rFonts w:ascii="Arial" w:hAnsi="Arial" w:cs="Arial"/>
              </w:rPr>
            </w:pPr>
            <w:r w:rsidRPr="009812F3">
              <w:rPr>
                <w:rFonts w:ascii="Arial" w:hAnsi="Arial" w:cs="Arial"/>
              </w:rPr>
              <w:t>&lt;Name&gt;</w:t>
            </w:r>
          </w:p>
          <w:p w:rsidR="002A776A" w:rsidRPr="009812F3" w:rsidRDefault="002A776A">
            <w:pPr>
              <w:pStyle w:val="BodyText3"/>
              <w:rPr>
                <w:rFonts w:ascii="Arial" w:hAnsi="Arial" w:cs="Arial"/>
              </w:rPr>
            </w:pPr>
            <w:r w:rsidRPr="009812F3">
              <w:rPr>
                <w:rFonts w:ascii="Arial" w:hAnsi="Arial" w:cs="Arial"/>
              </w:rPr>
              <w:t>&lt;Org&gt;</w:t>
            </w:r>
          </w:p>
        </w:tc>
        <w:tc>
          <w:tcPr>
            <w:tcW w:w="2334" w:type="dxa"/>
          </w:tcPr>
          <w:p w:rsidR="002A776A" w:rsidRPr="009812F3" w:rsidRDefault="002A776A" w:rsidP="00CB4C2E">
            <w:pPr>
              <w:pStyle w:val="BodyText3"/>
              <w:jc w:val="left"/>
              <w:rPr>
                <w:rFonts w:ascii="Arial" w:hAnsi="Arial" w:cs="Arial"/>
              </w:rPr>
            </w:pPr>
            <w:r w:rsidRPr="009812F3">
              <w:rPr>
                <w:rFonts w:ascii="Arial" w:hAnsi="Arial" w:cs="Arial"/>
              </w:rPr>
              <w:t>Project Manager (This could include a Contractor Project Manager as well as an FTE Project Manager)</w:t>
            </w:r>
          </w:p>
        </w:tc>
        <w:tc>
          <w:tcPr>
            <w:tcW w:w="5124" w:type="dxa"/>
          </w:tcPr>
          <w:p w:rsidR="002A776A" w:rsidRPr="009812F3" w:rsidRDefault="002A776A">
            <w:pPr>
              <w:pStyle w:val="BodyText3"/>
              <w:rPr>
                <w:rFonts w:ascii="Arial" w:hAnsi="Arial" w:cs="Arial"/>
              </w:rPr>
            </w:pPr>
            <w:r w:rsidRPr="009812F3">
              <w:rPr>
                <w:rFonts w:ascii="Arial" w:hAnsi="Arial" w:cs="Arial"/>
              </w:rPr>
              <w:t xml:space="preserve">Person who performs the day-to-day management of the project and has specific accountability for managing the project within the approved constraints of scope, quality, time and cost, to deliver the specified requirements, deliverables and customer satisfaction.  </w:t>
            </w:r>
          </w:p>
        </w:tc>
      </w:tr>
      <w:tr w:rsidR="002A776A" w:rsidRPr="009812F3">
        <w:tc>
          <w:tcPr>
            <w:tcW w:w="1578" w:type="dxa"/>
          </w:tcPr>
          <w:p w:rsidR="002A776A" w:rsidRPr="009812F3" w:rsidRDefault="002A776A">
            <w:pPr>
              <w:pStyle w:val="BodyText"/>
              <w:ind w:left="0"/>
              <w:jc w:val="left"/>
              <w:rPr>
                <w:rFonts w:ascii="Arial" w:hAnsi="Arial" w:cs="Arial"/>
              </w:rPr>
            </w:pPr>
            <w:r w:rsidRPr="009812F3">
              <w:rPr>
                <w:rFonts w:ascii="Arial" w:hAnsi="Arial" w:cs="Arial"/>
              </w:rPr>
              <w:t>&lt;Name&gt;</w:t>
            </w:r>
          </w:p>
          <w:p w:rsidR="002A776A" w:rsidRPr="009812F3" w:rsidRDefault="002A776A">
            <w:pPr>
              <w:pStyle w:val="BodyText3"/>
              <w:rPr>
                <w:rFonts w:ascii="Arial" w:hAnsi="Arial" w:cs="Arial"/>
              </w:rPr>
            </w:pPr>
            <w:r w:rsidRPr="009812F3">
              <w:rPr>
                <w:rFonts w:ascii="Arial" w:hAnsi="Arial" w:cs="Arial"/>
              </w:rPr>
              <w:t>&lt;Org&gt;</w:t>
            </w:r>
          </w:p>
        </w:tc>
        <w:tc>
          <w:tcPr>
            <w:tcW w:w="2334" w:type="dxa"/>
          </w:tcPr>
          <w:p w:rsidR="002A776A" w:rsidRPr="009812F3" w:rsidRDefault="002A776A">
            <w:pPr>
              <w:pStyle w:val="BodyText3"/>
              <w:jc w:val="left"/>
              <w:rPr>
                <w:rFonts w:ascii="Arial" w:hAnsi="Arial" w:cs="Arial"/>
              </w:rPr>
            </w:pPr>
            <w:r w:rsidRPr="009812F3">
              <w:rPr>
                <w:rFonts w:ascii="Arial" w:hAnsi="Arial" w:cs="Arial"/>
              </w:rPr>
              <w:t>Business Steward</w:t>
            </w:r>
          </w:p>
        </w:tc>
        <w:tc>
          <w:tcPr>
            <w:tcW w:w="5124" w:type="dxa"/>
          </w:tcPr>
          <w:p w:rsidR="002A776A" w:rsidRPr="009812F3" w:rsidRDefault="002A776A">
            <w:pPr>
              <w:pStyle w:val="BodyText3"/>
              <w:rPr>
                <w:rFonts w:ascii="Arial" w:hAnsi="Arial" w:cs="Arial"/>
              </w:rPr>
            </w:pPr>
            <w:r w:rsidRPr="009812F3">
              <w:rPr>
                <w:rFonts w:ascii="Arial" w:hAnsi="Arial" w:cs="Arial"/>
              </w:rPr>
              <w:t>Person in management, often the Branch Chief or Division Director, who is responsible for the project in its entirety.</w:t>
            </w:r>
          </w:p>
        </w:tc>
      </w:tr>
      <w:tr w:rsidR="002A776A" w:rsidRPr="009812F3">
        <w:tc>
          <w:tcPr>
            <w:tcW w:w="1578" w:type="dxa"/>
          </w:tcPr>
          <w:p w:rsidR="002A776A" w:rsidRPr="009812F3" w:rsidRDefault="002A776A">
            <w:pPr>
              <w:pStyle w:val="BodyText"/>
              <w:ind w:left="0"/>
              <w:jc w:val="left"/>
              <w:rPr>
                <w:rFonts w:ascii="Arial" w:hAnsi="Arial" w:cs="Arial"/>
              </w:rPr>
            </w:pPr>
            <w:r w:rsidRPr="009812F3">
              <w:rPr>
                <w:rFonts w:ascii="Arial" w:hAnsi="Arial" w:cs="Arial"/>
              </w:rPr>
              <w:t>&lt;Name&gt;</w:t>
            </w:r>
          </w:p>
          <w:p w:rsidR="002A776A" w:rsidRPr="009812F3" w:rsidRDefault="002A776A">
            <w:pPr>
              <w:pStyle w:val="BodyText3"/>
              <w:rPr>
                <w:rFonts w:ascii="Arial" w:hAnsi="Arial" w:cs="Arial"/>
              </w:rPr>
            </w:pPr>
            <w:r w:rsidRPr="009812F3">
              <w:rPr>
                <w:rFonts w:ascii="Arial" w:hAnsi="Arial" w:cs="Arial"/>
              </w:rPr>
              <w:t>&lt;Org&gt;</w:t>
            </w:r>
          </w:p>
        </w:tc>
        <w:tc>
          <w:tcPr>
            <w:tcW w:w="2334" w:type="dxa"/>
          </w:tcPr>
          <w:p w:rsidR="002A776A" w:rsidRPr="009812F3" w:rsidRDefault="002A776A">
            <w:pPr>
              <w:pStyle w:val="BodyText3"/>
              <w:jc w:val="left"/>
              <w:rPr>
                <w:rFonts w:ascii="Arial" w:hAnsi="Arial" w:cs="Arial"/>
              </w:rPr>
            </w:pPr>
            <w:r w:rsidRPr="009812F3">
              <w:rPr>
                <w:rFonts w:ascii="Arial" w:hAnsi="Arial" w:cs="Arial"/>
              </w:rPr>
              <w:t>Technical Steward</w:t>
            </w:r>
          </w:p>
        </w:tc>
        <w:tc>
          <w:tcPr>
            <w:tcW w:w="5124" w:type="dxa"/>
          </w:tcPr>
          <w:p w:rsidR="002A776A" w:rsidRPr="009812F3" w:rsidRDefault="002A776A">
            <w:pPr>
              <w:pStyle w:val="BodyText3"/>
              <w:rPr>
                <w:rFonts w:ascii="Arial" w:hAnsi="Arial" w:cs="Arial"/>
              </w:rPr>
            </w:pPr>
            <w:r w:rsidRPr="009812F3">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2A776A" w:rsidRPr="009812F3">
        <w:tc>
          <w:tcPr>
            <w:tcW w:w="1578" w:type="dxa"/>
          </w:tcPr>
          <w:p w:rsidR="002A776A" w:rsidRPr="009812F3" w:rsidRDefault="002A776A">
            <w:pPr>
              <w:pStyle w:val="BodyText"/>
              <w:ind w:left="0"/>
              <w:jc w:val="left"/>
              <w:rPr>
                <w:rFonts w:ascii="Arial" w:hAnsi="Arial" w:cs="Arial"/>
              </w:rPr>
            </w:pPr>
            <w:r w:rsidRPr="009812F3">
              <w:rPr>
                <w:rFonts w:ascii="Arial" w:hAnsi="Arial" w:cs="Arial"/>
              </w:rPr>
              <w:t>&lt;Name&gt;</w:t>
            </w:r>
          </w:p>
          <w:p w:rsidR="002A776A" w:rsidRPr="009812F3" w:rsidRDefault="002A776A">
            <w:pPr>
              <w:pStyle w:val="BodyText3"/>
              <w:rPr>
                <w:rFonts w:ascii="Arial" w:hAnsi="Arial" w:cs="Arial"/>
              </w:rPr>
            </w:pPr>
            <w:r w:rsidRPr="009812F3">
              <w:rPr>
                <w:rFonts w:ascii="Arial" w:hAnsi="Arial" w:cs="Arial"/>
              </w:rPr>
              <w:t>&lt;Org&gt;</w:t>
            </w:r>
          </w:p>
        </w:tc>
        <w:tc>
          <w:tcPr>
            <w:tcW w:w="2334" w:type="dxa"/>
          </w:tcPr>
          <w:p w:rsidR="002A776A" w:rsidRPr="009812F3" w:rsidRDefault="002A776A">
            <w:pPr>
              <w:pStyle w:val="BodyText3"/>
              <w:jc w:val="left"/>
              <w:rPr>
                <w:rFonts w:ascii="Arial" w:hAnsi="Arial" w:cs="Arial"/>
              </w:rPr>
            </w:pPr>
            <w:r w:rsidRPr="009812F3">
              <w:rPr>
                <w:rFonts w:ascii="Arial" w:hAnsi="Arial" w:cs="Arial"/>
              </w:rPr>
              <w:t>Security Steward</w:t>
            </w:r>
          </w:p>
        </w:tc>
        <w:tc>
          <w:tcPr>
            <w:tcW w:w="5124" w:type="dxa"/>
          </w:tcPr>
          <w:p w:rsidR="002A776A" w:rsidRPr="009812F3" w:rsidRDefault="002A776A">
            <w:pPr>
              <w:pStyle w:val="BodyText3"/>
              <w:rPr>
                <w:rFonts w:ascii="Arial" w:hAnsi="Arial" w:cs="Arial"/>
              </w:rPr>
            </w:pPr>
            <w:r w:rsidRPr="009812F3">
              <w:rPr>
                <w:rFonts w:ascii="Arial" w:hAnsi="Arial" w:cs="Arial"/>
              </w:rPr>
              <w:t>Person who is responsible for playing the lead role for maintaining the project’s information security.</w:t>
            </w:r>
          </w:p>
        </w:tc>
      </w:tr>
      <w:tr w:rsidR="00D2610D" w:rsidRPr="009812F3">
        <w:tc>
          <w:tcPr>
            <w:tcW w:w="1578" w:type="dxa"/>
          </w:tcPr>
          <w:p w:rsidR="00D2610D" w:rsidRPr="009812F3" w:rsidRDefault="00D2610D">
            <w:pPr>
              <w:pStyle w:val="BodyText"/>
              <w:ind w:left="0"/>
              <w:jc w:val="left"/>
              <w:rPr>
                <w:rFonts w:ascii="Arial" w:hAnsi="Arial" w:cs="Arial"/>
              </w:rPr>
            </w:pPr>
            <w:r w:rsidRPr="009812F3">
              <w:rPr>
                <w:rFonts w:ascii="Arial" w:hAnsi="Arial" w:cs="Arial"/>
              </w:rPr>
              <w:t>&lt;Name&gt;</w:t>
            </w:r>
          </w:p>
          <w:p w:rsidR="00D2610D" w:rsidRPr="009812F3" w:rsidRDefault="00D2610D">
            <w:pPr>
              <w:pStyle w:val="BodyText"/>
              <w:ind w:left="0"/>
              <w:jc w:val="left"/>
              <w:rPr>
                <w:rFonts w:ascii="Arial" w:hAnsi="Arial" w:cs="Arial"/>
              </w:rPr>
            </w:pPr>
            <w:r w:rsidRPr="009812F3">
              <w:rPr>
                <w:rFonts w:ascii="Arial" w:hAnsi="Arial" w:cs="Arial"/>
              </w:rPr>
              <w:t>&lt;Org&gt;</w:t>
            </w:r>
          </w:p>
        </w:tc>
        <w:tc>
          <w:tcPr>
            <w:tcW w:w="2334" w:type="dxa"/>
          </w:tcPr>
          <w:p w:rsidR="00D2610D" w:rsidRPr="009812F3" w:rsidRDefault="00D2610D">
            <w:pPr>
              <w:pStyle w:val="BodyText3"/>
              <w:jc w:val="left"/>
              <w:rPr>
                <w:rFonts w:ascii="Arial" w:hAnsi="Arial" w:cs="Arial"/>
              </w:rPr>
            </w:pPr>
            <w:r w:rsidRPr="009812F3">
              <w:rPr>
                <w:rFonts w:ascii="Arial" w:hAnsi="Arial" w:cs="Arial"/>
              </w:rPr>
              <w:t>Information System Security Officer (ISSO)</w:t>
            </w:r>
          </w:p>
        </w:tc>
        <w:tc>
          <w:tcPr>
            <w:tcW w:w="5124" w:type="dxa"/>
          </w:tcPr>
          <w:p w:rsidR="00D2610D" w:rsidRPr="009812F3" w:rsidRDefault="00D2610D">
            <w:pPr>
              <w:pStyle w:val="BodyText3"/>
              <w:rPr>
                <w:rFonts w:ascii="Arial" w:hAnsi="Arial" w:cs="Arial"/>
              </w:rPr>
            </w:pPr>
            <w:r w:rsidRPr="009812F3">
              <w:rPr>
                <w:rFonts w:ascii="Arial" w:hAnsi="Arial" w:cs="Arial"/>
              </w:rPr>
              <w:t xml:space="preserve">Definition will be provided by OCISO. </w:t>
            </w:r>
          </w:p>
        </w:tc>
      </w:tr>
    </w:tbl>
    <w:p w:rsidR="00981296" w:rsidRPr="009812F3" w:rsidRDefault="00981296">
      <w:pPr>
        <w:pStyle w:val="Heading2"/>
        <w:rPr>
          <w:rFonts w:ascii="Arial" w:hAnsi="Arial" w:cs="Arial"/>
        </w:rPr>
      </w:pPr>
      <w:bookmarkStart w:id="82" w:name="_Toc55355484"/>
      <w:bookmarkStart w:id="83" w:name="_Toc58053624"/>
      <w:bookmarkStart w:id="84" w:name="_Toc105907894"/>
      <w:bookmarkStart w:id="85" w:name="_Toc106079205"/>
      <w:bookmarkStart w:id="86" w:name="_Toc106079530"/>
      <w:bookmarkStart w:id="87" w:name="_Toc106079799"/>
      <w:bookmarkStart w:id="88" w:name="_Toc107027577"/>
      <w:bookmarkStart w:id="89" w:name="_Toc107027787"/>
      <w:bookmarkStart w:id="90" w:name="_Toc146533201"/>
      <w:r w:rsidRPr="009812F3">
        <w:rPr>
          <w:rFonts w:ascii="Arial" w:hAnsi="Arial" w:cs="Arial"/>
        </w:rPr>
        <w:t>Stakeholders (Internal and External)</w:t>
      </w:r>
      <w:bookmarkEnd w:id="82"/>
      <w:bookmarkEnd w:id="83"/>
      <w:bookmarkEnd w:id="84"/>
      <w:bookmarkEnd w:id="85"/>
      <w:bookmarkEnd w:id="86"/>
      <w:bookmarkEnd w:id="87"/>
      <w:bookmarkEnd w:id="88"/>
      <w:bookmarkEnd w:id="89"/>
      <w:bookmarkEnd w:id="90"/>
    </w:p>
    <w:p w:rsidR="00981296" w:rsidRPr="009812F3" w:rsidRDefault="00981296">
      <w:pPr>
        <w:pStyle w:val="InfoBlue"/>
        <w:rPr>
          <w:rFonts w:ascii="Arial" w:hAnsi="Arial" w:cs="Arial"/>
        </w:rPr>
      </w:pPr>
      <w:r w:rsidRPr="009812F3">
        <w:rPr>
          <w:rFonts w:ascii="Arial" w:hAnsi="Arial" w:cs="Arial"/>
        </w:rPr>
        <w:t>[Provide a list of all the identified project stakeholders, both internal and external to the project.  A stakeholder is a</w:t>
      </w:r>
      <w:r w:rsidRPr="009812F3">
        <w:rPr>
          <w:rFonts w:ascii="Arial" w:hAnsi="Arial" w:cs="Arial"/>
          <w:szCs w:val="24"/>
        </w:rPr>
        <w:t xml:space="preserve"> person or organization that is actively involved in the project, and/or that could positively or negatively impact the achievement of the project objectives, and/or whose interests may be positively or negatively affected by the execution or completion of the project.</w:t>
      </w:r>
      <w:r w:rsidR="008B2236" w:rsidRPr="009812F3">
        <w:rPr>
          <w:rFonts w:ascii="Arial" w:hAnsi="Arial" w:cs="Arial"/>
        </w:rPr>
        <w:t>]</w:t>
      </w:r>
    </w:p>
    <w:p w:rsidR="00095DC7" w:rsidRPr="009812F3" w:rsidRDefault="00095DC7" w:rsidP="006A5E0B">
      <w:pPr>
        <w:pStyle w:val="Heading1"/>
        <w:rPr>
          <w:rFonts w:ascii="Arial" w:hAnsi="Arial" w:cs="Arial"/>
        </w:rPr>
      </w:pPr>
      <w:bookmarkStart w:id="91" w:name="_Toc100638971"/>
      <w:bookmarkStart w:id="92" w:name="_Toc100639889"/>
      <w:bookmarkStart w:id="93" w:name="_Toc100640029"/>
      <w:bookmarkStart w:id="94" w:name="_Toc100640113"/>
      <w:bookmarkStart w:id="95" w:name="_Toc95023611"/>
      <w:bookmarkStart w:id="96" w:name="_Toc95033007"/>
      <w:bookmarkStart w:id="97" w:name="_Toc95033138"/>
      <w:bookmarkStart w:id="98" w:name="_Toc94000113"/>
      <w:bookmarkStart w:id="99" w:name="_Toc94000451"/>
      <w:bookmarkStart w:id="100" w:name="_Toc94000536"/>
      <w:bookmarkStart w:id="101" w:name="_Toc94000784"/>
      <w:bookmarkStart w:id="102" w:name="_Toc94000896"/>
      <w:bookmarkStart w:id="103" w:name="_Toc94000116"/>
      <w:bookmarkStart w:id="104" w:name="_Toc94000454"/>
      <w:bookmarkStart w:id="105" w:name="_Toc94000539"/>
      <w:bookmarkStart w:id="106" w:name="_Toc94000787"/>
      <w:bookmarkStart w:id="107" w:name="_Toc94000899"/>
      <w:bookmarkStart w:id="108" w:name="_Toc94002206"/>
      <w:bookmarkStart w:id="109" w:name="_Toc94002296"/>
      <w:bookmarkStart w:id="110" w:name="_Toc94002417"/>
      <w:bookmarkStart w:id="111" w:name="_Toc94065455"/>
      <w:bookmarkStart w:id="112" w:name="_Toc94683331"/>
      <w:bookmarkStart w:id="113" w:name="_Toc95023613"/>
      <w:bookmarkStart w:id="114" w:name="_Toc95033009"/>
      <w:bookmarkStart w:id="115" w:name="_Toc95033140"/>
      <w:bookmarkStart w:id="116" w:name="_Toc95023621"/>
      <w:bookmarkStart w:id="117" w:name="_Toc95033014"/>
      <w:bookmarkStart w:id="118" w:name="_Toc95033145"/>
      <w:bookmarkStart w:id="119" w:name="_Toc95023622"/>
      <w:bookmarkStart w:id="120" w:name="_Toc95033015"/>
      <w:bookmarkStart w:id="121" w:name="_Toc95033146"/>
      <w:bookmarkStart w:id="122" w:name="_Toc94683343"/>
      <w:bookmarkStart w:id="123" w:name="_Toc94683346"/>
      <w:bookmarkStart w:id="124" w:name="_Toc94683347"/>
      <w:bookmarkStart w:id="125" w:name="_Toc94683348"/>
      <w:bookmarkStart w:id="126" w:name="_Toc94683349"/>
      <w:bookmarkStart w:id="127" w:name="_Toc94683356"/>
      <w:bookmarkStart w:id="128" w:name="_Toc94683360"/>
      <w:bookmarkStart w:id="129" w:name="_Toc94683362"/>
      <w:bookmarkStart w:id="130" w:name="_Toc94683363"/>
      <w:bookmarkStart w:id="131" w:name="_Toc94683370"/>
      <w:bookmarkStart w:id="132" w:name="_Toc94002308"/>
      <w:bookmarkStart w:id="133" w:name="_Toc94002429"/>
      <w:bookmarkStart w:id="134" w:name="_Toc94065467"/>
      <w:bookmarkStart w:id="135" w:name="_Toc95023631"/>
      <w:bookmarkStart w:id="136" w:name="_Toc95033024"/>
      <w:bookmarkStart w:id="137" w:name="_Toc95033155"/>
      <w:bookmarkStart w:id="138" w:name="_Toc95023638"/>
      <w:bookmarkStart w:id="139" w:name="_Toc95033031"/>
      <w:bookmarkStart w:id="140" w:name="_Toc95033162"/>
      <w:bookmarkStart w:id="141" w:name="_Toc95023644"/>
      <w:bookmarkStart w:id="142" w:name="_Toc95033037"/>
      <w:bookmarkStart w:id="143" w:name="_Toc95033168"/>
      <w:bookmarkStart w:id="144" w:name="_Toc95023677"/>
      <w:bookmarkStart w:id="145" w:name="_Toc95033070"/>
      <w:bookmarkStart w:id="146" w:name="_Toc95033201"/>
      <w:bookmarkStart w:id="147" w:name="_Toc146533202"/>
      <w:bookmarkEnd w:id="0"/>
      <w:bookmarkEnd w:id="2"/>
      <w:bookmarkEnd w:id="3"/>
      <w:bookmarkEnd w:id="4"/>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9812F3">
        <w:rPr>
          <w:rFonts w:ascii="Arial" w:hAnsi="Arial" w:cs="Arial"/>
        </w:rPr>
        <w:t>Risk MANAGEMENT</w:t>
      </w:r>
      <w:bookmarkEnd w:id="147"/>
    </w:p>
    <w:p w:rsidR="00636981" w:rsidRPr="009812F3" w:rsidRDefault="00B109F6" w:rsidP="008D7AF5">
      <w:pPr>
        <w:pStyle w:val="InfoBlue"/>
        <w:rPr>
          <w:rFonts w:ascii="Arial" w:hAnsi="Arial" w:cs="Arial"/>
        </w:rPr>
      </w:pPr>
      <w:r w:rsidRPr="009812F3">
        <w:rPr>
          <w:rFonts w:ascii="Arial" w:hAnsi="Arial" w:cs="Arial"/>
        </w:rPr>
        <w:t>[I</w:t>
      </w:r>
      <w:r w:rsidR="008D7AF5" w:rsidRPr="009812F3">
        <w:rPr>
          <w:rFonts w:ascii="Arial" w:hAnsi="Arial" w:cs="Arial"/>
        </w:rPr>
        <w:t xml:space="preserve">t is recommended that a Risk Management </w:t>
      </w:r>
      <w:r w:rsidRPr="009812F3">
        <w:rPr>
          <w:rFonts w:ascii="Arial" w:hAnsi="Arial" w:cs="Arial"/>
        </w:rPr>
        <w:t>Strategy</w:t>
      </w:r>
      <w:r w:rsidR="008D7AF5" w:rsidRPr="009812F3">
        <w:rPr>
          <w:rFonts w:ascii="Arial" w:hAnsi="Arial" w:cs="Arial"/>
        </w:rPr>
        <w:t xml:space="preserve"> be </w:t>
      </w:r>
      <w:proofErr w:type="gramStart"/>
      <w:r w:rsidR="008D7AF5" w:rsidRPr="009812F3">
        <w:rPr>
          <w:rFonts w:ascii="Arial" w:hAnsi="Arial" w:cs="Arial"/>
        </w:rPr>
        <w:t>prepared</w:t>
      </w:r>
      <w:proofErr w:type="gramEnd"/>
      <w:r w:rsidR="008D7AF5" w:rsidRPr="009812F3">
        <w:rPr>
          <w:rFonts w:ascii="Arial" w:hAnsi="Arial" w:cs="Arial"/>
        </w:rPr>
        <w:t xml:space="preserve"> and a Risk Log be used for ongoing tracking and reporting.  </w:t>
      </w:r>
      <w:r w:rsidRPr="009812F3">
        <w:rPr>
          <w:rFonts w:ascii="Arial" w:hAnsi="Arial" w:cs="Arial"/>
        </w:rPr>
        <w:t xml:space="preserve">In complex projects, such as those categorized by CPIC as major/tactical, it is recommended that a full Risk Management Plan be prepared. </w:t>
      </w:r>
      <w:r w:rsidR="008D7AF5" w:rsidRPr="009812F3">
        <w:rPr>
          <w:rFonts w:ascii="Arial" w:hAnsi="Arial" w:cs="Arial"/>
        </w:rPr>
        <w:t xml:space="preserve">In smaller projects, it may not be necessary to prepare a separate Risk Management Plan if the Risk Management section in the Project Management Plan contains sufficient detail to manage risks associated </w:t>
      </w:r>
      <w:r w:rsidR="008D7AF5" w:rsidRPr="009812F3">
        <w:rPr>
          <w:rFonts w:ascii="Arial" w:hAnsi="Arial" w:cs="Arial"/>
        </w:rPr>
        <w:lastRenderedPageBreak/>
        <w:t>with the project.]</w:t>
      </w:r>
    </w:p>
    <w:p w:rsidR="00095DC7" w:rsidRPr="009812F3" w:rsidRDefault="00095DC7" w:rsidP="006A5E0B">
      <w:pPr>
        <w:pStyle w:val="Heading1"/>
        <w:rPr>
          <w:rFonts w:ascii="Arial" w:hAnsi="Arial" w:cs="Arial"/>
        </w:rPr>
      </w:pPr>
      <w:bookmarkStart w:id="148" w:name="_Toc146533203"/>
      <w:r w:rsidRPr="009812F3">
        <w:rPr>
          <w:rFonts w:ascii="Arial" w:hAnsi="Arial" w:cs="Arial"/>
        </w:rPr>
        <w:t>Issue Management</w:t>
      </w:r>
      <w:bookmarkEnd w:id="148"/>
    </w:p>
    <w:p w:rsidR="000603E2" w:rsidRPr="009812F3" w:rsidRDefault="000603E2" w:rsidP="000603E2">
      <w:pPr>
        <w:pStyle w:val="InfoBlue"/>
        <w:rPr>
          <w:rFonts w:ascii="Arial" w:hAnsi="Arial" w:cs="Arial"/>
        </w:rPr>
      </w:pPr>
      <w:r w:rsidRPr="009812F3">
        <w:rPr>
          <w:rFonts w:ascii="Arial" w:hAnsi="Arial" w:cs="Arial"/>
        </w:rPr>
        <w:t>[It is recommended that a</w:t>
      </w:r>
      <w:r w:rsidR="000448E6" w:rsidRPr="009812F3">
        <w:rPr>
          <w:rFonts w:ascii="Arial" w:hAnsi="Arial" w:cs="Arial"/>
        </w:rPr>
        <w:t>n Issue</w:t>
      </w:r>
      <w:r w:rsidRPr="009812F3">
        <w:rPr>
          <w:rFonts w:ascii="Arial" w:hAnsi="Arial" w:cs="Arial"/>
        </w:rPr>
        <w:t xml:space="preserve"> Management Strategy be </w:t>
      </w:r>
      <w:proofErr w:type="gramStart"/>
      <w:r w:rsidRPr="009812F3">
        <w:rPr>
          <w:rFonts w:ascii="Arial" w:hAnsi="Arial" w:cs="Arial"/>
        </w:rPr>
        <w:t>prepared</w:t>
      </w:r>
      <w:proofErr w:type="gramEnd"/>
      <w:r w:rsidRPr="009812F3">
        <w:rPr>
          <w:rFonts w:ascii="Arial" w:hAnsi="Arial" w:cs="Arial"/>
        </w:rPr>
        <w:t xml:space="preserve"> and a</w:t>
      </w:r>
      <w:r w:rsidR="000448E6" w:rsidRPr="009812F3">
        <w:rPr>
          <w:rFonts w:ascii="Arial" w:hAnsi="Arial" w:cs="Arial"/>
        </w:rPr>
        <w:t>n Issue</w:t>
      </w:r>
      <w:r w:rsidRPr="009812F3">
        <w:rPr>
          <w:rFonts w:ascii="Arial" w:hAnsi="Arial" w:cs="Arial"/>
        </w:rPr>
        <w:t xml:space="preserve"> Log be used for </w:t>
      </w:r>
      <w:r w:rsidR="000448E6" w:rsidRPr="009812F3">
        <w:rPr>
          <w:rFonts w:ascii="Arial" w:hAnsi="Arial" w:cs="Arial"/>
        </w:rPr>
        <w:t>ongoing tracking and reporting.</w:t>
      </w:r>
      <w:r w:rsidRPr="009812F3">
        <w:rPr>
          <w:rFonts w:ascii="Arial" w:hAnsi="Arial" w:cs="Arial"/>
        </w:rPr>
        <w:t>]</w:t>
      </w:r>
    </w:p>
    <w:p w:rsidR="00981296" w:rsidRPr="009812F3" w:rsidRDefault="00981296" w:rsidP="006A5E0B">
      <w:pPr>
        <w:pStyle w:val="Heading1"/>
        <w:rPr>
          <w:rFonts w:ascii="Arial" w:hAnsi="Arial" w:cs="Arial"/>
        </w:rPr>
      </w:pPr>
      <w:bookmarkStart w:id="149" w:name="_Toc146533204"/>
      <w:r w:rsidRPr="009812F3">
        <w:rPr>
          <w:rFonts w:ascii="Arial" w:hAnsi="Arial" w:cs="Arial"/>
        </w:rPr>
        <w:t>Change</w:t>
      </w:r>
      <w:r w:rsidR="00C2375B" w:rsidRPr="009812F3">
        <w:rPr>
          <w:rFonts w:ascii="Arial" w:hAnsi="Arial" w:cs="Arial"/>
        </w:rPr>
        <w:t xml:space="preserve"> </w:t>
      </w:r>
      <w:r w:rsidR="00095DC7" w:rsidRPr="009812F3">
        <w:rPr>
          <w:rFonts w:ascii="Arial" w:hAnsi="Arial" w:cs="Arial"/>
        </w:rPr>
        <w:t>MANAGEMENT</w:t>
      </w:r>
      <w:bookmarkEnd w:id="149"/>
    </w:p>
    <w:p w:rsidR="00304A39" w:rsidRPr="009812F3" w:rsidRDefault="00981296" w:rsidP="00304A39">
      <w:pPr>
        <w:pStyle w:val="InfoBlue"/>
        <w:rPr>
          <w:rFonts w:ascii="Arial" w:hAnsi="Arial" w:cs="Arial"/>
        </w:rPr>
      </w:pPr>
      <w:r w:rsidRPr="009812F3">
        <w:rPr>
          <w:rFonts w:ascii="Arial" w:hAnsi="Arial" w:cs="Arial"/>
        </w:rPr>
        <w:t xml:space="preserve">[Describe </w:t>
      </w:r>
      <w:r w:rsidR="00BB7B08" w:rsidRPr="009812F3">
        <w:rPr>
          <w:rFonts w:ascii="Arial" w:hAnsi="Arial" w:cs="Arial"/>
        </w:rPr>
        <w:t xml:space="preserve">the Change </w:t>
      </w:r>
      <w:r w:rsidR="006F7936" w:rsidRPr="009812F3">
        <w:rPr>
          <w:rFonts w:ascii="Arial" w:hAnsi="Arial" w:cs="Arial"/>
        </w:rPr>
        <w:t>Management</w:t>
      </w:r>
      <w:r w:rsidR="00BB7B08" w:rsidRPr="009812F3">
        <w:rPr>
          <w:rFonts w:ascii="Arial" w:hAnsi="Arial" w:cs="Arial"/>
        </w:rPr>
        <w:t xml:space="preserve"> Process</w:t>
      </w:r>
      <w:r w:rsidR="006F7936" w:rsidRPr="009812F3">
        <w:rPr>
          <w:rFonts w:ascii="Arial" w:hAnsi="Arial" w:cs="Arial"/>
        </w:rPr>
        <w:t xml:space="preserve">, also known as Change Control, </w:t>
      </w:r>
      <w:r w:rsidR="00BB7B08" w:rsidRPr="009812F3">
        <w:rPr>
          <w:rFonts w:ascii="Arial" w:hAnsi="Arial" w:cs="Arial"/>
        </w:rPr>
        <w:t xml:space="preserve">by which </w:t>
      </w:r>
      <w:r w:rsidRPr="009812F3">
        <w:rPr>
          <w:rFonts w:ascii="Arial" w:hAnsi="Arial" w:cs="Arial"/>
        </w:rPr>
        <w:t xml:space="preserve">change requests will be </w:t>
      </w:r>
      <w:r w:rsidR="00CA5866" w:rsidRPr="009812F3">
        <w:rPr>
          <w:rFonts w:ascii="Arial" w:hAnsi="Arial" w:cs="Arial"/>
        </w:rPr>
        <w:t xml:space="preserve">identified, </w:t>
      </w:r>
      <w:r w:rsidRPr="009812F3">
        <w:rPr>
          <w:rFonts w:ascii="Arial" w:hAnsi="Arial" w:cs="Arial"/>
        </w:rPr>
        <w:t xml:space="preserve">tracked, approved and prioritized. Change </w:t>
      </w:r>
      <w:r w:rsidR="00602A56" w:rsidRPr="009812F3">
        <w:rPr>
          <w:rFonts w:ascii="Arial" w:hAnsi="Arial" w:cs="Arial"/>
        </w:rPr>
        <w:t xml:space="preserve">control </w:t>
      </w:r>
      <w:r w:rsidRPr="009812F3">
        <w:rPr>
          <w:rFonts w:ascii="Arial" w:hAnsi="Arial" w:cs="Arial"/>
        </w:rPr>
        <w:t>mana</w:t>
      </w:r>
      <w:r w:rsidR="00CA5866" w:rsidRPr="009812F3">
        <w:rPr>
          <w:rFonts w:ascii="Arial" w:hAnsi="Arial" w:cs="Arial"/>
        </w:rPr>
        <w:t xml:space="preserve">gement is the process </w:t>
      </w:r>
      <w:r w:rsidR="00602A56" w:rsidRPr="009812F3">
        <w:rPr>
          <w:rFonts w:ascii="Arial" w:hAnsi="Arial" w:cs="Arial"/>
        </w:rPr>
        <w:t xml:space="preserve">of </w:t>
      </w:r>
      <w:r w:rsidR="00CA5866" w:rsidRPr="009812F3">
        <w:rPr>
          <w:rFonts w:ascii="Arial" w:hAnsi="Arial" w:cs="Arial"/>
        </w:rPr>
        <w:t>managing</w:t>
      </w:r>
      <w:r w:rsidRPr="009812F3">
        <w:rPr>
          <w:rFonts w:ascii="Arial" w:hAnsi="Arial" w:cs="Arial"/>
        </w:rPr>
        <w:t xml:space="preserve"> changes to the project’s original scope</w:t>
      </w:r>
      <w:r w:rsidR="00BB7B08" w:rsidRPr="009812F3">
        <w:rPr>
          <w:rFonts w:ascii="Arial" w:hAnsi="Arial" w:cs="Arial"/>
        </w:rPr>
        <w:t>, budget, schedule, or staffing</w:t>
      </w:r>
      <w:r w:rsidRPr="009812F3">
        <w:rPr>
          <w:rFonts w:ascii="Arial" w:hAnsi="Arial" w:cs="Arial"/>
        </w:rPr>
        <w:t>.  It generally involves redefining existing objectives and deliverables or specifying new proj</w:t>
      </w:r>
      <w:r w:rsidR="00CA5866" w:rsidRPr="009812F3">
        <w:rPr>
          <w:rFonts w:ascii="Arial" w:hAnsi="Arial" w:cs="Arial"/>
        </w:rPr>
        <w:t>ect objectives and deliverables; which may in turn impact cost</w:t>
      </w:r>
      <w:r w:rsidR="00BB7B08" w:rsidRPr="009812F3">
        <w:rPr>
          <w:rFonts w:ascii="Arial" w:hAnsi="Arial" w:cs="Arial"/>
        </w:rPr>
        <w:t xml:space="preserve">, </w:t>
      </w:r>
      <w:r w:rsidR="00CA5866" w:rsidRPr="009812F3">
        <w:rPr>
          <w:rFonts w:ascii="Arial" w:hAnsi="Arial" w:cs="Arial"/>
        </w:rPr>
        <w:t>schedule</w:t>
      </w:r>
      <w:r w:rsidR="00BB7B08" w:rsidRPr="009812F3">
        <w:rPr>
          <w:rFonts w:ascii="Arial" w:hAnsi="Arial" w:cs="Arial"/>
        </w:rPr>
        <w:t>, and/or staffing</w:t>
      </w:r>
      <w:r w:rsidR="00CA5866" w:rsidRPr="009812F3">
        <w:rPr>
          <w:rFonts w:ascii="Arial" w:hAnsi="Arial" w:cs="Arial"/>
        </w:rPr>
        <w:t xml:space="preserve">. </w:t>
      </w:r>
      <w:r w:rsidR="00E17D86" w:rsidRPr="009812F3">
        <w:rPr>
          <w:rFonts w:ascii="Arial" w:hAnsi="Arial" w:cs="Arial"/>
        </w:rPr>
        <w:t xml:space="preserve">This section will describe internal changes to the project. Internal changes are </w:t>
      </w:r>
      <w:r w:rsidR="004C5CAC" w:rsidRPr="009812F3">
        <w:rPr>
          <w:rFonts w:ascii="Arial" w:hAnsi="Arial" w:cs="Arial"/>
        </w:rPr>
        <w:t>changes that can be resolved by the project team, such as a user request</w:t>
      </w:r>
      <w:r w:rsidR="006B5948" w:rsidRPr="009812F3">
        <w:rPr>
          <w:rFonts w:ascii="Arial" w:hAnsi="Arial" w:cs="Arial"/>
        </w:rPr>
        <w:t>ing</w:t>
      </w:r>
      <w:r w:rsidR="004C5CAC" w:rsidRPr="009812F3">
        <w:rPr>
          <w:rFonts w:ascii="Arial" w:hAnsi="Arial" w:cs="Arial"/>
        </w:rPr>
        <w:t xml:space="preserve"> a change to the color of a screen. </w:t>
      </w:r>
      <w:r w:rsidR="00304A39" w:rsidRPr="009812F3">
        <w:rPr>
          <w:rFonts w:ascii="Arial" w:hAnsi="Arial" w:cs="Arial"/>
        </w:rPr>
        <w:t>There are two types of External changes.  The first type is when your project will impact a group outside of the current stakeholder group.  These changes must be communicated and approved.</w:t>
      </w:r>
      <w:r w:rsidR="00F73C2C" w:rsidRPr="009812F3">
        <w:rPr>
          <w:rFonts w:ascii="Arial" w:hAnsi="Arial" w:cs="Arial"/>
        </w:rPr>
        <w:t xml:space="preserve">  The second type of External </w:t>
      </w:r>
      <w:r w:rsidR="008035E6" w:rsidRPr="009812F3">
        <w:rPr>
          <w:rFonts w:ascii="Arial" w:hAnsi="Arial" w:cs="Arial"/>
        </w:rPr>
        <w:t>change</w:t>
      </w:r>
      <w:r w:rsidR="00304A39" w:rsidRPr="009812F3">
        <w:rPr>
          <w:rFonts w:ascii="Arial" w:hAnsi="Arial" w:cs="Arial"/>
        </w:rPr>
        <w:t xml:space="preserve"> is a change that is initiated by a group outside of the project </w:t>
      </w:r>
      <w:proofErr w:type="gramStart"/>
      <w:r w:rsidR="00304A39" w:rsidRPr="009812F3">
        <w:rPr>
          <w:rFonts w:ascii="Arial" w:hAnsi="Arial" w:cs="Arial"/>
        </w:rPr>
        <w:t>team, but</w:t>
      </w:r>
      <w:proofErr w:type="gramEnd"/>
      <w:r w:rsidR="00304A39" w:rsidRPr="009812F3">
        <w:rPr>
          <w:rFonts w:ascii="Arial" w:hAnsi="Arial" w:cs="Arial"/>
        </w:rPr>
        <w:t xml:space="preserve"> will impact the project.  For example</w:t>
      </w:r>
      <w:r w:rsidR="008035E6" w:rsidRPr="009812F3">
        <w:rPr>
          <w:rFonts w:ascii="Arial" w:hAnsi="Arial" w:cs="Arial"/>
        </w:rPr>
        <w:t xml:space="preserve">, if </w:t>
      </w:r>
      <w:r w:rsidR="00304A39" w:rsidRPr="009812F3">
        <w:rPr>
          <w:rFonts w:ascii="Arial" w:hAnsi="Arial" w:cs="Arial"/>
        </w:rPr>
        <w:t>a development server for your project is administered by another organization that is responsible for installing machine upgrades and there are scheduled outages that will impact your project schedule.</w:t>
      </w:r>
    </w:p>
    <w:p w:rsidR="005A4780" w:rsidRPr="009812F3" w:rsidRDefault="00BB7B08" w:rsidP="005A4780">
      <w:pPr>
        <w:pStyle w:val="InfoBlue"/>
        <w:rPr>
          <w:rFonts w:ascii="Arial" w:hAnsi="Arial" w:cs="Arial"/>
        </w:rPr>
      </w:pPr>
      <w:r w:rsidRPr="009812F3">
        <w:rPr>
          <w:rFonts w:ascii="Arial" w:hAnsi="Arial" w:cs="Arial"/>
        </w:rPr>
        <w:t>In t</w:t>
      </w:r>
      <w:r w:rsidR="00981296" w:rsidRPr="009812F3">
        <w:rPr>
          <w:rFonts w:ascii="Arial" w:hAnsi="Arial" w:cs="Arial"/>
        </w:rPr>
        <w:t>his section</w:t>
      </w:r>
      <w:r w:rsidRPr="009812F3">
        <w:rPr>
          <w:rFonts w:ascii="Arial" w:hAnsi="Arial" w:cs="Arial"/>
        </w:rPr>
        <w:t>,</w:t>
      </w:r>
      <w:r w:rsidR="00981296" w:rsidRPr="009812F3">
        <w:rPr>
          <w:rFonts w:ascii="Arial" w:hAnsi="Arial" w:cs="Arial"/>
        </w:rPr>
        <w:t xml:space="preserve"> describe the project’s </w:t>
      </w:r>
      <w:r w:rsidRPr="009812F3">
        <w:rPr>
          <w:rFonts w:ascii="Arial" w:hAnsi="Arial" w:cs="Arial"/>
        </w:rPr>
        <w:t xml:space="preserve">Change Control Process </w:t>
      </w:r>
      <w:r w:rsidR="00981296" w:rsidRPr="009812F3">
        <w:rPr>
          <w:rFonts w:ascii="Arial" w:hAnsi="Arial" w:cs="Arial"/>
        </w:rPr>
        <w:t xml:space="preserve">for managing requested project changes. </w:t>
      </w:r>
      <w:r w:rsidR="00602A56" w:rsidRPr="009812F3">
        <w:rPr>
          <w:rFonts w:ascii="Arial" w:hAnsi="Arial" w:cs="Arial"/>
        </w:rPr>
        <w:t xml:space="preserve">The description </w:t>
      </w:r>
      <w:r w:rsidR="00981296" w:rsidRPr="009812F3">
        <w:rPr>
          <w:rFonts w:ascii="Arial" w:hAnsi="Arial" w:cs="Arial"/>
        </w:rPr>
        <w:t>should include information about the following: how change requests will be initiated (e.g., via email, or using a change management tool); how change requests will be logged and tracked; how change requests will be assigned for analysis and recommendation</w:t>
      </w:r>
      <w:r w:rsidR="00971C6C" w:rsidRPr="009812F3">
        <w:rPr>
          <w:rFonts w:ascii="Arial" w:hAnsi="Arial" w:cs="Arial"/>
        </w:rPr>
        <w:t xml:space="preserve"> (e.g., who compiles the change requests, who determines </w:t>
      </w:r>
      <w:r w:rsidR="00657DF9" w:rsidRPr="009812F3">
        <w:rPr>
          <w:rFonts w:ascii="Arial" w:hAnsi="Arial" w:cs="Arial"/>
        </w:rPr>
        <w:t xml:space="preserve">the </w:t>
      </w:r>
      <w:r w:rsidR="00971C6C" w:rsidRPr="009812F3">
        <w:rPr>
          <w:rFonts w:ascii="Arial" w:hAnsi="Arial" w:cs="Arial"/>
        </w:rPr>
        <w:t>level of effort to implement each change)</w:t>
      </w:r>
      <w:r w:rsidR="00981296" w:rsidRPr="009812F3">
        <w:rPr>
          <w:rFonts w:ascii="Arial" w:hAnsi="Arial" w:cs="Arial"/>
        </w:rPr>
        <w:t xml:space="preserve">; how change requests will be approved (e.g., creation of a </w:t>
      </w:r>
      <w:r w:rsidR="00602A56" w:rsidRPr="009812F3">
        <w:rPr>
          <w:rFonts w:ascii="Arial" w:hAnsi="Arial" w:cs="Arial"/>
        </w:rPr>
        <w:t>C</w:t>
      </w:r>
      <w:r w:rsidR="00981296" w:rsidRPr="009812F3">
        <w:rPr>
          <w:rFonts w:ascii="Arial" w:hAnsi="Arial" w:cs="Arial"/>
        </w:rPr>
        <w:t xml:space="preserve">hange </w:t>
      </w:r>
      <w:r w:rsidR="00602A56" w:rsidRPr="009812F3">
        <w:rPr>
          <w:rFonts w:ascii="Arial" w:hAnsi="Arial" w:cs="Arial"/>
        </w:rPr>
        <w:t>C</w:t>
      </w:r>
      <w:r w:rsidR="00981296" w:rsidRPr="009812F3">
        <w:rPr>
          <w:rFonts w:ascii="Arial" w:hAnsi="Arial" w:cs="Arial"/>
        </w:rPr>
        <w:t xml:space="preserve">ontrol </w:t>
      </w:r>
      <w:r w:rsidR="00602A56" w:rsidRPr="009812F3">
        <w:rPr>
          <w:rFonts w:ascii="Arial" w:hAnsi="Arial" w:cs="Arial"/>
        </w:rPr>
        <w:t>B</w:t>
      </w:r>
      <w:r w:rsidR="00981296" w:rsidRPr="009812F3">
        <w:rPr>
          <w:rFonts w:ascii="Arial" w:hAnsi="Arial" w:cs="Arial"/>
        </w:rPr>
        <w:t>oard); how accepted changes will be integrated into other areas of the P</w:t>
      </w:r>
      <w:r w:rsidR="00C822F9" w:rsidRPr="009812F3">
        <w:rPr>
          <w:rFonts w:ascii="Arial" w:hAnsi="Arial" w:cs="Arial"/>
        </w:rPr>
        <w:t xml:space="preserve">roject </w:t>
      </w:r>
      <w:r w:rsidR="00981296" w:rsidRPr="009812F3">
        <w:rPr>
          <w:rFonts w:ascii="Arial" w:hAnsi="Arial" w:cs="Arial"/>
        </w:rPr>
        <w:t>M</w:t>
      </w:r>
      <w:r w:rsidR="00C822F9" w:rsidRPr="009812F3">
        <w:rPr>
          <w:rFonts w:ascii="Arial" w:hAnsi="Arial" w:cs="Arial"/>
        </w:rPr>
        <w:t xml:space="preserve">anagement </w:t>
      </w:r>
      <w:r w:rsidR="00981296" w:rsidRPr="009812F3">
        <w:rPr>
          <w:rFonts w:ascii="Arial" w:hAnsi="Arial" w:cs="Arial"/>
        </w:rPr>
        <w:t>P</w:t>
      </w:r>
      <w:r w:rsidR="00C822F9" w:rsidRPr="009812F3">
        <w:rPr>
          <w:rFonts w:ascii="Arial" w:hAnsi="Arial" w:cs="Arial"/>
        </w:rPr>
        <w:t>lan</w:t>
      </w:r>
      <w:r w:rsidR="00981296" w:rsidRPr="009812F3">
        <w:rPr>
          <w:rFonts w:ascii="Arial" w:hAnsi="Arial" w:cs="Arial"/>
        </w:rPr>
        <w:t xml:space="preserve"> (e.g., schedule, cost, risk</w:t>
      </w:r>
      <w:r w:rsidR="00602A56" w:rsidRPr="009812F3">
        <w:rPr>
          <w:rFonts w:ascii="Arial" w:hAnsi="Arial" w:cs="Arial"/>
        </w:rPr>
        <w:t>,</w:t>
      </w:r>
      <w:r w:rsidR="00981296" w:rsidRPr="009812F3">
        <w:rPr>
          <w:rFonts w:ascii="Arial" w:hAnsi="Arial" w:cs="Arial"/>
        </w:rPr>
        <w:t xml:space="preserve"> etc.); the roles and responsibilities of </w:t>
      </w:r>
      <w:r w:rsidR="00602A56" w:rsidRPr="009812F3">
        <w:rPr>
          <w:rFonts w:ascii="Arial" w:hAnsi="Arial" w:cs="Arial"/>
        </w:rPr>
        <w:t xml:space="preserve">participants in </w:t>
      </w:r>
      <w:r w:rsidR="00981296" w:rsidRPr="009812F3">
        <w:rPr>
          <w:rFonts w:ascii="Arial" w:hAnsi="Arial" w:cs="Arial"/>
        </w:rPr>
        <w:t xml:space="preserve">the change </w:t>
      </w:r>
      <w:r w:rsidR="00602A56" w:rsidRPr="009812F3">
        <w:rPr>
          <w:rFonts w:ascii="Arial" w:hAnsi="Arial" w:cs="Arial"/>
        </w:rPr>
        <w:t xml:space="preserve">control </w:t>
      </w:r>
      <w:r w:rsidR="00981296" w:rsidRPr="009812F3">
        <w:rPr>
          <w:rFonts w:ascii="Arial" w:hAnsi="Arial" w:cs="Arial"/>
        </w:rPr>
        <w:t>management process (e.g., business analysts compile all changes, Project Manager assesses level of effort, and Change Control Board approves/rejects changes</w:t>
      </w:r>
      <w:r w:rsidR="00E17D86" w:rsidRPr="009812F3">
        <w:rPr>
          <w:rFonts w:ascii="Arial" w:hAnsi="Arial" w:cs="Arial"/>
        </w:rPr>
        <w:t xml:space="preserve"> or identify key stakeholders who sign off and approve changes</w:t>
      </w:r>
      <w:r w:rsidR="00981296" w:rsidRPr="009812F3">
        <w:rPr>
          <w:rFonts w:ascii="Arial" w:hAnsi="Arial" w:cs="Arial"/>
        </w:rPr>
        <w:t>); and, how the change process will be communicated to project team members and stakeholders.</w:t>
      </w:r>
    </w:p>
    <w:p w:rsidR="00981296" w:rsidRPr="009812F3" w:rsidRDefault="005A4780">
      <w:pPr>
        <w:pStyle w:val="InfoBlue"/>
        <w:rPr>
          <w:rFonts w:ascii="Arial" w:hAnsi="Arial" w:cs="Arial"/>
        </w:rPr>
      </w:pPr>
      <w:r w:rsidRPr="009812F3">
        <w:rPr>
          <w:rFonts w:ascii="Arial" w:hAnsi="Arial" w:cs="Arial"/>
        </w:rPr>
        <w:t xml:space="preserve">A Change </w:t>
      </w:r>
      <w:r w:rsidR="006F7936" w:rsidRPr="009812F3">
        <w:rPr>
          <w:rFonts w:ascii="Arial" w:hAnsi="Arial" w:cs="Arial"/>
        </w:rPr>
        <w:t xml:space="preserve">Management </w:t>
      </w:r>
      <w:r w:rsidRPr="009812F3">
        <w:rPr>
          <w:rFonts w:ascii="Arial" w:hAnsi="Arial" w:cs="Arial"/>
        </w:rPr>
        <w:t>Log that the project team can use to record details of all changes requested during the project can be downloaded from the CDC UP website.</w:t>
      </w:r>
      <w:r w:rsidR="00981296" w:rsidRPr="009812F3">
        <w:rPr>
          <w:rFonts w:ascii="Arial" w:hAnsi="Arial" w:cs="Arial"/>
        </w:rPr>
        <w:t>]</w:t>
      </w:r>
    </w:p>
    <w:p w:rsidR="00981296" w:rsidRPr="009812F3" w:rsidRDefault="00981296" w:rsidP="006A5E0B">
      <w:pPr>
        <w:pStyle w:val="Heading1"/>
        <w:rPr>
          <w:rFonts w:ascii="Arial" w:hAnsi="Arial" w:cs="Arial"/>
        </w:rPr>
      </w:pPr>
      <w:bookmarkStart w:id="150" w:name="_Toc146533205"/>
      <w:r w:rsidRPr="009812F3">
        <w:rPr>
          <w:rFonts w:ascii="Arial" w:hAnsi="Arial" w:cs="Arial"/>
        </w:rPr>
        <w:t>Communication</w:t>
      </w:r>
      <w:r w:rsidR="00B109F6" w:rsidRPr="009812F3">
        <w:rPr>
          <w:rFonts w:ascii="Arial" w:hAnsi="Arial" w:cs="Arial"/>
        </w:rPr>
        <w:t>s Management</w:t>
      </w:r>
      <w:bookmarkEnd w:id="150"/>
    </w:p>
    <w:p w:rsidR="00981296" w:rsidRPr="009812F3" w:rsidRDefault="00981296" w:rsidP="0018309B">
      <w:pPr>
        <w:pStyle w:val="InfoBlue"/>
        <w:rPr>
          <w:rFonts w:ascii="Arial" w:hAnsi="Arial" w:cs="Arial"/>
        </w:rPr>
      </w:pPr>
      <w:r w:rsidRPr="009812F3">
        <w:rPr>
          <w:rFonts w:ascii="Arial" w:hAnsi="Arial" w:cs="Arial"/>
        </w:rPr>
        <w:t>[Communications management is an integrated approach to conveying clear, consistent and timely information to stakeholders who can affect or may be affected by the objectives and outcome of the project. Also define the approach that will be used to communicate with these stakeholders, including messages, messengers, vehicles, and timing.</w:t>
      </w:r>
      <w:r w:rsidR="00CE23FD" w:rsidRPr="009812F3">
        <w:rPr>
          <w:rFonts w:ascii="Arial" w:hAnsi="Arial" w:cs="Arial"/>
        </w:rPr>
        <w:t xml:space="preserve"> A Communications Management practices guide, template, and checklist can be downloaded from the CDC UP website at </w:t>
      </w:r>
      <w:hyperlink r:id="rId13" w:history="1">
        <w:r w:rsidR="00CE23FD" w:rsidRPr="009812F3">
          <w:rPr>
            <w:rStyle w:val="Hyperlink"/>
            <w:rFonts w:ascii="Arial" w:hAnsi="Arial" w:cs="Arial"/>
          </w:rPr>
          <w:t>http://intranet.cdc.gov/ncphi/cdcup/</w:t>
        </w:r>
      </w:hyperlink>
      <w:r w:rsidR="00CE23FD" w:rsidRPr="009812F3">
        <w:rPr>
          <w:rFonts w:ascii="Arial" w:hAnsi="Arial" w:cs="Arial"/>
        </w:rPr>
        <w:t>.</w:t>
      </w:r>
      <w:r w:rsidRPr="009812F3">
        <w:rPr>
          <w:rFonts w:ascii="Arial" w:hAnsi="Arial" w:cs="Arial"/>
        </w:rPr>
        <w:t>]</w:t>
      </w:r>
    </w:p>
    <w:p w:rsidR="0047288A" w:rsidRPr="009812F3" w:rsidRDefault="0047288A" w:rsidP="006A5E0B">
      <w:pPr>
        <w:pStyle w:val="Heading1"/>
        <w:rPr>
          <w:rFonts w:ascii="Arial" w:hAnsi="Arial" w:cs="Arial"/>
        </w:rPr>
      </w:pPr>
      <w:bookmarkStart w:id="151" w:name="_Toc124144028"/>
      <w:bookmarkStart w:id="152" w:name="_Toc146533206"/>
      <w:r w:rsidRPr="009812F3">
        <w:rPr>
          <w:rFonts w:ascii="Arial" w:hAnsi="Arial" w:cs="Arial"/>
        </w:rPr>
        <w:lastRenderedPageBreak/>
        <w:t>Quality</w:t>
      </w:r>
      <w:bookmarkEnd w:id="151"/>
      <w:bookmarkEnd w:id="152"/>
    </w:p>
    <w:p w:rsidR="0047288A" w:rsidRPr="009812F3" w:rsidRDefault="0047288A" w:rsidP="0047288A">
      <w:pPr>
        <w:pStyle w:val="InfoBlue"/>
        <w:rPr>
          <w:rFonts w:ascii="Arial" w:hAnsi="Arial" w:cs="Arial"/>
        </w:rPr>
      </w:pPr>
      <w:r w:rsidRPr="009812F3">
        <w:rPr>
          <w:rFonts w:ascii="Arial" w:hAnsi="Arial" w:cs="Arial"/>
        </w:rPr>
        <w:t xml:space="preserve"> [Describe the approach that will be followed to manage product quality during the project. Quality management is process of defining the strategy and methods the project will deploy to ensure the project’s deliverables are of acceptable quality before they are delivered to the client.  Quality is defined as the totality of features and characteristic of a product that bear on its ability to satisfy stated or implied needs.</w:t>
      </w:r>
    </w:p>
    <w:p w:rsidR="0047288A" w:rsidRPr="009812F3" w:rsidRDefault="0047288A" w:rsidP="0047288A">
      <w:pPr>
        <w:pStyle w:val="InfoBlue"/>
        <w:rPr>
          <w:rFonts w:ascii="Arial" w:hAnsi="Arial" w:cs="Arial"/>
        </w:rPr>
      </w:pPr>
      <w:r w:rsidRPr="009812F3">
        <w:rPr>
          <w:rFonts w:ascii="Arial" w:hAnsi="Arial" w:cs="Arial"/>
        </w:rPr>
        <w:t>Describe what measures of project quality will be used for the project. For an information system, the measure may be no bugs or defects for certain critical requirements, consistent screen layouts, or correctly calculating variables. Some projects might choose to use a traceability matrix to determine if critical requirements have been met.</w:t>
      </w:r>
    </w:p>
    <w:p w:rsidR="0047288A" w:rsidRPr="009812F3" w:rsidRDefault="0047288A" w:rsidP="0047288A">
      <w:pPr>
        <w:pStyle w:val="InfoBlue"/>
        <w:rPr>
          <w:rFonts w:ascii="Arial" w:hAnsi="Arial" w:cs="Arial"/>
        </w:rPr>
      </w:pPr>
      <w:r w:rsidRPr="009812F3">
        <w:rPr>
          <w:rFonts w:ascii="Arial" w:hAnsi="Arial" w:cs="Arial"/>
        </w:rPr>
        <w:t>Next, describe how to assure quality during the project. This involves inspecting the product for quality. One way of doing this is to conduct an audit, which will examine the product at random to see if quality standards are being met. Another way is to have a testing team and a formal approach to testing the product including documenting the defects. In a software development project, for example, controlling the consistency of screen layouts would include reviewing all screens to make sure they match the standards.</w:t>
      </w:r>
    </w:p>
    <w:p w:rsidR="0047288A" w:rsidRPr="009812F3" w:rsidRDefault="0047288A" w:rsidP="0047288A">
      <w:pPr>
        <w:pStyle w:val="InfoBlue"/>
        <w:rPr>
          <w:rFonts w:ascii="Arial" w:hAnsi="Arial" w:cs="Arial"/>
        </w:rPr>
      </w:pPr>
      <w:r w:rsidRPr="009812F3">
        <w:rPr>
          <w:rFonts w:ascii="Arial" w:hAnsi="Arial" w:cs="Arial"/>
        </w:rPr>
        <w:t>Finally, describe how any necessary quality corrections will be implemented. For example, a defect tracking system to ensure defects are fixed, retested and closed</w:t>
      </w:r>
      <w:proofErr w:type="gramStart"/>
      <w:r w:rsidRPr="009812F3">
        <w:rPr>
          <w:rFonts w:ascii="Arial" w:hAnsi="Arial" w:cs="Arial"/>
        </w:rPr>
        <w:t>. ]</w:t>
      </w:r>
      <w:proofErr w:type="gramEnd"/>
    </w:p>
    <w:p w:rsidR="0047288A" w:rsidRPr="009812F3" w:rsidRDefault="0047288A" w:rsidP="006A5E0B">
      <w:pPr>
        <w:pStyle w:val="Heading1"/>
        <w:rPr>
          <w:rFonts w:ascii="Arial" w:hAnsi="Arial" w:cs="Arial"/>
        </w:rPr>
      </w:pPr>
      <w:bookmarkStart w:id="153" w:name="_Toc124144030"/>
      <w:bookmarkStart w:id="154" w:name="_Toc146533207"/>
      <w:r w:rsidRPr="009812F3">
        <w:rPr>
          <w:rFonts w:ascii="Arial" w:hAnsi="Arial" w:cs="Arial"/>
        </w:rPr>
        <w:t>Deployment Plan</w:t>
      </w:r>
      <w:bookmarkEnd w:id="153"/>
      <w:bookmarkEnd w:id="154"/>
    </w:p>
    <w:p w:rsidR="0047288A" w:rsidRPr="009812F3" w:rsidRDefault="0047288A" w:rsidP="0047288A">
      <w:pPr>
        <w:pStyle w:val="InfoBlue"/>
        <w:rPr>
          <w:rFonts w:ascii="Arial" w:hAnsi="Arial" w:cs="Arial"/>
        </w:rPr>
      </w:pPr>
      <w:r w:rsidRPr="009812F3">
        <w:rPr>
          <w:rFonts w:ascii="Arial" w:hAnsi="Arial" w:cs="Arial"/>
        </w:rPr>
        <w:t xml:space="preserve">[This section can be detailed or broad, formal or informal and will describe the approach that will be used to deploy the product or service. For example, if the project involves deploying an application to state health partners, this section would discuss the approach for rolling out the application to the end users, including conducting environment assessments, developing memorandums of understandings, hardware/software installation, and data conversion.] </w:t>
      </w:r>
    </w:p>
    <w:p w:rsidR="00981296" w:rsidRPr="009812F3" w:rsidRDefault="00981296">
      <w:pPr>
        <w:rPr>
          <w:rFonts w:ascii="Arial" w:hAnsi="Arial" w:cs="Arial"/>
        </w:rPr>
      </w:pPr>
    </w:p>
    <w:p w:rsidR="00DC0E41" w:rsidRPr="009812F3" w:rsidRDefault="00981296" w:rsidP="00DC0E41">
      <w:pPr>
        <w:pStyle w:val="Appendix"/>
        <w:rPr>
          <w:rFonts w:ascii="Arial" w:hAnsi="Arial" w:cs="Arial"/>
        </w:rPr>
      </w:pPr>
      <w:bookmarkStart w:id="155" w:name="_Toc106079533"/>
      <w:r w:rsidRPr="009812F3">
        <w:rPr>
          <w:rFonts w:ascii="Arial" w:hAnsi="Arial" w:cs="Arial"/>
        </w:rPr>
        <w:br w:type="page"/>
      </w:r>
      <w:bookmarkStart w:id="156" w:name="_Toc107027580"/>
      <w:bookmarkStart w:id="157" w:name="_Toc107027790"/>
      <w:bookmarkStart w:id="158" w:name="_Toc136837066"/>
      <w:bookmarkStart w:id="159" w:name="_Toc146533208"/>
      <w:r w:rsidR="00DC0E41" w:rsidRPr="009812F3">
        <w:rPr>
          <w:rFonts w:ascii="Arial" w:hAnsi="Arial" w:cs="Arial"/>
        </w:rPr>
        <w:lastRenderedPageBreak/>
        <w:t>Appendix A: Project Management Plan Approval</w:t>
      </w:r>
      <w:bookmarkEnd w:id="158"/>
      <w:bookmarkEnd w:id="159"/>
    </w:p>
    <w:p w:rsidR="00DC0E41" w:rsidRPr="009812F3" w:rsidRDefault="00DC0E41" w:rsidP="00DC0E41">
      <w:pPr>
        <w:rPr>
          <w:rFonts w:ascii="Arial" w:hAnsi="Arial" w:cs="Arial"/>
        </w:rPr>
      </w:pPr>
      <w:r w:rsidRPr="009812F3">
        <w:rPr>
          <w:rFonts w:ascii="Arial" w:hAnsi="Arial" w:cs="Arial"/>
        </w:rPr>
        <w:t xml:space="preserve">The undersigned acknowledge they have reviewed the </w:t>
      </w:r>
      <w:r w:rsidRPr="009812F3">
        <w:rPr>
          <w:rFonts w:ascii="Arial" w:hAnsi="Arial" w:cs="Arial"/>
          <w:i/>
          <w:color w:val="0000FF"/>
        </w:rPr>
        <w:fldChar w:fldCharType="begin"/>
      </w:r>
      <w:r w:rsidRPr="009812F3">
        <w:rPr>
          <w:rFonts w:ascii="Arial" w:hAnsi="Arial" w:cs="Arial"/>
          <w:i/>
          <w:color w:val="0000FF"/>
        </w:rPr>
        <w:instrText xml:space="preserve"> DOCPROPERTY  Subject  \* MERGEFORMAT </w:instrText>
      </w:r>
      <w:r w:rsidRPr="009812F3">
        <w:rPr>
          <w:rFonts w:ascii="Arial" w:hAnsi="Arial" w:cs="Arial"/>
          <w:i/>
          <w:color w:val="0000FF"/>
        </w:rPr>
        <w:fldChar w:fldCharType="separate"/>
      </w:r>
      <w:r w:rsidRPr="009812F3">
        <w:rPr>
          <w:rFonts w:ascii="Arial" w:hAnsi="Arial" w:cs="Arial"/>
          <w:i/>
          <w:color w:val="0000FF"/>
        </w:rPr>
        <w:t>&lt;Project Name&gt;</w:t>
      </w:r>
      <w:r w:rsidRPr="009812F3">
        <w:rPr>
          <w:rFonts w:ascii="Arial" w:hAnsi="Arial" w:cs="Arial"/>
          <w:i/>
          <w:color w:val="0000FF"/>
        </w:rPr>
        <w:fldChar w:fldCharType="end"/>
      </w:r>
      <w:r w:rsidRPr="009812F3">
        <w:rPr>
          <w:rFonts w:ascii="Arial" w:hAnsi="Arial" w:cs="Arial"/>
        </w:rPr>
        <w:t xml:space="preserve"> </w:t>
      </w:r>
      <w:r w:rsidRPr="009812F3">
        <w:rPr>
          <w:rFonts w:ascii="Arial" w:hAnsi="Arial" w:cs="Arial"/>
          <w:b/>
        </w:rPr>
        <w:t>Project Management Plan</w:t>
      </w:r>
      <w:r w:rsidRPr="009812F3">
        <w:rPr>
          <w:rFonts w:ascii="Arial" w:hAnsi="Arial" w:cs="Arial"/>
        </w:rPr>
        <w:t xml:space="preserve"> and agree with the approach it presents. Changes to this </w:t>
      </w:r>
      <w:r w:rsidRPr="009812F3">
        <w:rPr>
          <w:rFonts w:ascii="Arial" w:hAnsi="Arial" w:cs="Arial"/>
          <w:b/>
        </w:rPr>
        <w:t>Project Management Plan</w:t>
      </w:r>
      <w:r w:rsidRPr="009812F3">
        <w:rPr>
          <w:rFonts w:ascii="Arial" w:hAnsi="Arial" w:cs="Arial"/>
        </w:rPr>
        <w:t xml:space="preserve"> will be coordinated with and approved by the undersigned or their designated representatives.</w:t>
      </w:r>
    </w:p>
    <w:p w:rsidR="00DC0E41" w:rsidRPr="009812F3" w:rsidRDefault="00DC0E41" w:rsidP="00DC0E41">
      <w:pPr>
        <w:pStyle w:val="InfoBlue"/>
        <w:rPr>
          <w:rFonts w:ascii="Arial" w:hAnsi="Arial" w:cs="Arial"/>
        </w:rPr>
      </w:pPr>
      <w:r w:rsidRPr="009812F3">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DC0E41" w:rsidRPr="009812F3" w:rsidRDefault="00DC0E41" w:rsidP="00DC0E4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bookmarkStart w:id="160" w:name="_Toc104351547"/>
            <w:bookmarkStart w:id="161" w:name="_Toc104351552"/>
            <w:bookmarkStart w:id="162" w:name="_Toc104351553"/>
            <w:bookmarkStart w:id="163" w:name="_Toc104351554"/>
            <w:bookmarkStart w:id="164" w:name="_Toc104351584"/>
            <w:bookmarkStart w:id="165" w:name="_Toc104351624"/>
            <w:bookmarkStart w:id="166" w:name="_Toc104351625"/>
            <w:bookmarkStart w:id="167" w:name="_Toc104351636"/>
            <w:bookmarkStart w:id="168" w:name="_Toc104351660"/>
            <w:bookmarkStart w:id="169" w:name="_Toc104351663"/>
            <w:bookmarkStart w:id="170" w:name="_Toc104351665"/>
            <w:bookmarkStart w:id="171" w:name="_Toc104351690"/>
            <w:bookmarkStart w:id="172" w:name="_Toc104351702"/>
            <w:bookmarkStart w:id="173" w:name="_Toc104351703"/>
            <w:bookmarkStart w:id="174" w:name="_Toc104351748"/>
            <w:bookmarkStart w:id="175" w:name="_Toc104351750"/>
            <w:bookmarkStart w:id="176" w:name="_Toc104351761"/>
            <w:bookmarkStart w:id="177" w:name="_Toc104351763"/>
            <w:bookmarkStart w:id="178" w:name="_Toc104351787"/>
            <w:bookmarkStart w:id="179" w:name="_Toc104351788"/>
            <w:bookmarkStart w:id="180" w:name="_Toc104351810"/>
            <w:bookmarkStart w:id="181" w:name="_Toc104351812"/>
            <w:bookmarkStart w:id="182" w:name="_Toc104351813"/>
            <w:bookmarkStart w:id="183" w:name="_Toc10435181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9812F3">
              <w:rPr>
                <w:rFonts w:ascii="Arial" w:hAnsi="Arial" w:cs="Arial"/>
              </w:rPr>
              <w:t>Signature:</w:t>
            </w:r>
          </w:p>
        </w:tc>
        <w:tc>
          <w:tcPr>
            <w:tcW w:w="4505" w:type="dxa"/>
            <w:tcBorders>
              <w:top w:val="nil"/>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ind w:left="0"/>
              <w:jc w:val="left"/>
              <w:rPr>
                <w:rFonts w:ascii="Arial" w:hAnsi="Arial" w:cs="Arial"/>
              </w:rPr>
            </w:pPr>
            <w:r w:rsidRPr="009812F3">
              <w:rPr>
                <w:rFonts w:ascii="Arial" w:hAnsi="Arial" w:cs="Arial"/>
              </w:rPr>
              <w:t>Date:</w:t>
            </w:r>
          </w:p>
        </w:tc>
        <w:tc>
          <w:tcPr>
            <w:tcW w:w="1800" w:type="dxa"/>
            <w:tcBorders>
              <w:top w:val="nil"/>
              <w:left w:val="nil"/>
              <w:bottom w:val="single" w:sz="4" w:space="0" w:color="auto"/>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Print Name: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single" w:sz="4" w:space="0" w:color="auto"/>
              <w:left w:val="nil"/>
              <w:bottom w:val="nil"/>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Title: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nil"/>
              <w:left w:val="nil"/>
              <w:bottom w:val="nil"/>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Role: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nil"/>
              <w:left w:val="nil"/>
              <w:bottom w:val="nil"/>
              <w:right w:val="nil"/>
            </w:tcBorders>
          </w:tcPr>
          <w:p w:rsidR="00DC0E41" w:rsidRPr="009812F3" w:rsidRDefault="00DC0E41" w:rsidP="00740866">
            <w:pPr>
              <w:rPr>
                <w:rFonts w:ascii="Arial" w:hAnsi="Arial" w:cs="Arial"/>
              </w:rPr>
            </w:pPr>
          </w:p>
        </w:tc>
      </w:tr>
    </w:tbl>
    <w:p w:rsidR="00DC0E41" w:rsidRPr="009812F3" w:rsidRDefault="00DC0E41" w:rsidP="00DC0E4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Signature:</w:t>
            </w:r>
          </w:p>
        </w:tc>
        <w:tc>
          <w:tcPr>
            <w:tcW w:w="4505" w:type="dxa"/>
            <w:tcBorders>
              <w:top w:val="nil"/>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ind w:left="0"/>
              <w:jc w:val="left"/>
              <w:rPr>
                <w:rFonts w:ascii="Arial" w:hAnsi="Arial" w:cs="Arial"/>
              </w:rPr>
            </w:pPr>
            <w:r w:rsidRPr="009812F3">
              <w:rPr>
                <w:rFonts w:ascii="Arial" w:hAnsi="Arial" w:cs="Arial"/>
              </w:rPr>
              <w:t>Date:</w:t>
            </w:r>
          </w:p>
        </w:tc>
        <w:tc>
          <w:tcPr>
            <w:tcW w:w="1800" w:type="dxa"/>
            <w:tcBorders>
              <w:top w:val="nil"/>
              <w:left w:val="nil"/>
              <w:bottom w:val="single" w:sz="4" w:space="0" w:color="auto"/>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Print Name: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single" w:sz="4" w:space="0" w:color="auto"/>
              <w:left w:val="nil"/>
              <w:bottom w:val="nil"/>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Title: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nil"/>
              <w:left w:val="nil"/>
              <w:bottom w:val="nil"/>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Role: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nil"/>
              <w:left w:val="nil"/>
              <w:bottom w:val="nil"/>
              <w:right w:val="nil"/>
            </w:tcBorders>
          </w:tcPr>
          <w:p w:rsidR="00DC0E41" w:rsidRPr="009812F3" w:rsidRDefault="00DC0E41" w:rsidP="00740866">
            <w:pPr>
              <w:rPr>
                <w:rFonts w:ascii="Arial" w:hAnsi="Arial" w:cs="Arial"/>
              </w:rPr>
            </w:pPr>
          </w:p>
        </w:tc>
      </w:tr>
    </w:tbl>
    <w:p w:rsidR="00DC0E41" w:rsidRPr="009812F3" w:rsidRDefault="00DC0E41" w:rsidP="00DC0E4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Signature:</w:t>
            </w:r>
          </w:p>
        </w:tc>
        <w:tc>
          <w:tcPr>
            <w:tcW w:w="4505" w:type="dxa"/>
            <w:tcBorders>
              <w:top w:val="nil"/>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ind w:left="0"/>
              <w:jc w:val="left"/>
              <w:rPr>
                <w:rFonts w:ascii="Arial" w:hAnsi="Arial" w:cs="Arial"/>
              </w:rPr>
            </w:pPr>
            <w:r w:rsidRPr="009812F3">
              <w:rPr>
                <w:rFonts w:ascii="Arial" w:hAnsi="Arial" w:cs="Arial"/>
              </w:rPr>
              <w:t>Date:</w:t>
            </w:r>
          </w:p>
        </w:tc>
        <w:tc>
          <w:tcPr>
            <w:tcW w:w="1800" w:type="dxa"/>
            <w:tcBorders>
              <w:top w:val="nil"/>
              <w:left w:val="nil"/>
              <w:bottom w:val="single" w:sz="4" w:space="0" w:color="auto"/>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Print Name: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single" w:sz="4" w:space="0" w:color="auto"/>
              <w:left w:val="nil"/>
              <w:bottom w:val="nil"/>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Title: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nil"/>
              <w:left w:val="nil"/>
              <w:bottom w:val="nil"/>
              <w:right w:val="nil"/>
            </w:tcBorders>
          </w:tcPr>
          <w:p w:rsidR="00DC0E41" w:rsidRPr="009812F3" w:rsidRDefault="00DC0E41" w:rsidP="00740866">
            <w:pPr>
              <w:rPr>
                <w:rFonts w:ascii="Arial" w:hAnsi="Arial" w:cs="Arial"/>
              </w:rPr>
            </w:pPr>
          </w:p>
        </w:tc>
      </w:tr>
      <w:tr w:rsidR="00DC0E41" w:rsidRPr="009812F3" w:rsidTr="00740866">
        <w:tc>
          <w:tcPr>
            <w:tcW w:w="1615" w:type="dxa"/>
            <w:tcBorders>
              <w:top w:val="nil"/>
              <w:left w:val="nil"/>
              <w:bottom w:val="nil"/>
              <w:right w:val="nil"/>
            </w:tcBorders>
          </w:tcPr>
          <w:p w:rsidR="00DC0E41" w:rsidRPr="009812F3" w:rsidRDefault="00DC0E41" w:rsidP="00740866">
            <w:pPr>
              <w:spacing w:before="20" w:after="20"/>
              <w:ind w:left="0"/>
              <w:rPr>
                <w:rFonts w:ascii="Arial" w:hAnsi="Arial" w:cs="Arial"/>
              </w:rPr>
            </w:pPr>
            <w:r w:rsidRPr="009812F3">
              <w:rPr>
                <w:rFonts w:ascii="Arial" w:hAnsi="Arial" w:cs="Arial"/>
              </w:rPr>
              <w:t>Role:</w:t>
            </w:r>
          </w:p>
        </w:tc>
        <w:tc>
          <w:tcPr>
            <w:tcW w:w="4505" w:type="dxa"/>
            <w:tcBorders>
              <w:left w:val="nil"/>
              <w:right w:val="nil"/>
            </w:tcBorders>
          </w:tcPr>
          <w:p w:rsidR="00DC0E41" w:rsidRPr="009812F3" w:rsidRDefault="00DC0E41" w:rsidP="00740866">
            <w:pPr>
              <w:rPr>
                <w:rFonts w:ascii="Arial" w:hAnsi="Arial" w:cs="Arial"/>
              </w:rPr>
            </w:pPr>
          </w:p>
        </w:tc>
        <w:tc>
          <w:tcPr>
            <w:tcW w:w="900" w:type="dxa"/>
            <w:tcBorders>
              <w:top w:val="nil"/>
              <w:left w:val="nil"/>
              <w:bottom w:val="nil"/>
              <w:right w:val="nil"/>
            </w:tcBorders>
          </w:tcPr>
          <w:p w:rsidR="00DC0E41" w:rsidRPr="009812F3" w:rsidRDefault="00DC0E41" w:rsidP="00740866">
            <w:pPr>
              <w:rPr>
                <w:rFonts w:ascii="Arial" w:hAnsi="Arial" w:cs="Arial"/>
              </w:rPr>
            </w:pPr>
          </w:p>
        </w:tc>
        <w:tc>
          <w:tcPr>
            <w:tcW w:w="1800" w:type="dxa"/>
            <w:tcBorders>
              <w:top w:val="nil"/>
              <w:left w:val="nil"/>
              <w:bottom w:val="nil"/>
              <w:right w:val="nil"/>
            </w:tcBorders>
          </w:tcPr>
          <w:p w:rsidR="00DC0E41" w:rsidRPr="009812F3" w:rsidRDefault="00DC0E41" w:rsidP="00740866">
            <w:pPr>
              <w:rPr>
                <w:rFonts w:ascii="Arial" w:hAnsi="Arial" w:cs="Arial"/>
              </w:rPr>
            </w:pPr>
          </w:p>
        </w:tc>
      </w:tr>
    </w:tbl>
    <w:p w:rsidR="00DC0E41" w:rsidRPr="009812F3" w:rsidRDefault="00DC0E41" w:rsidP="00DC0E41">
      <w:pPr>
        <w:pStyle w:val="BodyText"/>
        <w:rPr>
          <w:rFonts w:ascii="Arial" w:hAnsi="Arial" w:cs="Arial"/>
        </w:rPr>
      </w:pPr>
    </w:p>
    <w:p w:rsidR="00981296" w:rsidRPr="009812F3" w:rsidRDefault="00DC0E41">
      <w:pPr>
        <w:pStyle w:val="Appendix"/>
        <w:rPr>
          <w:rFonts w:ascii="Arial" w:hAnsi="Arial" w:cs="Arial"/>
        </w:rPr>
      </w:pPr>
      <w:r w:rsidRPr="009812F3">
        <w:rPr>
          <w:rFonts w:ascii="Arial" w:hAnsi="Arial" w:cs="Arial"/>
        </w:rPr>
        <w:br w:type="page"/>
      </w:r>
      <w:bookmarkStart w:id="184" w:name="_Toc146533209"/>
      <w:r w:rsidR="00981296" w:rsidRPr="009812F3">
        <w:rPr>
          <w:rFonts w:ascii="Arial" w:hAnsi="Arial" w:cs="Arial"/>
        </w:rPr>
        <w:lastRenderedPageBreak/>
        <w:t xml:space="preserve">APPENDIX </w:t>
      </w:r>
      <w:r w:rsidRPr="009812F3">
        <w:rPr>
          <w:rFonts w:ascii="Arial" w:hAnsi="Arial" w:cs="Arial"/>
        </w:rPr>
        <w:t>B</w:t>
      </w:r>
      <w:r w:rsidR="00981296" w:rsidRPr="009812F3">
        <w:rPr>
          <w:rFonts w:ascii="Arial" w:hAnsi="Arial" w:cs="Arial"/>
        </w:rPr>
        <w:t>: REFERENCES</w:t>
      </w:r>
      <w:bookmarkEnd w:id="155"/>
      <w:bookmarkEnd w:id="156"/>
      <w:bookmarkEnd w:id="157"/>
      <w:bookmarkEnd w:id="184"/>
    </w:p>
    <w:p w:rsidR="00981296" w:rsidRPr="009812F3" w:rsidRDefault="00981296">
      <w:pPr>
        <w:pStyle w:val="InfoBlue"/>
        <w:rPr>
          <w:rFonts w:ascii="Arial" w:hAnsi="Arial" w:cs="Arial"/>
        </w:rPr>
      </w:pPr>
      <w:r w:rsidRPr="009812F3">
        <w:rPr>
          <w:rFonts w:ascii="Arial" w:hAnsi="Arial" w:cs="Arial"/>
        </w:rPr>
        <w:t xml:space="preserve">[Insert the name, version number, description, and physical location of any documents referenced in this document.  Add rows to the table as necessary.] </w:t>
      </w:r>
    </w:p>
    <w:p w:rsidR="00981296" w:rsidRPr="009812F3" w:rsidRDefault="00981296">
      <w:pPr>
        <w:pStyle w:val="BodyText3"/>
        <w:ind w:left="576"/>
        <w:rPr>
          <w:rFonts w:ascii="Arial" w:hAnsi="Arial" w:cs="Arial"/>
        </w:rPr>
      </w:pPr>
      <w:r w:rsidRPr="009812F3">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rsidRPr="009812F3">
        <w:trPr>
          <w:jc w:val="center"/>
        </w:trPr>
        <w:tc>
          <w:tcPr>
            <w:tcW w:w="1980" w:type="dxa"/>
            <w:shd w:val="clear" w:color="auto" w:fill="F3F3F3"/>
          </w:tcPr>
          <w:p w:rsidR="00981296" w:rsidRPr="009812F3" w:rsidRDefault="00981296">
            <w:pPr>
              <w:pStyle w:val="BodyText"/>
              <w:ind w:left="0"/>
              <w:jc w:val="center"/>
              <w:rPr>
                <w:rFonts w:ascii="Arial" w:hAnsi="Arial" w:cs="Arial"/>
                <w:b/>
              </w:rPr>
            </w:pPr>
            <w:r w:rsidRPr="009812F3">
              <w:rPr>
                <w:rFonts w:ascii="Arial" w:hAnsi="Arial" w:cs="Arial"/>
                <w:b/>
              </w:rPr>
              <w:t>Document Name and Version</w:t>
            </w:r>
          </w:p>
        </w:tc>
        <w:tc>
          <w:tcPr>
            <w:tcW w:w="3060" w:type="dxa"/>
            <w:shd w:val="clear" w:color="auto" w:fill="F3F3F3"/>
          </w:tcPr>
          <w:p w:rsidR="00981296" w:rsidRPr="009812F3" w:rsidRDefault="00981296">
            <w:pPr>
              <w:pStyle w:val="BodyText"/>
              <w:ind w:left="0"/>
              <w:jc w:val="center"/>
              <w:rPr>
                <w:rFonts w:ascii="Arial" w:hAnsi="Arial" w:cs="Arial"/>
                <w:b/>
              </w:rPr>
            </w:pPr>
            <w:r w:rsidRPr="009812F3">
              <w:rPr>
                <w:rFonts w:ascii="Arial" w:hAnsi="Arial" w:cs="Arial"/>
                <w:b/>
              </w:rPr>
              <w:t>Description</w:t>
            </w:r>
          </w:p>
        </w:tc>
        <w:tc>
          <w:tcPr>
            <w:tcW w:w="3350" w:type="dxa"/>
            <w:shd w:val="clear" w:color="auto" w:fill="F3F3F3"/>
          </w:tcPr>
          <w:p w:rsidR="00981296" w:rsidRPr="009812F3" w:rsidRDefault="00981296">
            <w:pPr>
              <w:pStyle w:val="BodyText"/>
              <w:ind w:left="0"/>
              <w:jc w:val="center"/>
              <w:rPr>
                <w:rFonts w:ascii="Arial" w:hAnsi="Arial" w:cs="Arial"/>
                <w:b/>
              </w:rPr>
            </w:pPr>
            <w:r w:rsidRPr="009812F3">
              <w:rPr>
                <w:rFonts w:ascii="Arial" w:hAnsi="Arial" w:cs="Arial"/>
                <w:b/>
              </w:rPr>
              <w:t>Location</w:t>
            </w:r>
          </w:p>
        </w:tc>
      </w:tr>
      <w:tr w:rsidR="00981296" w:rsidRPr="009812F3">
        <w:trPr>
          <w:trHeight w:val="482"/>
          <w:jc w:val="center"/>
        </w:trPr>
        <w:tc>
          <w:tcPr>
            <w:tcW w:w="1980" w:type="dxa"/>
          </w:tcPr>
          <w:p w:rsidR="00981296" w:rsidRPr="009812F3" w:rsidRDefault="00981296">
            <w:pPr>
              <w:pStyle w:val="BodyText"/>
              <w:ind w:left="0"/>
              <w:jc w:val="left"/>
              <w:rPr>
                <w:rFonts w:ascii="Arial" w:hAnsi="Arial" w:cs="Arial"/>
                <w:i/>
                <w:color w:val="0000FF"/>
              </w:rPr>
            </w:pPr>
            <w:r w:rsidRPr="009812F3">
              <w:rPr>
                <w:rFonts w:ascii="Arial" w:hAnsi="Arial" w:cs="Arial"/>
                <w:i/>
                <w:color w:val="0000FF"/>
              </w:rPr>
              <w:t>&lt;Document Name and Version Number&gt;</w:t>
            </w:r>
          </w:p>
        </w:tc>
        <w:tc>
          <w:tcPr>
            <w:tcW w:w="3060" w:type="dxa"/>
          </w:tcPr>
          <w:p w:rsidR="00981296" w:rsidRPr="009812F3" w:rsidRDefault="00981296">
            <w:pPr>
              <w:pStyle w:val="BodyText"/>
              <w:ind w:left="0"/>
              <w:jc w:val="left"/>
              <w:rPr>
                <w:rFonts w:ascii="Arial" w:hAnsi="Arial" w:cs="Arial"/>
                <w:i/>
                <w:color w:val="0000FF"/>
              </w:rPr>
            </w:pPr>
            <w:r w:rsidRPr="009812F3">
              <w:rPr>
                <w:rFonts w:ascii="Arial" w:hAnsi="Arial" w:cs="Arial"/>
                <w:i/>
                <w:color w:val="0000FF"/>
              </w:rPr>
              <w:t>[Provide description of the document]</w:t>
            </w:r>
          </w:p>
        </w:tc>
        <w:tc>
          <w:tcPr>
            <w:tcW w:w="3350" w:type="dxa"/>
          </w:tcPr>
          <w:p w:rsidR="00981296" w:rsidRPr="009812F3" w:rsidRDefault="00981296">
            <w:pPr>
              <w:pStyle w:val="BodyText"/>
              <w:ind w:left="0"/>
              <w:jc w:val="left"/>
              <w:rPr>
                <w:rFonts w:ascii="Arial" w:hAnsi="Arial" w:cs="Arial"/>
                <w:i/>
                <w:color w:val="0000FF"/>
              </w:rPr>
            </w:pPr>
            <w:r w:rsidRPr="009812F3">
              <w:rPr>
                <w:rFonts w:ascii="Arial" w:hAnsi="Arial" w:cs="Arial"/>
                <w:i/>
                <w:color w:val="0000FF"/>
              </w:rPr>
              <w:t>&lt;URL or Network path where document is located&gt;</w:t>
            </w:r>
          </w:p>
        </w:tc>
      </w:tr>
    </w:tbl>
    <w:p w:rsidR="00981296" w:rsidRPr="009812F3" w:rsidRDefault="00981296">
      <w:pPr>
        <w:pStyle w:val="BodyText3"/>
        <w:jc w:val="left"/>
        <w:rPr>
          <w:rFonts w:ascii="Arial" w:hAnsi="Arial" w:cs="Arial"/>
        </w:rPr>
      </w:pPr>
    </w:p>
    <w:p w:rsidR="00981296" w:rsidRPr="009812F3" w:rsidRDefault="00981296">
      <w:pPr>
        <w:pStyle w:val="Appendix"/>
        <w:rPr>
          <w:rFonts w:ascii="Arial" w:hAnsi="Arial" w:cs="Arial"/>
        </w:rPr>
      </w:pPr>
      <w:r w:rsidRPr="009812F3">
        <w:rPr>
          <w:rFonts w:ascii="Arial" w:hAnsi="Arial" w:cs="Arial"/>
        </w:rPr>
        <w:br w:type="page"/>
      </w:r>
      <w:bookmarkStart w:id="185" w:name="_Toc106079534"/>
      <w:bookmarkStart w:id="186" w:name="_Toc107027581"/>
      <w:bookmarkStart w:id="187" w:name="_Toc107027791"/>
      <w:bookmarkStart w:id="188" w:name="_Toc146533210"/>
      <w:r w:rsidRPr="009812F3">
        <w:rPr>
          <w:rFonts w:ascii="Arial" w:hAnsi="Arial" w:cs="Arial"/>
        </w:rPr>
        <w:lastRenderedPageBreak/>
        <w:t xml:space="preserve">APPENDIX </w:t>
      </w:r>
      <w:r w:rsidR="00DC0E41" w:rsidRPr="009812F3">
        <w:rPr>
          <w:rFonts w:ascii="Arial" w:hAnsi="Arial" w:cs="Arial"/>
        </w:rPr>
        <w:t>C</w:t>
      </w:r>
      <w:r w:rsidRPr="009812F3">
        <w:rPr>
          <w:rFonts w:ascii="Arial" w:hAnsi="Arial" w:cs="Arial"/>
        </w:rPr>
        <w:t>:  KEY TERMS</w:t>
      </w:r>
      <w:bookmarkEnd w:id="185"/>
      <w:bookmarkEnd w:id="186"/>
      <w:bookmarkEnd w:id="187"/>
      <w:bookmarkEnd w:id="188"/>
    </w:p>
    <w:p w:rsidR="005C5386" w:rsidRPr="006D73B1" w:rsidRDefault="005C5386" w:rsidP="005C5386">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5C5386" w:rsidRPr="00D936B7" w:rsidRDefault="00D936B7">
      <w:pPr>
        <w:pStyle w:val="BodyText"/>
        <w:rPr>
          <w:rFonts w:ascii="Arial" w:hAnsi="Arial" w:cs="Arial"/>
          <w:i/>
          <w:color w:val="0000FF"/>
        </w:rPr>
      </w:pPr>
      <w:r w:rsidRPr="00D936B7">
        <w:rPr>
          <w:rFonts w:ascii="Arial" w:hAnsi="Arial" w:cs="Arial"/>
          <w:i/>
          <w:color w:val="0000FF"/>
        </w:rPr>
        <w:t>http://www2.cdc.gov/cdcup/library/other/help.htm</w:t>
      </w:r>
    </w:p>
    <w:p w:rsidR="00981296" w:rsidRPr="009812F3" w:rsidRDefault="00981296">
      <w:pPr>
        <w:pStyle w:val="BodyText"/>
        <w:rPr>
          <w:rFonts w:ascii="Arial" w:hAnsi="Arial" w:cs="Arial"/>
        </w:rPr>
      </w:pPr>
      <w:r w:rsidRPr="009812F3">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9812F3">
        <w:tc>
          <w:tcPr>
            <w:tcW w:w="2628" w:type="dxa"/>
            <w:shd w:val="clear" w:color="auto" w:fill="F3F3F3"/>
          </w:tcPr>
          <w:p w:rsidR="00981296" w:rsidRPr="009812F3" w:rsidRDefault="00981296">
            <w:pPr>
              <w:pStyle w:val="BodyText"/>
              <w:ind w:left="0"/>
              <w:rPr>
                <w:rFonts w:ascii="Arial" w:hAnsi="Arial" w:cs="Arial"/>
                <w:b/>
              </w:rPr>
            </w:pPr>
            <w:r w:rsidRPr="009812F3">
              <w:rPr>
                <w:rFonts w:ascii="Arial" w:hAnsi="Arial" w:cs="Arial"/>
                <w:b/>
              </w:rPr>
              <w:t>Term</w:t>
            </w:r>
          </w:p>
        </w:tc>
        <w:tc>
          <w:tcPr>
            <w:tcW w:w="6120" w:type="dxa"/>
            <w:shd w:val="clear" w:color="auto" w:fill="F3F3F3"/>
          </w:tcPr>
          <w:p w:rsidR="00981296" w:rsidRPr="009812F3" w:rsidRDefault="00981296">
            <w:pPr>
              <w:pStyle w:val="BodyText"/>
              <w:ind w:left="0"/>
              <w:rPr>
                <w:rFonts w:ascii="Arial" w:hAnsi="Arial" w:cs="Arial"/>
                <w:b/>
              </w:rPr>
            </w:pPr>
            <w:r w:rsidRPr="009812F3">
              <w:rPr>
                <w:rFonts w:ascii="Arial" w:hAnsi="Arial" w:cs="Arial"/>
                <w:b/>
              </w:rPr>
              <w:t>Definition</w:t>
            </w:r>
          </w:p>
        </w:tc>
      </w:tr>
      <w:tr w:rsidR="005C5386" w:rsidRPr="009812F3">
        <w:trPr>
          <w:trHeight w:val="482"/>
        </w:trPr>
        <w:tc>
          <w:tcPr>
            <w:tcW w:w="2628" w:type="dxa"/>
          </w:tcPr>
          <w:p w:rsidR="005C5386" w:rsidRPr="009812F3" w:rsidRDefault="005C5386" w:rsidP="00670AB9">
            <w:pPr>
              <w:pStyle w:val="BodyText"/>
              <w:ind w:left="0"/>
              <w:jc w:val="left"/>
              <w:rPr>
                <w:rFonts w:ascii="Arial" w:hAnsi="Arial" w:cs="Arial"/>
                <w:i/>
                <w:color w:val="0000FF"/>
              </w:rPr>
            </w:pPr>
            <w:r w:rsidRPr="009812F3">
              <w:rPr>
                <w:rFonts w:ascii="Arial" w:hAnsi="Arial" w:cs="Arial"/>
                <w:i/>
                <w:color w:val="0000FF"/>
              </w:rPr>
              <w:t>[Insert Term]</w:t>
            </w:r>
          </w:p>
        </w:tc>
        <w:tc>
          <w:tcPr>
            <w:tcW w:w="6120" w:type="dxa"/>
          </w:tcPr>
          <w:p w:rsidR="005C5386" w:rsidRPr="009812F3" w:rsidRDefault="005C5386" w:rsidP="00670AB9">
            <w:pPr>
              <w:pStyle w:val="BodyText"/>
              <w:ind w:left="0"/>
              <w:jc w:val="left"/>
              <w:rPr>
                <w:rFonts w:ascii="Arial" w:hAnsi="Arial" w:cs="Arial"/>
                <w:i/>
                <w:color w:val="0000FF"/>
              </w:rPr>
            </w:pPr>
            <w:r w:rsidRPr="009812F3">
              <w:rPr>
                <w:rFonts w:ascii="Arial" w:hAnsi="Arial" w:cs="Arial"/>
                <w:i/>
                <w:color w:val="0000FF"/>
              </w:rPr>
              <w:t>[Provide definition of the term used in this document.]</w:t>
            </w:r>
          </w:p>
        </w:tc>
      </w:tr>
      <w:tr w:rsidR="005C5386" w:rsidRPr="009812F3">
        <w:trPr>
          <w:trHeight w:val="482"/>
        </w:trPr>
        <w:tc>
          <w:tcPr>
            <w:tcW w:w="2628" w:type="dxa"/>
          </w:tcPr>
          <w:p w:rsidR="005C5386" w:rsidRPr="009812F3" w:rsidRDefault="005C5386">
            <w:pPr>
              <w:pStyle w:val="BodyText"/>
              <w:ind w:left="0"/>
              <w:jc w:val="left"/>
              <w:rPr>
                <w:rFonts w:ascii="Arial" w:hAnsi="Arial" w:cs="Arial"/>
                <w:i/>
                <w:color w:val="0000FF"/>
              </w:rPr>
            </w:pPr>
            <w:r w:rsidRPr="009812F3">
              <w:rPr>
                <w:rFonts w:ascii="Arial" w:hAnsi="Arial" w:cs="Arial"/>
                <w:i/>
                <w:color w:val="0000FF"/>
              </w:rPr>
              <w:t>[Insert Term]</w:t>
            </w:r>
          </w:p>
        </w:tc>
        <w:tc>
          <w:tcPr>
            <w:tcW w:w="6120" w:type="dxa"/>
          </w:tcPr>
          <w:p w:rsidR="005C5386" w:rsidRPr="009812F3" w:rsidRDefault="005C5386">
            <w:pPr>
              <w:pStyle w:val="BodyText"/>
              <w:ind w:left="0"/>
              <w:jc w:val="left"/>
              <w:rPr>
                <w:rFonts w:ascii="Arial" w:hAnsi="Arial" w:cs="Arial"/>
                <w:i/>
                <w:color w:val="0000FF"/>
              </w:rPr>
            </w:pPr>
            <w:r w:rsidRPr="009812F3">
              <w:rPr>
                <w:rFonts w:ascii="Arial" w:hAnsi="Arial" w:cs="Arial"/>
                <w:i/>
                <w:color w:val="0000FF"/>
              </w:rPr>
              <w:t>[Provide definition of the term used in this document.]</w:t>
            </w:r>
          </w:p>
        </w:tc>
      </w:tr>
      <w:tr w:rsidR="005C5386" w:rsidRPr="009812F3">
        <w:trPr>
          <w:trHeight w:val="482"/>
        </w:trPr>
        <w:tc>
          <w:tcPr>
            <w:tcW w:w="2628" w:type="dxa"/>
          </w:tcPr>
          <w:p w:rsidR="005C5386" w:rsidRPr="009812F3" w:rsidRDefault="005C5386">
            <w:pPr>
              <w:pStyle w:val="BodyText"/>
              <w:ind w:left="0"/>
              <w:jc w:val="left"/>
              <w:rPr>
                <w:rFonts w:ascii="Arial" w:hAnsi="Arial" w:cs="Arial"/>
                <w:i/>
                <w:color w:val="0000FF"/>
              </w:rPr>
            </w:pPr>
            <w:r w:rsidRPr="009812F3">
              <w:rPr>
                <w:rFonts w:ascii="Arial" w:hAnsi="Arial" w:cs="Arial"/>
                <w:i/>
                <w:color w:val="0000FF"/>
              </w:rPr>
              <w:t>[Insert Term]</w:t>
            </w:r>
          </w:p>
        </w:tc>
        <w:tc>
          <w:tcPr>
            <w:tcW w:w="6120" w:type="dxa"/>
          </w:tcPr>
          <w:p w:rsidR="005C5386" w:rsidRPr="009812F3" w:rsidRDefault="005C5386">
            <w:pPr>
              <w:pStyle w:val="BodyText"/>
              <w:ind w:left="0"/>
              <w:jc w:val="left"/>
              <w:rPr>
                <w:rFonts w:ascii="Arial" w:hAnsi="Arial" w:cs="Arial"/>
                <w:i/>
                <w:color w:val="0000FF"/>
              </w:rPr>
            </w:pPr>
            <w:r w:rsidRPr="009812F3">
              <w:rPr>
                <w:rFonts w:ascii="Arial" w:hAnsi="Arial" w:cs="Arial"/>
                <w:i/>
                <w:color w:val="0000FF"/>
              </w:rPr>
              <w:t>[Provide definition of the term used in this document.]</w:t>
            </w:r>
          </w:p>
        </w:tc>
      </w:tr>
    </w:tbl>
    <w:p w:rsidR="00981296" w:rsidRPr="009812F3" w:rsidRDefault="00981296" w:rsidP="00C21834">
      <w:pPr>
        <w:pStyle w:val="PageTitle"/>
        <w:jc w:val="both"/>
        <w:rPr>
          <w:rFonts w:cs="Arial"/>
        </w:rPr>
      </w:pPr>
    </w:p>
    <w:sectPr w:rsidR="00981296" w:rsidRPr="009812F3" w:rsidSect="000E40C2">
      <w:headerReference w:type="default" r:id="rId14"/>
      <w:footerReference w:type="default" r:id="rId15"/>
      <w:headerReference w:type="first" r:id="rId16"/>
      <w:footerReference w:type="first" r:id="rId17"/>
      <w:pgSz w:w="12240" w:h="15840" w:code="1"/>
      <w:pgMar w:top="720" w:right="1440" w:bottom="72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B6D" w:rsidRDefault="001A4B6D">
      <w:r>
        <w:separator/>
      </w:r>
    </w:p>
  </w:endnote>
  <w:endnote w:type="continuationSeparator" w:id="0">
    <w:p w:rsidR="001A4B6D" w:rsidRDefault="001A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E" w:rsidRDefault="00CB4C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4C2E" w:rsidRDefault="00CB4C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E" w:rsidRDefault="00CB4C2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9737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CB4C2E" w:rsidRDefault="00CB4C2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9737C">
      <w:rPr>
        <w:b/>
        <w:bCs/>
        <w:i/>
        <w:iCs/>
        <w:noProof/>
        <w:sz w:val="20"/>
      </w:rPr>
      <w:t>CDC_UP_Project_Management_Plan_Template_LITE.doc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E" w:rsidRPr="009812F3" w:rsidRDefault="009812F3" w:rsidP="009812F3">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812F3">
      <w:rPr>
        <w:rFonts w:ascii="Arial" w:hAnsi="Arial" w:cs="Arial"/>
        <w:i/>
        <w:color w:val="0000FF"/>
        <w:sz w:val="18"/>
        <w:szCs w:val="18"/>
      </w:rPr>
      <w:t>&lt;</w:t>
    </w:r>
    <w:r w:rsidR="00CB4C2E" w:rsidRPr="009812F3">
      <w:rPr>
        <w:rFonts w:ascii="Arial" w:hAnsi="Arial" w:cs="Arial"/>
        <w:i/>
        <w:color w:val="0000FF"/>
        <w:sz w:val="18"/>
        <w:szCs w:val="18"/>
      </w:rPr>
      <w:t xml:space="preserve">Insert appropriate </w:t>
    </w:r>
    <w:r>
      <w:rPr>
        <w:rFonts w:ascii="Arial" w:hAnsi="Arial" w:cs="Arial"/>
        <w:i/>
        <w:color w:val="0000FF"/>
        <w:sz w:val="18"/>
        <w:szCs w:val="18"/>
      </w:rPr>
      <w:t>d</w:t>
    </w:r>
    <w:r w:rsidR="00CB4C2E" w:rsidRPr="009812F3">
      <w:rPr>
        <w:rFonts w:ascii="Arial" w:hAnsi="Arial" w:cs="Arial"/>
        <w:i/>
        <w:color w:val="0000FF"/>
        <w:sz w:val="18"/>
        <w:szCs w:val="18"/>
      </w:rPr>
      <w:t>isclaimer(s</w:t>
    </w:r>
    <w:r w:rsidRPr="009812F3">
      <w:rPr>
        <w:rFonts w:ascii="Arial" w:hAnsi="Arial" w:cs="Arial"/>
        <w:i/>
        <w:color w:val="0000FF"/>
        <w:sz w:val="18"/>
        <w:szCs w:val="18"/>
      </w:rPr>
      <w:t>)&gt;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2F3" w:rsidRPr="00C456C9" w:rsidRDefault="000E40C2" w:rsidP="009812F3">
    <w:pPr>
      <w:pStyle w:val="Footer"/>
      <w:pBdr>
        <w:top w:val="single" w:sz="18" w:space="2" w:color="auto"/>
      </w:pBdr>
      <w:tabs>
        <w:tab w:val="clear" w:pos="4320"/>
        <w:tab w:val="clear" w:pos="8640"/>
        <w:tab w:val="center" w:pos="4680"/>
        <w:tab w:val="right" w:pos="9360"/>
      </w:tabs>
      <w:ind w:left="0"/>
      <w:rPr>
        <w:rFonts w:ascii="Arial" w:hAnsi="Arial" w:cs="Arial"/>
        <w:sz w:val="18"/>
        <w:szCs w:val="18"/>
      </w:rPr>
    </w:pPr>
    <w:r>
      <w:rPr>
        <w:rFonts w:ascii="Arial" w:hAnsi="Arial" w:cs="Arial"/>
        <w:sz w:val="18"/>
        <w:szCs w:val="18"/>
      </w:rPr>
      <w:tab/>
    </w:r>
    <w:r w:rsidR="009812F3" w:rsidRPr="009812F3">
      <w:rPr>
        <w:rFonts w:ascii="Arial" w:hAnsi="Arial" w:cs="Arial"/>
        <w:bCs/>
        <w:sz w:val="18"/>
        <w:szCs w:val="18"/>
      </w:rPr>
      <w:t>Page</w:t>
    </w:r>
    <w:r w:rsidR="009812F3" w:rsidRPr="009812F3">
      <w:rPr>
        <w:rFonts w:ascii="Arial" w:hAnsi="Arial" w:cs="Arial"/>
        <w:b/>
        <w:sz w:val="18"/>
        <w:szCs w:val="18"/>
      </w:rPr>
      <w:t xml:space="preserve"> </w:t>
    </w:r>
    <w:r w:rsidR="009812F3" w:rsidRPr="009812F3">
      <w:rPr>
        <w:rStyle w:val="PageNumber"/>
        <w:rFonts w:ascii="Arial" w:hAnsi="Arial" w:cs="Arial"/>
        <w:sz w:val="18"/>
        <w:szCs w:val="18"/>
      </w:rPr>
      <w:fldChar w:fldCharType="begin"/>
    </w:r>
    <w:r w:rsidR="009812F3" w:rsidRPr="009812F3">
      <w:rPr>
        <w:rStyle w:val="PageNumber"/>
        <w:rFonts w:ascii="Arial" w:hAnsi="Arial" w:cs="Arial"/>
        <w:sz w:val="18"/>
        <w:szCs w:val="18"/>
      </w:rPr>
      <w:instrText xml:space="preserve"> PAGE </w:instrText>
    </w:r>
    <w:r w:rsidR="009812F3" w:rsidRPr="009812F3">
      <w:rPr>
        <w:rStyle w:val="PageNumber"/>
        <w:rFonts w:ascii="Arial" w:hAnsi="Arial" w:cs="Arial"/>
        <w:sz w:val="18"/>
        <w:szCs w:val="18"/>
      </w:rPr>
      <w:fldChar w:fldCharType="separate"/>
    </w:r>
    <w:r w:rsidR="00A25E6F">
      <w:rPr>
        <w:rStyle w:val="PageNumber"/>
        <w:rFonts w:ascii="Arial" w:hAnsi="Arial" w:cs="Arial"/>
        <w:noProof/>
        <w:sz w:val="18"/>
        <w:szCs w:val="18"/>
      </w:rPr>
      <w:t>12</w:t>
    </w:r>
    <w:r w:rsidR="009812F3" w:rsidRPr="009812F3">
      <w:rPr>
        <w:rStyle w:val="PageNumber"/>
        <w:rFonts w:ascii="Arial" w:hAnsi="Arial" w:cs="Arial"/>
        <w:sz w:val="18"/>
        <w:szCs w:val="18"/>
      </w:rPr>
      <w:fldChar w:fldCharType="end"/>
    </w:r>
    <w:r w:rsidR="009812F3" w:rsidRPr="009812F3">
      <w:rPr>
        <w:rStyle w:val="PageNumber"/>
        <w:rFonts w:ascii="Arial" w:hAnsi="Arial" w:cs="Arial"/>
        <w:sz w:val="18"/>
        <w:szCs w:val="18"/>
      </w:rPr>
      <w:t xml:space="preserve"> of </w:t>
    </w:r>
    <w:r w:rsidR="009812F3" w:rsidRPr="009812F3">
      <w:rPr>
        <w:rStyle w:val="PageNumber"/>
        <w:rFonts w:ascii="Arial" w:hAnsi="Arial" w:cs="Arial"/>
        <w:sz w:val="18"/>
        <w:szCs w:val="18"/>
      </w:rPr>
      <w:fldChar w:fldCharType="begin"/>
    </w:r>
    <w:r w:rsidR="009812F3" w:rsidRPr="009812F3">
      <w:rPr>
        <w:rStyle w:val="PageNumber"/>
        <w:rFonts w:ascii="Arial" w:hAnsi="Arial" w:cs="Arial"/>
        <w:sz w:val="18"/>
        <w:szCs w:val="18"/>
      </w:rPr>
      <w:instrText xml:space="preserve"> NUMPAGES </w:instrText>
    </w:r>
    <w:r w:rsidR="009812F3" w:rsidRPr="009812F3">
      <w:rPr>
        <w:rStyle w:val="PageNumber"/>
        <w:rFonts w:ascii="Arial" w:hAnsi="Arial" w:cs="Arial"/>
        <w:sz w:val="18"/>
        <w:szCs w:val="18"/>
      </w:rPr>
      <w:fldChar w:fldCharType="separate"/>
    </w:r>
    <w:r w:rsidR="00D936B7">
      <w:rPr>
        <w:rStyle w:val="PageNumber"/>
        <w:rFonts w:ascii="Arial" w:hAnsi="Arial" w:cs="Arial"/>
        <w:noProof/>
        <w:sz w:val="18"/>
        <w:szCs w:val="18"/>
      </w:rPr>
      <w:t>14</w:t>
    </w:r>
    <w:r w:rsidR="009812F3" w:rsidRPr="009812F3">
      <w:rPr>
        <w:rStyle w:val="PageNumber"/>
        <w:rFonts w:ascii="Arial" w:hAnsi="Arial" w:cs="Arial"/>
        <w:sz w:val="18"/>
        <w:szCs w:val="18"/>
      </w:rPr>
      <w:fldChar w:fldCharType="end"/>
    </w:r>
  </w:p>
  <w:p w:rsidR="00CB4C2E" w:rsidRPr="009812F3" w:rsidRDefault="009812F3" w:rsidP="009812F3">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b/>
        <w:bCs/>
        <w:i/>
        <w:color w:val="0000FF"/>
        <w:sz w:val="18"/>
        <w:szCs w:val="18"/>
      </w:rPr>
    </w:pPr>
    <w:r w:rsidRPr="009812F3">
      <w:rPr>
        <w:rFonts w:ascii="Arial" w:hAnsi="Arial" w:cs="Arial"/>
        <w:i/>
        <w:color w:val="0000FF"/>
        <w:sz w:val="18"/>
        <w:szCs w:val="18"/>
      </w:rPr>
      <w:t>&lt;</w:t>
    </w:r>
    <w:r w:rsidR="00CB4C2E" w:rsidRPr="009812F3">
      <w:rPr>
        <w:rFonts w:ascii="Arial" w:hAnsi="Arial" w:cs="Arial"/>
        <w:i/>
        <w:color w:val="0000FF"/>
        <w:sz w:val="18"/>
        <w:szCs w:val="18"/>
      </w:rPr>
      <w:t xml:space="preserve">Insert appropriate </w:t>
    </w:r>
    <w:r w:rsidR="000E40C2">
      <w:rPr>
        <w:rFonts w:ascii="Arial" w:hAnsi="Arial" w:cs="Arial"/>
        <w:i/>
        <w:color w:val="0000FF"/>
        <w:sz w:val="18"/>
        <w:szCs w:val="18"/>
      </w:rPr>
      <w:t>d</w:t>
    </w:r>
    <w:r w:rsidR="00CB4C2E" w:rsidRPr="009812F3">
      <w:rPr>
        <w:rFonts w:ascii="Arial" w:hAnsi="Arial" w:cs="Arial"/>
        <w:i/>
        <w:color w:val="0000FF"/>
        <w:sz w:val="18"/>
        <w:szCs w:val="18"/>
      </w:rPr>
      <w:t>isclaimer(s)</w:t>
    </w:r>
    <w:r w:rsidRPr="009812F3">
      <w:rPr>
        <w:rFonts w:ascii="Arial" w:hAnsi="Arial" w:cs="Arial"/>
        <w:i/>
        <w:color w:val="0000FF"/>
        <w:sz w:val="18"/>
        <w:szCs w:val="18"/>
      </w:rPr>
      <w:t>&gt;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E" w:rsidRDefault="00CB4C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4C2E" w:rsidRDefault="00CB4C2E">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9737C">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B6D" w:rsidRDefault="001A4B6D">
      <w:r>
        <w:separator/>
      </w:r>
    </w:p>
  </w:footnote>
  <w:footnote w:type="continuationSeparator" w:id="0">
    <w:p w:rsidR="001A4B6D" w:rsidRDefault="001A4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E" w:rsidRDefault="00CB4C2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9737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9737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9737C" w:rsidRPr="00D9737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9737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E" w:rsidRDefault="00CB4C2E">
    <w:pPr>
      <w:pStyle w:val="Header"/>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sidR="00E067D2">
      <w:rPr>
        <w:rFonts w:ascii="Arial" w:hAnsi="Arial" w:cs="Arial"/>
        <w:noProof/>
        <w:color w:val="000080"/>
        <w:sz w:val="20"/>
        <w:szCs w:val="20"/>
      </w:rPr>
      <w:drawing>
        <wp:inline distT="0" distB="0" distL="0" distR="0">
          <wp:extent cx="1198880" cy="667385"/>
          <wp:effectExtent l="0" t="0" r="0" b="0"/>
          <wp:docPr id="1" name="Picture 1"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880" cy="667385"/>
                  </a:xfrm>
                  <a:prstGeom prst="rect">
                    <a:avLst/>
                  </a:prstGeom>
                  <a:noFill/>
                  <a:ln>
                    <a:noFill/>
                  </a:ln>
                </pic:spPr>
              </pic:pic>
            </a:graphicData>
          </a:graphic>
        </wp:inline>
      </w:drawing>
    </w:r>
    <w:r>
      <w:rPr>
        <w:rFonts w:ascii="Arial" w:hAnsi="Arial" w:cs="Arial"/>
        <w:color w:val="00008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558" w:rsidRPr="009812F3" w:rsidRDefault="00CB4C2E" w:rsidP="000E40C2">
    <w:pPr>
      <w:pStyle w:val="Header"/>
      <w:pBdr>
        <w:bottom w:val="single" w:sz="18" w:space="1" w:color="auto"/>
      </w:pBdr>
      <w:tabs>
        <w:tab w:val="clear" w:pos="8640"/>
        <w:tab w:val="left" w:pos="2130"/>
        <w:tab w:val="right" w:pos="9360"/>
      </w:tabs>
      <w:spacing w:before="0" w:after="0"/>
      <w:ind w:left="14"/>
      <w:jc w:val="center"/>
      <w:rPr>
        <w:rFonts w:ascii="Arial" w:hAnsi="Arial" w:cs="Arial"/>
        <w:b/>
        <w:bCs/>
        <w:i/>
        <w:iCs/>
        <w:sz w:val="18"/>
        <w:szCs w:val="18"/>
      </w:rPr>
    </w:pPr>
    <w:r w:rsidRPr="009812F3">
      <w:rPr>
        <w:rFonts w:ascii="Arial" w:hAnsi="Arial" w:cs="Arial"/>
        <w:b/>
        <w:i/>
        <w:sz w:val="18"/>
        <w:szCs w:val="18"/>
      </w:rPr>
      <w:fldChar w:fldCharType="begin"/>
    </w:r>
    <w:r w:rsidRPr="009812F3">
      <w:rPr>
        <w:rFonts w:ascii="Arial" w:hAnsi="Arial" w:cs="Arial"/>
        <w:b/>
        <w:i/>
        <w:sz w:val="18"/>
        <w:szCs w:val="18"/>
      </w:rPr>
      <w:instrText xml:space="preserve"> SUBJECT  \* MERGEFORMAT </w:instrText>
    </w:r>
    <w:r w:rsidRPr="009812F3">
      <w:rPr>
        <w:rFonts w:ascii="Arial" w:hAnsi="Arial" w:cs="Arial"/>
        <w:b/>
        <w:i/>
        <w:sz w:val="18"/>
        <w:szCs w:val="18"/>
      </w:rPr>
      <w:fldChar w:fldCharType="separate"/>
    </w:r>
    <w:r w:rsidR="00D9737C" w:rsidRPr="009812F3">
      <w:rPr>
        <w:rFonts w:ascii="Arial" w:hAnsi="Arial" w:cs="Arial"/>
        <w:b/>
        <w:i/>
        <w:sz w:val="18"/>
        <w:szCs w:val="18"/>
      </w:rPr>
      <w:t>&lt;Project Name&gt;</w:t>
    </w:r>
    <w:r w:rsidRPr="009812F3">
      <w:rPr>
        <w:rFonts w:ascii="Arial" w:hAnsi="Arial" w:cs="Arial"/>
        <w:b/>
        <w:i/>
        <w:sz w:val="18"/>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C2E" w:rsidRDefault="00CB4C2E">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9737C">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9737C" w:rsidRPr="00D9737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9737C">
      <w:rPr>
        <w:b/>
        <w:i/>
        <w:sz w:val="20"/>
        <w:szCs w:val="20"/>
      </w:rPr>
      <w:t>&lt;Draft&gt;</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31541E7B"/>
    <w:multiLevelType w:val="multilevel"/>
    <w:tmpl w:val="0B32E3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2"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8"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6"/>
  </w:num>
  <w:num w:numId="3">
    <w:abstractNumId w:val="16"/>
  </w:num>
  <w:num w:numId="4">
    <w:abstractNumId w:val="13"/>
  </w:num>
  <w:num w:numId="5">
    <w:abstractNumId w:val="14"/>
  </w:num>
  <w:num w:numId="6">
    <w:abstractNumId w:val="15"/>
  </w:num>
  <w:num w:numId="7">
    <w:abstractNumId w:val="22"/>
  </w:num>
  <w:num w:numId="8">
    <w:abstractNumId w:val="4"/>
  </w:num>
  <w:num w:numId="9">
    <w:abstractNumId w:val="5"/>
  </w:num>
  <w:num w:numId="10">
    <w:abstractNumId w:val="21"/>
  </w:num>
  <w:num w:numId="11">
    <w:abstractNumId w:val="1"/>
  </w:num>
  <w:num w:numId="12">
    <w:abstractNumId w:val="3"/>
  </w:num>
  <w:num w:numId="13">
    <w:abstractNumId w:val="19"/>
  </w:num>
  <w:num w:numId="14">
    <w:abstractNumId w:val="7"/>
  </w:num>
  <w:num w:numId="15">
    <w:abstractNumId w:val="11"/>
  </w:num>
  <w:num w:numId="16">
    <w:abstractNumId w:val="18"/>
  </w:num>
  <w:num w:numId="17">
    <w:abstractNumId w:val="20"/>
  </w:num>
  <w:num w:numId="18">
    <w:abstractNumId w:val="28"/>
  </w:num>
  <w:num w:numId="19">
    <w:abstractNumId w:val="17"/>
  </w:num>
  <w:num w:numId="20">
    <w:abstractNumId w:val="12"/>
  </w:num>
  <w:num w:numId="21">
    <w:abstractNumId w:val="24"/>
  </w:num>
  <w:num w:numId="22">
    <w:abstractNumId w:val="23"/>
  </w:num>
  <w:num w:numId="23">
    <w:abstractNumId w:val="25"/>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26"/>
  </w:num>
  <w:num w:numId="26">
    <w:abstractNumId w:val="10"/>
  </w:num>
  <w:num w:numId="27">
    <w:abstractNumId w:val="27"/>
  </w:num>
  <w:num w:numId="28">
    <w:abstractNumId w:val="2"/>
  </w:num>
  <w:num w:numId="29">
    <w:abstractNumId w:val="8"/>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de-DE"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96"/>
    <w:rsid w:val="00010026"/>
    <w:rsid w:val="000233F0"/>
    <w:rsid w:val="000261BF"/>
    <w:rsid w:val="000448E6"/>
    <w:rsid w:val="000603E2"/>
    <w:rsid w:val="00095DC7"/>
    <w:rsid w:val="000A2CBC"/>
    <w:rsid w:val="000E40C2"/>
    <w:rsid w:val="0014577C"/>
    <w:rsid w:val="001545FD"/>
    <w:rsid w:val="0018309B"/>
    <w:rsid w:val="00183558"/>
    <w:rsid w:val="001907C6"/>
    <w:rsid w:val="001A4B6D"/>
    <w:rsid w:val="001B49FA"/>
    <w:rsid w:val="001C74C6"/>
    <w:rsid w:val="002257C9"/>
    <w:rsid w:val="00230163"/>
    <w:rsid w:val="00236473"/>
    <w:rsid w:val="002A776A"/>
    <w:rsid w:val="002B0724"/>
    <w:rsid w:val="002E0931"/>
    <w:rsid w:val="002E6B9E"/>
    <w:rsid w:val="00304A39"/>
    <w:rsid w:val="00364D7A"/>
    <w:rsid w:val="003779FB"/>
    <w:rsid w:val="003968A5"/>
    <w:rsid w:val="003A7F17"/>
    <w:rsid w:val="003B7505"/>
    <w:rsid w:val="003D0AB1"/>
    <w:rsid w:val="003F194D"/>
    <w:rsid w:val="004007C5"/>
    <w:rsid w:val="0042700E"/>
    <w:rsid w:val="00446F01"/>
    <w:rsid w:val="0045149C"/>
    <w:rsid w:val="0047288A"/>
    <w:rsid w:val="004745FA"/>
    <w:rsid w:val="00481827"/>
    <w:rsid w:val="004C3B07"/>
    <w:rsid w:val="004C5CAC"/>
    <w:rsid w:val="004E1AB7"/>
    <w:rsid w:val="004F3E76"/>
    <w:rsid w:val="00590634"/>
    <w:rsid w:val="005A4780"/>
    <w:rsid w:val="005B2887"/>
    <w:rsid w:val="005C5386"/>
    <w:rsid w:val="005C7E17"/>
    <w:rsid w:val="005E26CC"/>
    <w:rsid w:val="00600E2E"/>
    <w:rsid w:val="00602A56"/>
    <w:rsid w:val="0062722B"/>
    <w:rsid w:val="00636981"/>
    <w:rsid w:val="00651BF9"/>
    <w:rsid w:val="00657DF9"/>
    <w:rsid w:val="00670AB9"/>
    <w:rsid w:val="006A5E0B"/>
    <w:rsid w:val="006B5948"/>
    <w:rsid w:val="006D1A52"/>
    <w:rsid w:val="006E0AF5"/>
    <w:rsid w:val="006F41AE"/>
    <w:rsid w:val="006F642A"/>
    <w:rsid w:val="006F7936"/>
    <w:rsid w:val="00740866"/>
    <w:rsid w:val="008035E6"/>
    <w:rsid w:val="008121F2"/>
    <w:rsid w:val="00832C31"/>
    <w:rsid w:val="008745D2"/>
    <w:rsid w:val="008B0F84"/>
    <w:rsid w:val="008B2236"/>
    <w:rsid w:val="008C1F58"/>
    <w:rsid w:val="008D2B09"/>
    <w:rsid w:val="008D7AF5"/>
    <w:rsid w:val="00923C5E"/>
    <w:rsid w:val="009468A3"/>
    <w:rsid w:val="00971C6C"/>
    <w:rsid w:val="00981296"/>
    <w:rsid w:val="009812F3"/>
    <w:rsid w:val="009F26DD"/>
    <w:rsid w:val="009F2FD1"/>
    <w:rsid w:val="00A072AE"/>
    <w:rsid w:val="00A25E6F"/>
    <w:rsid w:val="00A31C5F"/>
    <w:rsid w:val="00A547C2"/>
    <w:rsid w:val="00A64971"/>
    <w:rsid w:val="00A65044"/>
    <w:rsid w:val="00AC3D8E"/>
    <w:rsid w:val="00B004AF"/>
    <w:rsid w:val="00B109F6"/>
    <w:rsid w:val="00B11328"/>
    <w:rsid w:val="00B53D82"/>
    <w:rsid w:val="00B9742D"/>
    <w:rsid w:val="00BB7B08"/>
    <w:rsid w:val="00BD3B2C"/>
    <w:rsid w:val="00BF248D"/>
    <w:rsid w:val="00BF35A1"/>
    <w:rsid w:val="00C21834"/>
    <w:rsid w:val="00C2375B"/>
    <w:rsid w:val="00C369CD"/>
    <w:rsid w:val="00C456C9"/>
    <w:rsid w:val="00C822F9"/>
    <w:rsid w:val="00C864C8"/>
    <w:rsid w:val="00C92DAB"/>
    <w:rsid w:val="00CA5866"/>
    <w:rsid w:val="00CB4C2E"/>
    <w:rsid w:val="00CC171A"/>
    <w:rsid w:val="00CD4094"/>
    <w:rsid w:val="00CE23FD"/>
    <w:rsid w:val="00D2610D"/>
    <w:rsid w:val="00D373B5"/>
    <w:rsid w:val="00D425F7"/>
    <w:rsid w:val="00D53636"/>
    <w:rsid w:val="00D6209C"/>
    <w:rsid w:val="00D74B2E"/>
    <w:rsid w:val="00D90228"/>
    <w:rsid w:val="00D9050F"/>
    <w:rsid w:val="00D936B7"/>
    <w:rsid w:val="00D9737C"/>
    <w:rsid w:val="00DA2D0E"/>
    <w:rsid w:val="00DB7F8E"/>
    <w:rsid w:val="00DC0E41"/>
    <w:rsid w:val="00DD4622"/>
    <w:rsid w:val="00E067D2"/>
    <w:rsid w:val="00E17D86"/>
    <w:rsid w:val="00E326CD"/>
    <w:rsid w:val="00E40CEE"/>
    <w:rsid w:val="00E40F52"/>
    <w:rsid w:val="00E446F3"/>
    <w:rsid w:val="00E4798E"/>
    <w:rsid w:val="00E543E6"/>
    <w:rsid w:val="00EB5E0B"/>
    <w:rsid w:val="00EB5F2F"/>
    <w:rsid w:val="00EC0202"/>
    <w:rsid w:val="00EC7E86"/>
    <w:rsid w:val="00ED7777"/>
    <w:rsid w:val="00EF6EE4"/>
    <w:rsid w:val="00F02FDA"/>
    <w:rsid w:val="00F277C5"/>
    <w:rsid w:val="00F6629B"/>
    <w:rsid w:val="00F710AF"/>
    <w:rsid w:val="00F73C2C"/>
    <w:rsid w:val="00F84866"/>
    <w:rsid w:val="00F9752C"/>
    <w:rsid w:val="00FB6908"/>
    <w:rsid w:val="00FC0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90900A-0A81-EA44-ADB8-7A129EF3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rPr>
  </w:style>
  <w:style w:type="paragraph" w:styleId="Heading1">
    <w:name w:val="heading 1"/>
    <w:basedOn w:val="Normal"/>
    <w:autoRedefine/>
    <w:qFormat/>
    <w:rsid w:val="006A5E0B"/>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rPr>
  </w:style>
  <w:style w:type="paragraph" w:customStyle="1" w:styleId="TableText0">
    <w:name w:val="TableText"/>
    <w:aliases w:val="tt"/>
    <w:pPr>
      <w:spacing w:before="40" w:after="40"/>
    </w:pPr>
    <w:rPr>
      <w:rFonts w:ascii="Arial" w:hAnsi="Arial"/>
      <w:lang w:val="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A31C5F"/>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C0E41"/>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9696">
      <w:bodyDiv w:val="1"/>
      <w:marLeft w:val="0"/>
      <w:marRight w:val="0"/>
      <w:marTop w:val="0"/>
      <w:marBottom w:val="0"/>
      <w:divBdr>
        <w:top w:val="none" w:sz="0" w:space="0" w:color="auto"/>
        <w:left w:val="none" w:sz="0" w:space="0" w:color="auto"/>
        <w:bottom w:val="none" w:sz="0" w:space="0" w:color="auto"/>
        <w:right w:val="none" w:sz="0" w:space="0" w:color="auto"/>
      </w:divBdr>
    </w:div>
    <w:div w:id="827866016">
      <w:bodyDiv w:val="1"/>
      <w:marLeft w:val="0"/>
      <w:marRight w:val="0"/>
      <w:marTop w:val="0"/>
      <w:marBottom w:val="0"/>
      <w:divBdr>
        <w:top w:val="none" w:sz="0" w:space="0" w:color="auto"/>
        <w:left w:val="none" w:sz="0" w:space="0" w:color="auto"/>
        <w:bottom w:val="none" w:sz="0" w:space="0" w:color="auto"/>
        <w:right w:val="none" w:sz="0" w:space="0" w:color="auto"/>
      </w:divBdr>
    </w:div>
    <w:div w:id="1918906374">
      <w:bodyDiv w:val="1"/>
      <w:marLeft w:val="0"/>
      <w:marRight w:val="0"/>
      <w:marTop w:val="0"/>
      <w:marBottom w:val="0"/>
      <w:divBdr>
        <w:top w:val="none" w:sz="0" w:space="0" w:color="auto"/>
        <w:left w:val="none" w:sz="0" w:space="0" w:color="auto"/>
        <w:bottom w:val="none" w:sz="0" w:space="0" w:color="auto"/>
        <w:right w:val="none" w:sz="0" w:space="0" w:color="auto"/>
      </w:divBdr>
    </w:div>
    <w:div w:id="2035693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ncphi/cdcu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ntranet.cdc.gov/ncphi/cdcup/"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Project Management Plan - LITE Template</vt:lpstr>
    </vt:vector>
  </TitlesOfParts>
  <Manager>National Center for Public Health Informatics</Manager>
  <Company>The Centers for Disease Control and Prevention</Company>
  <LinksUpToDate>false</LinksUpToDate>
  <CharactersWithSpaces>24551</CharactersWithSpaces>
  <SharedDoc>false</SharedDoc>
  <HLinks>
    <vt:vector size="186" baseType="variant">
      <vt:variant>
        <vt:i4>786457</vt:i4>
      </vt:variant>
      <vt:variant>
        <vt:i4>189</vt:i4>
      </vt:variant>
      <vt:variant>
        <vt:i4>0</vt:i4>
      </vt:variant>
      <vt:variant>
        <vt:i4>5</vt:i4>
      </vt:variant>
      <vt:variant>
        <vt:lpwstr>http://intranet.cdc.gov/ncphi/cdcup/</vt:lpwstr>
      </vt:variant>
      <vt:variant>
        <vt:lpwstr/>
      </vt:variant>
      <vt:variant>
        <vt:i4>786457</vt:i4>
      </vt:variant>
      <vt:variant>
        <vt:i4>186</vt:i4>
      </vt:variant>
      <vt:variant>
        <vt:i4>0</vt:i4>
      </vt:variant>
      <vt:variant>
        <vt:i4>5</vt:i4>
      </vt:variant>
      <vt:variant>
        <vt:lpwstr>http://intranet.cdc.gov/ncphi/cdcup/</vt:lpwstr>
      </vt:variant>
      <vt:variant>
        <vt:lpwstr/>
      </vt:variant>
      <vt:variant>
        <vt:i4>1310774</vt:i4>
      </vt:variant>
      <vt:variant>
        <vt:i4>173</vt:i4>
      </vt:variant>
      <vt:variant>
        <vt:i4>0</vt:i4>
      </vt:variant>
      <vt:variant>
        <vt:i4>5</vt:i4>
      </vt:variant>
      <vt:variant>
        <vt:lpwstr/>
      </vt:variant>
      <vt:variant>
        <vt:lpwstr>_Toc146533210</vt:lpwstr>
      </vt:variant>
      <vt:variant>
        <vt:i4>1376310</vt:i4>
      </vt:variant>
      <vt:variant>
        <vt:i4>167</vt:i4>
      </vt:variant>
      <vt:variant>
        <vt:i4>0</vt:i4>
      </vt:variant>
      <vt:variant>
        <vt:i4>5</vt:i4>
      </vt:variant>
      <vt:variant>
        <vt:lpwstr/>
      </vt:variant>
      <vt:variant>
        <vt:lpwstr>_Toc146533209</vt:lpwstr>
      </vt:variant>
      <vt:variant>
        <vt:i4>1376310</vt:i4>
      </vt:variant>
      <vt:variant>
        <vt:i4>161</vt:i4>
      </vt:variant>
      <vt:variant>
        <vt:i4>0</vt:i4>
      </vt:variant>
      <vt:variant>
        <vt:i4>5</vt:i4>
      </vt:variant>
      <vt:variant>
        <vt:lpwstr/>
      </vt:variant>
      <vt:variant>
        <vt:lpwstr>_Toc146533208</vt:lpwstr>
      </vt:variant>
      <vt:variant>
        <vt:i4>1376310</vt:i4>
      </vt:variant>
      <vt:variant>
        <vt:i4>155</vt:i4>
      </vt:variant>
      <vt:variant>
        <vt:i4>0</vt:i4>
      </vt:variant>
      <vt:variant>
        <vt:i4>5</vt:i4>
      </vt:variant>
      <vt:variant>
        <vt:lpwstr/>
      </vt:variant>
      <vt:variant>
        <vt:lpwstr>_Toc146533207</vt:lpwstr>
      </vt:variant>
      <vt:variant>
        <vt:i4>1376310</vt:i4>
      </vt:variant>
      <vt:variant>
        <vt:i4>149</vt:i4>
      </vt:variant>
      <vt:variant>
        <vt:i4>0</vt:i4>
      </vt:variant>
      <vt:variant>
        <vt:i4>5</vt:i4>
      </vt:variant>
      <vt:variant>
        <vt:lpwstr/>
      </vt:variant>
      <vt:variant>
        <vt:lpwstr>_Toc146533206</vt:lpwstr>
      </vt:variant>
      <vt:variant>
        <vt:i4>1376310</vt:i4>
      </vt:variant>
      <vt:variant>
        <vt:i4>143</vt:i4>
      </vt:variant>
      <vt:variant>
        <vt:i4>0</vt:i4>
      </vt:variant>
      <vt:variant>
        <vt:i4>5</vt:i4>
      </vt:variant>
      <vt:variant>
        <vt:lpwstr/>
      </vt:variant>
      <vt:variant>
        <vt:lpwstr>_Toc146533205</vt:lpwstr>
      </vt:variant>
      <vt:variant>
        <vt:i4>1376310</vt:i4>
      </vt:variant>
      <vt:variant>
        <vt:i4>137</vt:i4>
      </vt:variant>
      <vt:variant>
        <vt:i4>0</vt:i4>
      </vt:variant>
      <vt:variant>
        <vt:i4>5</vt:i4>
      </vt:variant>
      <vt:variant>
        <vt:lpwstr/>
      </vt:variant>
      <vt:variant>
        <vt:lpwstr>_Toc146533204</vt:lpwstr>
      </vt:variant>
      <vt:variant>
        <vt:i4>1376310</vt:i4>
      </vt:variant>
      <vt:variant>
        <vt:i4>131</vt:i4>
      </vt:variant>
      <vt:variant>
        <vt:i4>0</vt:i4>
      </vt:variant>
      <vt:variant>
        <vt:i4>5</vt:i4>
      </vt:variant>
      <vt:variant>
        <vt:lpwstr/>
      </vt:variant>
      <vt:variant>
        <vt:lpwstr>_Toc146533203</vt:lpwstr>
      </vt:variant>
      <vt:variant>
        <vt:i4>1376310</vt:i4>
      </vt:variant>
      <vt:variant>
        <vt:i4>125</vt:i4>
      </vt:variant>
      <vt:variant>
        <vt:i4>0</vt:i4>
      </vt:variant>
      <vt:variant>
        <vt:i4>5</vt:i4>
      </vt:variant>
      <vt:variant>
        <vt:lpwstr/>
      </vt:variant>
      <vt:variant>
        <vt:lpwstr>_Toc146533202</vt:lpwstr>
      </vt:variant>
      <vt:variant>
        <vt:i4>1376310</vt:i4>
      </vt:variant>
      <vt:variant>
        <vt:i4>119</vt:i4>
      </vt:variant>
      <vt:variant>
        <vt:i4>0</vt:i4>
      </vt:variant>
      <vt:variant>
        <vt:i4>5</vt:i4>
      </vt:variant>
      <vt:variant>
        <vt:lpwstr/>
      </vt:variant>
      <vt:variant>
        <vt:lpwstr>_Toc146533201</vt:lpwstr>
      </vt:variant>
      <vt:variant>
        <vt:i4>1376310</vt:i4>
      </vt:variant>
      <vt:variant>
        <vt:i4>113</vt:i4>
      </vt:variant>
      <vt:variant>
        <vt:i4>0</vt:i4>
      </vt:variant>
      <vt:variant>
        <vt:i4>5</vt:i4>
      </vt:variant>
      <vt:variant>
        <vt:lpwstr/>
      </vt:variant>
      <vt:variant>
        <vt:lpwstr>_Toc146533200</vt:lpwstr>
      </vt:variant>
      <vt:variant>
        <vt:i4>1835061</vt:i4>
      </vt:variant>
      <vt:variant>
        <vt:i4>107</vt:i4>
      </vt:variant>
      <vt:variant>
        <vt:i4>0</vt:i4>
      </vt:variant>
      <vt:variant>
        <vt:i4>5</vt:i4>
      </vt:variant>
      <vt:variant>
        <vt:lpwstr/>
      </vt:variant>
      <vt:variant>
        <vt:lpwstr>_Toc146533199</vt:lpwstr>
      </vt:variant>
      <vt:variant>
        <vt:i4>1835061</vt:i4>
      </vt:variant>
      <vt:variant>
        <vt:i4>101</vt:i4>
      </vt:variant>
      <vt:variant>
        <vt:i4>0</vt:i4>
      </vt:variant>
      <vt:variant>
        <vt:i4>5</vt:i4>
      </vt:variant>
      <vt:variant>
        <vt:lpwstr/>
      </vt:variant>
      <vt:variant>
        <vt:lpwstr>_Toc146533198</vt:lpwstr>
      </vt:variant>
      <vt:variant>
        <vt:i4>1835061</vt:i4>
      </vt:variant>
      <vt:variant>
        <vt:i4>95</vt:i4>
      </vt:variant>
      <vt:variant>
        <vt:i4>0</vt:i4>
      </vt:variant>
      <vt:variant>
        <vt:i4>5</vt:i4>
      </vt:variant>
      <vt:variant>
        <vt:lpwstr/>
      </vt:variant>
      <vt:variant>
        <vt:lpwstr>_Toc146533197</vt:lpwstr>
      </vt:variant>
      <vt:variant>
        <vt:i4>1835061</vt:i4>
      </vt:variant>
      <vt:variant>
        <vt:i4>89</vt:i4>
      </vt:variant>
      <vt:variant>
        <vt:i4>0</vt:i4>
      </vt:variant>
      <vt:variant>
        <vt:i4>5</vt:i4>
      </vt:variant>
      <vt:variant>
        <vt:lpwstr/>
      </vt:variant>
      <vt:variant>
        <vt:lpwstr>_Toc146533196</vt:lpwstr>
      </vt:variant>
      <vt:variant>
        <vt:i4>1835061</vt:i4>
      </vt:variant>
      <vt:variant>
        <vt:i4>83</vt:i4>
      </vt:variant>
      <vt:variant>
        <vt:i4>0</vt:i4>
      </vt:variant>
      <vt:variant>
        <vt:i4>5</vt:i4>
      </vt:variant>
      <vt:variant>
        <vt:lpwstr/>
      </vt:variant>
      <vt:variant>
        <vt:lpwstr>_Toc146533195</vt:lpwstr>
      </vt:variant>
      <vt:variant>
        <vt:i4>1835061</vt:i4>
      </vt:variant>
      <vt:variant>
        <vt:i4>77</vt:i4>
      </vt:variant>
      <vt:variant>
        <vt:i4>0</vt:i4>
      </vt:variant>
      <vt:variant>
        <vt:i4>5</vt:i4>
      </vt:variant>
      <vt:variant>
        <vt:lpwstr/>
      </vt:variant>
      <vt:variant>
        <vt:lpwstr>_Toc146533194</vt:lpwstr>
      </vt:variant>
      <vt:variant>
        <vt:i4>1835061</vt:i4>
      </vt:variant>
      <vt:variant>
        <vt:i4>71</vt:i4>
      </vt:variant>
      <vt:variant>
        <vt:i4>0</vt:i4>
      </vt:variant>
      <vt:variant>
        <vt:i4>5</vt:i4>
      </vt:variant>
      <vt:variant>
        <vt:lpwstr/>
      </vt:variant>
      <vt:variant>
        <vt:lpwstr>_Toc146533193</vt:lpwstr>
      </vt:variant>
      <vt:variant>
        <vt:i4>1835061</vt:i4>
      </vt:variant>
      <vt:variant>
        <vt:i4>65</vt:i4>
      </vt:variant>
      <vt:variant>
        <vt:i4>0</vt:i4>
      </vt:variant>
      <vt:variant>
        <vt:i4>5</vt:i4>
      </vt:variant>
      <vt:variant>
        <vt:lpwstr/>
      </vt:variant>
      <vt:variant>
        <vt:lpwstr>_Toc146533192</vt:lpwstr>
      </vt:variant>
      <vt:variant>
        <vt:i4>1835061</vt:i4>
      </vt:variant>
      <vt:variant>
        <vt:i4>59</vt:i4>
      </vt:variant>
      <vt:variant>
        <vt:i4>0</vt:i4>
      </vt:variant>
      <vt:variant>
        <vt:i4>5</vt:i4>
      </vt:variant>
      <vt:variant>
        <vt:lpwstr/>
      </vt:variant>
      <vt:variant>
        <vt:lpwstr>_Toc146533191</vt:lpwstr>
      </vt:variant>
      <vt:variant>
        <vt:i4>1835061</vt:i4>
      </vt:variant>
      <vt:variant>
        <vt:i4>53</vt:i4>
      </vt:variant>
      <vt:variant>
        <vt:i4>0</vt:i4>
      </vt:variant>
      <vt:variant>
        <vt:i4>5</vt:i4>
      </vt:variant>
      <vt:variant>
        <vt:lpwstr/>
      </vt:variant>
      <vt:variant>
        <vt:lpwstr>_Toc146533190</vt:lpwstr>
      </vt:variant>
      <vt:variant>
        <vt:i4>1900597</vt:i4>
      </vt:variant>
      <vt:variant>
        <vt:i4>47</vt:i4>
      </vt:variant>
      <vt:variant>
        <vt:i4>0</vt:i4>
      </vt:variant>
      <vt:variant>
        <vt:i4>5</vt:i4>
      </vt:variant>
      <vt:variant>
        <vt:lpwstr/>
      </vt:variant>
      <vt:variant>
        <vt:lpwstr>_Toc146533189</vt:lpwstr>
      </vt:variant>
      <vt:variant>
        <vt:i4>1900597</vt:i4>
      </vt:variant>
      <vt:variant>
        <vt:i4>41</vt:i4>
      </vt:variant>
      <vt:variant>
        <vt:i4>0</vt:i4>
      </vt:variant>
      <vt:variant>
        <vt:i4>5</vt:i4>
      </vt:variant>
      <vt:variant>
        <vt:lpwstr/>
      </vt:variant>
      <vt:variant>
        <vt:lpwstr>_Toc146533188</vt:lpwstr>
      </vt:variant>
      <vt:variant>
        <vt:i4>1900597</vt:i4>
      </vt:variant>
      <vt:variant>
        <vt:i4>35</vt:i4>
      </vt:variant>
      <vt:variant>
        <vt:i4>0</vt:i4>
      </vt:variant>
      <vt:variant>
        <vt:i4>5</vt:i4>
      </vt:variant>
      <vt:variant>
        <vt:lpwstr/>
      </vt:variant>
      <vt:variant>
        <vt:lpwstr>_Toc146533187</vt:lpwstr>
      </vt:variant>
      <vt:variant>
        <vt:i4>1900597</vt:i4>
      </vt:variant>
      <vt:variant>
        <vt:i4>29</vt:i4>
      </vt:variant>
      <vt:variant>
        <vt:i4>0</vt:i4>
      </vt:variant>
      <vt:variant>
        <vt:i4>5</vt:i4>
      </vt:variant>
      <vt:variant>
        <vt:lpwstr/>
      </vt:variant>
      <vt:variant>
        <vt:lpwstr>_Toc146533186</vt:lpwstr>
      </vt:variant>
      <vt:variant>
        <vt:i4>1900597</vt:i4>
      </vt:variant>
      <vt:variant>
        <vt:i4>23</vt:i4>
      </vt:variant>
      <vt:variant>
        <vt:i4>0</vt:i4>
      </vt:variant>
      <vt:variant>
        <vt:i4>5</vt:i4>
      </vt:variant>
      <vt:variant>
        <vt:lpwstr/>
      </vt:variant>
      <vt:variant>
        <vt:lpwstr>_Toc146533185</vt:lpwstr>
      </vt:variant>
      <vt:variant>
        <vt:i4>1900597</vt:i4>
      </vt:variant>
      <vt:variant>
        <vt:i4>17</vt:i4>
      </vt:variant>
      <vt:variant>
        <vt:i4>0</vt:i4>
      </vt:variant>
      <vt:variant>
        <vt:i4>5</vt:i4>
      </vt:variant>
      <vt:variant>
        <vt:lpwstr/>
      </vt:variant>
      <vt:variant>
        <vt:lpwstr>_Toc146533184</vt:lpwstr>
      </vt:variant>
      <vt:variant>
        <vt:i4>1900597</vt:i4>
      </vt:variant>
      <vt:variant>
        <vt:i4>11</vt:i4>
      </vt:variant>
      <vt:variant>
        <vt:i4>0</vt:i4>
      </vt:variant>
      <vt:variant>
        <vt:i4>5</vt:i4>
      </vt:variant>
      <vt:variant>
        <vt:lpwstr/>
      </vt:variant>
      <vt:variant>
        <vt:lpwstr>_Toc146533183</vt:lpwstr>
      </vt:variant>
      <vt:variant>
        <vt:i4>1900597</vt:i4>
      </vt:variant>
      <vt:variant>
        <vt:i4>5</vt:i4>
      </vt:variant>
      <vt:variant>
        <vt:i4>0</vt:i4>
      </vt:variant>
      <vt:variant>
        <vt:i4>5</vt:i4>
      </vt:variant>
      <vt:variant>
        <vt:lpwstr/>
      </vt:variant>
      <vt:variant>
        <vt:lpwstr>_Toc146533182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 LITE Template</dc:title>
  <dc:subject>&lt;Project Name&gt;</dc:subject>
  <dc:creator>Daniel Vitek MBA, PMP - Consultant to CDC NCPHI</dc:creator>
  <cp:keywords>CDC Unified Process, CDC UP, CDCUP</cp:keywords>
  <dc:description>CDC, CDC UP, and Author policies located at http://www.cdc.gov/cdcup/</dc:description>
  <cp:lastModifiedBy>Hildred, Richard</cp:lastModifiedBy>
  <cp:revision>2</cp:revision>
  <cp:lastPrinted>2005-08-22T14:00:00Z</cp:lastPrinted>
  <dcterms:created xsi:type="dcterms:W3CDTF">2019-01-01T01:38:00Z</dcterms:created>
  <dcterms:modified xsi:type="dcterms:W3CDTF">2019-01-01T01:38:00Z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