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的模板文件并不比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页面复杂多少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模板文件主要由如下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个部分组成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直接输出的部分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:&lt;#-- ...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格式部分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不会输出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${...}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#{...}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格式的部分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将使用数据模型中的部分替代输出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4,FTL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标记类似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名字前加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予以区分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不会输出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下面是一个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包含了以上所说的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个部分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&lt;html&gt;&lt;br&gt;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&lt;head&gt;&lt;br&gt;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&lt;title&gt;Welcome!&lt;/title&gt;&lt;br&gt;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&lt;/head&gt;&lt;br&gt;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&lt;body&gt;&lt;br&gt;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注释部分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--&gt;&lt;br&gt;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下面使用插值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&lt;h1&gt;Welcome ${user} !&lt;/h1&gt;&lt;br&gt;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&lt;p&gt;We have these animals:&lt;br&gt;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&lt;u1&gt;&lt;br&gt;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animals as being&gt;&lt;br&gt;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&lt;li&gt;${being.name} for ${being.price} Euros&lt;br&gt;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&lt;u1&gt;&lt;br&gt;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&lt;/body&gt;&lt;br&gt;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&lt;/html&gt;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1, 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指令规则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标签来使用指令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标签是完全类似的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开始标签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:&lt;#directivename parameter&gt;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结束标签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:&lt;/#directivename&gt;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空标签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:&lt;#directivename parameter/&gt;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实际上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使用标签时前面的符号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也可能变成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@,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如果该指令是一个用户指令而不是系统内建指令时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应将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符号改成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@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符号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应该有正确的嵌套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而不是交叉使用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标签的用法完全一样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如果全用不存在的指令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不会使用模板输出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而是产生一个错误消息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会忽略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标签中的空白字符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值得注意的是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&lt; , /&gt;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和指令之间不允许有空白字符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2,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插值规则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的插值有如下两种类型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通用插值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${expr};2,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数字格式化插值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:#{expr}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#{expr;format}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2.1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通用插值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对于通用插值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又可以分为以下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种情况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插值结果为字符串值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直接输出表达式结果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插值结果为数字值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根据默认格式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由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#setting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指令设置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将表达式结果转换成文本输出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可以使用内建的字符串函数格式化单个插值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如下面的例子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&lt;#settion number_format="currency"/&gt;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&lt;#assign answer=42/&gt;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${answer}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${answer?string} &lt;#-- the same as ${answer}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${answer?string.number}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${answer?string.currency}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${answer?string.percent}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${answer}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$42.00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$42.00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$42.00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4,200%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插值结果为日期值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根据默认格式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由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#setting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指令设置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将表达式结果转换成文本输出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可以使用内建的字符串函数格式化单个插值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如下面的例子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${lastUpdated?string("yyyy-MM-dd HH:mm:ss zzzz")}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${lastUpdated?string("EEE, MMM d, ''yy")}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${lastUpdated?string("EEEE, MMMM dd, yyyy, hh:mm:ss a '('zzz')'")}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2008-04-08 08:08:08 Pacific Daylight Time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Tue, Apr 8, '03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Tuesday, April 08, 2003, 08:08:08 PM (PDT)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插值结果为布尔值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根据默认格式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由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#setting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指令设置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将表达式结果转换成文本输出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可以使用内建的字符串函数格式化单个插值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如下面的例子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foo=true/&gt;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${foo?string("yes", "no")}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yes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2.2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数字格式化插值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数字格式化插值可采用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#{expr;format}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形式来格式化数字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format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mX: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小数部分最小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MX: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小数部分最大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如下面的例子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x=2.582/&gt;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y=4/&gt;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#{x; M2} 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2.58 --&gt;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#{y; M2} 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#{x; m2} 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2.6 --&gt;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#{y; m2} 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4.0 --&gt;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#{x; m1M2} 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2.58 --&gt;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#{x; m1M2} &lt;#--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4.0 --&gt;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3,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模板的核心功能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表达式放置在插值语法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之中时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表明需要输出表达式的值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表达式语法也可与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标签结合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用于控制输出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实际上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的表达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式功能非常强大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它不仅支持直接指定值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输出变量值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也支持字符串格式化输出和集合访问等功能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3.1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直接指定值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使用直接指定值语法让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直接输出插值中的值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而不是输出变量值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直接指定值可以是字符串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布尔值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直接指定字符串值使用单引号或双引号限定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如果字符串值中包含特殊字符需要转义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看下面的例子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我的文件保存在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C:\\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盘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${'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我名字是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\"annlee\"'}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我的文件保存在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C:\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盘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我名字是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"annlee"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支持如下转义字符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\";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双引号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(u0022)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\';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单引号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(u0027)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\\;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反斜杠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(u005C)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\n;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换行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(u000A)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\r;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回车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(u000D)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\t;Tab(u0009)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\b;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退格键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(u0008)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\f;Form feed(u000C)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\l;&lt;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\g;&gt;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\a;&amp;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\{;{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\xCode;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直接通过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位的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进制数来指定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Unicode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unicode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码对应的字符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如果某段文本中包含大量的特殊符号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提供了另一种特殊格式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可以在指定字符串内容的引号前增加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标记后的文件将会直接输出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${r"${foo}"}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${r"C:\foo\bar"}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${foo}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C:\foo\bar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表达式中的数值直接输出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不需要引号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小数点使用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"."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分隔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不能使用分组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符号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目前还不支持科学计数法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所以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"1E3"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是错误的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表达式中使用数值需要注意以下几点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数值不能省略小数点前面的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0,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所以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".5"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是错误的写法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8 , +8 , 8.00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都是相同的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3,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布尔值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false,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不使用引号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集合以方括号包括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各集合元素之间以英文逗号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分隔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&lt;#list ["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"] as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${x}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除此之外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集合元素也可以是表达式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例子如下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[2 + 2, [1, 2, 3, 4], "whatnot"]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还可以使用数字范围定义数字集合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2..5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等同于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[2, 3, 4, 5],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但是更有效率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使用数字范围来定义集合时无需使用方括号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数字范围也支持反递增的数字范围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5..2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5,Map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对象使用花括号包括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key-value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对之间以英文冒号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":"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分隔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多组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key-value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对之间以英文逗号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分隔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下面是一个例子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{"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":78,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":80}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都是表达式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必须是字符串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3.2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输出变量值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的表达式输出变量时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这些变量可以是顶层变量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也可以是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对象中的变量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还可以是集合中的变量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并可以使用点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(.)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语法来访问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对象的属性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下面分别讨论这些情况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顶层变量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所谓顶层变量就是直接放在数据模型中的值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例如有如下数据模型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Map root = new HashMap();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创建数据模型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root.put("name","annlee");   //name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是一个顶层变量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对于顶层变量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${variableName}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来输出变量值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变量名只能是字母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下划线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,$,@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的组合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且不能以数字开头号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为了输出上面的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可以使用如下语法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${name}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输出集合元素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如果需要输出集合元素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则可以根据集合元素的索引来输出集合元素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集合元素的索引以方括号指定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假设有索引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["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"].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该索引名为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week,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如果需要输出星期三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则可以使用如下语法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${week[2]}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输出第三个集合元素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此外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还支持返回集合的子集合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如果需要返回集合的子集合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则可以使用如下语法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week[3..5]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week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集合的子集合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子集合中的元素是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week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集合中的第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4-6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个元素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3,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元素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这里的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对象可以是直接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HashMap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的实例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甚至包括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实例而言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我们一样可以把其当成属性为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key,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属性值为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为了输出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元素的值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可以使用点语法或方括号语法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假如有下面的数据模型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Map root = new HashMap();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 book = new Book();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Author author = new Author();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author.setName("annlee");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author.setAddress("gz");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book.setName("struts2");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book.setAuthor(author);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root.put("info","struts");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root.put("book", book);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为了访问数据模型中名为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struts2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的书的作者的名字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可以使用如下语法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book.author.name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全部使用点语法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book["author"].name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book.author["name"]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混合使用点语法和方括号语法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book["author"]["name"]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全部使用方括号语法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使用点语法时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变量名字有顶层变量一样的限制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但方括号语法没有该限制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因为名字可以是任意表达式的结果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3.3,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字符串操作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的表达式对字符串操作非常灵活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可以将字符串常量和变量连接起来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也可以返回字符串的子串等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字符串连接有两种语法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${..}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#{..}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在字符串常量部分插入表达式的值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从而完成字符串连接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直接使用连接运算符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来连接字符串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例如有如下数据模型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Map root = new HashMap(); root.put("user","annlee");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变量和常量连接起来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${"hello, ${user}!"}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使用第一种语法来连接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${"hello, " + user + "!"}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号来连接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上面的输出字符串都是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hello,annlee!,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可以看出这两种语法的效果完全一样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值得注意的是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,${..}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只能用于文本部分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不能用于表达式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下面的代码是错误的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${isBig}&gt;Wow!&lt;/#if&gt;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"${isBig}"&gt;Wow!&lt;/#if&gt;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应该写成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:&lt;#if isBig&gt;Wow!&lt;/#if&gt;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截取子串可以根据字符串的索引来进行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截取子串时如果只指定了一个索引值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则用于取得字符串中指定索引所对应的字符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如果指定两个索引值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则返回两个索引中间的字符串子串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假如有如下数据模型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Map root = new HashMap(); root.put("book","struts2,freemarker");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可以通过如下语法来截取子串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${book[0]}${book[4]}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su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${book[1..4]} 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tru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3.4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集合连接运算符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这里所说的集合运算符是将两个集合连接成一个新的集合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连接集合的运算符是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+,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["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"] + ["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"] as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${x}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3.5 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连接运算符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对象的连接运算符也是将两个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对象连接成一个新的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对象的连接运算符是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+,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如果两个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对象具有相同的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key,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则右边的值替代左边的值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scores = {"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":86,"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":78} + {"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":87,"Java":93}&gt;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语文成绩是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${scores.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数学成绩是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${scores.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成绩是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${scores.Java}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语文成绩是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86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数学成绩是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87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成绩是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93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3.6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算术运算符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表达式中完全支持算术运算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支持的算术运算符包括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:+, - , * , / , %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x=5&gt;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x * x - 100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x /2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12 %10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-75   2.5   2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在表达式中使用算术运算符时要注意以下几点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运算符两边的运算数字必须是数字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运算符时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如果一边是数字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一边是字符串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就会自动将数字转换为字符串再连接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:${3 + "5"},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:35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使用内建的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int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函数可对数值取整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x=5&gt;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(x/2)?int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1.1?int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1.999?int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-1.1?int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 -1.999?int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:2 1 1 -1 -1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3.7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比较运算符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表达式中支持的比较运算符有如下几个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==: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判断两个值是否相等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2,!=: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判断两个值是否不等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3,&gt;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gt: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判断左边值是否大于右边值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4,&gt;=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gte: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判断左边值是否大于等于右边值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5,&lt;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lt: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判断左边值是否小于右边值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6,&lt;=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lte: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判断左边值是否小于等于右边值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!=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可以用于字符串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数值和日期来比较是否相等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!=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两边必须是相同类型的值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否则会产生错误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是精确比较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,"x","x ","X"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是不等的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其它的运行符可以作用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于数字和日期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但不能作用于字符串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大部分的时候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gt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等字母运算符代替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会有更好的效果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会把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解释成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标签的结束字符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当然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也可以使用括号来避免这种情况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:&lt;#if (x&gt;y)&gt;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3.8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逻辑运算符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逻辑运算符有如下几个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:&amp;&amp;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:||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:!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逻辑运算符只能作用于布尔值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否则将产生错误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3.9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内建函数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还提供了一些内建函数来转换输出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可以在任何变量后紧跟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?,?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后紧跟内建函数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就可以通过内建函数来轮换输出变量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下面是常用的内建的字符串函数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html: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对字符串进行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编码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cap_first: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使字符串第一个字母大写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lower_case: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将字符串转换成小写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upper_case: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将字符串转换成大写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trim: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去掉字符串前后的空白字符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下面是集合的常用内建函数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size: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获取序列中元素的个数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下面是数字值的常用内建函数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int: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取得数字的整数部分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结果带符号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test="Tom &amp; Jerry"&gt;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${test?html}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${test?upper_case?html}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:Tom &amp;amp; Jerry   TOM &amp;amp; JERRY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3.10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空值处理运算符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对空值的处理非常严格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的变量必须有值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没有被赋值的变量就会抛出异常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未赋值的变量强制出错可以杜绝很多潜在的错误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如缺失潜在的变量命名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或者其他变量错误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这里所说的空值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实际上也包括那些并不存在的变量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对于一个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值而言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我们认为这个变量是存在的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只是它的值为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null,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但对于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模板而言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它无法理解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,null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值和不存在的变量完全相同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为了处理缺失变量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提供了两个运算符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!: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指定缺失变量的默认值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??: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判断某个变量是否存在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,!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运算符的用法有如下两种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variable!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variable!defaultValue,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第一种用法不给缺失的变量指定默认值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表明默认值是空字符串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长度为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或者长度为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!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指定默认值时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并不要求默认值的类型和变量类型相同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??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运算符非常简单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它总是返回一个布尔值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用法为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:variable??,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如果该变量存在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true,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否则返回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false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3.11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运算符的优先级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中的运算符优先级如下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由高到低排列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):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一元运算符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:!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内建函数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:?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3,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乘除法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:*, / , %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加减法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:- , +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5,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比较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:&gt; , &lt; , &gt;= , &lt;= (lt , lte , gt , gte)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6,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相等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:== , = , !=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7,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:&amp;&amp;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8,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逻辑或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:||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9,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数字范围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:..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实际上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我们在开发过程中应该使用括号来严格区分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这样的可读性好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出错少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 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的常用指令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指令也是模板的重要组成部分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这些指令可实现对数据模型所包含数据的抚今迭代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分支控制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除此之外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还有一些重要的功能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也是通过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指令来实现的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4.1 if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这是一个典型的分支控制指令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该指令的作用完全类似于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语言中的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if,if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condition&gt;...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&lt;#elseif condition&gt;...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&lt;#elseif condition&gt;...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&lt;#else&gt;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&lt;/#if&gt;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例子如下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age=23&gt;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(age&gt;60)&gt;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老年人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&lt;#elseif (age&gt;40)&gt;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中年人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&lt;#elseif (age&gt;20)&gt;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青年人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&lt;#else&gt;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少年人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青年人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上面的代码中的逻辑表达式用括号括起来主要是因为里面有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符号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由于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会将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符号当成标签的结束字符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可能导致程序出错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为了避免这种情况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我们应该在凡是出现这些符号的地方都使用括号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4.2 switch , case , default , break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这些指令显然是分支指令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作用类似于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switch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,switch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指令的语法结构如下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&lt;#switch 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&lt;#case refValue&gt;...&lt;#break&gt;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&lt;#case refValue&gt;...&lt;#break&gt;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&lt;#default&gt;...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&lt;/#switch&gt;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4.3 list, break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指令是一个迭代输出指令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用于迭代输出数据模型中的集合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,list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sequence as item&gt;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上面的语法格式中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就是一个集合对象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也可以是一个表达式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但该表达式将返回一个集合对象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是一个任意的名字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就是被迭代输出的集合元素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此外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迭代集合对象时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还包含两个特殊的循环变量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item_index: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当前变量的索引值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item_has_next: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是否存在下一个对象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也可以使用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指令跳出迭代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例子如下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["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"] as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${x_index + 1}.${x}&lt;#if x_has_next&gt;,&lt;/if&gt;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x="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"&gt;&lt;#break&gt;&lt;/#if&gt;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4.4 include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include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指令的作用类似于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的包含指令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用于包含指定页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.include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&lt;#include filename [options]&gt;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在上面的语法格式中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两个参数的解释如下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filename: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该参数指定被包含的模板文件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options: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该参数可以省略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指定包含时的选项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encoding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parse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两个选项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encoding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指定包含页面时所用的解码集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parse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指定被包含文件是否作为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文件来解析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如果省略了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parse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选项值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则该选项默认是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true.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4.5 import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该指令用于导入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模板中的所有变量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并将该变量放置在指定的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,import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&lt;#import "/lib/common.ftl" as com&gt;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上面的代码将导入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/lib/common.ftl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模板文件中的所有变量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交将这些变量放置在一个名为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com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4.6 noparse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noparse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指令指定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不处理该指定里包含的内容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&lt;#noparse&gt;...&lt;/#noparse&gt;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&lt;#noparse&gt;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books as book&gt;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&lt;tr&gt;&lt;td&gt;${book.name}&lt;td&gt;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作者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:${book.author}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&lt;/#noparse&gt;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books as book&gt;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&lt;tr&gt;&lt;td&gt;${book.name}&lt;td&gt;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作者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:${book.author}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4.7 escape , noescape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指令导致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区的插值都会被自动加上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但不会影响字符串内的插值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只会影响到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内出现的插值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&lt;#escape identifier as expression&gt;...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&lt;#noescape&gt;...&lt;/#noescape&gt;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&lt;/#escape&gt;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&lt;#escape x as x?html&gt;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First name:${firstName}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Last name:${lastName}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Maiden name:${maidenName}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上面的代码等同于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First name:${firstName?html}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Last name:${lastName?html}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Maiden name:${maidenName?html}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指令在解析模板时起作用而不是在运行时起作用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除此之外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指令也嵌套使用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继承父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的规则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&lt;#escape x as x?html&gt;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Customer Name:${customerName}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Items to ship;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&lt;#escape x as itemCodeToNameMap[x]&gt;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${itemCode1}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${itemCode2}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${itemCode3}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${itemCode4}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上面的代码类似于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Customer Name:${customerName?html}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Items to ship;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${itemCodeToNameMap[itemCode1]?html}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${itemCodeToNameMap[itemCode2]?html}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${itemCodeToNameMap[itemCode3]?html}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${itemCodeToNameMap[itemCode4]?html}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对于放在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指令中所有的插值而言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这此插值将被自动加上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如果需要指定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指令中某些插值无需添加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则应该使用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noescape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放在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noescape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指令中的插值将不会添加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4.8 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指令在前面已经使用了多次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它用于为该模板页面创建或替换一个顶层变量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指令的用法有多种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包含创建或替换一个顶层变量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或者创建或替换多个变量等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它的最简单的语法如下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:&lt;#assign name=value [in namespacehash]&gt;,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这个用法用于指定一个名为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该变量的值为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value,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此外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允许在使用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指令里增加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in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子句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,in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子句用于将创建的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变量放入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namespacehash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命名空间中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指令还有如下用法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:&lt;#assign name1=value1 name2=value2 ... nameN=valueN [in namespacehash]&gt;,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这个语法可以同时创建或替换多个顶层变量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此外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还有一种复杂的用法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如果需要创建或替换的变量值是一个复杂的表达式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则可以使用如下语法格式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:&lt;#assign name [in namespacehash]&gt;capture this&lt;/#assign&gt;,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在这个语法中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是指将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指令的内容赋值给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["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", 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"] as 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${n}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&lt;/#assign&gt;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${x}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上面的代码将产生如下输出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星期一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星期四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星期天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虽然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指定了这种复杂变量值的用法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但是我们也不要滥用这种用法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如下例子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:&lt;#assign x&gt;Hello ${user}!&lt;/#assign&gt;,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以上代码改为如下写法更合适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:&lt;#assign x="Hello ${user}!"&gt;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4.9 setting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该指令用于设置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的运行环境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:&lt;#setting name=value&gt;,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在这个格式中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的取值范围包含如下几个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locale: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该选项指定该模板所用的国家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语言选项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number_format: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指定格式化输出数字的格式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boolean_format: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指定两个布尔值的语法格式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默认值是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true,false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date_format,time_format,datetime_format: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指定格式化输出日期的格式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time_zone: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设置格式化输出日期时所使用的时区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4.10 macro , nested , 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可以用于实现自定义指令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通过使用自定义指令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可以将一段模板片段定义成一个用户指令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指令的语法格式如下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name param1 param2 ... paramN&gt;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&lt;#nested loopvar1, loopvar2, ..., loopvarN&gt;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&lt;#return&gt;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在上面的格式片段中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包含了如下几个部分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name:name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属性指定的是该自定义指令的名字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使用自定义指令时可以传入多个参数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paramX: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该属性就是指定使用自定义指令时报参数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使用该自定义指令时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必须为这些参数传入值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标签输出使用自定义指令时的中间部分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指令中的循环变量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这此循环变量将由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定义部分指定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传给使用标签的模板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该指令可用于随时结束该自定义指令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看如下的例子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book&gt;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定义一个自定义指令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j2ee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&lt;@book /&gt;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使用刚才定义的指令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上面的代码输出结果为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:j2ee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在上面的代码中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可能很难看出自定义标签的用处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因为我们定义的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book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指令所包含的内容非常简单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实际上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自定义标签可包含非常多的内容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从而可以实现更好的代码复用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此外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还可以在定义自定义指令时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为自定义指令指定参数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book booklist&gt; 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定义一个自定义指令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booklist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是参数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booklist as book&gt;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${book}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&lt;@book booklist=["spring","j2ee"] /&gt;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使用刚刚定义的指令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book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指令传入了一个参数值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上面的代码的输出结果为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:spring j2ee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不仅如此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还可以在自定义指令时使用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指令来输出自定义指令的中间部分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page title&gt;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&lt;head&gt;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&lt;title&gt;FreeMarker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示例页面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- ${title?html}&lt;/title&gt;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&lt;/head&gt;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&lt;body&gt;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&lt;h1&gt;${title?html}&lt;/h1&gt;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&lt;#nested&gt;  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用于引入用户自定义指令的标签体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&lt;/body&gt;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上面的代码将一个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页面模板定义成一个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page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则可以在其他页面中如此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page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&lt;#import "/common.ftl" as com&gt; 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假设上面的模板页面名为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common.ftl,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导入页面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&lt;@com.page title="book list"&gt;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&lt;u1&gt;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&lt;li&gt;spring&lt;/li&gt;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&lt;li&gt;j2ee&lt;/li&gt;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&lt;/ul&gt;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&lt;/@com.page 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从上面的例子可以看出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指令可以非常容易地实现页面装饰效果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此外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还可以在使用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指定一个或多个循环变量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book&gt;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&lt;#nested 1&gt;  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book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指令时指定了一个循环变量值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&lt;#nested 2&gt;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&lt;@book ;x&gt; ${x} 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图书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&lt;/@book 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指令传入变量值时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在使用该自定义指令时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就需要使用一个占位符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book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指令后的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;x).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上面的代码输出文本如下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1 .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图书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  2 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图书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指令中使用循环变量时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可以使用多个循环变量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repeat count&gt;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1..count as x&gt;     //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nested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指令时指定了三个循环变量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 &lt;#nested x, x/2, x==count&gt;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&lt;@repeat count=4 ; c halfc last&gt;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${c}. ${halfc}&lt;#if last&gt; Last! 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&lt;/@repeat 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上面的输出结果为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1. 0.5   2. 1   3. 1.5   4. 2 Last;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指令用于结束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一旦在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指令中执行了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不会继续处理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指令里的内容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看如下代码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book&gt;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&lt;#return&gt;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j2ee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&lt;@book 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上面的代码输出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:spring,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位于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指令之后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不会输出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if, else, elseif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switch, case, default, break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list, break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include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Import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compress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escape, noescape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assign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global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setting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macro, nested, 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t, lt, rt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一些常用方法或注意事项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表达式转换类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数字循环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对浮点取整数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给变量默认值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判断对象是不是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null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常用格式化日期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添加全局共享变量数据模型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直接调用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对象的方法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字符串处理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内置方法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)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在模板里对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hashes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初始化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注释标志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内置方法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hashes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内置方法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 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开发中注意事项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web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中常用的几个对象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view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中值的搜索顺序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在模板里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里使用标签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如何初始化共享变量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webwork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整合配置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高级方法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自定义方法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自定义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Transforms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     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概念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最常用的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个概念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sequence 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序列，对应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、数组等非键值对的集合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hash     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键值对的集合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namespace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对一个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文件的引用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利用这个名字可以访问到该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文件的资源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if, else, elseif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condition&gt;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&lt;#elseif condition2&gt;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&lt;#elseif condition3&gt;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x = 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x is 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&lt;/#if&gt;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&lt;#if x = 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x is 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x is not 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&lt;/#if&gt;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switch, case, default, break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&lt;#switch 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refValue1&gt;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refValue2&gt;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refValueN&gt;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&lt;#default&gt;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&lt;/#switch&gt;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&lt;#switch being.size&gt;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"small"&gt;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This will be processed if it is small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"medium"&gt;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This will be processed if it is medium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"large"&gt;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This will be processed if it is large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&lt;#break&gt;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&lt;#default&gt;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 This will be processed if it is neither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&lt;/#switch&gt;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&lt;#switch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x = 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&lt;#case x = 2&gt;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&lt;#default&gt;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&lt;/#switch&gt;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x=1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1 2, x=2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2, x=3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d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list, break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sequence as item&gt;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&lt;#if item = "spring"&gt;&lt;#break&gt;&lt;/#if&gt;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关键字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item_index: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当前值的下标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item_has_next: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是否还有值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seq = ["winter", "spring", "summer", "autumn"]&gt;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&lt;#list seq as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${x_index + 1}. ${x}&lt;#if x_has_next&gt;,&lt;/#if&gt;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&lt;/#list&gt;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1. winter,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2. spring,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3. summer,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4. autumn 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include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&lt;#include filename&gt;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&lt;#include filename options&gt;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options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包含两个属性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encoding=”GBK”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编码格式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parse=true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是否作为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语法解析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默认是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就是以文本方式引入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注意在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文件里布尔值都是直接赋值的如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parse=true,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parse=”true”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/common/copyright.ftl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包含内容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Copyright 2001-2002 ${me}&lt;br&gt;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All rights reserved.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模板文件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me = "Juila Smith"&gt;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&lt;h1&gt;Some test&lt;/h1&gt;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&lt;p&gt;Yeah.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&lt;#include "/common/copyright.ftl" encoding=”GBK”&gt;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&lt;h1&gt;Some test&lt;/h1&gt;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&lt;p&gt;Yeah.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&lt;hr&gt;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Copyright 2001-2002 Juila Smith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All rights reserved.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Import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&lt;#import path as hash&gt;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import,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它导入文件，然后就可以在当前文件里使用被导入文件里的宏组件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假设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mylib.ftl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里定义了宏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copyright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那么我们在其他模板页面里可以这样使用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&lt;#import "/libs/mylib.ftl" as my&gt;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&lt;@my.copyright date="1999-2002"/&gt;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"my"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里被称作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namespace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compress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&lt;#compress&gt;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&lt;/#compress&gt;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用来压缩空白空间和空白的行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 = "    moo  \n\n   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(&lt;#compress&gt;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1 2  3   4    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${moo}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test only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 I said, test only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&lt;/#compress&gt;)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(1 2 3 4 5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moo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test only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 said, test only)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escape, noescape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&lt;#escape identifier as expression&gt;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&lt;#noescape&gt;...&lt;/#noescape&gt;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主要使用在相似的字符串变量输出，比如某一个模块的所有字符串输出都必须是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安全的，这个时候就可以使用该表达式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&lt;#escape x as x?html&gt;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First name: ${firstName}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&lt;#noescape&gt;Last name: ${lastName}&lt;/#noescape&gt;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Maiden name: ${maidenName}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&lt;/#escape&gt;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相同表达式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First name: ${firstName?html}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Last name: ${lastName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Maiden name: ${maidenName?html}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name=value&gt;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name1=value1 name2=value2 ... nameN=valueN&gt;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same as above... in namespacehash&gt;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capture this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&lt;/#assign&gt;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name in namespacehash&gt;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capture this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&lt;/#assign&gt;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生成变量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并且给变量赋值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seasons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赋予序列值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seasons = ["winter", "spring", "summer", "autumn"]&gt;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给变量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test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test = test + 1&gt;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my namespage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赋予一个变量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bgColor,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下面可以通过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my.bgColor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来访问这个变量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&lt;#import "/mylib.ftl" as my&gt;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bgColor="red" in my&gt;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将一段输出的文本作为变量保存在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下面的阴影部分输出的文本将被赋值给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&lt;#list 1..3 as 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${n} &lt;@myMacro 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&lt;/#assign&gt;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Number of words: ${x?word_list?size}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${x}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&lt;#assign x&gt;Hello ${user}!&lt;/#assign&gt;     error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x=” Hello ${user}!”&gt;         true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同时也支持中文赋值，如：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&lt;#assign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&lt;/#assign&gt;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打印输出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global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&lt;#global name=value&gt;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&lt;#global name1=value1 name2=value2 ... nameN=valueN&gt;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or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&lt;#global 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capture this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&lt;/#global&gt;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全局赋值语法，利用这个语法给变量赋值，那么这个变量在所有的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中是可见的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如果这个变量被当前的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assign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语法覆盖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&lt;#global x=2&gt; &lt;#assign x=1&gt;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在当前页面里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x=2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将被隐藏，或者通过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${.global.x}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来访问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setting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&lt;#setting name=value&gt;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用来设置整个系统的一个环境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locale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number_format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boolean_format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date_format, time_format, datetime_format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time_zone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classic_compatible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假如当前是匈牙利的设置，然后修改成美国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${1.2}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&lt;#setting locale="en_US"&gt;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${1.2}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1,2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1.2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因为匈牙利是采用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“,”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作为十进制的分隔符，美国是用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“.”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macro, nested, return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&lt;#macro name param1 param2 ... paramN&gt;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&lt;#nested loopvar1, loopvar2, ..., loopvarN&gt;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&lt;#return&gt;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...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用例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test foo bar="Bar" baaz=-1&gt;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Test text, and the params: ${foo}, ${bar}, ${baaz}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&lt;@test foo="a" bar="b" baaz=5*5-2/&gt;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&lt;@test foo="a" bar="b"/&gt;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&lt;@test foo="a" baaz=5*5-2/&gt;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&lt;@test foo="a"/&gt;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Test text, and the params: a, b, 23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Test text, and the params: a, b, -1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Test text, and the params: a, Bar, 23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Test text, and the params: a, Bar, -1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定义循环输出的宏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list title items&gt;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&lt;p&gt;${title?cap_first}: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&lt;ul&gt;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&lt;#list items as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&lt;li&gt;${x?cap_first}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&lt;/ul&gt;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&lt;@list items=["mouse", "elephant", "python"] title="Animals"/&gt;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输出结果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&lt;p&gt;Animals: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&lt;ul&gt;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&lt;li&gt;Mouse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&lt;li&gt;Elephant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&lt;li&gt;Python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&lt;/ul&gt;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&lt;#macro repeat count&gt;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&lt;#list 1..count as x&gt;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&lt;#nested x, x/2, x==count&gt;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&lt;/#list&gt;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&lt;/#macro&gt;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&lt;@repeat count=4 ; c halfc last&gt;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${c}. ${halfc}&lt;#if last&gt; Last!&lt;/#if&gt;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&lt;/@repeat &gt;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1. 0.5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2. 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3. 1.5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4. 2 Last!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t, lt, rt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语法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&lt;#t&gt;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去掉左右空白和回车换行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&lt;#lt&gt;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去掉左边空白和回车换行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&lt;#rt&gt;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去掉右边空白和回车换行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&lt;#nt&gt;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取消上面的效果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一些常用方法或注意事项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表达式转换类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${expression}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计算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expression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并输出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#{ expression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数字计算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#{ expression ;format}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安格式输出数字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format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表示小数点后最多的位数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,m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表示小数点后最少的位数如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#{121.2322;m2M2}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121.23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数字循环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1..5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表示从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，原型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number..number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对浮点取整数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${123.23?int}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123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给变量默认值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${var?default(“hello world&lt;br&gt;”)?html}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var is null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那么将会被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hello world&lt;br&gt;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替代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判断对象是不是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&lt;#if mouse?exists&gt;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Mouse found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&lt;#else&gt;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也可以直接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${mouse?if_exists})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输出布尔形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常用格式化日期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openingTime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必须是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Date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详细查看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文档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Reference-&gt;build-in referece-&gt;build-in for date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${openingTime?date}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${openingTime?date_time}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${openingTime?time}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添加全局共享变量数据模型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在代码里的实现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cfg = Configuration.getDefaultConfiguration();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cfg.setSharedVariable("global", "you good");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页面实现可以通过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global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指令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具体查看指令里的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global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部分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直接调用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对象的方法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${object.methed(args)}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字符串处理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内置方法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安全输出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“abc&lt;table&gt;sdfsf”?html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返回安全的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替换掉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xml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安全输出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var?xml 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substring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的用法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user=”hello jeen”&gt;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${user[0]}${user[4]}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${user[1..4]}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ho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ello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String.split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的用法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“abc;def;ghi”?split(“;”)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将字符串按空格转化成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然后取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的长度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 var?word_list 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效果同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var?split(“ ”)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var?word_list?size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取得字符串长度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var?length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大写输出字符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var?upper_case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小写输出字符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var?lower_case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首字符大写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var?cap_first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首字符小写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var?uncap_first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去掉字符串前后空格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var?trim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每个单词的首字符大写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var?capitalize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String.indexof: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“babcdabcd”?index_of(“abc”)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“babcdabcd”?index_of(“abc”,2)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String.lastIndexOf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last_index_of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String.lastIndexOf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同上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下面两个可能在代码生成的时候使用（在引号前加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”\”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j_string: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在字符串引号前加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”\”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&lt;#assign beanName = 'The "foo" bean.'&gt;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String BEAN_NAME = "${beanName?j_string}";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打印输出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String BEAN_NAME = "The \"foo\" bean.";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js_string: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&lt;#assign user = "Big Joe's \"right hand\"."&gt;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&lt;script&gt;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alert("Welcome ${user}!");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&lt;/script&gt;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打印输出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alert("Welcome Big Joe\'s \"right hand\"!");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替换字符串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replace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${s?replace(‘ba’, ‘XY’ 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${s?replace(‘ba’, ‘XY’ , ‘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规则参数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’)}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里的所有的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ba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替换成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xy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规则参数包含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: i r m s c f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具体含义如下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· i: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大小写不区分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· f: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只替换第一个出现被替换字符串的字符串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r:  XY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是正则表达式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m: Multi-line mode for regular expressions. In multi-line mode the expressions ^ and $ match just after or just before, respectively, a line terminator or the end of the string. By default these expressions only match at the beginning and the end of the entire string.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· s: Enables dotall mode for regular expressions (same as Perl singe-line mode). In dotall mode, the expression . matches any character, including a line terminator. By default this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expression does not match line terminators.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c: Permits whitespace and comments in regular expressions.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在模板里对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hashes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初始化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sequences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1. [“you”,”me”,”he”]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2. 1..100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3. [ {“Akey”:”Avalue”},{“Akey1”:”Avalue1”},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{“Bkey”:”Bvalue”},{“Bkey1”:”Bvalue1”},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]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hashes      {“you”:”a”,”me”:”b”,”he”:”c”}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注释标志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&lt;#--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这里是注释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旧版本的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采用的是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&lt;#comment&gt;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&lt;/#comment&gt;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内置方法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sequence?first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的第一个值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前提条件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不能是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sequence?last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最后一个值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sequence?reverse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反转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sequence?size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的大小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sequence?sort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按里面的对象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toString()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的结果进行排序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sequence?sort_by(value)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sequence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按里面的对象的属性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进行排序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 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里面放入的是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10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对象里面包含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name,age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等属性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sequence?sort_by(name)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表示所有的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user.name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进行排序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hashes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内置方法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hash?keys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里的所有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keys,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返回结果类型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hash?values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里的所有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value,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返回结果类型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sequence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4 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开发中注意事项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webwork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整合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web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中常用的几个对象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Freemarker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文件中直接使用内部对象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${Request ["a"]}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${RequestParameters["a"]}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${Session ["a"]}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${Application ["a"]}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${JspTaglibs ["a"]}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webwork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整合之后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通过配置的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servlet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已经把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request,session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等对象置入了数据模型中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view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中存在下面的对象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我们可以在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${req}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来打印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req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req - the current HttpServletRequest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res - the current HttpServletResponse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stack - the current OgnlValueStack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ognl - the OgnlTool instance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webwork - an instance of FreemarkerWebWorkUtil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action - the current WebWork action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exception - optional the Exception instance, if the view is a JSP exception or Servlet exception view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view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中值的搜索顺序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${name}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将会以下面的顺序查找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freemarker variables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value stack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request attributes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session attributes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· servlet context attributes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在模板里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里使用标签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注意，如果标签的属性值是数字，那么必须采用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nubmer=123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方式给属性赋值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JSP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页面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</w:t>
      </w:r>
      <w:hyperlink r:id="rId5" w:history="1">
        <w:r w:rsidRPr="00A21706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%@page</w:t>
        </w:r>
      </w:hyperlink>
      <w:r w:rsidRPr="00A21706">
        <w:rPr>
          <w:rFonts w:ascii="Helvetica" w:eastAsia="宋体" w:hAnsi="Helvetica" w:cs="Helvetica"/>
          <w:color w:val="000000"/>
          <w:kern w:val="0"/>
          <w:szCs w:val="21"/>
        </w:rPr>
        <w:t> contentType="text/html;charset=ISO-8859-2" language="java"%&gt;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</w:t>
      </w:r>
      <w:hyperlink r:id="rId6" w:history="1">
        <w:r w:rsidRPr="00A21706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%@taglib</w:t>
        </w:r>
      </w:hyperlink>
      <w:r w:rsidRPr="00A21706">
        <w:rPr>
          <w:rFonts w:ascii="Helvetica" w:eastAsia="宋体" w:hAnsi="Helvetica" w:cs="Helvetica"/>
          <w:color w:val="000000"/>
          <w:kern w:val="0"/>
          <w:szCs w:val="21"/>
        </w:rPr>
        <w:t> uri="/WEB-INF/struts-html.tld" prefix="html"%&gt;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</w:t>
      </w:r>
      <w:hyperlink r:id="rId7" w:history="1">
        <w:r w:rsidRPr="00A21706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%@taglib</w:t>
        </w:r>
      </w:hyperlink>
      <w:r w:rsidRPr="00A21706">
        <w:rPr>
          <w:rFonts w:ascii="Helvetica" w:eastAsia="宋体" w:hAnsi="Helvetica" w:cs="Helvetica"/>
          <w:color w:val="000000"/>
          <w:kern w:val="0"/>
          <w:szCs w:val="21"/>
        </w:rPr>
        <w:t> uri="/WEB-INF/struts-bean.tld" prefix="bean"%&gt;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&lt;body&gt;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&lt;h1&gt;&lt;bean:message key="welcome.title"/&gt;&lt;/h1&gt;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&lt;html:errors/&gt;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&lt;html:form action="/query"&gt;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Keyword: &lt;html:text property="keyword"/&gt;&lt;br&gt;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Exclude: &lt;html:text property="exclude"/&gt;&lt;br&gt;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&lt;html:submit value="Send"/&gt;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&lt;/html:form&gt;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&lt;/body&gt;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&lt;/html&gt;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页面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html=JspTaglibs["/WEB-INF/struts-html.tld"]&gt;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bean=JspTaglibs["/WEB-INF/struts-bean.tld"]&gt;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&lt;html&gt;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&lt;body&gt;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&lt;h1&gt;&lt;@bean.message key="welcome.title"/&gt;&lt;/h1&gt;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&lt;@html.errors/&gt;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&lt;@html.form action="/query"&gt;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Keyword: &lt;@html.text property="keyword"/&gt;&lt;br&gt;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Exclude: &lt;@html.text property="exclude"/&gt;&lt;br&gt;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&lt;@html.submit value="Send"/&gt;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&lt;/@html.form 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&lt;/body&gt;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&lt;/html&gt; 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如何初始化共享变量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初始化全局共享数据模型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freemark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上使用的时候对共享数据的初始化支持的不够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不能在配置初始化的时候实现，而必须通过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文件来初始化全局变量。这是不能满主需求的，我们需要在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servlet init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的时候留出一个接口来初始化系统的共享数据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具体到和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webwork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整合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因为本身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webwork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提供了整合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servlet,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如果要增加全局共享变量，可以通过修改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com.opensymphony.webwork.views.freemarker.FreemarkerServlet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来实现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我们可以在这个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初始化的时候来初始化全局共享变量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webwork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整合配置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&lt;servlet&gt;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&lt;servlet-name&gt;freemarker&lt;/servlet-name&gt;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&lt;servlet-class&gt;com.opensymphony.webwork.views.freemarker.FreemarkerServlet&lt;/servlet-class&gt;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&lt;param-name&gt;TemplatePath&lt;/param-name&gt;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&lt;param-value&gt;/&lt;/param-value&gt;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&lt;!—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模板载入文件夹，这里相对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context root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，递归获取该文件夹下的所有模板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&lt;param-name&gt;NoCache&lt;/param-name&gt; &lt;!—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是否对模板缓存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&lt;param-value&gt;true&lt;/param-value&gt;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&lt;param-name&gt;ContentType&lt;/param-name&gt;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&lt;param-value&gt;text/html&lt;/param-value&gt;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&lt;param-name&gt;template_update_delay&lt;/param-name&gt;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&lt;!—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模板更新时间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,0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表示每次都更新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这个适合开发时候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&lt;param-value&gt;0&lt;/param-value&gt;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&lt;param-name&gt;default_encoding&lt;/param-name&gt;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 &lt;param-value&gt;GBK&lt;/param-value&gt;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&lt;param-name&gt;number_format&lt;/param-name&gt;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 &lt;param-value&gt;0.##########&lt;/param-value&gt;&lt;!—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数字显示格式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--&gt;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&lt;/init-param&gt;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&lt;load-on-startup&gt;1&lt;/load-on-startup&gt;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&lt;/servlet&gt;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&lt;servlet-mapping&gt;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&lt;servlet-name&gt;freemarker&lt;/servlet-name&gt;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&lt;url-pattern&gt;*.ftl&lt;/url-pattern&gt;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 &lt;/servlet-mapping&gt;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高级方法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自定义方法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${timer("yyyy-MM-dd H:mm:ss", x)}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${timer("yyyy-MM-dd ", x)}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在模板中除了可以通过对象来调用方法外（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${object.methed(args)}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）也可以直接调用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实现的方法，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类必须实现接口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TemplateMethodModel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的方法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exec(List args).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下面以把毫秒的时间转换成按格式输出的时间为例子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public class LongToDate implements TemplateMethodModel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public TemplateModel exec(List args) throws TemplateModelException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SimpleDateFormat mydate = new SimpleDateFormat((String) args.get(0)));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return mydate.format(new Date(Long.parseLong((String)args.get(1)));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}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LongToDate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对象放入到数据模型中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root.put("timer", new IndexOfMethod());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ftl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模板里使用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&lt;#assign x = "123112455445"&gt;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${timer("yyyy-MM-dd H:mm:ss", x)}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${timer("yyyy-MM-dd ", x)}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2001-10-12 5:21:12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2001-10-12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自定义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 Transforms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实现自定义的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&lt;@transform&gt;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文本或表达式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&lt;/@transform 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的功能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允许对中间的最终文本进行解析转换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例子：实现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&lt;@upcase&gt;str&lt;/@upcase &gt;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str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转换成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 xml:space="preserve">STR 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的功能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代码如下：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import java.io.*;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import java.util.*;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import freemarker.template.TemplateTransformModel;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class UpperCaseTransform implements TemplateTransformModel {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public Writer getWriter(Writer out, Map args)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return new UpperCaseWriter(out);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  private class UpperCaseWriter extends Writer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private Writer out;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UpperCaseWriter (Writer out)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this.out = out;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      public void write(char[] cbuf, int off, int len)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    throws IOException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out.write(new String(cbuf, off, len).toUpperCase());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      public void flush() throws IOException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out.flush();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}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        public void close() {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    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    }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}  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然后将此对象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到数据模型中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root.put("upcase", new UpperCaseTransform());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view(ftl)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页面中可以如下方式使用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&lt;@upcase&gt;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hello world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&lt;/@upcase &gt;</w:t>
      </w:r>
    </w:p>
    <w:p w:rsidR="00A21706" w:rsidRPr="00A21706" w:rsidRDefault="00A21706" w:rsidP="00A2170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706">
        <w:rPr>
          <w:rFonts w:ascii="Helvetica" w:eastAsia="宋体" w:hAnsi="Helvetica" w:cs="Helvetica"/>
          <w:color w:val="000000"/>
          <w:kern w:val="0"/>
          <w:szCs w:val="21"/>
        </w:rPr>
        <w:t>打印输出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A21706">
        <w:rPr>
          <w:rFonts w:ascii="Helvetica" w:eastAsia="宋体" w:hAnsi="Helvetica" w:cs="Helvetica"/>
          <w:color w:val="000000"/>
          <w:kern w:val="0"/>
          <w:szCs w:val="21"/>
        </w:rPr>
        <w:br/>
        <w:t>HELLO WORLD</w:t>
      </w:r>
    </w:p>
    <w:p w:rsidR="0083561F" w:rsidRDefault="0083561F">
      <w:pPr>
        <w:rPr>
          <w:rFonts w:hint="eastAsia"/>
        </w:rPr>
      </w:pPr>
      <w:bookmarkStart w:id="0" w:name="_GoBack"/>
      <w:bookmarkEnd w:id="0"/>
    </w:p>
    <w:sectPr w:rsidR="0083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24"/>
    <w:rsid w:val="002B6E24"/>
    <w:rsid w:val="0083561F"/>
    <w:rsid w:val="00A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1706"/>
  </w:style>
  <w:style w:type="character" w:styleId="a4">
    <w:name w:val="Hyperlink"/>
    <w:basedOn w:val="a0"/>
    <w:uiPriority w:val="99"/>
    <w:semiHidden/>
    <w:unhideWhenUsed/>
    <w:rsid w:val="00A217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170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1706"/>
  </w:style>
  <w:style w:type="character" w:styleId="a4">
    <w:name w:val="Hyperlink"/>
    <w:basedOn w:val="a0"/>
    <w:uiPriority w:val="99"/>
    <w:semiHidden/>
    <w:unhideWhenUsed/>
    <w:rsid w:val="00A217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17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5@tagli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%25@taglib" TargetMode="External"/><Relationship Id="rId5" Type="http://schemas.openxmlformats.org/officeDocument/2006/relationships/hyperlink" Target="mailto:%25@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4015</Words>
  <Characters>22892</Characters>
  <Application>Microsoft Office Word</Application>
  <DocSecurity>0</DocSecurity>
  <Lines>190</Lines>
  <Paragraphs>53</Paragraphs>
  <ScaleCrop>false</ScaleCrop>
  <Company>Sky123.Org</Company>
  <LinksUpToDate>false</LinksUpToDate>
  <CharactersWithSpaces>26854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2017-10-27T08:53:00Z</dcterms:created>
  <dcterms:modified xsi:type="dcterms:W3CDTF">2017-10-27T08:53:00Z</dcterms:modified>
</cp:coreProperties>
</file>