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方正大标宋_x0007_.." w:hAnsi="方正大标宋_x0007_.." w:eastAsia="方正大标宋_x0007_.."/>
          <w:color w:val="000000"/>
          <w:sz w:val="28"/>
        </w:rPr>
      </w:pPr>
      <w:r>
        <w:rPr>
          <w:rFonts w:hint="eastAsia" w:ascii="方正大标宋_x0007_.." w:hAnsi="方正大标宋_x0007_.." w:eastAsia="方正大标宋_x0007_.."/>
          <w:color w:val="000000"/>
          <w:sz w:val="28"/>
        </w:rPr>
        <w:t>遵循</w:t>
      </w:r>
      <w:r>
        <w:rPr>
          <w:rFonts w:hint="eastAsia" w:ascii="Times New Roman" w:hAnsi="Times New Roman" w:eastAsia="Times New Roman"/>
          <w:b/>
          <w:color w:val="000000"/>
          <w:sz w:val="28"/>
        </w:rPr>
        <w:t xml:space="preserve">PEP 8 </w:t>
      </w:r>
      <w:r>
        <w:rPr>
          <w:rFonts w:hint="eastAsia" w:ascii="方正大标宋_x0007_.." w:hAnsi="方正大标宋_x0007_.." w:eastAsia="方正大标宋_x0007_.."/>
          <w:color w:val="000000"/>
          <w:sz w:val="28"/>
        </w:rPr>
        <w:t>风格指南</w:t>
      </w:r>
    </w:p>
    <w:p>
      <w:pPr>
        <w:rPr>
          <w:rFonts w:hint="eastAsia" w:ascii="方正大标宋_x0007_.." w:hAnsi="方正大标宋_x0007_.." w:eastAsia="方正大标宋_x0007_.."/>
          <w:color w:val="000000"/>
          <w:sz w:val="28"/>
        </w:rPr>
      </w:pPr>
    </w:p>
    <w:p>
      <w:pPr>
        <w:pStyle w:val="6"/>
        <w:spacing w:beforeLines="0" w:afterLines="0"/>
        <w:ind w:firstLine="420"/>
        <w:jc w:val="both"/>
        <w:rPr>
          <w:rFonts w:hint="eastAsia" w:ascii="方正书宋_x0001_..." w:hAnsi="方正书宋_x0001_..." w:eastAsia="方正书宋_x0001_..."/>
          <w:color w:val="000000"/>
          <w:sz w:val="20"/>
        </w:rPr>
      </w:pPr>
      <w:r>
        <w:rPr>
          <w:rFonts w:hint="eastAsia" w:ascii="方正书宋_x0001_..." w:hAnsi="方正书宋_x0001_..." w:eastAsia="方正书宋_x0001_..."/>
          <w:color w:val="000000"/>
          <w:sz w:val="20"/>
        </w:rPr>
        <w:t>《</w:t>
      </w:r>
      <w:r>
        <w:rPr>
          <w:rFonts w:hint="eastAsia" w:ascii="Times New Roman" w:hAnsi="Times New Roman" w:eastAsia="Times New Roman"/>
          <w:color w:val="000000"/>
          <w:sz w:val="20"/>
        </w:rPr>
        <w:t>Python Enhancement Proposal #8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>》（</w:t>
      </w:r>
      <w:r>
        <w:rPr>
          <w:rFonts w:hint="eastAsia" w:ascii="Times New Roman" w:hAnsi="Times New Roman" w:eastAsia="Times New Roman"/>
          <w:color w:val="000000"/>
          <w:sz w:val="20"/>
        </w:rPr>
        <w:t xml:space="preserve">8 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>号</w:t>
      </w:r>
      <w:r>
        <w:rPr>
          <w:rFonts w:hint="eastAsia" w:ascii="Times New Roman" w:hAnsi="Times New Roman" w:eastAsia="Times New Roman"/>
          <w:color w:val="000000"/>
          <w:sz w:val="20"/>
        </w:rPr>
        <w:t xml:space="preserve">Python 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>增强提案）又叫</w:t>
      </w:r>
      <w:r>
        <w:rPr>
          <w:rFonts w:hint="eastAsia" w:ascii="Times New Roman" w:hAnsi="Times New Roman" w:eastAsia="Times New Roman"/>
          <w:color w:val="000000"/>
          <w:sz w:val="20"/>
        </w:rPr>
        <w:t>PEP 8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>，它是针对</w:t>
      </w:r>
      <w:r>
        <w:rPr>
          <w:rFonts w:hint="eastAsia" w:ascii="Times New Roman" w:hAnsi="Times New Roman" w:eastAsia="Times New Roman"/>
          <w:color w:val="000000"/>
          <w:sz w:val="20"/>
        </w:rPr>
        <w:t xml:space="preserve">Python 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>代码格式而编订的风格指南。尽管可以在保证语法正确的前提下随意编写</w:t>
      </w:r>
      <w:r>
        <w:rPr>
          <w:rFonts w:hint="eastAsia" w:ascii="Times New Roman" w:hAnsi="Times New Roman" w:eastAsia="Times New Roman"/>
          <w:color w:val="000000"/>
          <w:sz w:val="20"/>
        </w:rPr>
        <w:t xml:space="preserve">Python 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>代码，但是，采用一致的风格来书写可以令代码更加易懂、更加易读。采用和其他</w:t>
      </w:r>
      <w:r>
        <w:rPr>
          <w:rFonts w:hint="eastAsia" w:ascii="Times New Roman" w:hAnsi="Times New Roman" w:eastAsia="Times New Roman"/>
          <w:color w:val="000000"/>
          <w:sz w:val="20"/>
        </w:rPr>
        <w:t xml:space="preserve">Python 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>程序员相同的风格来写代码，也可以使项目更利于多人协作。即便代码只会由你自己阅读，遵循这套风格也依然可以令后续的修改变得容易一些。</w:t>
      </w:r>
    </w:p>
    <w:p>
      <w:pPr>
        <w:pStyle w:val="6"/>
        <w:spacing w:beforeLines="0" w:afterLines="0"/>
        <w:ind w:firstLine="420"/>
        <w:jc w:val="both"/>
        <w:rPr>
          <w:rFonts w:hint="eastAsia" w:ascii="方正书宋_x0001_..." w:hAnsi="方正书宋_x0001_..." w:eastAsia="方正书宋_x0001_..."/>
          <w:color w:val="000000"/>
          <w:sz w:val="20"/>
        </w:rPr>
      </w:pPr>
      <w:r>
        <w:rPr>
          <w:rFonts w:hint="eastAsia" w:ascii="Times New Roman" w:hAnsi="Times New Roman" w:eastAsia="Times New Roman"/>
          <w:color w:val="000000"/>
          <w:sz w:val="20"/>
        </w:rPr>
        <w:t xml:space="preserve">PEP 8 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>列出了许多细节，以描述如何撰写清晰的</w:t>
      </w:r>
      <w:r>
        <w:rPr>
          <w:rFonts w:hint="eastAsia" w:ascii="Times New Roman" w:hAnsi="Times New Roman" w:eastAsia="Times New Roman"/>
          <w:color w:val="000000"/>
          <w:sz w:val="20"/>
        </w:rPr>
        <w:t xml:space="preserve">Python 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>代码。它会随着</w:t>
      </w:r>
      <w:r>
        <w:rPr>
          <w:rFonts w:hint="eastAsia" w:ascii="Times New Roman" w:hAnsi="Times New Roman" w:eastAsia="Times New Roman"/>
          <w:color w:val="000000"/>
          <w:sz w:val="20"/>
        </w:rPr>
        <w:t xml:space="preserve">Python 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>语言持续更新。大家应该把整份指南都读一遍（</w:t>
      </w:r>
      <w:r>
        <w:rPr>
          <w:rFonts w:hint="eastAsia" w:ascii="Times New Roman" w:hAnsi="Times New Roman" w:eastAsia="Times New Roman"/>
          <w:color w:val="000000"/>
          <w:sz w:val="20"/>
        </w:rPr>
        <w:t>http://www.python.org/dev/peps/pep-0008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>）。下面列出几条绝对应该遵守的规则。</w:t>
      </w:r>
    </w:p>
    <w:p>
      <w:pPr>
        <w:pStyle w:val="4"/>
        <w:rPr>
          <w:rFonts w:hint="eastAsia"/>
        </w:rPr>
      </w:pPr>
    </w:p>
    <w:p>
      <w:pPr>
        <w:pStyle w:val="6"/>
        <w:spacing w:beforeLines="0" w:afterLines="0"/>
        <w:ind w:firstLine="420"/>
        <w:jc w:val="both"/>
        <w:rPr>
          <w:rFonts w:hint="eastAsia" w:ascii="方正书宋_x0001_..." w:hAnsi="方正书宋_x0001_..." w:eastAsia="方正书宋_x0001_..."/>
          <w:color w:val="000000"/>
          <w:sz w:val="20"/>
        </w:rPr>
      </w:pPr>
      <w:r>
        <w:rPr>
          <w:rFonts w:hint="eastAsia" w:ascii="方正黑体o浡渀." w:hAnsi="方正黑体o浡渀." w:eastAsia="方正黑体o浡渀."/>
          <w:b/>
          <w:bCs/>
          <w:color w:val="000000"/>
          <w:sz w:val="20"/>
        </w:rPr>
        <w:t>空白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>：</w:t>
      </w:r>
      <w:r>
        <w:rPr>
          <w:rFonts w:hint="eastAsia" w:ascii="Times New Roman" w:hAnsi="Times New Roman" w:eastAsia="Times New Roman"/>
          <w:color w:val="000000"/>
          <w:sz w:val="20"/>
        </w:rPr>
        <w:t xml:space="preserve">Python 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>中的空白（</w:t>
      </w:r>
      <w:r>
        <w:rPr>
          <w:rFonts w:hint="eastAsia" w:ascii="Times New Roman" w:hAnsi="Times New Roman" w:eastAsia="Times New Roman"/>
          <w:color w:val="000000"/>
          <w:sz w:val="20"/>
        </w:rPr>
        <w:t>whitespace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>）会影响代码的含义。</w:t>
      </w:r>
      <w:r>
        <w:rPr>
          <w:rFonts w:hint="eastAsia" w:ascii="Times New Roman" w:hAnsi="Times New Roman" w:eastAsia="Times New Roman"/>
          <w:color w:val="000000"/>
          <w:sz w:val="20"/>
        </w:rPr>
        <w:t xml:space="preserve">Python 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>程序员使用空白的时候尤其在意，因为它们还会影响代码的清晰程度。</w:t>
      </w:r>
    </w:p>
    <w:p>
      <w:pPr>
        <w:numPr>
          <w:ilvl w:val="0"/>
          <w:numId w:val="1"/>
        </w:numPr>
        <w:spacing w:beforeLines="0" w:after="67" w:afterLines="0"/>
        <w:ind w:left="0" w:leftChars="0" w:firstLine="400" w:firstLineChars="200"/>
        <w:jc w:val="left"/>
        <w:rPr>
          <w:rFonts w:hint="eastAsia" w:ascii="方正书宋_x0001_..." w:hAnsi="方正书宋_x0001_..." w:eastAsia="方正书宋_x0001_..."/>
          <w:color w:val="000000"/>
          <w:sz w:val="20"/>
        </w:rPr>
      </w:pPr>
      <w:r>
        <w:rPr>
          <w:rFonts w:hint="eastAsia" w:ascii="方正书宋_x0001_..." w:hAnsi="方正书宋_x0001_..." w:eastAsia="方正书宋_x0001_..."/>
          <w:color w:val="000000"/>
          <w:sz w:val="20"/>
        </w:rPr>
        <w:t xml:space="preserve">使用 </w:t>
      </w:r>
      <w:r>
        <w:rPr>
          <w:rFonts w:hint="eastAsia" w:ascii="Times New Roman" w:hAnsi="Times New Roman" w:eastAsia="Times New Roman"/>
          <w:color w:val="000000"/>
          <w:sz w:val="20"/>
        </w:rPr>
        <w:t>space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 xml:space="preserve">（空格）来表示缩进，而不要用 </w:t>
      </w:r>
      <w:r>
        <w:rPr>
          <w:rFonts w:hint="eastAsia" w:ascii="Times New Roman" w:hAnsi="Times New Roman" w:eastAsia="Times New Roman"/>
          <w:color w:val="000000"/>
          <w:sz w:val="20"/>
        </w:rPr>
        <w:t>tab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 xml:space="preserve">（制表符）。 </w:t>
      </w:r>
    </w:p>
    <w:p>
      <w:pPr>
        <w:numPr>
          <w:ilvl w:val="0"/>
          <w:numId w:val="1"/>
        </w:numPr>
        <w:spacing w:beforeLines="0" w:after="67" w:afterLines="0"/>
        <w:ind w:left="0" w:leftChars="0" w:firstLine="400" w:firstLineChars="200"/>
        <w:jc w:val="left"/>
        <w:rPr>
          <w:rFonts w:hint="eastAsia" w:ascii="方正书宋_x0001_..." w:hAnsi="方正书宋_x0001_..." w:eastAsia="方正书宋_x0001_..."/>
          <w:color w:val="000000"/>
          <w:sz w:val="20"/>
        </w:rPr>
      </w:pPr>
      <w:r>
        <w:rPr>
          <w:rFonts w:hint="eastAsia" w:ascii="方正书宋_x0001_..." w:hAnsi="方正书宋_x0001_..." w:eastAsia="方正书宋_x0001_..."/>
          <w:color w:val="000000"/>
          <w:sz w:val="20"/>
        </w:rPr>
        <w:t xml:space="preserve">和语法相关的每一层缩进都用 </w:t>
      </w:r>
      <w:r>
        <w:rPr>
          <w:rFonts w:hint="eastAsia" w:ascii="Times New Roman" w:hAnsi="Times New Roman" w:eastAsia="Times New Roman"/>
          <w:color w:val="000000"/>
          <w:sz w:val="20"/>
        </w:rPr>
        <w:t xml:space="preserve">4 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 xml:space="preserve">个空格来表示。 </w:t>
      </w:r>
    </w:p>
    <w:p>
      <w:pPr>
        <w:numPr>
          <w:ilvl w:val="0"/>
          <w:numId w:val="1"/>
        </w:numPr>
        <w:spacing w:beforeLines="0" w:afterLines="0"/>
        <w:ind w:left="0" w:leftChars="0" w:firstLine="400" w:firstLineChars="200"/>
        <w:jc w:val="left"/>
        <w:rPr>
          <w:rFonts w:hint="eastAsia" w:ascii="方正书宋" w:hAnsi="方正书宋" w:eastAsia="方正书宋"/>
          <w:color w:val="000000"/>
          <w:sz w:val="24"/>
        </w:rPr>
      </w:pPr>
      <w:r>
        <w:rPr>
          <w:rFonts w:hint="eastAsia" w:ascii="方正书宋_x0001_..." w:hAnsi="方正书宋_x0001_..." w:eastAsia="方正书宋_x0001_..."/>
          <w:color w:val="000000"/>
          <w:sz w:val="20"/>
        </w:rPr>
        <w:t xml:space="preserve">每行的字符数不应超过 </w:t>
      </w:r>
      <w:r>
        <w:rPr>
          <w:rFonts w:hint="eastAsia" w:ascii="Times New Roman" w:hAnsi="Times New Roman" w:eastAsia="Times New Roman"/>
          <w:color w:val="000000"/>
          <w:sz w:val="20"/>
        </w:rPr>
        <w:t>79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 xml:space="preserve">。 </w:t>
      </w:r>
    </w:p>
    <w:p>
      <w:pPr>
        <w:numPr>
          <w:ilvl w:val="0"/>
          <w:numId w:val="1"/>
        </w:numPr>
        <w:spacing w:beforeLines="0" w:after="92" w:afterLines="0"/>
        <w:ind w:left="0" w:leftChars="0" w:firstLine="400" w:firstLineChars="200"/>
        <w:jc w:val="left"/>
        <w:rPr>
          <w:rFonts w:hint="eastAsia" w:ascii="方正书宋" w:hAnsi="方正书宋" w:eastAsia="方正书宋"/>
          <w:color w:val="000000"/>
          <w:sz w:val="20"/>
        </w:rPr>
      </w:pPr>
      <w:r>
        <w:rPr>
          <w:rFonts w:hint="eastAsia" w:ascii="方正书宋" w:hAnsi="方正书宋" w:eastAsia="方正书宋"/>
          <w:color w:val="000000"/>
          <w:sz w:val="20"/>
        </w:rPr>
        <w:t>对于占据多行的长表达式来说，除了首行之外的其余各行都应该在通常的缩进 级别之上再加</w:t>
      </w:r>
      <w:r>
        <w:rPr>
          <w:rFonts w:hint="eastAsia" w:ascii="Times New Roman" w:hAnsi="Times New Roman" w:eastAsia="Times New Roman"/>
          <w:color w:val="000000"/>
          <w:sz w:val="20"/>
        </w:rPr>
        <w:t xml:space="preserve">4 </w:t>
      </w:r>
      <w:r>
        <w:rPr>
          <w:rFonts w:hint="eastAsia" w:ascii="方正书宋" w:hAnsi="方正书宋" w:eastAsia="方正书宋"/>
          <w:color w:val="000000"/>
          <w:sz w:val="20"/>
        </w:rPr>
        <w:t>个空格。</w:t>
      </w:r>
    </w:p>
    <w:p>
      <w:pPr>
        <w:numPr>
          <w:ilvl w:val="0"/>
          <w:numId w:val="1"/>
        </w:numPr>
        <w:spacing w:beforeLines="0" w:after="92" w:afterLines="0"/>
        <w:ind w:left="0" w:leftChars="0" w:firstLine="400" w:firstLineChars="200"/>
        <w:jc w:val="left"/>
        <w:rPr>
          <w:rFonts w:hint="eastAsia" w:ascii="方正书宋" w:hAnsi="方正书宋" w:eastAsia="方正书宋"/>
          <w:color w:val="000000"/>
          <w:sz w:val="20"/>
        </w:rPr>
      </w:pPr>
      <w:r>
        <w:rPr>
          <w:rFonts w:hint="eastAsia" w:ascii="方正书宋" w:hAnsi="方正书宋" w:eastAsia="方正书宋"/>
          <w:color w:val="000000"/>
          <w:sz w:val="20"/>
        </w:rPr>
        <w:t xml:space="preserve">文件中的函数与类之间应该用两个空行隔开。 </w:t>
      </w:r>
    </w:p>
    <w:p>
      <w:pPr>
        <w:numPr>
          <w:ilvl w:val="0"/>
          <w:numId w:val="1"/>
        </w:numPr>
        <w:spacing w:beforeLines="0" w:after="92" w:afterLines="0"/>
        <w:ind w:left="0" w:leftChars="0" w:firstLine="400" w:firstLineChars="200"/>
        <w:jc w:val="left"/>
        <w:rPr>
          <w:rFonts w:hint="eastAsia" w:ascii="方正书宋" w:hAnsi="方正书宋" w:eastAsia="方正书宋"/>
          <w:color w:val="000000"/>
          <w:sz w:val="20"/>
        </w:rPr>
      </w:pPr>
      <w:r>
        <w:rPr>
          <w:rFonts w:hint="eastAsia" w:ascii="方正书宋" w:hAnsi="方正书宋" w:eastAsia="方正书宋"/>
          <w:color w:val="000000"/>
          <w:sz w:val="20"/>
        </w:rPr>
        <w:t xml:space="preserve">在同一个类中，各方法之间应该用一个空行隔开。 </w:t>
      </w:r>
    </w:p>
    <w:p>
      <w:pPr>
        <w:numPr>
          <w:ilvl w:val="0"/>
          <w:numId w:val="1"/>
        </w:numPr>
        <w:spacing w:beforeLines="0" w:after="92" w:afterLines="0"/>
        <w:ind w:left="0" w:leftChars="0" w:firstLine="400" w:firstLineChars="200"/>
        <w:jc w:val="left"/>
        <w:rPr>
          <w:rFonts w:hint="eastAsia" w:ascii="方正书宋" w:hAnsi="方正书宋" w:eastAsia="方正书宋"/>
          <w:color w:val="000000"/>
          <w:sz w:val="20"/>
        </w:rPr>
      </w:pPr>
      <w:r>
        <w:rPr>
          <w:rFonts w:hint="eastAsia" w:ascii="方正书宋" w:hAnsi="方正书宋" w:eastAsia="方正书宋"/>
          <w:color w:val="000000"/>
          <w:sz w:val="20"/>
        </w:rPr>
        <w:t>在使用下标来获取列表元素、调用函数或给关键字参数赋值的时候，不要在两 旁添加空格。</w:t>
      </w:r>
    </w:p>
    <w:p>
      <w:pPr>
        <w:numPr>
          <w:ilvl w:val="0"/>
          <w:numId w:val="1"/>
        </w:numPr>
        <w:spacing w:beforeLines="0" w:afterLines="0"/>
        <w:ind w:left="0" w:leftChars="0" w:firstLine="400" w:firstLineChars="200"/>
        <w:jc w:val="left"/>
        <w:rPr>
          <w:rFonts w:hint="eastAsia" w:ascii="方正书宋" w:hAnsi="方正书宋" w:eastAsia="方正书宋"/>
          <w:color w:val="000000"/>
          <w:sz w:val="20"/>
        </w:rPr>
      </w:pPr>
      <w:r>
        <w:rPr>
          <w:rFonts w:hint="eastAsia" w:ascii="方正书宋" w:hAnsi="方正书宋" w:eastAsia="方正书宋"/>
          <w:color w:val="000000"/>
          <w:sz w:val="20"/>
        </w:rPr>
        <w:t>为变量赋值的时候，赋值符号的左侧和右侧应该各自写上一个空格，而且只写 一个就好。</w:t>
      </w:r>
    </w:p>
    <w:p>
      <w:pPr>
        <w:rPr>
          <w:rFonts w:hint="eastAsia" w:ascii="方正大标宋_x0007_.." w:hAnsi="方正大标宋_x0007_.." w:eastAsia="方正大标宋_x0007_.."/>
          <w:color w:val="000000"/>
          <w:sz w:val="28"/>
        </w:rPr>
      </w:pPr>
    </w:p>
    <w:p>
      <w:pPr>
        <w:pStyle w:val="6"/>
        <w:spacing w:beforeLines="0" w:afterLines="0"/>
        <w:ind w:firstLine="420"/>
        <w:jc w:val="both"/>
        <w:rPr>
          <w:rFonts w:hint="eastAsia" w:ascii="方正书宋_x0001_..." w:hAnsi="方正书宋_x0001_..." w:eastAsia="方正书宋_x0001_..."/>
          <w:color w:val="000000"/>
          <w:sz w:val="20"/>
        </w:rPr>
      </w:pPr>
      <w:r>
        <w:rPr>
          <w:rFonts w:hint="eastAsia" w:ascii="方正黑体_x0001_..." w:hAnsi="方正黑体_x0001_..." w:eastAsia="方正黑体_x0001_..."/>
          <w:b/>
          <w:bCs/>
          <w:color w:val="000000"/>
          <w:sz w:val="20"/>
        </w:rPr>
        <w:t>命名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>：</w:t>
      </w:r>
      <w:r>
        <w:rPr>
          <w:rFonts w:hint="eastAsia" w:ascii="Times New Roman" w:hAnsi="Times New Roman" w:eastAsia="Times New Roman"/>
          <w:color w:val="000000"/>
          <w:sz w:val="20"/>
        </w:rPr>
        <w:t xml:space="preserve">PEP 8 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>提倡采用不同的命名风格来编写</w:t>
      </w:r>
      <w:r>
        <w:rPr>
          <w:rFonts w:hint="eastAsia" w:ascii="Times New Roman" w:hAnsi="Times New Roman" w:eastAsia="Times New Roman"/>
          <w:color w:val="000000"/>
          <w:sz w:val="20"/>
        </w:rPr>
        <w:t xml:space="preserve">Python 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>代码中的各个部分，以便在阅读代码时可以根据这些名称看出它们在</w:t>
      </w:r>
      <w:r>
        <w:rPr>
          <w:rFonts w:hint="eastAsia" w:ascii="Times New Roman" w:hAnsi="Times New Roman" w:eastAsia="Times New Roman"/>
          <w:color w:val="000000"/>
          <w:sz w:val="20"/>
        </w:rPr>
        <w:t xml:space="preserve">Python 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>语言中的角色。</w:t>
      </w:r>
    </w:p>
    <w:p>
      <w:pPr>
        <w:numPr>
          <w:ilvl w:val="0"/>
          <w:numId w:val="1"/>
        </w:numPr>
        <w:spacing w:beforeLines="0" w:afterLines="0"/>
        <w:ind w:left="0" w:leftChars="0" w:firstLine="400" w:firstLineChars="200"/>
        <w:jc w:val="left"/>
        <w:rPr>
          <w:rFonts w:hint="eastAsia" w:ascii="方正书宋" w:hAnsi="方正书宋" w:eastAsia="方正书宋"/>
          <w:color w:val="000000"/>
          <w:sz w:val="24"/>
        </w:rPr>
      </w:pPr>
      <w:r>
        <w:rPr>
          <w:rFonts w:hint="eastAsia" w:ascii="方正书宋_x0001_..." w:hAnsi="方正书宋_x0001_..." w:eastAsia="方正书宋_x0001_..."/>
          <w:color w:val="000000"/>
          <w:sz w:val="20"/>
        </w:rPr>
        <w:t xml:space="preserve">函数、变量及属性应该用小写字母来拼写，各单词之间以下划线相连，例如， </w:t>
      </w:r>
      <w:r>
        <w:rPr>
          <w:rFonts w:hint="eastAsia" w:ascii="Times New Roman" w:hAnsi="Times New Roman" w:eastAsia="Times New Roman"/>
          <w:color w:val="000000"/>
          <w:sz w:val="20"/>
        </w:rPr>
        <w:t>lowercase_underscore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>。</w:t>
      </w:r>
    </w:p>
    <w:p>
      <w:pPr>
        <w:numPr>
          <w:ilvl w:val="0"/>
          <w:numId w:val="1"/>
        </w:numPr>
        <w:spacing w:beforeLines="0" w:after="64" w:afterLines="0"/>
        <w:ind w:left="0" w:leftChars="0" w:firstLine="400" w:firstLineChars="200"/>
        <w:jc w:val="left"/>
        <w:rPr>
          <w:rFonts w:hint="eastAsia" w:ascii="方正书宋" w:hAnsi="方正书宋" w:eastAsia="方正书宋"/>
          <w:color w:val="000000"/>
          <w:sz w:val="20"/>
        </w:rPr>
      </w:pPr>
      <w:r>
        <w:rPr>
          <w:rFonts w:hint="eastAsia" w:ascii="方正书宋" w:hAnsi="方正书宋" w:eastAsia="方正书宋"/>
          <w:color w:val="000000"/>
          <w:sz w:val="20"/>
        </w:rPr>
        <w:t>受保护的实例属性，应该以单个下划线开头，例如，</w:t>
      </w:r>
      <w:r>
        <w:rPr>
          <w:rFonts w:hint="eastAsia" w:ascii="Times New Roman" w:hAnsi="Times New Roman" w:eastAsia="Times New Roman"/>
          <w:color w:val="000000"/>
          <w:sz w:val="20"/>
        </w:rPr>
        <w:t>_leading_underscore</w:t>
      </w:r>
      <w:r>
        <w:rPr>
          <w:rFonts w:hint="eastAsia" w:ascii="方正书宋" w:hAnsi="方正书宋" w:eastAsia="方正书宋"/>
          <w:color w:val="000000"/>
          <w:sz w:val="20"/>
        </w:rPr>
        <w:t xml:space="preserve">。 </w:t>
      </w:r>
    </w:p>
    <w:p>
      <w:pPr>
        <w:numPr>
          <w:ilvl w:val="0"/>
          <w:numId w:val="1"/>
        </w:numPr>
        <w:spacing w:beforeLines="0" w:after="64" w:afterLines="0"/>
        <w:ind w:left="0" w:leftChars="0" w:firstLine="400" w:firstLineChars="200"/>
        <w:jc w:val="left"/>
        <w:rPr>
          <w:rFonts w:hint="eastAsia" w:ascii="方正书宋" w:hAnsi="方正书宋" w:eastAsia="方正书宋"/>
          <w:color w:val="000000"/>
          <w:sz w:val="20"/>
        </w:rPr>
      </w:pPr>
      <w:r>
        <w:rPr>
          <w:rFonts w:hint="eastAsia" w:ascii="方正书宋" w:hAnsi="方正书宋" w:eastAsia="方正书宋"/>
          <w:color w:val="000000"/>
          <w:sz w:val="20"/>
        </w:rPr>
        <w:t>私有的实例属性，应该以两个下划线开头，例如，</w:t>
      </w:r>
      <w:r>
        <w:rPr>
          <w:rFonts w:hint="eastAsia" w:ascii="Times New Roman" w:hAnsi="Times New Roman" w:eastAsia="Times New Roman"/>
          <w:color w:val="000000"/>
          <w:sz w:val="20"/>
        </w:rPr>
        <w:t>__double_leading_underscore</w:t>
      </w:r>
      <w:r>
        <w:rPr>
          <w:rFonts w:hint="eastAsia" w:ascii="方正书宋" w:hAnsi="方正书宋" w:eastAsia="方正书宋"/>
          <w:color w:val="000000"/>
          <w:sz w:val="20"/>
        </w:rPr>
        <w:t xml:space="preserve">。 </w:t>
      </w:r>
    </w:p>
    <w:p>
      <w:pPr>
        <w:numPr>
          <w:ilvl w:val="0"/>
          <w:numId w:val="1"/>
        </w:numPr>
        <w:spacing w:beforeLines="0" w:after="64" w:afterLines="0"/>
        <w:ind w:left="0" w:leftChars="0" w:firstLine="400" w:firstLineChars="200"/>
        <w:jc w:val="left"/>
        <w:rPr>
          <w:rFonts w:hint="eastAsia" w:ascii="方正书宋" w:hAnsi="方正书宋" w:eastAsia="方正书宋"/>
          <w:color w:val="000000"/>
          <w:sz w:val="20"/>
        </w:rPr>
      </w:pPr>
      <w:r>
        <w:rPr>
          <w:rFonts w:hint="eastAsia" w:ascii="方正书宋" w:hAnsi="方正书宋" w:eastAsia="方正书宋"/>
          <w:color w:val="000000"/>
          <w:sz w:val="20"/>
        </w:rPr>
        <w:t>类与异常，应该以每个单词首字母均大写的形式来命名，例如，</w:t>
      </w:r>
      <w:r>
        <w:rPr>
          <w:rFonts w:hint="eastAsia" w:ascii="Times New Roman" w:hAnsi="Times New Roman" w:eastAsia="Times New Roman"/>
          <w:color w:val="000000"/>
          <w:sz w:val="20"/>
        </w:rPr>
        <w:t>CapitalizedWord</w:t>
      </w:r>
      <w:r>
        <w:rPr>
          <w:rFonts w:hint="eastAsia" w:ascii="方正书宋" w:hAnsi="方正书宋" w:eastAsia="方正书宋"/>
          <w:color w:val="000000"/>
          <w:sz w:val="20"/>
        </w:rPr>
        <w:t xml:space="preserve">。 </w:t>
      </w:r>
    </w:p>
    <w:p>
      <w:pPr>
        <w:numPr>
          <w:ilvl w:val="0"/>
          <w:numId w:val="1"/>
        </w:numPr>
        <w:spacing w:beforeLines="0" w:after="64" w:afterLines="0"/>
        <w:ind w:left="0" w:leftChars="0" w:firstLine="400" w:firstLineChars="200"/>
        <w:jc w:val="left"/>
        <w:rPr>
          <w:rFonts w:hint="eastAsia" w:ascii="方正书宋" w:hAnsi="方正书宋" w:eastAsia="方正书宋"/>
          <w:color w:val="000000"/>
          <w:sz w:val="20"/>
        </w:rPr>
      </w:pPr>
      <w:r>
        <w:rPr>
          <w:rFonts w:hint="eastAsia" w:ascii="方正书宋" w:hAnsi="方正书宋" w:eastAsia="方正书宋"/>
          <w:color w:val="000000"/>
          <w:sz w:val="20"/>
        </w:rPr>
        <w:t>模块级别的常量，应该全部采用大写字母来拼写，各单词之间以下划线相连， 例如，</w:t>
      </w:r>
      <w:r>
        <w:rPr>
          <w:rFonts w:hint="eastAsia" w:ascii="Times New Roman" w:hAnsi="Times New Roman" w:eastAsia="Times New Roman"/>
          <w:color w:val="000000"/>
          <w:sz w:val="20"/>
        </w:rPr>
        <w:t>ALL_CAPS</w:t>
      </w:r>
      <w:r>
        <w:rPr>
          <w:rFonts w:hint="eastAsia" w:ascii="方正书宋" w:hAnsi="方正书宋" w:eastAsia="方正书宋"/>
          <w:color w:val="000000"/>
          <w:sz w:val="20"/>
        </w:rPr>
        <w:t>。</w:t>
      </w:r>
    </w:p>
    <w:p>
      <w:pPr>
        <w:numPr>
          <w:ilvl w:val="0"/>
          <w:numId w:val="1"/>
        </w:numPr>
        <w:spacing w:beforeLines="0" w:after="64" w:afterLines="0"/>
        <w:ind w:left="0" w:leftChars="0" w:firstLine="400" w:firstLineChars="200"/>
        <w:jc w:val="left"/>
        <w:rPr>
          <w:rFonts w:hint="eastAsia" w:ascii="方正书宋" w:hAnsi="方正书宋" w:eastAsia="方正书宋"/>
          <w:color w:val="000000"/>
          <w:sz w:val="20"/>
        </w:rPr>
      </w:pPr>
      <w:r>
        <w:rPr>
          <w:rFonts w:hint="eastAsia" w:ascii="方正书宋" w:hAnsi="方正书宋" w:eastAsia="方正书宋"/>
          <w:color w:val="000000"/>
          <w:sz w:val="20"/>
        </w:rPr>
        <w:t>类中的实例方法（</w:t>
      </w:r>
      <w:r>
        <w:rPr>
          <w:rFonts w:hint="eastAsia" w:ascii="Times New Roman" w:hAnsi="Times New Roman" w:eastAsia="Times New Roman"/>
          <w:color w:val="000000"/>
          <w:sz w:val="20"/>
        </w:rPr>
        <w:t>instance method</w:t>
      </w:r>
      <w:r>
        <w:rPr>
          <w:rFonts w:hint="eastAsia" w:ascii="方正书宋" w:hAnsi="方正书宋" w:eastAsia="方正书宋"/>
          <w:color w:val="000000"/>
          <w:sz w:val="20"/>
        </w:rPr>
        <w:t>），应该把首个参数命名为</w:t>
      </w:r>
      <w:r>
        <w:rPr>
          <w:rFonts w:hint="eastAsia" w:ascii="Times New Roman" w:hAnsi="Times New Roman" w:eastAsia="Times New Roman"/>
          <w:color w:val="000000"/>
          <w:sz w:val="20"/>
        </w:rPr>
        <w:t>self</w:t>
      </w:r>
      <w:r>
        <w:rPr>
          <w:rFonts w:hint="eastAsia" w:ascii="方正书宋" w:hAnsi="方正书宋" w:eastAsia="方正书宋"/>
          <w:color w:val="000000"/>
          <w:sz w:val="20"/>
        </w:rPr>
        <w:t xml:space="preserve">，以表示该对象自身。 </w:t>
      </w:r>
    </w:p>
    <w:p>
      <w:pPr>
        <w:numPr>
          <w:ilvl w:val="0"/>
          <w:numId w:val="1"/>
        </w:numPr>
        <w:spacing w:beforeLines="0" w:afterLines="0"/>
        <w:ind w:left="0" w:leftChars="0" w:firstLine="400" w:firstLineChars="200"/>
        <w:jc w:val="left"/>
        <w:rPr>
          <w:rFonts w:hint="eastAsia" w:ascii="方正书宋" w:hAnsi="方正书宋" w:eastAsia="方正书宋"/>
          <w:color w:val="000000"/>
          <w:sz w:val="20"/>
        </w:rPr>
      </w:pPr>
      <w:r>
        <w:rPr>
          <w:rFonts w:hint="eastAsia" w:ascii="方正书宋" w:hAnsi="方正书宋" w:eastAsia="方正书宋"/>
          <w:color w:val="000000"/>
          <w:sz w:val="20"/>
        </w:rPr>
        <w:t>类方法（</w:t>
      </w:r>
      <w:r>
        <w:rPr>
          <w:rFonts w:hint="eastAsia" w:ascii="Times New Roman" w:hAnsi="Times New Roman" w:eastAsia="Times New Roman"/>
          <w:color w:val="000000"/>
          <w:sz w:val="20"/>
        </w:rPr>
        <w:t>class method</w:t>
      </w:r>
      <w:r>
        <w:rPr>
          <w:rFonts w:hint="eastAsia" w:ascii="方正书宋" w:hAnsi="方正书宋" w:eastAsia="方正书宋"/>
          <w:color w:val="000000"/>
          <w:sz w:val="20"/>
        </w:rPr>
        <w:t xml:space="preserve">）的首个参数，应该命名为 </w:t>
      </w:r>
      <w:r>
        <w:rPr>
          <w:rFonts w:hint="eastAsia" w:ascii="Times New Roman" w:hAnsi="Times New Roman" w:eastAsia="Times New Roman"/>
          <w:color w:val="000000"/>
          <w:sz w:val="20"/>
        </w:rPr>
        <w:t>cls</w:t>
      </w:r>
      <w:r>
        <w:rPr>
          <w:rFonts w:hint="eastAsia" w:ascii="方正书宋" w:hAnsi="方正书宋" w:eastAsia="方正书宋"/>
          <w:color w:val="000000"/>
          <w:sz w:val="20"/>
        </w:rPr>
        <w:t xml:space="preserve">，以表示该类自身。 </w:t>
      </w:r>
    </w:p>
    <w:p>
      <w:pPr>
        <w:rPr>
          <w:rFonts w:hint="eastAsia" w:ascii="方正大标宋_x0007_.." w:hAnsi="方正大标宋_x0007_.." w:eastAsia="方正大标宋_x0007_.."/>
          <w:color w:val="000000"/>
          <w:sz w:val="28"/>
        </w:rPr>
      </w:pPr>
    </w:p>
    <w:p>
      <w:pPr>
        <w:pStyle w:val="6"/>
        <w:spacing w:beforeLines="0" w:afterLines="0"/>
        <w:ind w:firstLine="420"/>
        <w:jc w:val="both"/>
        <w:rPr>
          <w:rFonts w:hint="eastAsia" w:ascii="方正书宋_x0001_..." w:hAnsi="方正书宋_x0001_..." w:eastAsia="方正书宋_x0001_..."/>
          <w:color w:val="000000"/>
          <w:sz w:val="20"/>
        </w:rPr>
      </w:pPr>
      <w:r>
        <w:rPr>
          <w:rFonts w:hint="eastAsia" w:ascii="方正黑体_x0001_..." w:hAnsi="方正黑体_x0001_..." w:eastAsia="方正黑体_x0001_..."/>
          <w:b/>
          <w:bCs/>
          <w:color w:val="000000"/>
          <w:sz w:val="20"/>
        </w:rPr>
        <w:t>表达式和语句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>：《</w:t>
      </w:r>
      <w:r>
        <w:rPr>
          <w:rFonts w:hint="eastAsia" w:ascii="Times New Roman" w:hAnsi="Times New Roman" w:eastAsia="Times New Roman"/>
          <w:color w:val="000000"/>
          <w:sz w:val="20"/>
        </w:rPr>
        <w:t>The Zen of Python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>》（</w:t>
      </w:r>
      <w:r>
        <w:rPr>
          <w:rFonts w:hint="eastAsia" w:ascii="Times New Roman" w:hAnsi="Times New Roman" w:eastAsia="Times New Roman"/>
          <w:color w:val="000000"/>
          <w:sz w:val="20"/>
        </w:rPr>
        <w:t xml:space="preserve">Python 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>之禅）中说：</w:t>
      </w:r>
      <w:r>
        <w:rPr>
          <w:rFonts w:hint="default" w:ascii="方正书宋_x0001_..." w:hAnsi="方正书宋_x0001_..." w:eastAsia="方正书宋_x0001_..."/>
          <w:color w:val="000000"/>
          <w:sz w:val="20"/>
        </w:rPr>
        <w:t>“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>每件事都应该有直白的做法，而且最好只有一种。</w:t>
      </w:r>
      <w:r>
        <w:rPr>
          <w:rFonts w:hint="default" w:ascii="方正书宋_x0001_..." w:hAnsi="方正书宋_x0001_..." w:eastAsia="方正书宋_x0001_..."/>
          <w:color w:val="000000"/>
          <w:sz w:val="20"/>
        </w:rPr>
        <w:t>”</w:t>
      </w:r>
      <w:r>
        <w:rPr>
          <w:rFonts w:hint="eastAsia" w:ascii="Times New Roman" w:hAnsi="Times New Roman" w:eastAsia="Times New Roman"/>
          <w:color w:val="000000"/>
          <w:sz w:val="20"/>
        </w:rPr>
        <w:t xml:space="preserve">PEP 8 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>在制定表达式和语句的风格时，就试着体现了这种思想。</w:t>
      </w:r>
    </w:p>
    <w:p>
      <w:pPr>
        <w:numPr>
          <w:ilvl w:val="0"/>
          <w:numId w:val="1"/>
        </w:numPr>
        <w:spacing w:beforeLines="0" w:after="64" w:afterLines="0"/>
        <w:ind w:left="0" w:leftChars="0" w:firstLine="400" w:firstLineChars="200"/>
        <w:jc w:val="left"/>
        <w:rPr>
          <w:rFonts w:hint="eastAsia" w:ascii="方正书宋_x0001_..." w:hAnsi="方正书宋_x0001_..." w:eastAsia="方正书宋_x0001_..."/>
          <w:color w:val="000000"/>
          <w:sz w:val="20"/>
        </w:rPr>
      </w:pPr>
      <w:r>
        <w:rPr>
          <w:rFonts w:hint="eastAsia" w:ascii="方正书宋_x0001_..." w:hAnsi="方正书宋_x0001_..." w:eastAsia="方正书宋_x0001_..."/>
          <w:color w:val="000000"/>
          <w:sz w:val="20"/>
        </w:rPr>
        <w:t>采用内联形式的否定词，而不要把否定词放在整个表达式的前面，例如，应该 写</w:t>
      </w:r>
      <w:r>
        <w:rPr>
          <w:rFonts w:hint="eastAsia" w:ascii="Times New Roman" w:hAnsi="Times New Roman" w:eastAsia="Times New Roman"/>
          <w:color w:val="000000"/>
          <w:sz w:val="20"/>
        </w:rPr>
        <w:t xml:space="preserve">if a is not b 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>而不是</w:t>
      </w:r>
      <w:r>
        <w:rPr>
          <w:rFonts w:hint="eastAsia" w:ascii="Times New Roman" w:hAnsi="Times New Roman" w:eastAsia="Times New Roman"/>
          <w:color w:val="000000"/>
          <w:sz w:val="20"/>
        </w:rPr>
        <w:t>if not a is b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>。</w:t>
      </w:r>
    </w:p>
    <w:p>
      <w:pPr>
        <w:numPr>
          <w:ilvl w:val="0"/>
          <w:numId w:val="1"/>
        </w:numPr>
        <w:spacing w:beforeLines="0" w:after="64" w:afterLines="0"/>
        <w:ind w:left="0" w:leftChars="0" w:firstLine="400" w:firstLineChars="200"/>
        <w:jc w:val="left"/>
        <w:rPr>
          <w:rFonts w:hint="eastAsia" w:ascii="方正书宋_x0001_..." w:hAnsi="方正书宋_x0001_..." w:eastAsia="方正书宋_x0001_..."/>
          <w:color w:val="000000"/>
          <w:sz w:val="20"/>
        </w:rPr>
      </w:pPr>
      <w:r>
        <w:rPr>
          <w:rFonts w:hint="eastAsia" w:ascii="方正书宋_x0001_..." w:hAnsi="方正书宋_x0001_..." w:eastAsia="方正书宋_x0001_..."/>
          <w:color w:val="000000"/>
          <w:sz w:val="20"/>
        </w:rPr>
        <w:t xml:space="preserve">不要通过检测长度的办法（如 </w:t>
      </w:r>
      <w:r>
        <w:rPr>
          <w:rFonts w:hint="eastAsia" w:ascii="Times New Roman" w:hAnsi="Times New Roman" w:eastAsia="Times New Roman"/>
          <w:color w:val="000000"/>
          <w:sz w:val="20"/>
        </w:rPr>
        <w:t>if len(somelist) == 0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 xml:space="preserve">）来判断 </w:t>
      </w:r>
      <w:r>
        <w:rPr>
          <w:rFonts w:hint="eastAsia" w:ascii="Times New Roman" w:hAnsi="Times New Roman" w:eastAsia="Times New Roman"/>
          <w:color w:val="000000"/>
          <w:sz w:val="20"/>
        </w:rPr>
        <w:t xml:space="preserve">somelist 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 xml:space="preserve">是否为 </w:t>
      </w:r>
      <w:r>
        <w:rPr>
          <w:rFonts w:hint="eastAsia" w:ascii="Times New Roman" w:hAnsi="Times New Roman" w:eastAsia="Times New Roman"/>
          <w:color w:val="000000"/>
          <w:sz w:val="20"/>
        </w:rPr>
        <w:t xml:space="preserve">[] 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>或</w:t>
      </w:r>
      <w:r>
        <w:rPr>
          <w:rFonts w:hint="eastAsia" w:ascii="Times New Roman" w:hAnsi="Times New Roman" w:eastAsia="Times New Roman"/>
          <w:color w:val="000000"/>
          <w:sz w:val="20"/>
        </w:rPr>
        <w:t xml:space="preserve">'' 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>等空值，而是应该采用</w:t>
      </w:r>
      <w:r>
        <w:rPr>
          <w:rFonts w:hint="eastAsia" w:ascii="Times New Roman" w:hAnsi="Times New Roman" w:eastAsia="Times New Roman"/>
          <w:color w:val="000000"/>
          <w:sz w:val="20"/>
        </w:rPr>
        <w:t xml:space="preserve">if not somelist 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>这种写法来判断，它会假定：空值将自动评估为</w:t>
      </w:r>
      <w:r>
        <w:rPr>
          <w:rFonts w:hint="eastAsia" w:ascii="Times New Roman" w:hAnsi="Times New Roman" w:eastAsia="Times New Roman"/>
          <w:color w:val="000000"/>
          <w:sz w:val="20"/>
        </w:rPr>
        <w:t>False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>。</w:t>
      </w:r>
    </w:p>
    <w:p>
      <w:pPr>
        <w:numPr>
          <w:ilvl w:val="0"/>
          <w:numId w:val="1"/>
        </w:numPr>
        <w:spacing w:beforeLines="0" w:after="64" w:afterLines="0"/>
        <w:ind w:left="0" w:leftChars="0" w:firstLine="400" w:firstLineChars="200"/>
        <w:jc w:val="left"/>
        <w:rPr>
          <w:rFonts w:hint="eastAsia" w:ascii="方正书宋_x0001_..." w:hAnsi="方正书宋_x0001_..." w:eastAsia="方正书宋_x0001_..."/>
          <w:color w:val="000000"/>
          <w:sz w:val="20"/>
        </w:rPr>
      </w:pPr>
      <w:r>
        <w:rPr>
          <w:rFonts w:hint="eastAsia" w:ascii="方正书宋_x0001_..." w:hAnsi="方正书宋_x0001_..." w:eastAsia="方正书宋_x0001_..."/>
          <w:color w:val="000000"/>
          <w:sz w:val="20"/>
        </w:rPr>
        <w:t xml:space="preserve">检测 </w:t>
      </w:r>
      <w:r>
        <w:rPr>
          <w:rFonts w:hint="eastAsia" w:ascii="Times New Roman" w:hAnsi="Times New Roman" w:eastAsia="Times New Roman"/>
          <w:color w:val="000000"/>
          <w:sz w:val="20"/>
        </w:rPr>
        <w:t xml:space="preserve">somelist 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 xml:space="preserve">是否为 </w:t>
      </w:r>
      <w:r>
        <w:rPr>
          <w:rFonts w:hint="eastAsia" w:ascii="Times New Roman" w:hAnsi="Times New Roman" w:eastAsia="Times New Roman"/>
          <w:color w:val="000000"/>
          <w:sz w:val="20"/>
        </w:rPr>
        <w:t xml:space="preserve">[1] 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 xml:space="preserve">或 </w:t>
      </w:r>
      <w:r>
        <w:rPr>
          <w:rFonts w:hint="eastAsia" w:ascii="Times New Roman" w:hAnsi="Times New Roman" w:eastAsia="Times New Roman"/>
          <w:color w:val="000000"/>
          <w:sz w:val="20"/>
        </w:rPr>
        <w:t xml:space="preserve">'hi' 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>等非空值时，也应如此，</w:t>
      </w:r>
      <w:r>
        <w:rPr>
          <w:rFonts w:hint="eastAsia" w:ascii="Times New Roman" w:hAnsi="Times New Roman" w:eastAsia="Times New Roman"/>
          <w:color w:val="000000"/>
          <w:sz w:val="20"/>
        </w:rPr>
        <w:t xml:space="preserve">if somelist 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>语句默认会把 非空的值判断为</w:t>
      </w:r>
      <w:r>
        <w:rPr>
          <w:rFonts w:hint="eastAsia" w:ascii="Times New Roman" w:hAnsi="Times New Roman" w:eastAsia="Times New Roman"/>
          <w:color w:val="000000"/>
          <w:sz w:val="20"/>
        </w:rPr>
        <w:t>True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>。</w:t>
      </w:r>
    </w:p>
    <w:p>
      <w:pPr>
        <w:numPr>
          <w:ilvl w:val="0"/>
          <w:numId w:val="1"/>
        </w:numPr>
        <w:spacing w:beforeLines="0" w:after="64" w:afterLines="0"/>
        <w:ind w:left="0" w:leftChars="0" w:firstLine="400" w:firstLineChars="200"/>
        <w:jc w:val="left"/>
        <w:rPr>
          <w:rFonts w:hint="eastAsia" w:ascii="方正书宋_x0001_..." w:hAnsi="方正书宋_x0001_..." w:eastAsia="方正书宋_x0001_..."/>
          <w:color w:val="000000"/>
          <w:sz w:val="20"/>
        </w:rPr>
      </w:pPr>
      <w:r>
        <w:rPr>
          <w:rFonts w:hint="eastAsia" w:ascii="方正书宋_x0001_..." w:hAnsi="方正书宋_x0001_..." w:eastAsia="方正书宋_x0001_..."/>
          <w:color w:val="000000"/>
          <w:sz w:val="20"/>
        </w:rPr>
        <w:t xml:space="preserve">不要编写单行的 </w:t>
      </w:r>
      <w:r>
        <w:rPr>
          <w:rFonts w:hint="eastAsia" w:ascii="Times New Roman" w:hAnsi="Times New Roman" w:eastAsia="Times New Roman"/>
          <w:color w:val="000000"/>
          <w:sz w:val="20"/>
        </w:rPr>
        <w:t xml:space="preserve">if 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>语句、</w:t>
      </w:r>
      <w:r>
        <w:rPr>
          <w:rFonts w:hint="eastAsia" w:ascii="Times New Roman" w:hAnsi="Times New Roman" w:eastAsia="Times New Roman"/>
          <w:color w:val="000000"/>
          <w:sz w:val="20"/>
        </w:rPr>
        <w:t xml:space="preserve">for 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>循环、</w:t>
      </w:r>
      <w:r>
        <w:rPr>
          <w:rFonts w:hint="eastAsia" w:ascii="Times New Roman" w:hAnsi="Times New Roman" w:eastAsia="Times New Roman"/>
          <w:color w:val="000000"/>
          <w:sz w:val="20"/>
        </w:rPr>
        <w:t xml:space="preserve">while 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 xml:space="preserve">循环及 </w:t>
      </w:r>
      <w:r>
        <w:rPr>
          <w:rFonts w:hint="eastAsia" w:ascii="Times New Roman" w:hAnsi="Times New Roman" w:eastAsia="Times New Roman"/>
          <w:color w:val="000000"/>
          <w:sz w:val="20"/>
        </w:rPr>
        <w:t xml:space="preserve">except 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>复合语句，而是应该把 这些语句分成多行来书写，以示清晰。</w:t>
      </w:r>
    </w:p>
    <w:p>
      <w:pPr>
        <w:numPr>
          <w:ilvl w:val="0"/>
          <w:numId w:val="1"/>
        </w:numPr>
        <w:spacing w:beforeLines="0" w:after="64" w:afterLines="0"/>
        <w:ind w:left="0" w:leftChars="0" w:firstLine="400" w:firstLineChars="200"/>
        <w:jc w:val="left"/>
        <w:rPr>
          <w:rFonts w:hint="eastAsia" w:ascii="方正书宋_x0001_..." w:hAnsi="方正书宋_x0001_..." w:eastAsia="方正书宋_x0001_..."/>
          <w:color w:val="000000"/>
          <w:sz w:val="20"/>
        </w:rPr>
      </w:pPr>
      <w:r>
        <w:rPr>
          <w:rFonts w:hint="eastAsia" w:ascii="Times New Roman" w:hAnsi="Times New Roman" w:eastAsia="Times New Roman"/>
          <w:color w:val="000000"/>
          <w:sz w:val="20"/>
        </w:rPr>
        <w:t xml:space="preserve">import 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 xml:space="preserve">语句应该总是放在文件开头。 </w:t>
      </w:r>
    </w:p>
    <w:p>
      <w:pPr>
        <w:numPr>
          <w:ilvl w:val="0"/>
          <w:numId w:val="1"/>
        </w:numPr>
        <w:spacing w:beforeLines="0" w:afterLines="0"/>
        <w:ind w:left="0" w:leftChars="0" w:firstLine="400" w:firstLineChars="200"/>
        <w:jc w:val="left"/>
        <w:rPr>
          <w:rFonts w:hint="eastAsia" w:ascii="方正书宋" w:hAnsi="方正书宋" w:eastAsia="方正书宋"/>
          <w:color w:val="000000"/>
          <w:sz w:val="24"/>
        </w:rPr>
      </w:pPr>
      <w:r>
        <w:rPr>
          <w:rFonts w:hint="eastAsia" w:ascii="方正书宋_x0001_..." w:hAnsi="方正书宋_x0001_..." w:eastAsia="方正书宋_x0001_..."/>
          <w:color w:val="000000"/>
          <w:sz w:val="20"/>
        </w:rPr>
        <w:t>引入模块的时候，总是应该使用绝对名称，而不应该根据当前模块的路径来 使用相对名称。例如，引入</w:t>
      </w:r>
      <w:r>
        <w:rPr>
          <w:rFonts w:hint="eastAsia" w:ascii="Times New Roman" w:hAnsi="Times New Roman" w:eastAsia="Times New Roman"/>
          <w:color w:val="000000"/>
          <w:sz w:val="20"/>
        </w:rPr>
        <w:t xml:space="preserve">bar 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>包中的</w:t>
      </w:r>
      <w:r>
        <w:rPr>
          <w:rFonts w:hint="eastAsia" w:ascii="Times New Roman" w:hAnsi="Times New Roman" w:eastAsia="Times New Roman"/>
          <w:color w:val="000000"/>
          <w:sz w:val="20"/>
        </w:rPr>
        <w:t xml:space="preserve">foo 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>模块时，应该完整地写出</w:t>
      </w:r>
      <w:r>
        <w:rPr>
          <w:rFonts w:hint="eastAsia" w:ascii="Times New Roman" w:hAnsi="Times New Roman" w:eastAsia="Times New Roman"/>
          <w:color w:val="000000"/>
          <w:sz w:val="20"/>
        </w:rPr>
        <w:t>from</w:t>
      </w:r>
      <w:bookmarkStart w:id="0" w:name="_GoBack"/>
      <w:bookmarkEnd w:id="0"/>
      <w:r>
        <w:rPr>
          <w:rFonts w:hint="eastAsia" w:ascii="Times New Roman" w:hAnsi="Times New Roman" w:eastAsia="Times New Roman"/>
          <w:color w:val="000000"/>
          <w:sz w:val="20"/>
        </w:rPr>
        <w:t xml:space="preserve"> bar import foo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>，而不应该简写为</w:t>
      </w:r>
      <w:r>
        <w:rPr>
          <w:rFonts w:hint="eastAsia" w:ascii="Times New Roman" w:hAnsi="Times New Roman" w:eastAsia="Times New Roman"/>
          <w:color w:val="000000"/>
          <w:sz w:val="20"/>
        </w:rPr>
        <w:t>import foo</w:t>
      </w:r>
      <w:r>
        <w:rPr>
          <w:rFonts w:hint="eastAsia" w:ascii="方正书宋_x0001_..." w:hAnsi="方正书宋_x0001_..." w:eastAsia="方正书宋_x0001_..."/>
          <w:color w:val="000000"/>
          <w:sz w:val="20"/>
        </w:rPr>
        <w:t>。</w:t>
      </w:r>
    </w:p>
    <w:p>
      <w:pPr>
        <w:numPr>
          <w:ilvl w:val="0"/>
          <w:numId w:val="1"/>
        </w:numPr>
        <w:spacing w:beforeLines="0" w:after="64" w:afterLines="0"/>
        <w:ind w:left="0" w:leftChars="0" w:firstLine="400" w:firstLineChars="200"/>
        <w:jc w:val="left"/>
        <w:rPr>
          <w:rFonts w:hint="eastAsia" w:ascii="方正书宋" w:hAnsi="方正书宋" w:eastAsia="方正书宋"/>
          <w:color w:val="000000"/>
          <w:sz w:val="20"/>
        </w:rPr>
      </w:pPr>
      <w:r>
        <w:rPr>
          <w:rFonts w:hint="eastAsia" w:ascii="方正书宋" w:hAnsi="方正书宋" w:eastAsia="方正书宋"/>
          <w:color w:val="000000"/>
          <w:sz w:val="20"/>
        </w:rPr>
        <w:t>如果一定要以相对名称来编写</w:t>
      </w:r>
      <w:r>
        <w:rPr>
          <w:rFonts w:hint="eastAsia" w:ascii="Times New Roman" w:hAnsi="Times New Roman" w:eastAsia="Times New Roman"/>
          <w:color w:val="000000"/>
          <w:sz w:val="20"/>
        </w:rPr>
        <w:t>import</w:t>
      </w:r>
      <w:r>
        <w:rPr>
          <w:rFonts w:hint="eastAsia" w:ascii="方正书宋" w:hAnsi="方正书宋" w:eastAsia="方正书宋"/>
          <w:color w:val="000000"/>
          <w:sz w:val="20"/>
        </w:rPr>
        <w:t>语句，那就采用明确的写法：</w:t>
      </w:r>
      <w:r>
        <w:rPr>
          <w:rFonts w:hint="eastAsia" w:ascii="Times New Roman" w:hAnsi="Times New Roman" w:eastAsia="Times New Roman"/>
          <w:color w:val="000000"/>
          <w:sz w:val="20"/>
        </w:rPr>
        <w:t>from.import foo</w:t>
      </w:r>
      <w:r>
        <w:rPr>
          <w:rFonts w:hint="eastAsia" w:ascii="方正书宋" w:hAnsi="方正书宋" w:eastAsia="方正书宋"/>
          <w:color w:val="000000"/>
          <w:sz w:val="20"/>
        </w:rPr>
        <w:t xml:space="preserve">。 </w:t>
      </w:r>
    </w:p>
    <w:p>
      <w:pPr>
        <w:numPr>
          <w:ilvl w:val="0"/>
          <w:numId w:val="1"/>
        </w:numPr>
        <w:spacing w:beforeLines="0" w:afterLines="0"/>
        <w:ind w:left="0" w:leftChars="0" w:firstLine="400" w:firstLineChars="200"/>
        <w:jc w:val="left"/>
        <w:rPr>
          <w:rFonts w:hint="eastAsia" w:ascii="方正书宋" w:hAnsi="方正书宋" w:eastAsia="方正书宋"/>
          <w:color w:val="000000"/>
          <w:sz w:val="20"/>
        </w:rPr>
      </w:pPr>
      <w:r>
        <w:rPr>
          <w:rFonts w:hint="eastAsia" w:ascii="方正书宋" w:hAnsi="方正书宋" w:eastAsia="方正书宋"/>
          <w:color w:val="000000"/>
          <w:sz w:val="20"/>
        </w:rPr>
        <w:t xml:space="preserve">文件中的那些 </w:t>
      </w:r>
      <w:r>
        <w:rPr>
          <w:rFonts w:hint="eastAsia" w:ascii="Times New Roman" w:hAnsi="Times New Roman" w:eastAsia="Times New Roman"/>
          <w:color w:val="000000"/>
          <w:sz w:val="20"/>
        </w:rPr>
        <w:t xml:space="preserve">import </w:t>
      </w:r>
      <w:r>
        <w:rPr>
          <w:rFonts w:hint="eastAsia" w:ascii="方正书宋" w:hAnsi="方正书宋" w:eastAsia="方正书宋"/>
          <w:color w:val="000000"/>
          <w:sz w:val="20"/>
        </w:rPr>
        <w:t>语句应该按顺序划分成三个部分，分别表示标准库模块、 第三方模块以及自用模块。在每一部分之中，各</w:t>
      </w:r>
      <w:r>
        <w:rPr>
          <w:rFonts w:hint="eastAsia" w:ascii="Times New Roman" w:hAnsi="Times New Roman" w:eastAsia="Times New Roman"/>
          <w:color w:val="000000"/>
          <w:sz w:val="20"/>
        </w:rPr>
        <w:t xml:space="preserve">import </w:t>
      </w:r>
      <w:r>
        <w:rPr>
          <w:rFonts w:hint="eastAsia" w:ascii="方正书宋" w:hAnsi="方正书宋" w:eastAsia="方正书宋"/>
          <w:color w:val="000000"/>
          <w:sz w:val="20"/>
        </w:rPr>
        <w:t>语句应该按模块的字母顺序来排列。</w:t>
      </w:r>
    </w:p>
    <w:p>
      <w:pPr>
        <w:rPr>
          <w:rFonts w:hint="eastAsia" w:ascii="方正大标宋_x0007_.." w:hAnsi="方正大标宋_x0007_.." w:eastAsia="方正大标宋_x0007_.."/>
          <w:color w:val="000000"/>
          <w:sz w:val="28"/>
        </w:rPr>
      </w:pPr>
    </w:p>
    <w:p>
      <w:pPr>
        <w:pStyle w:val="7"/>
        <w:spacing w:before="220" w:beforeLines="0" w:after="100" w:afterLines="0"/>
        <w:jc w:val="both"/>
        <w:rPr>
          <w:rFonts w:hint="eastAsia" w:ascii="微软细雅黑..." w:hAnsi="微软细雅黑..." w:eastAsia="微软细雅黑..."/>
          <w:color w:val="000000"/>
          <w:sz w:val="23"/>
        </w:rPr>
      </w:pPr>
      <w:r>
        <w:rPr>
          <w:rFonts w:hint="eastAsia" w:ascii="微软细雅黑..." w:hAnsi="微软细雅黑..." w:eastAsia="微软细雅黑..."/>
          <w:b/>
          <w:bCs/>
          <w:color w:val="000000"/>
          <w:sz w:val="23"/>
        </w:rPr>
        <w:t>要点</w:t>
      </w:r>
    </w:p>
    <w:p>
      <w:pPr>
        <w:numPr>
          <w:ilvl w:val="0"/>
          <w:numId w:val="2"/>
        </w:numPr>
        <w:spacing w:beforeLines="0" w:after="67" w:afterLines="0"/>
        <w:jc w:val="left"/>
        <w:rPr>
          <w:rFonts w:hint="eastAsia" w:ascii="方正书宋...." w:hAnsi="方正书宋...." w:eastAsia="方正书宋...."/>
          <w:color w:val="000000"/>
          <w:sz w:val="20"/>
        </w:rPr>
      </w:pPr>
      <w:r>
        <w:rPr>
          <w:rFonts w:hint="eastAsia" w:ascii="方正书宋...." w:hAnsi="方正书宋...." w:eastAsia="方正书宋...."/>
          <w:color w:val="000000"/>
          <w:sz w:val="20"/>
        </w:rPr>
        <w:t xml:space="preserve">当编写 </w:t>
      </w:r>
      <w:r>
        <w:rPr>
          <w:rFonts w:hint="eastAsia" w:ascii="Times New Roman" w:hAnsi="Times New Roman" w:eastAsia="Times New Roman"/>
          <w:color w:val="000000"/>
          <w:sz w:val="20"/>
        </w:rPr>
        <w:t xml:space="preserve">Python </w:t>
      </w:r>
      <w:r>
        <w:rPr>
          <w:rFonts w:hint="eastAsia" w:ascii="方正书宋...." w:hAnsi="方正书宋...." w:eastAsia="方正书宋...."/>
          <w:color w:val="000000"/>
          <w:sz w:val="20"/>
        </w:rPr>
        <w:t xml:space="preserve">代码时，总是应该遵循 </w:t>
      </w:r>
      <w:r>
        <w:rPr>
          <w:rFonts w:hint="eastAsia" w:ascii="Times New Roman" w:hAnsi="Times New Roman" w:eastAsia="Times New Roman"/>
          <w:color w:val="000000"/>
          <w:sz w:val="20"/>
        </w:rPr>
        <w:t xml:space="preserve">PEP 8 </w:t>
      </w:r>
      <w:r>
        <w:rPr>
          <w:rFonts w:hint="eastAsia" w:ascii="方正书宋...." w:hAnsi="方正书宋...." w:eastAsia="方正书宋...."/>
          <w:color w:val="000000"/>
          <w:sz w:val="20"/>
        </w:rPr>
        <w:t xml:space="preserve">风格指南。 </w:t>
      </w:r>
    </w:p>
    <w:p>
      <w:pPr>
        <w:numPr>
          <w:ilvl w:val="0"/>
          <w:numId w:val="2"/>
        </w:numPr>
        <w:spacing w:beforeLines="0" w:after="67" w:afterLines="0"/>
        <w:jc w:val="left"/>
        <w:rPr>
          <w:rFonts w:hint="eastAsia" w:ascii="方正书宋...." w:hAnsi="方正书宋...." w:eastAsia="方正书宋...."/>
          <w:color w:val="000000"/>
          <w:sz w:val="20"/>
        </w:rPr>
      </w:pPr>
      <w:r>
        <w:rPr>
          <w:rFonts w:hint="eastAsia" w:ascii="方正书宋...." w:hAnsi="方正书宋...." w:eastAsia="方正书宋...."/>
          <w:color w:val="000000"/>
          <w:sz w:val="20"/>
        </w:rPr>
        <w:t xml:space="preserve">与广大 </w:t>
      </w:r>
      <w:r>
        <w:rPr>
          <w:rFonts w:hint="eastAsia" w:ascii="Times New Roman" w:hAnsi="Times New Roman" w:eastAsia="Times New Roman"/>
          <w:color w:val="000000"/>
          <w:sz w:val="20"/>
        </w:rPr>
        <w:t xml:space="preserve">Python </w:t>
      </w:r>
      <w:r>
        <w:rPr>
          <w:rFonts w:hint="eastAsia" w:ascii="方正书宋...." w:hAnsi="方正书宋...." w:eastAsia="方正书宋...."/>
          <w:color w:val="000000"/>
          <w:sz w:val="20"/>
        </w:rPr>
        <w:t xml:space="preserve">开发者采用同一套代码风格，可以使项目更利于多人协作。 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方正书宋...." w:hAnsi="方正书宋...." w:eastAsia="方正书宋...."/>
          <w:color w:val="000000"/>
          <w:sz w:val="20"/>
        </w:rPr>
      </w:pPr>
      <w:r>
        <w:rPr>
          <w:rFonts w:hint="eastAsia" w:ascii="方正书宋...." w:hAnsi="方正书宋...." w:eastAsia="方正书宋...."/>
          <w:color w:val="000000"/>
          <w:sz w:val="20"/>
        </w:rPr>
        <w:t xml:space="preserve">采用一致的风格来编写代码，可以令后续的修改工作变得更为容易。 </w:t>
      </w:r>
    </w:p>
    <w:p>
      <w:pPr>
        <w:rPr>
          <w:rFonts w:hint="eastAsia" w:ascii="方正大标宋_x0007_.." w:hAnsi="方正大标宋_x0007_.." w:eastAsia="方正大标宋_x0007_.."/>
          <w:color w:val="000000"/>
          <w:sz w:val="28"/>
        </w:rPr>
      </w:pPr>
    </w:p>
    <w:sectPr>
      <w:pgSz w:w="10998" w:h="14559"/>
      <w:pgMar w:top="1398" w:right="1255" w:bottom="1440" w:left="151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_x0007_..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方正书宋_x0001_...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方正黑体o浡渀.">
    <w:altName w:val="黑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方正书宋_x0001_...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书宋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方正黑体_x0001_...">
    <w:altName w:val="黑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微软细雅黑...">
    <w:altName w:val="黑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方正书宋....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方正书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0BEBEE"/>
    <w:multiLevelType w:val="multilevel"/>
    <w:tmpl w:val="BB0BEBEE"/>
    <w:lvl w:ilvl="0" w:tentative="0">
      <w:start w:val="1"/>
      <w:numFmt w:val="decimal"/>
      <w:lvlText w:val="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1">
    <w:nsid w:val="5865BDAB"/>
    <w:multiLevelType w:val="singleLevel"/>
    <w:tmpl w:val="5865BDAB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02106FD"/>
    <w:rsid w:val="6CC5639B"/>
    <w:rsid w:val="7CD03E24"/>
    <w:rsid w:val="7E1C08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方正大标宋_x0007_.." w:hAnsi="方正大标宋_x0007_.." w:eastAsia="方正大标宋_x0007_.."/>
      <w:color w:val="000000"/>
      <w:sz w:val="24"/>
    </w:rPr>
  </w:style>
  <w:style w:type="paragraph" w:customStyle="1" w:styleId="5">
    <w:name w:val="Pa3"/>
    <w:basedOn w:val="4"/>
    <w:next w:val="4"/>
    <w:unhideWhenUsed/>
    <w:uiPriority w:val="99"/>
    <w:pPr>
      <w:spacing w:beforeLines="0" w:afterLines="0" w:line="281" w:lineRule="atLeast"/>
    </w:pPr>
    <w:rPr>
      <w:rFonts w:hint="default"/>
      <w:sz w:val="24"/>
    </w:rPr>
  </w:style>
  <w:style w:type="paragraph" w:customStyle="1" w:styleId="6">
    <w:name w:val="Pa0"/>
    <w:basedOn w:val="4"/>
    <w:next w:val="4"/>
    <w:unhideWhenUsed/>
    <w:uiPriority w:val="99"/>
    <w:pPr>
      <w:spacing w:beforeLines="0" w:afterLines="0" w:line="201" w:lineRule="atLeast"/>
    </w:pPr>
    <w:rPr>
      <w:rFonts w:hint="default"/>
      <w:sz w:val="24"/>
    </w:rPr>
  </w:style>
  <w:style w:type="paragraph" w:customStyle="1" w:styleId="7">
    <w:name w:val="Pa7"/>
    <w:basedOn w:val="4"/>
    <w:next w:val="4"/>
    <w:unhideWhenUsed/>
    <w:uiPriority w:val="99"/>
    <w:pPr>
      <w:spacing w:beforeLines="0" w:afterLines="0" w:line="231" w:lineRule="atLeast"/>
    </w:pPr>
    <w:rPr>
      <w:rFonts w:hint="default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Daniel</dc:creator>
  <cp:lastModifiedBy>Daniel</cp:lastModifiedBy>
  <dcterms:modified xsi:type="dcterms:W3CDTF">2016-12-30T01:51:57Z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