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E80A" w14:textId="77777777" w:rsidR="00B053F6" w:rsidRDefault="00537F5D">
      <w:pPr>
        <w:pStyle w:val="a5"/>
        <w:spacing w:before="134" w:beforeAutospacing="0" w:after="0" w:afterAutospacing="0"/>
        <w:ind w:left="965" w:hanging="965"/>
        <w:jc w:val="center"/>
        <w:textAlignment w:val="baseline"/>
        <w:rPr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华中科技大学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《数字信号处理》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Matlab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实验报告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一</w:t>
      </w:r>
    </w:p>
    <w:p w14:paraId="4866B900" w14:textId="77777777" w:rsidR="00B053F6" w:rsidRDefault="00B053F6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</w:p>
    <w:p w14:paraId="27D40806" w14:textId="18E7D55E" w:rsidR="00B053F6" w:rsidRDefault="00537F5D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姓名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:__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吴叶赛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</w:p>
    <w:p w14:paraId="0C448B8D" w14:textId="7955BE10" w:rsidR="00B053F6" w:rsidRDefault="00537F5D">
      <w:pPr>
        <w:pStyle w:val="a5"/>
        <w:spacing w:before="115" w:beforeAutospacing="0" w:after="0" w:afterAutospacing="0"/>
        <w:ind w:leftChars="342" w:left="1441" w:hangingChars="100" w:hanging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学号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:__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U201813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405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</w:p>
    <w:p w14:paraId="3CAA4AA2" w14:textId="0C4D8809" w:rsidR="00B053F6" w:rsidRDefault="00537F5D">
      <w:pPr>
        <w:pStyle w:val="a5"/>
        <w:spacing w:before="115" w:beforeAutospacing="0" w:after="0" w:afterAutospacing="0"/>
        <w:ind w:leftChars="342" w:left="1441" w:hangingChars="100" w:hanging="723"/>
        <w:jc w:val="both"/>
        <w:textAlignment w:val="baseline"/>
        <w:rPr>
          <w:b/>
          <w:bCs/>
          <w:color w:val="000000"/>
          <w:kern w:val="24"/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班级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电磁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18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02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班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__</w:t>
      </w:r>
    </w:p>
    <w:p w14:paraId="6BFDFB58" w14:textId="6EB66341" w:rsidR="00B053F6" w:rsidRDefault="00537F5D">
      <w:pPr>
        <w:pStyle w:val="a5"/>
        <w:spacing w:before="115" w:beforeAutospacing="0" w:after="0" w:afterAutospacing="0"/>
        <w:ind w:firstLineChars="100" w:firstLine="723"/>
        <w:jc w:val="both"/>
        <w:textAlignment w:val="baseline"/>
        <w:rPr>
          <w:sz w:val="72"/>
          <w:szCs w:val="72"/>
        </w:rPr>
      </w:pPr>
      <w:r>
        <w:rPr>
          <w:rFonts w:hint="eastAsia"/>
          <w:b/>
          <w:bCs/>
          <w:color w:val="000000"/>
          <w:kern w:val="24"/>
          <w:sz w:val="72"/>
          <w:szCs w:val="72"/>
        </w:rPr>
        <w:t>联系电话</w:t>
      </w:r>
      <w:r>
        <w:rPr>
          <w:rFonts w:hint="eastAsia"/>
          <w:b/>
          <w:bCs/>
          <w:color w:val="000000"/>
          <w:kern w:val="24"/>
          <w:sz w:val="72"/>
          <w:szCs w:val="72"/>
        </w:rPr>
        <w:t>:</w:t>
      </w:r>
      <w:r w:rsidR="00EE1C6A">
        <w:rPr>
          <w:rFonts w:hint="eastAsia"/>
          <w:b/>
          <w:bCs/>
          <w:color w:val="000000"/>
          <w:kern w:val="24"/>
          <w:sz w:val="72"/>
          <w:szCs w:val="72"/>
        </w:rPr>
        <w:t>18727095060</w:t>
      </w:r>
    </w:p>
    <w:p w14:paraId="09A05EA6" w14:textId="77777777" w:rsidR="00B053F6" w:rsidRDefault="00B053F6">
      <w:pPr>
        <w:pStyle w:val="a5"/>
        <w:spacing w:before="115" w:beforeAutospacing="0" w:after="0" w:afterAutospacing="0"/>
        <w:ind w:left="965" w:hanging="965"/>
        <w:textAlignment w:val="baseline"/>
        <w:rPr>
          <w:rFonts w:ascii="方正粗黑宋简体" w:eastAsia="方正粗黑宋简体" w:hAnsi="方正粗黑宋简体" w:cs="方正粗黑宋简体"/>
          <w:b/>
          <w:bCs/>
          <w:color w:val="000000"/>
          <w:kern w:val="24"/>
          <w:sz w:val="72"/>
          <w:szCs w:val="72"/>
        </w:rPr>
      </w:pPr>
    </w:p>
    <w:p w14:paraId="685BCD8F" w14:textId="77777777" w:rsidR="00B053F6" w:rsidRDefault="00B053F6">
      <w:pPr>
        <w:pStyle w:val="a5"/>
        <w:spacing w:before="115" w:beforeAutospacing="0" w:after="0" w:afterAutospacing="0"/>
        <w:ind w:left="965" w:hanging="965"/>
        <w:jc w:val="center"/>
        <w:textAlignment w:val="baseline"/>
        <w:rPr>
          <w:sz w:val="30"/>
          <w:szCs w:val="30"/>
        </w:rPr>
      </w:pPr>
    </w:p>
    <w:p w14:paraId="24E9DD30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3AD7460A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6FA6D209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6DD48C64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0E1AD28A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360BB580" w14:textId="77777777" w:rsidR="00B053F6" w:rsidRDefault="00B053F6">
      <w:pPr>
        <w:pStyle w:val="a5"/>
        <w:spacing w:before="134" w:beforeAutospacing="0" w:after="0" w:afterAutospacing="0"/>
        <w:jc w:val="center"/>
        <w:textAlignment w:val="baseline"/>
        <w:rPr>
          <w:rFonts w:cs="Times New Roman"/>
          <w:b/>
          <w:bCs/>
          <w:color w:val="000000"/>
          <w:kern w:val="24"/>
          <w:sz w:val="30"/>
          <w:szCs w:val="30"/>
        </w:rPr>
      </w:pPr>
    </w:p>
    <w:p w14:paraId="7A3EC045" w14:textId="762CF1E0" w:rsidR="00B053F6" w:rsidRDefault="00537F5D">
      <w:pPr>
        <w:pStyle w:val="a5"/>
        <w:spacing w:before="134" w:beforeAutospacing="0" w:after="0" w:afterAutospacing="0"/>
        <w:jc w:val="center"/>
        <w:textAlignment w:val="baseline"/>
        <w:rPr>
          <w:sz w:val="30"/>
          <w:szCs w:val="30"/>
        </w:rPr>
      </w:pP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20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20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年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1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1</w:t>
      </w:r>
      <w:r>
        <w:rPr>
          <w:rFonts w:cs="Times New Roman" w:hint="eastAsia"/>
          <w:b/>
          <w:bCs/>
          <w:color w:val="000000"/>
          <w:kern w:val="24"/>
          <w:sz w:val="30"/>
          <w:szCs w:val="30"/>
        </w:rPr>
        <w:t>月</w:t>
      </w:r>
      <w:r w:rsidR="00EE1C6A">
        <w:rPr>
          <w:rFonts w:cs="Times New Roman" w:hint="eastAsia"/>
          <w:b/>
          <w:bCs/>
          <w:color w:val="000000"/>
          <w:kern w:val="24"/>
          <w:sz w:val="30"/>
          <w:szCs w:val="30"/>
        </w:rPr>
        <w:t>20日</w:t>
      </w:r>
    </w:p>
    <w:p w14:paraId="54630FED" w14:textId="77777777" w:rsidR="00B053F6" w:rsidRDefault="00537F5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一、实验目的（实验一）</w:t>
      </w:r>
    </w:p>
    <w:p w14:paraId="7766D07C" w14:textId="77777777" w:rsidR="00B053F6" w:rsidRDefault="00537F5D"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掌握</w:t>
      </w:r>
      <w:r>
        <w:rPr>
          <w:rFonts w:hint="eastAsia"/>
          <w:b/>
          <w:sz w:val="28"/>
          <w:szCs w:val="28"/>
        </w:rPr>
        <w:t>matlab</w:t>
      </w:r>
      <w:r>
        <w:rPr>
          <w:rFonts w:hint="eastAsia"/>
          <w:b/>
          <w:sz w:val="28"/>
          <w:szCs w:val="28"/>
        </w:rPr>
        <w:t>的基本运算对象单位、特有的赋值方式、掌握</w:t>
      </w:r>
      <w:r>
        <w:rPr>
          <w:rFonts w:hint="eastAsia"/>
          <w:b/>
          <w:sz w:val="28"/>
          <w:szCs w:val="28"/>
        </w:rPr>
        <w:t>matlab</w:t>
      </w:r>
      <w:r>
        <w:rPr>
          <w:rFonts w:hint="eastAsia"/>
          <w:b/>
          <w:sz w:val="28"/>
          <w:szCs w:val="28"/>
        </w:rPr>
        <w:t>的程序化编写（脚本、函数）、掌握数据图形综合分析</w:t>
      </w:r>
    </w:p>
    <w:p w14:paraId="3E5919A3" w14:textId="77777777" w:rsidR="00B053F6" w:rsidRDefault="00537F5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二、方框思考题（及代码）</w:t>
      </w:r>
    </w:p>
    <w:p w14:paraId="7B394DF7" w14:textId="77777777" w:rsidR="00B053F6" w:rsidRDefault="00537F5D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问题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</w:p>
    <w:p w14:paraId="6070EF12" w14:textId="77777777" w:rsidR="00B053F6" w:rsidRDefault="0053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</w:rPr>
        <w:t>现在写一条语句</w:t>
      </w:r>
      <w:r>
        <w:rPr>
          <w:rFonts w:ascii="Courier New" w:hAnsi="Courier New" w:cs="Courier New" w:hint="eastAsia"/>
          <w:color w:val="000000"/>
          <w:kern w:val="0"/>
          <w:sz w:val="24"/>
        </w:rPr>
        <w:t>,xx</w:t>
      </w:r>
      <w:r>
        <w:rPr>
          <w:rFonts w:ascii="Courier New" w:hAnsi="Courier New" w:cs="Courier New" w:hint="eastAsia"/>
          <w:color w:val="000000"/>
          <w:kern w:val="0"/>
          <w:sz w:val="24"/>
        </w:rPr>
        <w:t>用</w:t>
      </w:r>
      <w:r>
        <w:rPr>
          <w:rFonts w:ascii="Courier New" w:hAnsi="Courier New" w:cs="Courier New" w:hint="eastAsia"/>
          <w:color w:val="000000"/>
          <w:kern w:val="0"/>
          <w:sz w:val="24"/>
        </w:rPr>
        <w:t>(b)</w:t>
      </w:r>
      <w:r>
        <w:rPr>
          <w:rFonts w:ascii="Courier New" w:hAnsi="Courier New" w:cs="Courier New" w:hint="eastAsia"/>
          <w:color w:val="000000"/>
          <w:kern w:val="0"/>
          <w:sz w:val="24"/>
        </w:rPr>
        <w:t>中定义的方法，把</w:t>
      </w:r>
      <w:r>
        <w:rPr>
          <w:rFonts w:ascii="Courier New" w:hAnsi="Courier New" w:cs="Courier New" w:hint="eastAsia"/>
          <w:color w:val="000000"/>
          <w:kern w:val="0"/>
          <w:sz w:val="24"/>
        </w:rPr>
        <w:t>xx</w:t>
      </w:r>
      <w:r>
        <w:rPr>
          <w:rFonts w:ascii="Courier New" w:hAnsi="Courier New" w:cs="Courier New" w:hint="eastAsia"/>
          <w:color w:val="000000"/>
          <w:kern w:val="0"/>
          <w:sz w:val="24"/>
        </w:rPr>
        <w:t>的偶数索引的元素</w:t>
      </w:r>
      <w:r>
        <w:rPr>
          <w:rFonts w:ascii="Courier New" w:hAnsi="Courier New" w:cs="Courier New" w:hint="eastAsia"/>
          <w:color w:val="000000"/>
          <w:kern w:val="0"/>
          <w:sz w:val="24"/>
        </w:rPr>
        <w:t>(</w:t>
      </w:r>
      <w:r>
        <w:rPr>
          <w:rFonts w:ascii="Courier New" w:hAnsi="Courier New" w:cs="Courier New" w:hint="eastAsia"/>
          <w:color w:val="000000"/>
          <w:kern w:val="0"/>
          <w:sz w:val="24"/>
        </w:rPr>
        <w:t>即</w:t>
      </w:r>
      <w:r>
        <w:rPr>
          <w:rFonts w:ascii="Courier New" w:hAnsi="Courier New" w:cs="Courier New" w:hint="eastAsia"/>
          <w:color w:val="000000"/>
          <w:kern w:val="0"/>
          <w:sz w:val="24"/>
        </w:rPr>
        <w:t>xx(2),xx(4)</w:t>
      </w:r>
      <w:r>
        <w:rPr>
          <w:rFonts w:ascii="Courier New" w:hAnsi="Courier New" w:cs="Courier New" w:hint="eastAsia"/>
          <w:color w:val="000000"/>
          <w:kern w:val="0"/>
          <w:sz w:val="24"/>
        </w:rPr>
        <w:tab/>
      </w:r>
      <w:r>
        <w:rPr>
          <w:rFonts w:ascii="Courier New" w:hAnsi="Courier New" w:cs="Courier New" w:hint="eastAsia"/>
          <w:color w:val="000000"/>
          <w:kern w:val="0"/>
          <w:sz w:val="24"/>
        </w:rPr>
        <w:t>等</w:t>
      </w:r>
      <w:r>
        <w:rPr>
          <w:rFonts w:ascii="Courier New" w:hAnsi="Courier New" w:cs="Courier New" w:hint="eastAsia"/>
          <w:color w:val="000000"/>
          <w:kern w:val="0"/>
          <w:sz w:val="24"/>
        </w:rPr>
        <w:t>)</w:t>
      </w:r>
      <w:r>
        <w:rPr>
          <w:rFonts w:ascii="Courier New" w:hAnsi="Courier New" w:cs="Courier New" w:hint="eastAsia"/>
          <w:color w:val="000000"/>
          <w:kern w:val="0"/>
          <w:sz w:val="24"/>
        </w:rPr>
        <w:t>的值替换为常数</w:t>
      </w:r>
      <w:r>
        <w:rPr>
          <w:rFonts w:ascii="Symbol" w:hAnsi="Symbol" w:cs="Courier New"/>
          <w:color w:val="000000"/>
          <w:kern w:val="0"/>
          <w:sz w:val="24"/>
        </w:rPr>
        <w:t></w:t>
      </w:r>
      <w:r>
        <w:rPr>
          <w:rFonts w:ascii="Symbol" w:hAnsi="Symbol" w:cs="Courier New"/>
          <w:color w:val="000000"/>
          <w:kern w:val="0"/>
          <w:sz w:val="24"/>
          <w:vertAlign w:val="superscript"/>
        </w:rPr>
        <w:t></w:t>
      </w:r>
      <w:r>
        <w:rPr>
          <w:rFonts w:ascii="Courier New" w:hAnsi="Courier New" w:cs="Courier New" w:hint="eastAsia"/>
          <w:color w:val="000000"/>
          <w:kern w:val="0"/>
          <w:sz w:val="24"/>
        </w:rPr>
        <w:t>。使用向量替换，不要用循环。</w:t>
      </w:r>
    </w:p>
    <w:p w14:paraId="67906692" w14:textId="77777777" w:rsidR="00B053F6" w:rsidRDefault="00537F5D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解：</w:t>
      </w:r>
    </w:p>
    <w:p w14:paraId="29BBD17F" w14:textId="77777777" w:rsidR="00B053F6" w:rsidRDefault="00537F5D"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 xml:space="preserve">%  </w:t>
      </w:r>
      <w:r>
        <w:rPr>
          <w:bCs/>
          <w:sz w:val="24"/>
        </w:rPr>
        <w:t>xx = [ zeros(1,3), linspace(0,1,5), ones(1,4) ]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这是输入数组</w:t>
      </w:r>
    </w:p>
    <w:p w14:paraId="2560C28A" w14:textId="77777777" w:rsidR="00B053F6" w:rsidRDefault="00537F5D">
      <w:pPr>
        <w:spacing w:line="360" w:lineRule="auto"/>
        <w:ind w:left="420" w:firstLine="420"/>
        <w:rPr>
          <w:bCs/>
          <w:sz w:val="24"/>
        </w:rPr>
      </w:pPr>
      <w:r>
        <w:rPr>
          <w:bCs/>
          <w:sz w:val="24"/>
        </w:rPr>
        <w:t>xx(2:2:end) = pi^pi</w:t>
      </w:r>
    </w:p>
    <w:p w14:paraId="0C13F3F7" w14:textId="77777777" w:rsidR="00B053F6" w:rsidRDefault="00537F5D">
      <w:pPr>
        <w:pStyle w:val="a5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482F74F" w14:textId="77777777" w:rsidR="00B053F6" w:rsidRDefault="0053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解释为什么需要写</w:t>
      </w:r>
      <w:r>
        <w:rPr>
          <w:rFonts w:ascii="Courier New" w:hAnsi="Courier New" w:cs="Courier New" w:hint="eastAsia"/>
          <w:color w:val="000000"/>
          <w:kern w:val="0"/>
          <w:szCs w:val="21"/>
        </w:rPr>
        <w:t>yy(k+6)</w:t>
      </w:r>
      <w:r>
        <w:rPr>
          <w:rFonts w:ascii="Courier New" w:hAnsi="Courier New" w:cs="Courier New" w:hint="eastAsia"/>
          <w:color w:val="000000"/>
          <w:kern w:val="0"/>
          <w:szCs w:val="21"/>
        </w:rPr>
        <w:t>。如果用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yy(k)</w:t>
      </w:r>
      <w:r>
        <w:rPr>
          <w:rFonts w:ascii="Courier New" w:hAnsi="Courier New" w:cs="Courier New" w:hint="eastAsia"/>
          <w:color w:val="000000"/>
          <w:kern w:val="0"/>
          <w:szCs w:val="21"/>
        </w:rPr>
        <w:t>会发生什么？</w:t>
      </w:r>
    </w:p>
    <w:p w14:paraId="5F5694D2" w14:textId="77777777" w:rsidR="00B053F6" w:rsidRDefault="00537F5D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179837B3" w14:textId="77777777" w:rsidR="00B053F6" w:rsidRDefault="00537F5D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保证数组下标索引是合理的正值。</w:t>
      </w:r>
    </w:p>
    <w:p w14:paraId="459D87B9" w14:textId="77777777" w:rsidR="00B053F6" w:rsidRDefault="00537F5D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使用</w:t>
      </w:r>
      <w:r>
        <w:rPr>
          <w:rFonts w:hint="eastAsia"/>
        </w:rPr>
        <w:t>yy(k)</w:t>
      </w:r>
      <w:r>
        <w:rPr>
          <w:rFonts w:hint="eastAsia"/>
        </w:rPr>
        <w:t>会报错，提示</w:t>
      </w:r>
      <w:r>
        <w:rPr>
          <w:rFonts w:hint="eastAsia"/>
        </w:rPr>
        <w:t xml:space="preserve"> </w:t>
      </w:r>
      <w:r>
        <w:rPr>
          <w:rFonts w:hint="eastAsia"/>
        </w:rPr>
        <w:t>“下标索引必须为正整数类型或逻辑类型”</w:t>
      </w:r>
    </w:p>
    <w:p w14:paraId="476C98CD" w14:textId="77777777" w:rsidR="00B053F6" w:rsidRDefault="00537F5D">
      <w:pPr>
        <w:pStyle w:val="a5"/>
        <w:spacing w:before="154" w:beforeAutospacing="0" w:after="0" w:afterAutospacing="0"/>
        <w:textAlignment w:val="baseline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2C2ECD16" w14:textId="77777777" w:rsidR="00B053F6" w:rsidRDefault="0053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解释为什么</w:t>
      </w:r>
      <w:r>
        <w:rPr>
          <w:rFonts w:ascii="Courier New" w:hAnsi="Courier New" w:cs="Courier New" w:hint="eastAsia"/>
          <w:color w:val="000000"/>
          <w:kern w:val="0"/>
          <w:szCs w:val="21"/>
        </w:rPr>
        <w:t>real(zz)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的图形是一个正弦曲线。它的相位和幅度是多少？由所绘图形的时移量计算相位。</w:t>
      </w:r>
    </w:p>
    <w:p w14:paraId="1A7E8BF4" w14:textId="77777777" w:rsidR="00B053F6" w:rsidRDefault="00537F5D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03CBC3A5" w14:textId="77777777" w:rsidR="00B053F6" w:rsidRDefault="00537F5D">
      <w:pPr>
        <w:pStyle w:val="a5"/>
        <w:spacing w:before="154" w:beforeAutospacing="0" w:after="0" w:afterAutospacing="0"/>
        <w:ind w:leftChars="428" w:left="1619" w:hangingChars="300" w:hanging="720"/>
        <w:textAlignment w:val="baseline"/>
      </w:pPr>
      <w:r>
        <w:rPr>
          <w:rFonts w:hint="eastAsia"/>
        </w:rPr>
        <w:t xml:space="preserve">zz = 1.4 * exp(j*pi/2)*exp(j*5*pi*tt) = 1.4*j * ( cos(5*pi*t) + j*sin(5*pi*t) ) = 1.4*j* cos(5*pi*t) - 1.4*sin(5*pi*t) </w:t>
      </w:r>
    </w:p>
    <w:p w14:paraId="3B1D46AA" w14:textId="77777777" w:rsidR="00B053F6" w:rsidRDefault="00537F5D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Real(zz) = -1.4*sin(5*pi*t) = 1.4*cos(5*pi*t + pi/2)</w:t>
      </w:r>
    </w:p>
    <w:p w14:paraId="6D2CCAA9" w14:textId="77777777" w:rsidR="00B053F6" w:rsidRDefault="00537F5D">
      <w:pPr>
        <w:pStyle w:val="a5"/>
        <w:spacing w:before="154" w:beforeAutospacing="0" w:after="0" w:afterAutospacing="0"/>
        <w:ind w:left="420" w:firstLine="420"/>
        <w:textAlignment w:val="baseline"/>
      </w:pPr>
      <w:r>
        <w:rPr>
          <w:rFonts w:hint="eastAsia"/>
        </w:rPr>
        <w:t>则幅值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= 1.4 </w:t>
      </w:r>
      <w:r>
        <w:rPr>
          <w:rFonts w:hint="eastAsia"/>
        </w:rPr>
        <w:t>相位φ</w:t>
      </w:r>
      <w:r>
        <w:rPr>
          <w:rFonts w:hint="eastAsia"/>
        </w:rPr>
        <w:t xml:space="preserve"> = pi/2</w:t>
      </w:r>
    </w:p>
    <w:p w14:paraId="6A67AC9A" w14:textId="77777777" w:rsidR="00B053F6" w:rsidRDefault="00537F5D">
      <w:pPr>
        <w:pStyle w:val="a5"/>
        <w:spacing w:before="154" w:beforeAutospacing="0" w:after="0" w:afterAutospacing="0"/>
        <w:textAlignment w:val="baseline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26558FDA" w14:textId="77777777" w:rsidR="00B053F6" w:rsidRDefault="0053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绘制以上两个信号在</w:t>
      </w:r>
      <w:r>
        <w:rPr>
          <w:rFonts w:ascii="Courier New" w:hAnsi="Courier New" w:cs="Courier New" w:hint="eastAsia"/>
          <w:color w:val="000000"/>
          <w:kern w:val="0"/>
          <w:szCs w:val="21"/>
        </w:rPr>
        <w:t>-T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≤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>
        <w:rPr>
          <w:rFonts w:ascii="Courier New" w:hAnsi="Courier New" w:cs="Courier New" w:hint="eastAsia"/>
          <w:color w:val="000000"/>
          <w:kern w:val="0"/>
          <w:szCs w:val="21"/>
        </w:rPr>
        <w:t>≤</w:t>
      </w:r>
      <w:r>
        <w:rPr>
          <w:rFonts w:ascii="Courier New" w:hAnsi="Courier New" w:cs="Courier New" w:hint="eastAsia"/>
          <w:color w:val="000000"/>
          <w:kern w:val="0"/>
          <w:szCs w:val="21"/>
        </w:rPr>
        <w:t>T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的图形。为了输出下面（</w:t>
      </w:r>
      <w:r>
        <w:rPr>
          <w:rFonts w:ascii="Courier New" w:hAnsi="Courier New" w:cs="Courier New" w:hint="eastAsia"/>
          <w:color w:val="000000"/>
          <w:kern w:val="0"/>
          <w:szCs w:val="21"/>
        </w:rPr>
        <w:t>d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）的要求，使用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subplot(3,1,1)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subplot(3,1,2)</w:t>
      </w:r>
      <w:r>
        <w:rPr>
          <w:rFonts w:ascii="Courier New" w:hAnsi="Courier New" w:cs="Courier New" w:hint="eastAsia"/>
          <w:color w:val="000000"/>
          <w:kern w:val="0"/>
          <w:szCs w:val="21"/>
        </w:rPr>
        <w:t>来使图在一个图形窗口内，详见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helpwin </w:t>
      </w:r>
      <w:r>
        <w:rPr>
          <w:rFonts w:ascii="Courier New" w:hAnsi="Courier New" w:cs="Courier New"/>
          <w:color w:val="000000"/>
          <w:kern w:val="0"/>
          <w:szCs w:val="21"/>
        </w:rPr>
        <w:t>subplot</w:t>
      </w:r>
    </w:p>
    <w:p w14:paraId="3B7C53FF" w14:textId="77777777" w:rsidR="00B053F6" w:rsidRDefault="0053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一般用法是：</w:t>
      </w:r>
    </w:p>
    <w:p w14:paraId="2BAF2126" w14:textId="77777777" w:rsidR="00B053F6" w:rsidRDefault="0053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subplot(2,1,2);</w:t>
      </w:r>
    </w:p>
    <w:p w14:paraId="78977B87" w14:textId="77777777" w:rsidR="00B053F6" w:rsidRDefault="0053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6AEA3E" w14:textId="77777777" w:rsidR="00B053F6" w:rsidRDefault="00B053F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2EA944A3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（</w:t>
      </w:r>
      <w:r>
        <w:rPr>
          <w:rFonts w:ascii="Courier New" w:hAnsi="Courier New" w:cs="Courier New" w:hint="eastAsia"/>
          <w:sz w:val="21"/>
          <w:szCs w:val="21"/>
        </w:rPr>
        <w:t>c</w:t>
      </w:r>
      <w:r>
        <w:rPr>
          <w:rFonts w:ascii="Courier New" w:hAnsi="Courier New" w:cs="Courier New" w:hint="eastAsia"/>
          <w:sz w:val="21"/>
          <w:szCs w:val="21"/>
        </w:rPr>
        <w:t>）创建第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个正弦信号为</w:t>
      </w:r>
      <w:r>
        <w:rPr>
          <w:sz w:val="21"/>
          <w:szCs w:val="21"/>
        </w:rPr>
        <w:t> x3(t) = x1(t) + x2(t). 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Matlab</w:t>
      </w:r>
      <w:r>
        <w:rPr>
          <w:rFonts w:hint="eastAsia"/>
          <w:sz w:val="21"/>
          <w:szCs w:val="21"/>
        </w:rPr>
        <w:t>中，这表示把两个正弦向量中的值对应相加。绘制</w:t>
      </w:r>
      <w:r>
        <w:rPr>
          <w:sz w:val="21"/>
          <w:szCs w:val="21"/>
        </w:rPr>
        <w:t> x3(t) </w:t>
      </w:r>
      <w:r>
        <w:rPr>
          <w:rFonts w:hint="eastAsia"/>
          <w:sz w:val="21"/>
          <w:szCs w:val="21"/>
        </w:rPr>
        <w:t>在</w:t>
      </w:r>
      <w:r>
        <w:rPr>
          <w:rFonts w:ascii="Courier New" w:hAnsi="Courier New" w:cs="Courier New" w:hint="eastAsia"/>
          <w:sz w:val="21"/>
          <w:szCs w:val="21"/>
        </w:rPr>
        <w:t>-T</w:t>
      </w:r>
      <w:r>
        <w:rPr>
          <w:rFonts w:ascii="Courier New" w:hAnsi="Courier New" w:cs="Courier New" w:hint="eastAsia"/>
          <w:sz w:val="21"/>
          <w:szCs w:val="21"/>
        </w:rPr>
        <w:t>≤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≤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的图形，使用</w:t>
      </w:r>
      <w:r>
        <w:rPr>
          <w:rFonts w:ascii="Courier New" w:hAnsi="Courier New" w:cs="Courier New" w:hint="eastAsia"/>
          <w:sz w:val="21"/>
          <w:szCs w:val="21"/>
        </w:rPr>
        <w:t>subplot(3,1,3)</w:t>
      </w:r>
      <w:r>
        <w:rPr>
          <w:rFonts w:ascii="Courier New" w:hAnsi="Courier New" w:cs="Courier New" w:hint="eastAsia"/>
          <w:sz w:val="21"/>
          <w:szCs w:val="21"/>
        </w:rPr>
        <w:t>绘图。</w:t>
      </w:r>
    </w:p>
    <w:p w14:paraId="2EBADB36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（</w:t>
      </w:r>
      <w:r>
        <w:rPr>
          <w:rFonts w:ascii="Courier New" w:hAnsi="Courier New" w:cs="Courier New" w:hint="eastAsia"/>
          <w:sz w:val="21"/>
          <w:szCs w:val="21"/>
        </w:rPr>
        <w:t>d</w:t>
      </w:r>
      <w:r>
        <w:rPr>
          <w:rFonts w:ascii="Courier New" w:hAnsi="Courier New" w:cs="Courier New" w:hint="eastAsia"/>
          <w:sz w:val="21"/>
          <w:szCs w:val="21"/>
        </w:rPr>
        <w:t>）对每个图都添加一个图名，图名都要包含你的姓名，用</w:t>
      </w:r>
      <w:r>
        <w:rPr>
          <w:rFonts w:ascii="Courier New" w:hAnsi="Courier New" w:cs="Courier New" w:hint="eastAsia"/>
          <w:sz w:val="21"/>
          <w:szCs w:val="21"/>
        </w:rPr>
        <w:t>title</w:t>
      </w:r>
      <w:r>
        <w:rPr>
          <w:rFonts w:ascii="Courier New" w:hAnsi="Courier New" w:cs="Courier New" w:hint="eastAsia"/>
          <w:sz w:val="21"/>
          <w:szCs w:val="21"/>
        </w:rPr>
        <w:t>函数</w:t>
      </w:r>
    </w:p>
    <w:p w14:paraId="517870B8" w14:textId="77777777" w:rsidR="00B053F6" w:rsidRDefault="00537F5D">
      <w:pPr>
        <w:pStyle w:val="a5"/>
        <w:spacing w:before="154" w:beforeAutospacing="0" w:after="0" w:afterAutospacing="0"/>
        <w:ind w:firstLine="420"/>
        <w:textAlignment w:val="baseline"/>
      </w:pPr>
      <w:r>
        <w:rPr>
          <w:rFonts w:hint="eastAsia"/>
        </w:rPr>
        <w:t>解：</w:t>
      </w:r>
    </w:p>
    <w:p w14:paraId="14893556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clear all;close all;</w:t>
      </w:r>
    </w:p>
    <w:p w14:paraId="6ECFECB2" w14:textId="7AF0F439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A1 = 2</w:t>
      </w:r>
      <w:r w:rsidR="0081342D"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; %</w:t>
      </w:r>
      <w:r>
        <w:rPr>
          <w:rFonts w:ascii="宋体" w:hAnsi="宋体" w:cs="宋体" w:hint="eastAsia"/>
          <w:kern w:val="0"/>
          <w:sz w:val="24"/>
        </w:rPr>
        <w:t>年龄</w:t>
      </w:r>
    </w:p>
    <w:p w14:paraId="39B85B4E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A2 = 1.2 * A1;</w:t>
      </w:r>
    </w:p>
    <w:p w14:paraId="709395E0" w14:textId="00AA95AE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M = </w:t>
      </w:r>
      <w:r w:rsidR="0081342D">
        <w:rPr>
          <w:rFonts w:ascii="宋体" w:hAnsi="宋体" w:cs="宋体" w:hint="eastAsia"/>
          <w:kern w:val="0"/>
          <w:sz w:val="24"/>
        </w:rPr>
        <w:t>12</w:t>
      </w:r>
      <w:r>
        <w:rPr>
          <w:rFonts w:ascii="宋体" w:hAnsi="宋体" w:cs="宋体" w:hint="eastAsia"/>
          <w:kern w:val="0"/>
          <w:sz w:val="24"/>
        </w:rPr>
        <w:t>;%</w:t>
      </w:r>
      <w:r>
        <w:rPr>
          <w:rFonts w:ascii="宋体" w:hAnsi="宋体" w:cs="宋体" w:hint="eastAsia"/>
          <w:kern w:val="0"/>
          <w:sz w:val="24"/>
        </w:rPr>
        <w:t>月</w:t>
      </w:r>
    </w:p>
    <w:p w14:paraId="68E9AAB5" w14:textId="17AB042A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D = </w:t>
      </w:r>
      <w:r w:rsidR="0081342D"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;%</w:t>
      </w:r>
      <w:r>
        <w:rPr>
          <w:rFonts w:ascii="宋体" w:hAnsi="宋体" w:cs="宋体" w:hint="eastAsia"/>
          <w:kern w:val="0"/>
          <w:sz w:val="24"/>
        </w:rPr>
        <w:t>日</w:t>
      </w:r>
    </w:p>
    <w:p w14:paraId="6746D72A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 = 1/4000;</w:t>
      </w:r>
    </w:p>
    <w:p w14:paraId="23B9584D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tm1 = (37.2/M)*T; %</w:t>
      </w:r>
      <w:r>
        <w:rPr>
          <w:rFonts w:ascii="宋体" w:hAnsi="宋体" w:cs="宋体" w:hint="eastAsia"/>
          <w:kern w:val="0"/>
          <w:sz w:val="24"/>
        </w:rPr>
        <w:t>时延</w:t>
      </w:r>
      <w:r>
        <w:rPr>
          <w:rFonts w:ascii="宋体" w:hAnsi="宋体" w:cs="宋体" w:hint="eastAsia"/>
          <w:kern w:val="0"/>
          <w:sz w:val="24"/>
        </w:rPr>
        <w:t>1</w:t>
      </w:r>
    </w:p>
    <w:p w14:paraId="187D46FC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tm2 = -(41.3/D)*T;%</w:t>
      </w:r>
      <w:r>
        <w:rPr>
          <w:rFonts w:ascii="宋体" w:hAnsi="宋体" w:cs="宋体" w:hint="eastAsia"/>
          <w:kern w:val="0"/>
          <w:sz w:val="24"/>
        </w:rPr>
        <w:t>时延</w:t>
      </w:r>
      <w:r>
        <w:rPr>
          <w:rFonts w:ascii="宋体" w:hAnsi="宋体" w:cs="宋体" w:hint="eastAsia"/>
          <w:kern w:val="0"/>
          <w:sz w:val="24"/>
        </w:rPr>
        <w:t>2</w:t>
      </w:r>
    </w:p>
    <w:p w14:paraId="1918F031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步骤（</w:t>
      </w: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）</w:t>
      </w:r>
    </w:p>
    <w:p w14:paraId="6CC33594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tt = -T : 0.000001 : T;</w:t>
      </w:r>
    </w:p>
    <w:p w14:paraId="17EB6E4C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步骤（</w:t>
      </w:r>
      <w:r>
        <w:rPr>
          <w:rFonts w:ascii="宋体" w:hAnsi="宋体" w:cs="宋体" w:hint="eastAsia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>）</w:t>
      </w:r>
    </w:p>
    <w:p w14:paraId="3DF31314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x1 = A1*cos(2*pi*4000*(t</w:t>
      </w:r>
      <w:r>
        <w:rPr>
          <w:rFonts w:ascii="宋体" w:hAnsi="宋体" w:cs="宋体" w:hint="eastAsia"/>
          <w:kern w:val="0"/>
          <w:sz w:val="24"/>
        </w:rPr>
        <w:t>t-tm1));</w:t>
      </w:r>
    </w:p>
    <w:p w14:paraId="312FCC52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x2 = A2*cos(2*pi*4000*(tt-tm2));</w:t>
      </w:r>
    </w:p>
    <w:p w14:paraId="11BE2867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subplot(3,1,1);plot(tt,x1);grid on </w:t>
      </w:r>
    </w:p>
    <w:p w14:paraId="4720BD40" w14:textId="700ED9E0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r w:rsidR="002B5BE7">
        <w:rPr>
          <w:rFonts w:ascii="宋体" w:hAnsi="宋体" w:cs="宋体" w:hint="eastAsia"/>
          <w:kern w:val="0"/>
          <w:sz w:val="24"/>
        </w:rPr>
        <w:t>吴叶赛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号</w:t>
      </w:r>
      <w:r>
        <w:rPr>
          <w:rFonts w:ascii="宋体" w:hAnsi="宋体" w:cs="宋体" w:hint="eastAsia"/>
          <w:kern w:val="0"/>
          <w:sz w:val="24"/>
        </w:rPr>
        <w:t>')</w:t>
      </w:r>
    </w:p>
    <w:p w14:paraId="4E09252E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xlabel( 'TIME (sec)')</w:t>
      </w:r>
    </w:p>
    <w:p w14:paraId="4FE422E3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subplot(3,1,2);plot(tt,x2);grid on </w:t>
      </w:r>
    </w:p>
    <w:p w14:paraId="7E1B3BBF" w14:textId="23AE18CE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r w:rsidR="002B5BE7">
        <w:rPr>
          <w:rFonts w:ascii="宋体" w:hAnsi="宋体" w:cs="宋体" w:hint="eastAsia"/>
          <w:kern w:val="0"/>
          <w:sz w:val="24"/>
        </w:rPr>
        <w:t>吴叶赛</w:t>
      </w: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号</w:t>
      </w:r>
      <w:r>
        <w:rPr>
          <w:rFonts w:ascii="宋体" w:hAnsi="宋体" w:cs="宋体" w:hint="eastAsia"/>
          <w:kern w:val="0"/>
          <w:sz w:val="24"/>
        </w:rPr>
        <w:t>')</w:t>
      </w:r>
    </w:p>
    <w:p w14:paraId="75D0140E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xlabel( 'TIME (sec)')</w:t>
      </w:r>
    </w:p>
    <w:p w14:paraId="4A9E5F16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%</w:t>
      </w:r>
      <w:r>
        <w:rPr>
          <w:rFonts w:ascii="宋体" w:hAnsi="宋体" w:cs="宋体" w:hint="eastAsia"/>
          <w:kern w:val="0"/>
          <w:sz w:val="24"/>
        </w:rPr>
        <w:t>步骤（</w:t>
      </w:r>
      <w:r>
        <w:rPr>
          <w:rFonts w:ascii="宋体" w:hAnsi="宋体" w:cs="宋体" w:hint="eastAsia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）</w:t>
      </w:r>
    </w:p>
    <w:p w14:paraId="38B2AE87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x3 = x1 + x2;subplot(3,1,3);plot(tt,x3);grid on </w:t>
      </w:r>
    </w:p>
    <w:p w14:paraId="39DE3B39" w14:textId="0AE0304E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title('</w:t>
      </w:r>
      <w:r w:rsidR="002B5BE7">
        <w:rPr>
          <w:rFonts w:ascii="宋体" w:hAnsi="宋体" w:cs="宋体" w:hint="eastAsia"/>
          <w:kern w:val="0"/>
          <w:sz w:val="24"/>
        </w:rPr>
        <w:t>吴叶赛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号</w:t>
      </w:r>
      <w:r>
        <w:rPr>
          <w:rFonts w:ascii="宋体" w:hAnsi="宋体" w:cs="宋体" w:hint="eastAsia"/>
          <w:kern w:val="0"/>
          <w:sz w:val="24"/>
        </w:rPr>
        <w:t>')</w:t>
      </w:r>
    </w:p>
    <w:p w14:paraId="1D92CCCE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xlabel( 'TIME (sec)')    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23C7BF2C" w14:textId="6D3C1673" w:rsidR="00B053F6" w:rsidRDefault="0081342D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6B6E4390" wp14:editId="45BC8B62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C7A3" w14:textId="77777777" w:rsidR="00B053F6" w:rsidRDefault="00537F5D"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62E08B15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用这种向量化的方法编写</w:t>
      </w:r>
      <w:r>
        <w:rPr>
          <w:rFonts w:ascii="Courier New" w:hAnsi="Courier New" w:cs="Courier New" w:hint="eastAsia"/>
          <w:sz w:val="21"/>
          <w:szCs w:val="21"/>
        </w:rPr>
        <w:t>2</w:t>
      </w:r>
      <w:r>
        <w:rPr>
          <w:rFonts w:ascii="Courier New" w:hAnsi="Courier New" w:cs="Courier New" w:hint="eastAsia"/>
          <w:sz w:val="21"/>
          <w:szCs w:val="21"/>
        </w:rPr>
        <w:t>－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行代码完成以下</w:t>
      </w:r>
      <w:r>
        <w:rPr>
          <w:rFonts w:ascii="Courier New" w:hAnsi="Courier New" w:cs="Courier New" w:hint="eastAsia"/>
          <w:sz w:val="21"/>
          <w:szCs w:val="21"/>
        </w:rPr>
        <w:t>Matlab</w:t>
      </w:r>
      <w:r>
        <w:rPr>
          <w:rFonts w:ascii="Courier New" w:hAnsi="Courier New" w:cs="Courier New" w:hint="eastAsia"/>
          <w:sz w:val="21"/>
          <w:szCs w:val="21"/>
        </w:rPr>
        <w:t>代码，不使用循环。（注：当</w:t>
      </w:r>
      <w:r>
        <w:rPr>
          <w:rFonts w:ascii="Courier New" w:hAnsi="Courier New" w:cs="Courier New" w:hint="eastAsia"/>
          <w:sz w:val="21"/>
          <w:szCs w:val="21"/>
        </w:rPr>
        <w:t>xx</w:t>
      </w:r>
      <w:r>
        <w:rPr>
          <w:rFonts w:ascii="Courier New" w:hAnsi="Courier New" w:cs="Courier New" w:hint="eastAsia"/>
          <w:sz w:val="21"/>
          <w:szCs w:val="21"/>
        </w:rPr>
        <w:t>是向量时，</w:t>
      </w:r>
      <w:r>
        <w:rPr>
          <w:rFonts w:ascii="Courier New" w:hAnsi="Courier New" w:cs="Courier New" w:hint="eastAsia"/>
          <w:sz w:val="21"/>
          <w:szCs w:val="21"/>
        </w:rPr>
        <w:t>xx*xx</w:t>
      </w:r>
      <w:r>
        <w:rPr>
          <w:rFonts w:ascii="Courier New" w:hAnsi="Courier New" w:cs="Courier New" w:hint="eastAsia"/>
          <w:sz w:val="21"/>
          <w:szCs w:val="21"/>
        </w:rPr>
        <w:t>和</w:t>
      </w:r>
      <w:r>
        <w:rPr>
          <w:rFonts w:ascii="Courier New" w:hAnsi="Courier New" w:cs="Courier New" w:hint="eastAsia"/>
          <w:sz w:val="21"/>
          <w:szCs w:val="21"/>
        </w:rPr>
        <w:t>xx.*xx</w:t>
      </w:r>
      <w:r>
        <w:rPr>
          <w:rFonts w:ascii="Courier New" w:hAnsi="Courier New" w:cs="Courier New" w:hint="eastAsia"/>
          <w:sz w:val="21"/>
          <w:szCs w:val="21"/>
        </w:rPr>
        <w:t>是不同的）</w:t>
      </w:r>
    </w:p>
    <w:p w14:paraId="5B44A0C9" w14:textId="77777777" w:rsidR="00B053F6" w:rsidRDefault="00537F5D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解：</w:t>
      </w:r>
    </w:p>
    <w:p w14:paraId="72D91808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N = 20;</w:t>
      </w:r>
    </w:p>
    <w:p w14:paraId="0D7BE305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k = 1:N;</w:t>
      </w:r>
    </w:p>
    <w:p w14:paraId="64C0F0E2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xk = k/50;</w:t>
      </w:r>
    </w:p>
    <w:p w14:paraId="58E60589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rk(k) = sqrt( xk(k).*xk(k) + 2.25 );</w:t>
      </w:r>
    </w:p>
    <w:p w14:paraId="0B6F4724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sig(k) = exp( </w:t>
      </w:r>
      <w:r>
        <w:rPr>
          <w:rFonts w:ascii="宋体" w:hAnsi="宋体" w:cs="宋体" w:hint="eastAsia"/>
          <w:kern w:val="0"/>
          <w:sz w:val="24"/>
        </w:rPr>
        <w:t>j*2*pi*rk(k) );</w:t>
      </w:r>
    </w:p>
    <w:p w14:paraId="4708F8E9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plot( xk, real(sig), 'mo-')</w:t>
      </w:r>
    </w:p>
    <w:p w14:paraId="3E41CB66" w14:textId="77777777" w:rsidR="00B053F6" w:rsidRDefault="00B053F6">
      <w:pPr>
        <w:ind w:left="420" w:firstLine="420"/>
        <w:jc w:val="left"/>
        <w:rPr>
          <w:rFonts w:ascii="宋体" w:hAnsi="宋体" w:cs="宋体"/>
          <w:kern w:val="0"/>
          <w:sz w:val="24"/>
        </w:rPr>
      </w:pPr>
    </w:p>
    <w:p w14:paraId="7D24F034" w14:textId="77777777" w:rsidR="00B053F6" w:rsidRDefault="00537F5D">
      <w:pPr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</w:t>
      </w: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0D1FE72A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写一个可以生成单一正弦信号</w:t>
      </w:r>
      <w:r>
        <w:rPr>
          <w:sz w:val="21"/>
          <w:szCs w:val="21"/>
        </w:rPr>
        <w:t>x(t) = Acos(ωt+φ)</w:t>
      </w:r>
      <w:r>
        <w:rPr>
          <w:rFonts w:ascii="Courier New" w:hAnsi="Courier New" w:cs="Courier New" w:hint="eastAsia"/>
          <w:sz w:val="21"/>
          <w:szCs w:val="21"/>
        </w:rPr>
        <w:t>的函数，使用</w:t>
      </w:r>
      <w:r>
        <w:rPr>
          <w:rFonts w:ascii="Courier New" w:hAnsi="Courier New" w:cs="Courier New" w:hint="eastAsia"/>
          <w:sz w:val="21"/>
          <w:szCs w:val="21"/>
        </w:rPr>
        <w:t>4</w:t>
      </w:r>
      <w:r>
        <w:rPr>
          <w:rFonts w:ascii="Courier New" w:hAnsi="Courier New" w:cs="Courier New" w:hint="eastAsia"/>
          <w:sz w:val="21"/>
          <w:szCs w:val="21"/>
        </w:rPr>
        <w:t>个输入参量：幅度</w:t>
      </w:r>
      <w:r>
        <w:rPr>
          <w:rFonts w:ascii="Courier New" w:hAnsi="Courier New" w:cs="Courier New" w:hint="eastAsia"/>
          <w:sz w:val="21"/>
          <w:szCs w:val="21"/>
        </w:rPr>
        <w:t>A</w:t>
      </w:r>
      <w:r>
        <w:rPr>
          <w:rFonts w:ascii="Courier New" w:hAnsi="Courier New" w:cs="Courier New" w:hint="eastAsia"/>
          <w:sz w:val="21"/>
          <w:szCs w:val="21"/>
        </w:rPr>
        <w:t>，频率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ascii="Courier New" w:hAnsi="Courier New" w:cs="Courier New" w:hint="eastAsia"/>
          <w:sz w:val="21"/>
          <w:szCs w:val="21"/>
        </w:rPr>
        <w:t>，相位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ascii="Courier New" w:hAnsi="Courier New" w:cs="Courier New" w:hint="eastAsia"/>
          <w:sz w:val="21"/>
          <w:szCs w:val="21"/>
        </w:rPr>
        <w:t>和时长</w:t>
      </w:r>
      <w:r>
        <w:rPr>
          <w:rFonts w:ascii="Courier New" w:hAnsi="Courier New" w:cs="Courier New" w:hint="eastAsia"/>
          <w:sz w:val="21"/>
          <w:szCs w:val="21"/>
        </w:rPr>
        <w:t>dur</w:t>
      </w:r>
      <w:r>
        <w:rPr>
          <w:rFonts w:ascii="Courier New" w:hAnsi="Courier New" w:cs="Courier New" w:hint="eastAsia"/>
          <w:sz w:val="21"/>
          <w:szCs w:val="21"/>
        </w:rPr>
        <w:t>。函数应当返回两个输出参量：正弦信号的值</w:t>
      </w:r>
      <w:r>
        <w:rPr>
          <w:rFonts w:ascii="Courier New" w:hAnsi="Courier New" w:cs="Courier New" w:hint="eastAsia"/>
          <w:sz w:val="21"/>
          <w:szCs w:val="21"/>
        </w:rPr>
        <w:t>x</w:t>
      </w:r>
      <w:r>
        <w:rPr>
          <w:rFonts w:ascii="Courier New" w:hAnsi="Courier New" w:cs="Courier New" w:hint="eastAsia"/>
          <w:sz w:val="21"/>
          <w:szCs w:val="21"/>
        </w:rPr>
        <w:t>和对应的时间</w:t>
      </w:r>
      <w:r>
        <w:rPr>
          <w:rFonts w:ascii="Courier New" w:hAnsi="Courier New" w:cs="Courier New" w:hint="eastAsia"/>
          <w:sz w:val="21"/>
          <w:szCs w:val="21"/>
        </w:rPr>
        <w:t>t</w:t>
      </w:r>
      <w:r>
        <w:rPr>
          <w:rFonts w:ascii="Courier New" w:hAnsi="Courier New" w:cs="Courier New" w:hint="eastAsia"/>
          <w:sz w:val="21"/>
          <w:szCs w:val="21"/>
        </w:rPr>
        <w:t>。确保函数生成的正弦信号在每个周期有</w:t>
      </w:r>
      <w:r>
        <w:rPr>
          <w:rFonts w:ascii="Courier New" w:hAnsi="Courier New" w:cs="Courier New" w:hint="eastAsia"/>
          <w:sz w:val="21"/>
          <w:szCs w:val="21"/>
        </w:rPr>
        <w:t>20</w:t>
      </w:r>
      <w:r>
        <w:rPr>
          <w:rFonts w:ascii="Courier New" w:hAnsi="Courier New" w:cs="Courier New" w:hint="eastAsia"/>
          <w:sz w:val="21"/>
          <w:szCs w:val="21"/>
        </w:rPr>
        <w:t>个值，函数名为</w:t>
      </w:r>
      <w:r>
        <w:rPr>
          <w:rFonts w:ascii="Courier New" w:hAnsi="Courier New" w:cs="Courier New" w:hint="eastAsia"/>
          <w:sz w:val="21"/>
          <w:szCs w:val="21"/>
        </w:rPr>
        <w:t>one_cos()</w:t>
      </w:r>
      <w:r>
        <w:rPr>
          <w:rFonts w:ascii="Courier New" w:hAnsi="Courier New" w:cs="Courier New" w:hint="eastAsia"/>
          <w:sz w:val="21"/>
          <w:szCs w:val="21"/>
        </w:rPr>
        <w:t>。提示：可借鉴上面的</w:t>
      </w:r>
      <w:r>
        <w:rPr>
          <w:rFonts w:ascii="Courier New" w:hAnsi="Courier New" w:cs="Courier New" w:hint="eastAsia"/>
          <w:sz w:val="21"/>
          <w:szCs w:val="21"/>
        </w:rPr>
        <w:t>goodcos()</w:t>
      </w:r>
      <w:r>
        <w:rPr>
          <w:rFonts w:ascii="Courier New" w:hAnsi="Courier New" w:cs="Courier New" w:hint="eastAsia"/>
          <w:sz w:val="21"/>
          <w:szCs w:val="21"/>
        </w:rPr>
        <w:t>函数。</w:t>
      </w:r>
    </w:p>
    <w:p w14:paraId="1BF3FBDE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绘制你们的</w:t>
      </w:r>
      <w:r>
        <w:rPr>
          <w:rFonts w:ascii="Courier New" w:hAnsi="Courier New" w:cs="Courier New" w:hint="eastAsia"/>
          <w:sz w:val="21"/>
          <w:szCs w:val="21"/>
        </w:rPr>
        <w:t>one_cos()</w:t>
      </w:r>
      <w:r>
        <w:rPr>
          <w:rFonts w:ascii="Courier New" w:hAnsi="Courier New" w:cs="Courier New" w:hint="eastAsia"/>
          <w:sz w:val="21"/>
          <w:szCs w:val="21"/>
        </w:rPr>
        <w:t>函数，参数选为：</w:t>
      </w:r>
      <w:r>
        <w:rPr>
          <w:rFonts w:ascii="Courier New" w:hAnsi="Courier New" w:cs="Courier New" w:hint="eastAsia"/>
          <w:sz w:val="21"/>
          <w:szCs w:val="21"/>
        </w:rPr>
        <w:t>A=95</w:t>
      </w:r>
      <w:r>
        <w:rPr>
          <w:rFonts w:ascii="Courier New" w:hAnsi="Courier New" w:cs="Courier New" w:hint="eastAsia"/>
          <w:sz w:val="21"/>
          <w:szCs w:val="21"/>
        </w:rPr>
        <w:t>，</w:t>
      </w:r>
      <w:r>
        <w:rPr>
          <w:rFonts w:ascii="Symbol" w:hAnsi="Symbol" w:cs="Courier New"/>
          <w:sz w:val="21"/>
          <w:szCs w:val="21"/>
        </w:rPr>
        <w:t></w:t>
      </w:r>
      <w:r>
        <w:rPr>
          <w:rFonts w:ascii="Courier New" w:hAnsi="Courier New" w:cs="Courier New" w:hint="eastAsia"/>
          <w:sz w:val="21"/>
          <w:szCs w:val="21"/>
        </w:rPr>
        <w:t>=200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ascii="Courier New" w:hAnsi="Courier New" w:cs="Courier New" w:hint="eastAsia"/>
          <w:sz w:val="21"/>
          <w:szCs w:val="21"/>
        </w:rPr>
        <w:t>弧度／秒，</w:t>
      </w:r>
      <w:r>
        <w:rPr>
          <w:rFonts w:ascii="Symbol" w:hAnsi="Symbol" w:cs="Courier New"/>
          <w:sz w:val="21"/>
          <w:szCs w:val="21"/>
        </w:rPr>
        <w:t></w:t>
      </w:r>
      <w:r>
        <w:rPr>
          <w:rFonts w:ascii="Courier New" w:hAnsi="Courier New" w:cs="Courier New" w:hint="eastAsia"/>
          <w:sz w:val="21"/>
          <w:szCs w:val="21"/>
        </w:rPr>
        <w:t>=</w:t>
      </w:r>
      <w:r>
        <w:rPr>
          <w:rFonts w:ascii="Symbol" w:hAnsi="Symbol" w:cs="Courier New"/>
          <w:sz w:val="21"/>
          <w:szCs w:val="21"/>
        </w:rPr>
        <w:t></w:t>
      </w:r>
      <w:r>
        <w:rPr>
          <w:rFonts w:ascii="Courier New" w:hAnsi="Courier New" w:cs="Courier New" w:hint="eastAsia"/>
          <w:sz w:val="21"/>
          <w:szCs w:val="21"/>
        </w:rPr>
        <w:t>/5</w:t>
      </w:r>
      <w:r>
        <w:rPr>
          <w:rFonts w:ascii="Courier New" w:hAnsi="Courier New" w:cs="Courier New" w:hint="eastAsia"/>
          <w:sz w:val="21"/>
          <w:szCs w:val="21"/>
        </w:rPr>
        <w:t>弧度，时长为</w:t>
      </w:r>
      <w:r>
        <w:rPr>
          <w:rFonts w:ascii="Courier New" w:hAnsi="Courier New" w:cs="Courier New" w:hint="eastAsia"/>
          <w:sz w:val="21"/>
          <w:szCs w:val="21"/>
        </w:rPr>
        <w:t>0.025</w:t>
      </w:r>
      <w:r>
        <w:rPr>
          <w:rFonts w:ascii="Courier New" w:hAnsi="Courier New" w:cs="Courier New" w:hint="eastAsia"/>
          <w:sz w:val="21"/>
          <w:szCs w:val="21"/>
        </w:rPr>
        <w:t>秒。推导所绘图形的周期和相位是否正确。如果周期以毫秒为单位是多少？</w:t>
      </w:r>
    </w:p>
    <w:p w14:paraId="7A1243AB" w14:textId="77777777" w:rsidR="00B053F6" w:rsidRDefault="00537F5D">
      <w:pPr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解：</w:t>
      </w:r>
    </w:p>
    <w:p w14:paraId="29BAF706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f</w:t>
      </w:r>
      <w:r>
        <w:rPr>
          <w:rFonts w:ascii="Courier New" w:hAnsi="Courier New" w:cs="Courier New" w:hint="eastAsia"/>
          <w:color w:val="000000"/>
          <w:kern w:val="0"/>
          <w:szCs w:val="21"/>
        </w:rPr>
        <w:t>unction [xx,tt] = one_cos(A,w,angle,dur)</w:t>
      </w:r>
    </w:p>
    <w:p w14:paraId="04A37D6C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tt = 0:1/(20*(w/(2*pi))):dur;</w:t>
      </w:r>
    </w:p>
    <w:p w14:paraId="0F0F3C5A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xx = A*cos(w*tt + angle);</w:t>
      </w:r>
    </w:p>
    <w:p w14:paraId="568B114D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 xml:space="preserve">    subplot(2,1,1);</w:t>
      </w:r>
    </w:p>
    <w:p w14:paraId="30239130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plot(tt,xx);</w:t>
      </w:r>
    </w:p>
    <w:p w14:paraId="5F85AC96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grid on</w:t>
      </w:r>
    </w:p>
    <w:p w14:paraId="263AE1A4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title('</w:t>
      </w:r>
      <w:r>
        <w:rPr>
          <w:rFonts w:ascii="Courier New" w:hAnsi="Courier New" w:cs="Courier New" w:hint="eastAsia"/>
          <w:color w:val="000000"/>
          <w:kern w:val="0"/>
          <w:szCs w:val="21"/>
        </w:rPr>
        <w:t>默认单位</w:t>
      </w:r>
      <w:r>
        <w:rPr>
          <w:rFonts w:ascii="Courier New" w:hAnsi="Courier New" w:cs="Courier New" w:hint="eastAsia"/>
          <w:color w:val="000000"/>
          <w:kern w:val="0"/>
          <w:szCs w:val="21"/>
        </w:rPr>
        <w:t>')</w:t>
      </w:r>
    </w:p>
    <w:p w14:paraId="3BEF20AD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xlabel('TIME(sec)')</w:t>
      </w:r>
    </w:p>
    <w:p w14:paraId="5FC56D5B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subplot(2,1,2);</w:t>
      </w:r>
    </w:p>
    <w:p w14:paraId="3401141A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plot(tt*1000,xx);</w:t>
      </w:r>
    </w:p>
    <w:p w14:paraId="286CED55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grid on </w:t>
      </w:r>
    </w:p>
    <w:p w14:paraId="75D99F15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title('</w:t>
      </w:r>
      <w:r>
        <w:rPr>
          <w:rFonts w:ascii="Courier New" w:hAnsi="Courier New" w:cs="Courier New" w:hint="eastAsia"/>
          <w:color w:val="000000"/>
          <w:kern w:val="0"/>
          <w:szCs w:val="21"/>
        </w:rPr>
        <w:t>默认单位</w:t>
      </w:r>
      <w:r>
        <w:rPr>
          <w:rFonts w:ascii="Courier New" w:hAnsi="Courier New" w:cs="Courier New" w:hint="eastAsia"/>
          <w:color w:val="000000"/>
          <w:kern w:val="0"/>
          <w:szCs w:val="21"/>
        </w:rPr>
        <w:t>')</w:t>
      </w:r>
    </w:p>
    <w:p w14:paraId="38B8D43A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xlabel('TIME(msec)')</w:t>
      </w:r>
    </w:p>
    <w:p w14:paraId="25B2889E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</w:t>
      </w:r>
    </w:p>
    <w:p w14:paraId="4D2FDD2E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1"/>
        </w:rPr>
        <w:drawing>
          <wp:inline distT="0" distB="0" distL="114300" distR="114300" wp14:anchorId="3C36F937" wp14:editId="240375E5">
            <wp:extent cx="5194935" cy="1267460"/>
            <wp:effectExtent l="0" t="0" r="1905" b="12700"/>
            <wp:docPr id="2" name="图片 2" descr="Y948CSBIJ$0A(WD{P~FDX~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948CSBIJ$0A(WD{P~FDX~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0800" w14:textId="77777777" w:rsidR="00B053F6" w:rsidRDefault="00537F5D">
      <w:pPr>
        <w:ind w:firstLineChars="600" w:firstLine="126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观察图像，发现相邻相同值之间距离相差</w:t>
      </w:r>
      <w:r>
        <w:rPr>
          <w:rFonts w:ascii="Courier New" w:hAnsi="Courier New" w:cs="Courier New" w:hint="eastAsia"/>
          <w:color w:val="000000"/>
          <w:kern w:val="0"/>
          <w:szCs w:val="21"/>
        </w:rPr>
        <w:t>0.01s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，满足</w:t>
      </w:r>
      <w:r>
        <w:rPr>
          <w:rFonts w:ascii="Courier New" w:hAnsi="Courier New" w:cs="Courier New" w:hint="eastAsia"/>
          <w:color w:val="000000"/>
          <w:kern w:val="0"/>
          <w:szCs w:val="21"/>
        </w:rPr>
        <w:t>T = 2*pi/w;</w:t>
      </w:r>
      <w:r>
        <w:rPr>
          <w:rFonts w:ascii="Courier New" w:hAnsi="Courier New" w:cs="Courier New" w:hint="eastAsia"/>
          <w:color w:val="000000"/>
          <w:kern w:val="0"/>
          <w:szCs w:val="21"/>
        </w:rPr>
        <w:t>初始</w:t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 w:hint="eastAsia"/>
          <w:color w:val="000000"/>
          <w:kern w:val="0"/>
          <w:szCs w:val="21"/>
        </w:rPr>
        <w:tab/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相位为</w:t>
      </w:r>
      <w:r>
        <w:rPr>
          <w:rFonts w:ascii="Courier New" w:hAnsi="Courier New" w:cs="Courier New" w:hint="eastAsia"/>
          <w:color w:val="000000"/>
          <w:kern w:val="0"/>
          <w:szCs w:val="21"/>
        </w:rPr>
        <w:t>pi/5</w:t>
      </w:r>
    </w:p>
    <w:p w14:paraId="3350BD1F" w14:textId="77777777" w:rsidR="00B053F6" w:rsidRDefault="00B053F6">
      <w:pPr>
        <w:ind w:left="84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14:paraId="3B740EED" w14:textId="77777777" w:rsidR="00B053F6" w:rsidRDefault="00537F5D">
      <w:pPr>
        <w:jc w:val="left"/>
        <w:rPr>
          <w:rFonts w:ascii="Courier New" w:hAnsi="Courier New"/>
          <w:color w:val="000000"/>
          <w:sz w:val="26"/>
        </w:rPr>
      </w:pPr>
      <w:r>
        <w:rPr>
          <w:rFonts w:ascii="Courier New" w:hAnsi="Courier New" w:hint="eastAsia"/>
          <w:color w:val="000000"/>
          <w:sz w:val="26"/>
        </w:rPr>
        <w:t xml:space="preserve"> </w:t>
      </w:r>
      <w:r>
        <w:rPr>
          <w:rFonts w:ascii="Courier New" w:hAnsi="Courier New" w:hint="eastAsia"/>
          <w:color w:val="000000"/>
          <w:sz w:val="26"/>
        </w:rPr>
        <w:t>问题</w:t>
      </w:r>
      <w:r>
        <w:rPr>
          <w:rFonts w:ascii="Courier New" w:hAnsi="Courier New" w:hint="eastAsia"/>
          <w:color w:val="000000"/>
          <w:sz w:val="26"/>
        </w:rPr>
        <w:t>7</w:t>
      </w:r>
      <w:r>
        <w:rPr>
          <w:rFonts w:ascii="Courier New" w:hAnsi="Courier New" w:hint="eastAsia"/>
          <w:color w:val="000000"/>
          <w:sz w:val="26"/>
        </w:rPr>
        <w:t>：</w:t>
      </w:r>
    </w:p>
    <w:p w14:paraId="6E6D6A91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再合成一个</w:t>
      </w:r>
      <w:r>
        <w:rPr>
          <w:rFonts w:ascii="Courier New" w:hAnsi="Courier New" w:cs="Courier New" w:hint="eastAsia"/>
          <w:sz w:val="21"/>
          <w:szCs w:val="21"/>
        </w:rPr>
        <w:t>chirp</w:t>
      </w:r>
      <w:r>
        <w:rPr>
          <w:rFonts w:ascii="Courier New" w:hAnsi="Courier New" w:cs="Courier New" w:hint="eastAsia"/>
          <w:sz w:val="21"/>
          <w:szCs w:val="21"/>
        </w:rPr>
        <w:t>信号，使用如下参数：</w:t>
      </w:r>
    </w:p>
    <w:p w14:paraId="769E4006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1.</w:t>
      </w:r>
      <w:r>
        <w:rPr>
          <w:rFonts w:ascii="Courier New" w:hAnsi="Courier New" w:cs="Courier New" w:hint="eastAsia"/>
          <w:sz w:val="21"/>
          <w:szCs w:val="21"/>
        </w:rPr>
        <w:t>总时长为</w:t>
      </w:r>
      <w:r>
        <w:rPr>
          <w:rFonts w:ascii="Courier New" w:hAnsi="Courier New" w:cs="Courier New" w:hint="eastAsia"/>
          <w:sz w:val="21"/>
          <w:szCs w:val="21"/>
        </w:rPr>
        <w:t>3</w:t>
      </w:r>
      <w:r>
        <w:rPr>
          <w:rFonts w:ascii="Courier New" w:hAnsi="Courier New" w:cs="Courier New" w:hint="eastAsia"/>
          <w:sz w:val="21"/>
          <w:szCs w:val="21"/>
        </w:rPr>
        <w:t>秒，采样率为</w:t>
      </w:r>
      <w:r>
        <w:rPr>
          <w:rFonts w:ascii="Courier New" w:hAnsi="Courier New" w:cs="Courier New" w:hint="eastAsia"/>
          <w:sz w:val="21"/>
          <w:szCs w:val="21"/>
        </w:rPr>
        <w:t>fs=11025Hz</w:t>
      </w:r>
    </w:p>
    <w:p w14:paraId="300B100E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2.</w:t>
      </w:r>
      <w:r>
        <w:rPr>
          <w:rFonts w:ascii="Courier New" w:hAnsi="Courier New" w:cs="Courier New" w:hint="eastAsia"/>
          <w:sz w:val="21"/>
          <w:szCs w:val="21"/>
        </w:rPr>
        <w:t>频率起始于</w:t>
      </w:r>
      <w:r>
        <w:rPr>
          <w:rFonts w:ascii="Courier New" w:hAnsi="Courier New" w:cs="Courier New" w:hint="eastAsia"/>
          <w:sz w:val="21"/>
          <w:szCs w:val="21"/>
        </w:rPr>
        <w:t>3000Hz</w:t>
      </w:r>
      <w:r>
        <w:rPr>
          <w:rFonts w:ascii="Courier New" w:hAnsi="Courier New" w:cs="Courier New" w:hint="eastAsia"/>
          <w:sz w:val="21"/>
          <w:szCs w:val="21"/>
        </w:rPr>
        <w:t>，终止于</w:t>
      </w:r>
      <w:r>
        <w:rPr>
          <w:rFonts w:ascii="Courier New" w:hAnsi="Courier New" w:cs="Courier New" w:hint="eastAsia"/>
          <w:sz w:val="21"/>
          <w:szCs w:val="21"/>
        </w:rPr>
        <w:t>-2000Hz</w:t>
      </w:r>
      <w:r>
        <w:rPr>
          <w:rFonts w:ascii="Courier New" w:hAnsi="Courier New" w:cs="Courier New" w:hint="eastAsia"/>
          <w:sz w:val="21"/>
          <w:szCs w:val="21"/>
        </w:rPr>
        <w:t>（负频率）</w:t>
      </w:r>
    </w:p>
    <w:p w14:paraId="3373B5E3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听一听信号。频率是怎么变化的？</w:t>
      </w:r>
    </w:p>
    <w:p w14:paraId="7915A645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显示这个</w:t>
      </w:r>
      <w:r>
        <w:rPr>
          <w:rFonts w:ascii="Courier New" w:hAnsi="Courier New" w:cs="Courier New" w:hint="eastAsia"/>
          <w:sz w:val="21"/>
          <w:szCs w:val="21"/>
        </w:rPr>
        <w:t>chirp</w:t>
      </w:r>
      <w:r>
        <w:rPr>
          <w:rFonts w:ascii="Courier New" w:hAnsi="Courier New" w:cs="Courier New" w:hint="eastAsia"/>
          <w:sz w:val="21"/>
          <w:szCs w:val="21"/>
        </w:rPr>
        <w:t>信号的声谱图。</w:t>
      </w:r>
    </w:p>
    <w:p w14:paraId="4E9898FB" w14:textId="77777777" w:rsidR="00B053F6" w:rsidRDefault="00537F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使用频谱理论（正频率成分和负频率成分）解释你听到的声音和看到的声谱图。</w:t>
      </w:r>
    </w:p>
    <w:p w14:paraId="4F31AF06" w14:textId="77777777" w:rsidR="00B053F6" w:rsidRDefault="00537F5D">
      <w:pPr>
        <w:ind w:firstLine="420"/>
        <w:jc w:val="left"/>
        <w:rPr>
          <w:rFonts w:ascii="Courier New" w:hAnsi="Courier New"/>
          <w:color w:val="000000"/>
          <w:sz w:val="26"/>
        </w:rPr>
      </w:pPr>
      <w:r>
        <w:rPr>
          <w:rFonts w:ascii="Courier New" w:hAnsi="Courier New" w:hint="eastAsia"/>
          <w:color w:val="000000"/>
          <w:sz w:val="26"/>
        </w:rPr>
        <w:t>解：</w:t>
      </w:r>
    </w:p>
    <w:p w14:paraId="40144ADA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function [ xx,tt ] = mychirp( f1, f2, dur, fsamp )</w:t>
      </w:r>
    </w:p>
    <w:p w14:paraId="65886695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tt = 0:1/fsamp:dur;</w:t>
      </w:r>
    </w:p>
    <w:p w14:paraId="3CD456B8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beta = (f2-f1)/dur;%f2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是终止频率，</w:t>
      </w:r>
      <w:r>
        <w:rPr>
          <w:rFonts w:ascii="Courier New" w:hAnsi="Courier New" w:cs="Courier New" w:hint="eastAsia"/>
          <w:color w:val="000000"/>
          <w:kern w:val="0"/>
          <w:szCs w:val="21"/>
        </w:rPr>
        <w:t>f1</w:t>
      </w:r>
      <w:r>
        <w:rPr>
          <w:rFonts w:ascii="Courier New" w:hAnsi="Courier New" w:cs="Courier New" w:hint="eastAsia"/>
          <w:color w:val="000000"/>
          <w:kern w:val="0"/>
          <w:szCs w:val="21"/>
        </w:rPr>
        <w:t>是起始频率</w:t>
      </w:r>
    </w:p>
    <w:p w14:paraId="390F9C99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xx = cos( 2*pi * ( beta*(tt.^2)/2 +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f1.*tt ) );</w:t>
      </w:r>
    </w:p>
    <w:p w14:paraId="26F76590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soundsc(xx,fsamp)</w:t>
      </w:r>
    </w:p>
    <w:p w14:paraId="7BFFFFD4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 specgram(xx,1024,fsamp);</w:t>
      </w:r>
    </w:p>
    <w:p w14:paraId="270662E6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end</w:t>
      </w:r>
    </w:p>
    <w:p w14:paraId="3B0CE733" w14:textId="77777777" w:rsidR="00B053F6" w:rsidRDefault="00537F5D">
      <w:pPr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命令窗口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：</w:t>
      </w:r>
    </w:p>
    <w:p w14:paraId="790E5A9A" w14:textId="77777777" w:rsidR="00B053F6" w:rsidRDefault="00537F5D">
      <w:pPr>
        <w:ind w:left="84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mychirp(3000,-2000,3,11025)</w:t>
      </w:r>
    </w:p>
    <w:p w14:paraId="36B6C64C" w14:textId="77777777" w:rsidR="00B053F6" w:rsidRDefault="00537F5D">
      <w:pPr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通过听信号，发现声音起始很大，然后减小，小到一定值后后开始增大，因此判断频率是先减小后增大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 wp14:anchorId="33CE8D89" wp14:editId="16189537">
            <wp:extent cx="4930140" cy="1493520"/>
            <wp:effectExtent l="0" t="0" r="7620" b="0"/>
            <wp:docPr id="3" name="图片 3" descr="Z]`UE%FZY419%1O)I5VL)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]`UE%FZY419%1O)I5VL)D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314C" w14:textId="77777777" w:rsidR="00B053F6" w:rsidRDefault="00537F5D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f(t) = 3000-5000*t/3 ----&gt; w(t) = 3000t - 2500*t^2/3</w:t>
      </w:r>
    </w:p>
    <w:p w14:paraId="2C89E25D" w14:textId="77777777" w:rsidR="00B053F6" w:rsidRDefault="00537F5D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短时傅里叶变换</w:t>
      </w:r>
      <w:r>
        <w:rPr>
          <w:rFonts w:ascii="宋体" w:hAnsi="宋体" w:cs="宋体" w:hint="eastAsia"/>
          <w:kern w:val="0"/>
          <w:sz w:val="24"/>
        </w:rPr>
        <w:t xml:space="preserve"> X</w:t>
      </w:r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>t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w</w:t>
      </w:r>
      <w:r>
        <w:rPr>
          <w:rFonts w:ascii="宋体" w:hAnsi="宋体" w:cs="宋体" w:hint="eastAsia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=</w:t>
      </w:r>
      <w:r>
        <w:rPr>
          <w:rFonts w:ascii="宋体" w:hAnsi="宋体" w:cs="宋体" w:hint="eastAsia"/>
          <w:kern w:val="0"/>
          <w:sz w:val="24"/>
        </w:rPr>
        <w:t>∫</w:t>
      </w:r>
      <w:r>
        <w:rPr>
          <w:rFonts w:ascii="宋体" w:hAnsi="宋体" w:cs="宋体" w:hint="eastAsia"/>
          <w:kern w:val="0"/>
          <w:sz w:val="24"/>
        </w:rPr>
        <w:t>w(t-</w:t>
      </w:r>
      <w:r>
        <w:rPr>
          <w:rFonts w:ascii="宋体" w:hAnsi="宋体" w:cs="宋体"/>
          <w:kern w:val="0"/>
          <w:sz w:val="24"/>
        </w:rPr>
        <w:t>τ</w:t>
      </w:r>
      <w:r>
        <w:rPr>
          <w:rFonts w:ascii="宋体" w:hAnsi="宋体" w:cs="宋体" w:hint="eastAsia"/>
          <w:kern w:val="0"/>
          <w:sz w:val="24"/>
        </w:rPr>
        <w:t>)x</w:t>
      </w:r>
      <w:r>
        <w:rPr>
          <w:rFonts w:ascii="宋体" w:hAnsi="宋体" w:cs="宋体"/>
          <w:kern w:val="0"/>
          <w:sz w:val="24"/>
        </w:rPr>
        <w:t>(τ)e</w:t>
      </w:r>
      <w:r>
        <w:rPr>
          <w:rFonts w:ascii="宋体" w:hAnsi="宋体" w:cs="宋体" w:hint="eastAsia"/>
          <w:kern w:val="0"/>
          <w:sz w:val="24"/>
        </w:rPr>
        <w:t>^</w:t>
      </w:r>
      <w:r>
        <w:rPr>
          <w:rFonts w:ascii="宋体" w:hAnsi="宋体" w:cs="宋体"/>
          <w:kern w:val="0"/>
          <w:sz w:val="24"/>
        </w:rPr>
        <w:t>−</w:t>
      </w:r>
      <w:r>
        <w:rPr>
          <w:rFonts w:ascii="宋体" w:hAnsi="宋体" w:cs="宋体"/>
          <w:kern w:val="0"/>
          <w:sz w:val="24"/>
        </w:rPr>
        <w:t>jωτdτ</w:t>
      </w:r>
    </w:p>
    <w:p w14:paraId="40BDD4A4" w14:textId="77777777" w:rsidR="00B053F6" w:rsidRDefault="00537F5D">
      <w:pPr>
        <w:spacing w:line="360" w:lineRule="auto"/>
        <w:ind w:left="420" w:firstLine="420"/>
        <w:rPr>
          <w:rFonts w:eastAsia="Times New Roman"/>
          <w:color w:val="636B6F"/>
          <w:sz w:val="14"/>
          <w:szCs w:val="1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</w:rPr>
        <w:t>频谱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P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x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,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f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)=∣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X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,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f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)∣</w:t>
      </w:r>
      <w:r>
        <w:rPr>
          <w:rFonts w:hint="eastAsia"/>
          <w:color w:val="636B6F"/>
          <w:sz w:val="25"/>
          <w:szCs w:val="25"/>
          <w:shd w:val="clear" w:color="auto" w:fill="FFFFFF"/>
        </w:rPr>
        <w:t>^2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=</w:t>
      </w:r>
      <w:r>
        <w:rPr>
          <w:rFonts w:ascii="KaTeX_Size1" w:eastAsia="KaTeX_Size1" w:hAnsi="KaTeX_Size1" w:cs="KaTeX_Size1"/>
          <w:color w:val="636B6F"/>
          <w:sz w:val="25"/>
          <w:szCs w:val="25"/>
          <w:shd w:val="clear" w:color="auto" w:fill="FFFFFF"/>
        </w:rPr>
        <w:t>∣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ascii="KaTeX_Size2" w:eastAsia="KaTeX_Size2" w:hAnsi="KaTeX_Size2" w:cs="KaTeX_Size2"/>
          <w:color w:val="636B6F"/>
          <w:sz w:val="25"/>
          <w:szCs w:val="25"/>
          <w:shd w:val="clear" w:color="auto" w:fill="FFFFFF"/>
        </w:rPr>
        <w:t>∫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−∞∞</w:t>
      </w:r>
      <w:r>
        <w:rPr>
          <w:rFonts w:eastAsia="Times New Roman"/>
          <w:color w:val="636B6F"/>
          <w:sz w:val="1"/>
          <w:szCs w:val="1"/>
          <w:shd w:val="clear" w:color="auto" w:fill="FFFFFF"/>
        </w:rPr>
        <w:t>​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w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t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−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τ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x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(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τ</w:t>
      </w:r>
      <w:r>
        <w:rPr>
          <w:rFonts w:eastAsia="Times New Roman"/>
          <w:color w:val="636B6F"/>
          <w:sz w:val="25"/>
          <w:szCs w:val="25"/>
          <w:shd w:val="clear" w:color="auto" w:fill="FFFFFF"/>
        </w:rPr>
        <w:t>)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e</w:t>
      </w:r>
      <w:r>
        <w:rPr>
          <w:rFonts w:ascii="KaTeX_Math" w:hAnsi="KaTeX_Math" w:cs="KaTeX_Math" w:hint="eastAsia"/>
          <w:i/>
          <w:color w:val="636B6F"/>
          <w:sz w:val="25"/>
          <w:szCs w:val="25"/>
          <w:shd w:val="clear" w:color="auto" w:fill="FFFFFF"/>
        </w:rPr>
        <w:t>^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−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j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2</w:t>
      </w:r>
      <w:r>
        <w:rPr>
          <w:rFonts w:ascii="KaTeX_Math" w:eastAsia="KaTeX_Math" w:hAnsi="KaTeX_Math" w:cs="KaTeX_Math"/>
          <w:i/>
          <w:color w:val="636B6F"/>
          <w:sz w:val="14"/>
          <w:szCs w:val="14"/>
          <w:shd w:val="clear" w:color="auto" w:fill="FFFFFF"/>
        </w:rPr>
        <w:t>πfτ</w:t>
      </w:r>
      <w:r>
        <w:rPr>
          <w:rFonts w:ascii="KaTeX_Math" w:eastAsia="KaTeX_Math" w:hAnsi="KaTeX_Math" w:cs="KaTeX_Math"/>
          <w:i/>
          <w:color w:val="636B6F"/>
          <w:sz w:val="25"/>
          <w:szCs w:val="25"/>
          <w:shd w:val="clear" w:color="auto" w:fill="FFFFFF"/>
        </w:rPr>
        <w:t>dτ</w:t>
      </w:r>
      <w:r>
        <w:rPr>
          <w:rFonts w:ascii="KaTeX_Size1" w:eastAsia="KaTeX_Size1" w:hAnsi="KaTeX_Size1" w:cs="KaTeX_Size1"/>
          <w:color w:val="636B6F"/>
          <w:sz w:val="25"/>
          <w:szCs w:val="25"/>
          <w:shd w:val="clear" w:color="auto" w:fill="FFFFFF"/>
        </w:rPr>
        <w:t>∣</w:t>
      </w:r>
      <w:r>
        <w:rPr>
          <w:rFonts w:eastAsia="Times New Roman"/>
          <w:color w:val="636B6F"/>
          <w:sz w:val="14"/>
          <w:szCs w:val="14"/>
          <w:shd w:val="clear" w:color="auto" w:fill="FFFFFF"/>
        </w:rPr>
        <w:t>2</w:t>
      </w:r>
    </w:p>
    <w:p w14:paraId="4D935CA9" w14:textId="77777777" w:rsidR="00B053F6" w:rsidRDefault="00537F5D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因为是绝对值，所以声谱会把负频率翻转，形成上述图形，同时函数为下凹函数，取样起始点在对称轴左侧，所以听到的声音会先变小在变大</w:t>
      </w:r>
    </w:p>
    <w:p w14:paraId="2956AB5E" w14:textId="77777777" w:rsidR="00B053F6" w:rsidRDefault="00537F5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三、结论与收获（实验一）</w:t>
      </w:r>
    </w:p>
    <w:p w14:paraId="7CF9052B" w14:textId="77777777" w:rsidR="00B053F6" w:rsidRDefault="00537F5D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收获：</w:t>
      </w:r>
    </w:p>
    <w:p w14:paraId="78484285" w14:textId="77777777" w:rsidR="00B053F6" w:rsidRDefault="00537F5D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基本的收获是知道了</w:t>
      </w:r>
      <w:r>
        <w:rPr>
          <w:rFonts w:ascii="宋体" w:hAnsi="宋体" w:cs="宋体" w:hint="eastAsia"/>
          <w:kern w:val="0"/>
          <w:sz w:val="24"/>
        </w:rPr>
        <w:t>matlab</w:t>
      </w:r>
      <w:r>
        <w:rPr>
          <w:rFonts w:ascii="宋体" w:hAnsi="宋体" w:cs="宋体" w:hint="eastAsia"/>
          <w:kern w:val="0"/>
          <w:sz w:val="24"/>
        </w:rPr>
        <w:t>的各种语法和运算规则，掌握了</w:t>
      </w:r>
      <w:r>
        <w:rPr>
          <w:rFonts w:ascii="宋体" w:hAnsi="宋体" w:cs="宋体" w:hint="eastAsia"/>
          <w:kern w:val="0"/>
          <w:sz w:val="24"/>
        </w:rPr>
        <w:t>matlab</w:t>
      </w:r>
      <w:r>
        <w:rPr>
          <w:rFonts w:ascii="宋体" w:hAnsi="宋体" w:cs="宋体" w:hint="eastAsia"/>
          <w:kern w:val="0"/>
          <w:sz w:val="24"/>
        </w:rPr>
        <w:t>形式的程序编写规则，基本掌握了</w:t>
      </w:r>
      <w:r>
        <w:rPr>
          <w:rFonts w:ascii="宋体" w:hAnsi="宋体" w:cs="宋体" w:hint="eastAsia"/>
          <w:kern w:val="0"/>
          <w:sz w:val="24"/>
        </w:rPr>
        <w:t>matlab</w:t>
      </w:r>
      <w:r>
        <w:rPr>
          <w:rFonts w:ascii="宋体" w:hAnsi="宋体" w:cs="宋体" w:hint="eastAsia"/>
          <w:kern w:val="0"/>
          <w:sz w:val="24"/>
        </w:rPr>
        <w:t>的使用；</w:t>
      </w:r>
    </w:p>
    <w:p w14:paraId="072CEAEC" w14:textId="77777777" w:rsidR="00B053F6" w:rsidRDefault="00537F5D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实验中遇到的难题：</w:t>
      </w:r>
    </w:p>
    <w:p w14:paraId="613D03EC" w14:textId="77777777" w:rsidR="00B053F6" w:rsidRDefault="00537F5D">
      <w:pPr>
        <w:spacing w:line="360" w:lineRule="auto"/>
        <w:ind w:left="420" w:firstLine="42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最主要的可能是如何掌握新遇到的函数的使用方法。我的方法是看函数方法的源代码，虽然麻烦点，但是看懂了就掌握了</w:t>
      </w:r>
    </w:p>
    <w:p w14:paraId="7CCC6AAB" w14:textId="77777777" w:rsidR="00B053F6" w:rsidRDefault="00537F5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、实验结果验收</w:t>
      </w:r>
    </w:p>
    <w:p w14:paraId="49251E94" w14:textId="77777777" w:rsidR="00B053F6" w:rsidRDefault="00537F5D">
      <w:pPr>
        <w:pStyle w:val="a5"/>
        <w:spacing w:before="154" w:beforeAutospacing="0" w:after="0" w:afterAutospacing="0"/>
        <w:ind w:left="965" w:hanging="965"/>
        <w:textAlignment w:val="baseline"/>
      </w:pPr>
      <w:r>
        <w:rPr>
          <w:rFonts w:hint="eastAsia"/>
        </w:rPr>
        <w:t>由主讲教师在实验课当场验收，并记录实验成绩。</w:t>
      </w:r>
    </w:p>
    <w:p w14:paraId="3012E25E" w14:textId="77777777" w:rsidR="00B053F6" w:rsidRDefault="00B053F6"/>
    <w:sectPr w:rsidR="00B053F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4C70" w14:textId="77777777" w:rsidR="00537F5D" w:rsidRDefault="00537F5D">
      <w:r>
        <w:separator/>
      </w:r>
    </w:p>
  </w:endnote>
  <w:endnote w:type="continuationSeparator" w:id="0">
    <w:p w14:paraId="697A75A1" w14:textId="77777777" w:rsidR="00537F5D" w:rsidRDefault="0053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TeX_Math">
    <w:altName w:val="Segoe Print"/>
    <w:charset w:val="00"/>
    <w:family w:val="auto"/>
    <w:pitch w:val="default"/>
  </w:font>
  <w:font w:name="KaTeX_Size1">
    <w:altName w:val="Segoe Print"/>
    <w:charset w:val="00"/>
    <w:family w:val="auto"/>
    <w:pitch w:val="default"/>
  </w:font>
  <w:font w:name="KaTeX_Size2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10C3" w14:textId="77777777" w:rsidR="00B053F6" w:rsidRDefault="00537F5D">
    <w:pPr>
      <w:pStyle w:val="a3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</w:p>
  <w:p w14:paraId="6A76BBF0" w14:textId="77777777" w:rsidR="00B053F6" w:rsidRDefault="00B053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33645" w14:textId="77777777" w:rsidR="00537F5D" w:rsidRDefault="00537F5D">
      <w:r>
        <w:separator/>
      </w:r>
    </w:p>
  </w:footnote>
  <w:footnote w:type="continuationSeparator" w:id="0">
    <w:p w14:paraId="2D47BEF3" w14:textId="77777777" w:rsidR="00537F5D" w:rsidRDefault="00537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99119" w14:textId="77777777" w:rsidR="00B053F6" w:rsidRDefault="00537F5D">
    <w:pPr>
      <w:pStyle w:val="a4"/>
      <w:tabs>
        <w:tab w:val="clear" w:pos="8306"/>
      </w:tabs>
      <w:jc w:val="both"/>
    </w:pPr>
    <w:r>
      <w:rPr>
        <w:rFonts w:hint="eastAsia"/>
      </w:rPr>
      <w:t>电子信息与通信学院</w:t>
    </w:r>
    <w:r>
      <w:rPr>
        <w:rFonts w:hint="eastAsia"/>
      </w:rPr>
      <w:t xml:space="preserve">    </w:t>
    </w:r>
    <w:r>
      <w:rPr>
        <w:rFonts w:hint="eastAsia"/>
      </w:rPr>
      <w:tab/>
      <w:t xml:space="preserve">        </w:t>
    </w:r>
    <w:r>
      <w:rPr>
        <w:rFonts w:hint="eastAsia"/>
      </w:rPr>
      <w:t>《数字信号处理》实验</w:t>
    </w:r>
    <w:r>
      <w:rPr>
        <w:rFonts w:hint="eastAsia"/>
      </w:rPr>
      <w:t>2                        2018-2019</w:t>
    </w:r>
    <w:r>
      <w:rPr>
        <w:rFonts w:hint="eastAsia"/>
      </w:rPr>
      <w:t>学年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B5BE7"/>
    <w:rsid w:val="00537F5D"/>
    <w:rsid w:val="0081342D"/>
    <w:rsid w:val="00B053F6"/>
    <w:rsid w:val="00C27F81"/>
    <w:rsid w:val="00EE1C6A"/>
    <w:rsid w:val="34C81588"/>
    <w:rsid w:val="36B41FEF"/>
    <w:rsid w:val="43FE165C"/>
    <w:rsid w:val="53534300"/>
    <w:rsid w:val="5F4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846EFA"/>
  <w15:docId w15:val="{9815CC1A-88A1-41FA-A970-30B85B14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78904</dc:creator>
  <cp:lastModifiedBy>wu yesai</cp:lastModifiedBy>
  <cp:revision>5</cp:revision>
  <dcterms:created xsi:type="dcterms:W3CDTF">2020-11-14T10:10:00Z</dcterms:created>
  <dcterms:modified xsi:type="dcterms:W3CDTF">2020-11-20T11:48:00Z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