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D1" w:rsidRPr="00CF3868" w:rsidRDefault="001D0ED1" w:rsidP="00B01B71">
      <w:pPr>
        <w:pStyle w:val="1"/>
        <w:jc w:val="left"/>
      </w:pPr>
      <w:bookmarkStart w:id="0" w:name="_Toc518920768"/>
      <w:bookmarkStart w:id="1" w:name="_Toc519262440"/>
      <w:bookmarkStart w:id="2" w:name="_Toc28618206"/>
      <w:r w:rsidRPr="00CF3868">
        <w:t>实验设备介绍</w:t>
      </w:r>
      <w:bookmarkEnd w:id="0"/>
      <w:bookmarkEnd w:id="1"/>
      <w:bookmarkEnd w:id="2"/>
    </w:p>
    <w:p w:rsidR="001D0ED1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作为数字通信系统中的一个软件可重配置的射频硬件，已成为软件无线电研究领域广泛使用的平台，具有可扩展，便捷，使用简单等特性。本实验采用设备为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USRP-2920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，它的射频范围是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50MHz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2.2GHz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，瞬时带宽为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20MHz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，数据处理速率十分灵活。本实验中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设备基于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平台使用。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是目前应用最广，发展最快，功能最强的图形化软件开发集成环境，使用可视化技术建立良好的人机界面，常被用于数据采集与仪器控制。此外，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可支持混合语言编程，开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发人员可以很容易地重用已有代码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(C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语言代码、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MATLAB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脚本等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)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而不必对代码本身进行过多的修改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这大大降低了代码移植的难度。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这也是使用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设备的优势之一。</w:t>
      </w:r>
    </w:p>
    <w:p w:rsidR="001D0ED1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设备有两个天线接口，因此，利用一台设备就可以实现数据完整的收发过程。当然，也可以利用两台设备进行实验。当使用两台设备时，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Lab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VIEW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软件通过设备的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地址识别设备，以分别确定发射机与接收机。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设备的前面板示意图如下所示：</w:t>
      </w:r>
    </w:p>
    <w:p w:rsidR="001D0ED1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EBCDE8" wp14:editId="62471505">
            <wp:extent cx="4162425" cy="12809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D1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F85ADB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1-1</w:t>
      </w:r>
      <w:r w:rsidRPr="00F85ADB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USRP2920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前面板示意图</w:t>
      </w:r>
    </w:p>
    <w:p w:rsidR="001D0ED1" w:rsidRPr="00011E95" w:rsidRDefault="001D0ED1" w:rsidP="001D0ED1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粗线条方框标注的是本实验需要连接的接口，细线条方框标注的是相应颜色接口的指示灯。黄色为天线接口，红色为电源接口及指示灯，绿色为网线接口及指示灯。当连接好电源及网线时，可检查相应指示灯是否正常闪烁，来判断接线是否正常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设备通过网线与电脑连接，并且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默认情况下的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192.168.10.2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，因此实验开始前需要设置电脑的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地址，使其与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地址在同一网段（但不能和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地址冲突）。</w:t>
      </w:r>
    </w:p>
    <w:p w:rsidR="001D0ED1" w:rsidRPr="006D0243" w:rsidRDefault="001D0ED1" w:rsidP="001D0ED1">
      <w:pPr>
        <w:pStyle w:val="1"/>
        <w:jc w:val="left"/>
      </w:pPr>
      <w:bookmarkStart w:id="3" w:name="_Toc518920769"/>
      <w:bookmarkStart w:id="4" w:name="_Toc519262441"/>
      <w:bookmarkStart w:id="5" w:name="_Toc28618207"/>
      <w:r w:rsidRPr="006D0243">
        <w:lastRenderedPageBreak/>
        <w:t>实验框架说明</w:t>
      </w:r>
      <w:bookmarkEnd w:id="3"/>
      <w:bookmarkEnd w:id="4"/>
      <w:bookmarkEnd w:id="5"/>
    </w:p>
    <w:p w:rsidR="001D0ED1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42DA">
        <w:rPr>
          <w:rFonts w:ascii="Times New Roman" w:eastAsia="宋体" w:hAnsi="Times New Roman" w:cs="Times New Roman"/>
          <w:sz w:val="24"/>
          <w:szCs w:val="24"/>
        </w:rPr>
        <w:t>本</w:t>
      </w:r>
      <w:r w:rsidRPr="001142DA">
        <w:rPr>
          <w:rFonts w:ascii="Times New Roman" w:eastAsia="宋体" w:hAnsi="Times New Roman" w:cs="Times New Roman" w:hint="eastAsia"/>
          <w:sz w:val="24"/>
          <w:szCs w:val="24"/>
        </w:rPr>
        <w:t>教程</w:t>
      </w:r>
      <w:r w:rsidRPr="001142DA">
        <w:rPr>
          <w:rFonts w:ascii="Times New Roman" w:eastAsia="宋体" w:hAnsi="Times New Roman" w:cs="Times New Roman"/>
          <w:sz w:val="24"/>
          <w:szCs w:val="24"/>
        </w:rPr>
        <w:t>搭建了一个基于</w:t>
      </w: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 w:rsidRPr="001142DA">
        <w:rPr>
          <w:rFonts w:ascii="Times New Roman" w:eastAsia="宋体" w:hAnsi="Times New Roman" w:cs="Times New Roman"/>
          <w:sz w:val="24"/>
          <w:szCs w:val="24"/>
        </w:rPr>
        <w:t>的通信原理实验</w:t>
      </w:r>
      <w:r w:rsidRPr="001142DA">
        <w:rPr>
          <w:rFonts w:ascii="Times New Roman" w:eastAsia="宋体" w:hAnsi="Times New Roman" w:cs="Times New Roman" w:hint="eastAsia"/>
          <w:sz w:val="24"/>
          <w:szCs w:val="24"/>
        </w:rPr>
        <w:t>平台</w:t>
      </w:r>
      <w:r w:rsidRPr="001142DA">
        <w:rPr>
          <w:rFonts w:ascii="Times New Roman" w:eastAsia="宋体" w:hAnsi="Times New Roman" w:cs="Times New Roman"/>
          <w:sz w:val="24"/>
          <w:szCs w:val="24"/>
        </w:rPr>
        <w:t>，用以实现通信中模拟调制解调技术与数字调制解调技术。广义的调制分为基带调制和载波调制，但是在实际应用中，载波调制更为广泛。载波调制通过把基带信号的频谱搬到较高的载波频率上，提高传输性能，可以用较小的发送功率和较短的天线辐射电磁波（天线的尺寸应与发射信号波长相比拟）；此外，多个基带信号搬移到不同的载频，还能实现信道的多路复用，提高信道利用率。本</w:t>
      </w:r>
      <w:r w:rsidRPr="001142DA">
        <w:rPr>
          <w:rFonts w:ascii="Times New Roman" w:eastAsia="宋体" w:hAnsi="Times New Roman" w:cs="Times New Roman" w:hint="eastAsia"/>
          <w:sz w:val="24"/>
          <w:szCs w:val="24"/>
        </w:rPr>
        <w:t>教程搭建的</w:t>
      </w:r>
      <w:r w:rsidRPr="001142DA">
        <w:rPr>
          <w:rFonts w:ascii="Times New Roman" w:eastAsia="宋体" w:hAnsi="Times New Roman" w:cs="Times New Roman"/>
          <w:sz w:val="24"/>
          <w:szCs w:val="24"/>
        </w:rPr>
        <w:t>平台由</w:t>
      </w: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sz w:val="24"/>
          <w:szCs w:val="24"/>
        </w:rPr>
        <w:t>硬件</w:t>
      </w:r>
      <w:r>
        <w:rPr>
          <w:rFonts w:ascii="Times New Roman" w:eastAsia="宋体" w:hAnsi="Times New Roman" w:cs="Times New Roman"/>
          <w:sz w:val="24"/>
          <w:szCs w:val="24"/>
        </w:rPr>
        <w:t>完成基带信号与高频信号的变换过程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，由代码实现的是基带信号的调制解调过程以及对硬件的调用过程。在代码的编写过程中，由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图形化编程实现对硬件的调用，又在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代码中嵌入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实现基带信号的调制解调过程。因为对于不同方式的调制解调实验来说，对硬件的调用过程都是相同的，只是调制原理与解调原理有所差异。通过上述方式，学生在完成不同的调制解调实验时，其实并不需要对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代码进行修改，只需修改嵌入在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代码中的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代码即可，此部分代码才是调制解调过程的核心代码。如此，就算学生不熟悉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的代码编写，也可以顺利的完成实验。</w:t>
      </w:r>
    </w:p>
    <w:p w:rsidR="001D0ED1" w:rsidRPr="00C826B4" w:rsidRDefault="001D0ED1" w:rsidP="001D0ED1">
      <w:pPr>
        <w:tabs>
          <w:tab w:val="left" w:pos="3396"/>
        </w:tabs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实验平台示意图</w:t>
      </w:r>
      <w:r>
        <w:rPr>
          <w:rFonts w:ascii="Times New Roman" w:eastAsia="宋体" w:hAnsi="Times New Roman" w:cs="Times New Roman" w:hint="eastAsia"/>
          <w:sz w:val="24"/>
          <w:szCs w:val="24"/>
        </w:rPr>
        <w:t>2-1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所示。由两台电脑分别连接两个设备完成数据的发送与接收。发射机代码与接收机代码均由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完成，在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中也嵌入了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代码。</w:t>
      </w:r>
    </w:p>
    <w:p w:rsidR="001D0ED1" w:rsidRDefault="001D0ED1" w:rsidP="001D0ED1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8588" w:dyaOrig="2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3pt;height:80.85pt" o:ole="">
            <v:imagedata r:id="rId9" o:title=""/>
          </v:shape>
          <o:OLEObject Type="Embed" ProgID="Visio.Drawing.11" ShapeID="_x0000_i1025" DrawAspect="Content" ObjectID="_1661488755" r:id="rId10"/>
        </w:object>
      </w:r>
    </w:p>
    <w:p w:rsidR="001D0ED1" w:rsidRDefault="001D0ED1" w:rsidP="001D0ED1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2-1 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的实验平台示意图</w:t>
      </w:r>
    </w:p>
    <w:p w:rsidR="001D0ED1" w:rsidRDefault="001D0ED1" w:rsidP="001D0ED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实验也可以只使用一台设备连接两根天线来实现数据的收发。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由之前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分析可知，基带信号的调制解调由嵌入在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代码中的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代码实现，是由学生完成此过程，而软件调用</w:t>
      </w: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sz w:val="24"/>
          <w:szCs w:val="24"/>
        </w:rPr>
        <w:t>设备由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图形化编程实现，此过程对于不同的调制解调方式都是可以通用的，基带信号到高频信号的转换过程则由</w:t>
      </w: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r w:rsidR="001D446C">
        <w:rPr>
          <w:rFonts w:ascii="Times New Roman" w:eastAsia="宋体" w:hAnsi="Times New Roman" w:cs="Times New Roman" w:hint="eastAsia"/>
          <w:sz w:val="24"/>
          <w:szCs w:val="24"/>
        </w:rPr>
        <w:t>DPSK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通信系统的发射机程序框图</w:t>
      </w: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2-2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1D0ED1" w:rsidRDefault="00B13D88" w:rsidP="001D0ED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8595" cy="22225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A7DDD">
        <w:rPr>
          <w:rFonts w:ascii="Times New Roman" w:eastAsia="宋体" w:hAnsi="Times New Roman" w:cs="Times New Roman" w:hint="eastAsia"/>
          <w:szCs w:val="21"/>
        </w:rPr>
        <w:t xml:space="preserve">(a) </w:t>
      </w:r>
      <w:r>
        <w:rPr>
          <w:rFonts w:ascii="Times New Roman" w:eastAsia="宋体" w:hAnsi="Times New Roman" w:cs="Times New Roman" w:hint="eastAsia"/>
          <w:szCs w:val="21"/>
        </w:rPr>
        <w:t>发射机</w:t>
      </w:r>
      <w:r w:rsidRPr="008A7DDD">
        <w:rPr>
          <w:rFonts w:ascii="Times New Roman" w:eastAsia="宋体" w:hAnsi="Times New Roman" w:cs="Times New Roman" w:hint="eastAsia"/>
          <w:szCs w:val="21"/>
        </w:rPr>
        <w:t>前面板</w:t>
      </w:r>
    </w:p>
    <w:p w:rsidR="001D0ED1" w:rsidRDefault="001D446C" w:rsidP="001D0E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4251D1A" wp14:editId="0EDA3E66">
            <wp:extent cx="5261610" cy="13646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A7DDD">
        <w:rPr>
          <w:rFonts w:ascii="Times New Roman" w:eastAsia="宋体" w:hAnsi="Times New Roman" w:cs="Times New Roman" w:hint="eastAsia"/>
          <w:szCs w:val="21"/>
        </w:rPr>
        <w:t xml:space="preserve">(b) </w:t>
      </w:r>
      <w:r>
        <w:rPr>
          <w:rFonts w:ascii="Times New Roman" w:eastAsia="宋体" w:hAnsi="Times New Roman" w:cs="Times New Roman" w:hint="eastAsia"/>
          <w:szCs w:val="21"/>
        </w:rPr>
        <w:t>发射机</w:t>
      </w:r>
      <w:r w:rsidRPr="008A7DDD">
        <w:rPr>
          <w:rFonts w:ascii="Times New Roman" w:eastAsia="宋体" w:hAnsi="Times New Roman" w:cs="Times New Roman" w:hint="eastAsia"/>
          <w:szCs w:val="21"/>
        </w:rPr>
        <w:t>程序框图</w:t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6" w:name="_Hlk517966703"/>
      <w:r w:rsidRPr="008A7DDD"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2-2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发射机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程序</w:t>
      </w:r>
    </w:p>
    <w:bookmarkEnd w:id="6"/>
    <w:p w:rsidR="008F6BCD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由图</w:t>
      </w:r>
      <w:r>
        <w:rPr>
          <w:rFonts w:ascii="Times New Roman" w:eastAsia="宋体" w:hAnsi="Times New Roman" w:cs="Times New Roman" w:hint="eastAsia"/>
          <w:sz w:val="24"/>
          <w:szCs w:val="24"/>
        </w:rPr>
        <w:t>2-2</w:t>
      </w:r>
      <w:r>
        <w:rPr>
          <w:rFonts w:ascii="Times New Roman" w:eastAsia="宋体" w:hAnsi="Times New Roman" w:cs="Times New Roman" w:hint="eastAsia"/>
          <w:sz w:val="24"/>
          <w:szCs w:val="24"/>
        </w:rPr>
        <w:t>可看出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软件有着良好的人机交互界面，前面板可以直观的显示输入与输出参数，用户可直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接在前面板对所需输入进行修改，也可直接观察输出结果，十分便捷。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2-2(a)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1D446C">
        <w:rPr>
          <w:rFonts w:ascii="Times New Roman" w:eastAsia="宋体" w:hAnsi="Times New Roman" w:cs="Times New Roman" w:hint="eastAsia"/>
          <w:sz w:val="24"/>
          <w:szCs w:val="24"/>
        </w:rPr>
        <w:t>DPSK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发射机前面板</w:t>
      </w:r>
      <w:r>
        <w:rPr>
          <w:rFonts w:ascii="Times New Roman" w:eastAsia="宋体" w:hAnsi="Times New Roman" w:cs="Times New Roman" w:hint="eastAsia"/>
          <w:sz w:val="24"/>
          <w:szCs w:val="24"/>
        </w:rPr>
        <w:t>，输入参数有设备</w:t>
      </w:r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天线选择、码元速率、信号长度、基带采样率、载波频率、发射增益、发射帧数、数据源文件路径。其中，设备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、天线选择、载波频率、发射增益是与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USPR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硬件相关的参数，通常情况下，这四个参数只需要修改载波频率，避免相邻发射机之间的相互干扰。码元速率、信号长度、基带采样率都与</w:t>
      </w:r>
      <w:proofErr w:type="spellStart"/>
      <w:r w:rsidR="008F6BCD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="008F6BCD">
        <w:rPr>
          <w:rFonts w:ascii="Times New Roman" w:eastAsia="宋体" w:hAnsi="Times New Roman" w:cs="Times New Roman" w:hint="eastAsia"/>
          <w:sz w:val="24"/>
          <w:szCs w:val="24"/>
        </w:rPr>
        <w:t>仿真程序相同，一般无需修改。发射帧数是数据发送的次数，可根据实验需要自行设定。数据源文件路径根据电脑上的文件路径自行选择。</w:t>
      </w:r>
    </w:p>
    <w:p w:rsidR="001D0ED1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要注意的是，选择的文件路径中不能包含中文字符，且由于硬件设备的限制，调制后基带信号的模不应超过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D0ED1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2-2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  <w:r>
        <w:rPr>
          <w:rFonts w:ascii="Times New Roman" w:eastAsia="宋体" w:hAnsi="Times New Roman" w:cs="Times New Roman" w:hint="eastAsia"/>
          <w:sz w:val="24"/>
          <w:szCs w:val="24"/>
        </w:rPr>
        <w:t>为发射机的程序框图。在平铺式顺序结构的左侧，为基带信号的调制过程，可以看出，此过程实际由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atlab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代码实现，也是学生在做不同的调制解调实验时需要进行修改的部分，输入及输出参数也是在此进行定义；结构右侧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就是对设备的调用过程以及数据的发送过程，对于不同的调制方式，这些部分都是通用的，学生不必进行修改。</w:t>
      </w:r>
    </w:p>
    <w:p w:rsidR="007735FC" w:rsidRDefault="001D446C" w:rsidP="007735F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DPSK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通信系统的接收机程序框图如图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2-3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2-3(a)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1525CD">
        <w:rPr>
          <w:rFonts w:ascii="Times New Roman" w:eastAsia="宋体" w:hAnsi="Times New Roman" w:cs="Times New Roman" w:hint="eastAsia"/>
          <w:sz w:val="24"/>
          <w:szCs w:val="24"/>
        </w:rPr>
        <w:t>DPSK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接收机前面板，输入参数有设备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、天线选择、基带采样率、载波频率、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接收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增益、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码元速率、比特长度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、数据源文件路径。其中，设备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、天线选择、载波频率、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接收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增益是与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USPR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硬件相关的参数，通常情况下，这四个参数只需要修改载波频率，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发射机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相匹配即可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。码元速率、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比特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长度、基带采样率都与</w:t>
      </w:r>
      <w:proofErr w:type="spellStart"/>
      <w:r w:rsidR="007735FC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="007735FC">
        <w:rPr>
          <w:rFonts w:ascii="Times New Roman" w:eastAsia="宋体" w:hAnsi="Times New Roman" w:cs="Times New Roman" w:hint="eastAsia"/>
          <w:sz w:val="24"/>
          <w:szCs w:val="24"/>
        </w:rPr>
        <w:t>仿真程序相同，一般无需修改。数据源文件路径根据电脑上的文件路径自行选择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，载入该文件主要用于与接收比特进行比较，以判断是否正确接收到数据。</w:t>
      </w:r>
    </w:p>
    <w:p w:rsidR="001D0ED1" w:rsidRDefault="00B13D88" w:rsidP="001D0E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68595" cy="1842770"/>
            <wp:effectExtent l="0" t="0" r="825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A7DDD">
        <w:rPr>
          <w:rFonts w:ascii="Times New Roman" w:eastAsia="宋体" w:hAnsi="Times New Roman" w:cs="Times New Roman" w:hint="eastAsia"/>
          <w:szCs w:val="21"/>
        </w:rPr>
        <w:t xml:space="preserve">(a) </w:t>
      </w:r>
      <w:r>
        <w:rPr>
          <w:rFonts w:ascii="Times New Roman" w:eastAsia="宋体" w:hAnsi="Times New Roman" w:cs="Times New Roman" w:hint="eastAsia"/>
          <w:szCs w:val="21"/>
        </w:rPr>
        <w:t>接收机</w:t>
      </w:r>
      <w:r w:rsidRPr="008A7DDD">
        <w:rPr>
          <w:rFonts w:ascii="Times New Roman" w:eastAsia="宋体" w:hAnsi="Times New Roman" w:cs="Times New Roman" w:hint="eastAsia"/>
          <w:szCs w:val="21"/>
        </w:rPr>
        <w:t>前面板</w:t>
      </w:r>
    </w:p>
    <w:p w:rsidR="001D0ED1" w:rsidRDefault="00B13D88" w:rsidP="007735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68595" cy="2025650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A7DDD">
        <w:rPr>
          <w:rFonts w:ascii="Times New Roman" w:eastAsia="宋体" w:hAnsi="Times New Roman" w:cs="Times New Roman" w:hint="eastAsia"/>
          <w:szCs w:val="21"/>
        </w:rPr>
        <w:t xml:space="preserve">(b) </w:t>
      </w:r>
      <w:r>
        <w:rPr>
          <w:rFonts w:ascii="Times New Roman" w:eastAsia="宋体" w:hAnsi="Times New Roman" w:cs="Times New Roman" w:hint="eastAsia"/>
          <w:szCs w:val="21"/>
        </w:rPr>
        <w:t>接收机</w:t>
      </w:r>
      <w:r w:rsidRPr="008A7DDD">
        <w:rPr>
          <w:rFonts w:ascii="Times New Roman" w:eastAsia="宋体" w:hAnsi="Times New Roman" w:cs="Times New Roman" w:hint="eastAsia"/>
          <w:szCs w:val="21"/>
        </w:rPr>
        <w:t>程序框图</w:t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A7DDD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接收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机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程序</w:t>
      </w:r>
    </w:p>
    <w:p w:rsidR="001D0ED1" w:rsidRDefault="001D0ED1" w:rsidP="008847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2-3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6F147C">
        <w:rPr>
          <w:rFonts w:ascii="Times New Roman" w:eastAsia="宋体" w:hAnsi="Times New Roman" w:cs="Times New Roman" w:hint="eastAsia"/>
          <w:sz w:val="24"/>
          <w:szCs w:val="24"/>
        </w:rPr>
        <w:t>DPSK</w:t>
      </w:r>
      <w:r>
        <w:rPr>
          <w:rFonts w:ascii="Times New Roman" w:eastAsia="宋体" w:hAnsi="Times New Roman" w:cs="Times New Roman" w:hint="eastAsia"/>
          <w:sz w:val="24"/>
          <w:szCs w:val="24"/>
        </w:rPr>
        <w:t>接收机的程序框图，在顺序结构中被分为两个部分。第一个部分的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atlab</w:t>
      </w:r>
      <w:proofErr w:type="spellEnd"/>
      <w:r w:rsidR="008847AA">
        <w:rPr>
          <w:rFonts w:ascii="Times New Roman" w:eastAsia="宋体" w:hAnsi="Times New Roman" w:cs="Times New Roman" w:hint="eastAsia"/>
          <w:sz w:val="24"/>
          <w:szCs w:val="24"/>
        </w:rPr>
        <w:t>代码只是从数据源文件中读取比特数据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。第二部分就是对接收的数据进行解调，此部分的核心代码就是由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atlab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完成解调过程。</w:t>
      </w:r>
    </w:p>
    <w:p w:rsidR="001D0ED1" w:rsidRPr="006D0243" w:rsidRDefault="001D0ED1" w:rsidP="008847AA">
      <w:pPr>
        <w:pStyle w:val="1"/>
        <w:jc w:val="left"/>
      </w:pPr>
      <w:r>
        <w:rPr>
          <w:rFonts w:hint="eastAsia"/>
        </w:rPr>
        <w:lastRenderedPageBreak/>
        <w:t>实验</w:t>
      </w:r>
      <w:r w:rsidR="008847AA">
        <w:rPr>
          <w:rFonts w:hint="eastAsia"/>
        </w:rPr>
        <w:t>步骤</w:t>
      </w:r>
    </w:p>
    <w:p w:rsidR="00850C56" w:rsidRDefault="008847AA" w:rsidP="00850C56">
      <w:pPr>
        <w:pStyle w:val="a6"/>
        <w:numPr>
          <w:ilvl w:val="0"/>
          <w:numId w:val="2"/>
        </w:numPr>
        <w:spacing w:line="360" w:lineRule="auto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50C56"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spellStart"/>
      <w:r w:rsidRPr="00850C56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Pr="00850C56">
        <w:rPr>
          <w:rFonts w:ascii="Times New Roman" w:eastAsia="宋体" w:hAnsi="Times New Roman" w:cs="Times New Roman" w:hint="eastAsia"/>
          <w:sz w:val="24"/>
          <w:szCs w:val="24"/>
        </w:rPr>
        <w:t>仿真结果中的</w:t>
      </w:r>
      <w:proofErr w:type="spellStart"/>
      <w:r w:rsidR="006F147C">
        <w:rPr>
          <w:rFonts w:ascii="Times New Roman" w:eastAsia="宋体" w:hAnsi="Times New Roman" w:cs="Times New Roman" w:hint="eastAsia"/>
          <w:sz w:val="24"/>
          <w:szCs w:val="24"/>
        </w:rPr>
        <w:t>Dpsk</w:t>
      </w:r>
      <w:r w:rsidRPr="00850C56">
        <w:rPr>
          <w:rFonts w:ascii="Times New Roman" w:eastAsia="宋体" w:hAnsi="Times New Roman" w:cs="Times New Roman"/>
          <w:sz w:val="24"/>
          <w:szCs w:val="24"/>
        </w:rPr>
        <w:t>SysTx.m</w:t>
      </w:r>
      <w:proofErr w:type="spellEnd"/>
      <w:r w:rsidRPr="00850C56">
        <w:rPr>
          <w:rFonts w:ascii="Times New Roman" w:eastAsia="宋体" w:hAnsi="Times New Roman" w:cs="Times New Roman" w:hint="eastAsia"/>
          <w:sz w:val="24"/>
          <w:szCs w:val="24"/>
        </w:rPr>
        <w:t>函数中代码主体部分载入到</w:t>
      </w:r>
      <w:r w:rsidR="006F147C">
        <w:rPr>
          <w:rFonts w:ascii="Times New Roman" w:eastAsia="宋体" w:hAnsi="Times New Roman" w:cs="Times New Roman" w:hint="eastAsia"/>
          <w:sz w:val="24"/>
          <w:szCs w:val="24"/>
        </w:rPr>
        <w:t>DPSK</w:t>
      </w:r>
      <w:r w:rsidRPr="00850C56">
        <w:rPr>
          <w:rFonts w:ascii="Times New Roman" w:eastAsia="宋体" w:hAnsi="Times New Roman" w:cs="Times New Roman" w:hint="eastAsia"/>
          <w:sz w:val="24"/>
          <w:szCs w:val="24"/>
        </w:rPr>
        <w:t>发射机</w:t>
      </w:r>
      <w:proofErr w:type="spellStart"/>
      <w:r w:rsidRPr="00850C56">
        <w:rPr>
          <w:rFonts w:ascii="Times New Roman" w:eastAsia="宋体" w:hAnsi="Times New Roman" w:cs="Times New Roman" w:hint="eastAsia"/>
          <w:sz w:val="24"/>
          <w:szCs w:val="24"/>
        </w:rPr>
        <w:t>Labview</w:t>
      </w:r>
      <w:proofErr w:type="spellEnd"/>
      <w:r w:rsidRPr="00850C56">
        <w:rPr>
          <w:rFonts w:ascii="Times New Roman" w:eastAsia="宋体" w:hAnsi="Times New Roman" w:cs="Times New Roman" w:hint="eastAsia"/>
          <w:sz w:val="24"/>
          <w:szCs w:val="24"/>
        </w:rPr>
        <w:t>框图中</w:t>
      </w:r>
      <w:r w:rsidR="00850C56">
        <w:rPr>
          <w:rFonts w:ascii="Times New Roman" w:eastAsia="宋体" w:hAnsi="Times New Roman" w:cs="Times New Roman" w:hint="eastAsia"/>
          <w:sz w:val="24"/>
          <w:szCs w:val="24"/>
        </w:rPr>
        <w:t>。注意：</w:t>
      </w:r>
      <w:proofErr w:type="spellStart"/>
      <w:r w:rsidR="00850C56">
        <w:rPr>
          <w:rFonts w:ascii="Times New Roman" w:eastAsia="宋体" w:hAnsi="Times New Roman" w:cs="Times New Roman" w:hint="eastAsia"/>
          <w:sz w:val="24"/>
          <w:szCs w:val="24"/>
        </w:rPr>
        <w:t>Labview</w:t>
      </w:r>
      <w:proofErr w:type="spellEnd"/>
      <w:r w:rsidR="00850C56">
        <w:rPr>
          <w:rFonts w:ascii="Times New Roman" w:eastAsia="宋体" w:hAnsi="Times New Roman" w:cs="Times New Roman" w:hint="eastAsia"/>
          <w:sz w:val="24"/>
          <w:szCs w:val="24"/>
        </w:rPr>
        <w:t>框图中已经包含了函数的输入和输出参数定义，因此载入函数时无需包含</w:t>
      </w:r>
      <w:proofErr w:type="spellStart"/>
      <w:r w:rsidR="006F147C">
        <w:rPr>
          <w:rFonts w:ascii="Times New Roman" w:eastAsia="宋体" w:hAnsi="Times New Roman" w:cs="Times New Roman" w:hint="eastAsia"/>
          <w:sz w:val="24"/>
          <w:szCs w:val="24"/>
        </w:rPr>
        <w:t>Dpsk</w:t>
      </w:r>
      <w:r w:rsidR="00850C56">
        <w:rPr>
          <w:rFonts w:ascii="Times New Roman" w:eastAsia="宋体" w:hAnsi="Times New Roman" w:cs="Times New Roman" w:hint="eastAsia"/>
          <w:sz w:val="24"/>
          <w:szCs w:val="24"/>
        </w:rPr>
        <w:t>SysTx.m</w:t>
      </w:r>
      <w:proofErr w:type="spellEnd"/>
      <w:r w:rsidR="00850C56">
        <w:rPr>
          <w:rFonts w:ascii="Times New Roman" w:eastAsia="宋体" w:hAnsi="Times New Roman" w:cs="Times New Roman" w:hint="eastAsia"/>
          <w:sz w:val="24"/>
          <w:szCs w:val="24"/>
        </w:rPr>
        <w:t>中的函数定义部分（即以</w:t>
      </w:r>
      <w:r w:rsidR="00850C56">
        <w:rPr>
          <w:rFonts w:ascii="Times New Roman" w:eastAsia="宋体" w:hAnsi="Times New Roman" w:cs="Times New Roman" w:hint="eastAsia"/>
          <w:sz w:val="24"/>
          <w:szCs w:val="24"/>
        </w:rPr>
        <w:t>function</w:t>
      </w:r>
      <w:r w:rsidR="00850C56">
        <w:rPr>
          <w:rFonts w:ascii="Times New Roman" w:eastAsia="宋体" w:hAnsi="Times New Roman" w:cs="Times New Roman" w:hint="eastAsia"/>
          <w:sz w:val="24"/>
          <w:szCs w:val="24"/>
        </w:rPr>
        <w:t>开头的那一行代码</w:t>
      </w:r>
      <w:r w:rsidR="00B37B38">
        <w:rPr>
          <w:rFonts w:ascii="Times New Roman" w:eastAsia="宋体" w:hAnsi="Times New Roman" w:cs="Times New Roman" w:hint="eastAsia"/>
          <w:sz w:val="24"/>
          <w:szCs w:val="24"/>
        </w:rPr>
        <w:t>，以及函数最后的</w:t>
      </w:r>
      <w:r w:rsidR="00B37B38">
        <w:rPr>
          <w:rFonts w:ascii="Times New Roman" w:eastAsia="宋体" w:hAnsi="Times New Roman" w:cs="Times New Roman" w:hint="eastAsia"/>
          <w:sz w:val="24"/>
          <w:szCs w:val="24"/>
        </w:rPr>
        <w:t>end</w:t>
      </w:r>
      <w:r w:rsidR="00B37B38">
        <w:rPr>
          <w:rFonts w:ascii="Times New Roman" w:eastAsia="宋体" w:hAnsi="Times New Roman" w:cs="Times New Roman" w:hint="eastAsia"/>
          <w:sz w:val="24"/>
          <w:szCs w:val="24"/>
        </w:rPr>
        <w:t>那一行</w:t>
      </w:r>
      <w:r w:rsidR="00850C56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1D0ED1" w:rsidRDefault="008847AA" w:rsidP="00850C56">
      <w:pPr>
        <w:pStyle w:val="a6"/>
        <w:numPr>
          <w:ilvl w:val="0"/>
          <w:numId w:val="2"/>
        </w:numPr>
        <w:spacing w:line="360" w:lineRule="auto"/>
        <w:ind w:left="357" w:hanging="357"/>
        <w:rPr>
          <w:rFonts w:ascii="Times New Roman" w:eastAsia="宋体" w:hAnsi="Times New Roman" w:cs="Times New Roman" w:hint="eastAsia"/>
          <w:sz w:val="24"/>
          <w:szCs w:val="24"/>
        </w:rPr>
      </w:pPr>
      <w:r w:rsidRPr="00850C56"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spellStart"/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仿真结果中的</w:t>
      </w:r>
      <w:proofErr w:type="spellStart"/>
      <w:r w:rsidR="006F147C">
        <w:rPr>
          <w:rFonts w:ascii="Times New Roman" w:eastAsia="宋体" w:hAnsi="Times New Roman" w:cs="Times New Roman" w:hint="eastAsia"/>
          <w:sz w:val="24"/>
          <w:szCs w:val="24"/>
        </w:rPr>
        <w:t>Dpsk</w:t>
      </w:r>
      <w:r w:rsidR="00850C56" w:rsidRPr="00850C56">
        <w:rPr>
          <w:rFonts w:ascii="Times New Roman" w:eastAsia="宋体" w:hAnsi="Times New Roman" w:cs="Times New Roman"/>
          <w:sz w:val="24"/>
          <w:szCs w:val="24"/>
        </w:rPr>
        <w:t>Sys</w:t>
      </w:r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850C56" w:rsidRPr="00850C56">
        <w:rPr>
          <w:rFonts w:ascii="Times New Roman" w:eastAsia="宋体" w:hAnsi="Times New Roman" w:cs="Times New Roman"/>
          <w:sz w:val="24"/>
          <w:szCs w:val="24"/>
        </w:rPr>
        <w:t>x.m</w:t>
      </w:r>
      <w:proofErr w:type="spellEnd"/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函数中代码主体部分载入到</w:t>
      </w:r>
      <w:r w:rsidR="006F147C">
        <w:rPr>
          <w:rFonts w:ascii="Times New Roman" w:eastAsia="宋体" w:hAnsi="Times New Roman" w:cs="Times New Roman" w:hint="eastAsia"/>
          <w:sz w:val="24"/>
          <w:szCs w:val="24"/>
        </w:rPr>
        <w:t>DPSK</w:t>
      </w:r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接收机机</w:t>
      </w:r>
      <w:proofErr w:type="spellStart"/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Labview</w:t>
      </w:r>
      <w:proofErr w:type="spellEnd"/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框图中。</w:t>
      </w:r>
    </w:p>
    <w:p w:rsidR="00B37B38" w:rsidRPr="00850C56" w:rsidRDefault="00B37B38" w:rsidP="00B37B38">
      <w:pPr>
        <w:pStyle w:val="a6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在发送代码中加入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SendBit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SendBpsk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SendSig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波形的绘图函数，用于观察发射波形；在接收代码中加入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RecvSig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RecvSigFiltered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RecvDpskDemod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RecvCorr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RecvSymbolSampled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RecvBit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的绘图函数，用于观察接收波形。最后，观察误码率需要绘制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RecvBit-SendBit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的波形，当误码率为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时，该波形应该为一条恒定为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的直线。</w:t>
      </w:r>
    </w:p>
    <w:p w:rsidR="002A1723" w:rsidRDefault="00B37B38" w:rsidP="00850C56">
      <w:pPr>
        <w:pStyle w:val="a6"/>
        <w:numPr>
          <w:ilvl w:val="0"/>
          <w:numId w:val="2"/>
        </w:numPr>
        <w:spacing w:line="360" w:lineRule="auto"/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完成代码嵌入后，</w:t>
      </w:r>
      <w:r w:rsidR="00850C56" w:rsidRPr="00850C56">
        <w:rPr>
          <w:rFonts w:hint="eastAsia"/>
          <w:sz w:val="24"/>
          <w:szCs w:val="24"/>
        </w:rPr>
        <w:t>运行</w:t>
      </w:r>
      <w:proofErr w:type="spellStart"/>
      <w:r w:rsidR="00850C56" w:rsidRPr="00C26356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="00850C56">
        <w:rPr>
          <w:rFonts w:hint="eastAsia"/>
          <w:sz w:val="24"/>
          <w:szCs w:val="24"/>
        </w:rPr>
        <w:t>程序，观察实验现象。当接收结果与数据源载入的比特流完全一致时，表示误码率为</w:t>
      </w:r>
      <w:bookmarkStart w:id="7" w:name="_GoBack"/>
      <w:r w:rsidR="00850C56" w:rsidRPr="002C62DF">
        <w:rPr>
          <w:rFonts w:ascii="Times New Roman" w:hAnsi="Times New Roman" w:cs="Times New Roman"/>
          <w:sz w:val="24"/>
          <w:szCs w:val="24"/>
        </w:rPr>
        <w:t>0</w:t>
      </w:r>
      <w:bookmarkEnd w:id="7"/>
      <w:r w:rsidR="00850C56">
        <w:rPr>
          <w:rFonts w:hint="eastAsia"/>
          <w:sz w:val="24"/>
          <w:szCs w:val="24"/>
        </w:rPr>
        <w:t>，实验成功。</w:t>
      </w:r>
    </w:p>
    <w:p w:rsidR="00B01B71" w:rsidRDefault="00B01B71" w:rsidP="00B01B71">
      <w:pPr>
        <w:pStyle w:val="1"/>
        <w:jc w:val="left"/>
      </w:pPr>
      <w:r>
        <w:rPr>
          <w:rFonts w:hint="eastAsia"/>
        </w:rPr>
        <w:t>常见问题与接近方案</w:t>
      </w:r>
    </w:p>
    <w:p w:rsidR="00B01B71" w:rsidRPr="00A90FF3" w:rsidRDefault="00B01B71" w:rsidP="00B01B7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在运行</w:t>
      </w:r>
      <w:r w:rsidRPr="00A90FF3">
        <w:rPr>
          <w:rFonts w:ascii="Times New Roman" w:eastAsia="宋体" w:hAnsi="Times New Roman" w:cs="Times New Roman"/>
          <w:sz w:val="24"/>
          <w:szCs w:val="24"/>
        </w:rPr>
        <w:t>USRP</w:t>
      </w:r>
      <w:r w:rsidRPr="00A90FF3">
        <w:rPr>
          <w:rFonts w:ascii="Times New Roman" w:eastAsia="宋体" w:hAnsi="Times New Roman" w:cs="Times New Roman"/>
          <w:sz w:val="24"/>
          <w:szCs w:val="24"/>
        </w:rPr>
        <w:t>例程时，若设备连接不成功或参数</w:t>
      </w:r>
      <w:r>
        <w:rPr>
          <w:rFonts w:ascii="Times New Roman" w:eastAsia="宋体" w:hAnsi="Times New Roman" w:cs="Times New Roman"/>
          <w:sz w:val="24"/>
          <w:szCs w:val="24"/>
        </w:rPr>
        <w:t>配置不正确，程序可能会出现报错，常见的报错方式及解决办法如下</w:t>
      </w:r>
      <w:r w:rsidRPr="00A90FF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01B71" w:rsidRPr="00A90FF3" w:rsidRDefault="00B01B71" w:rsidP="00B01B71">
      <w:pPr>
        <w:pStyle w:val="a6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显示报错为找不到设备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当报错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显示如</w:t>
      </w:r>
      <w:r w:rsidRPr="00A90FF3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4-1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A90FF3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B01B71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0CCE4" wp14:editId="41A14528">
            <wp:extent cx="3057525" cy="285369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71" w:rsidRPr="00A90FF3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4-1 </w:t>
      </w:r>
      <w:r>
        <w:rPr>
          <w:rFonts w:ascii="Times New Roman" w:eastAsia="宋体" w:hAnsi="Times New Roman" w:cs="Times New Roman" w:hint="eastAsia"/>
          <w:sz w:val="24"/>
          <w:szCs w:val="24"/>
        </w:rPr>
        <w:t>找不到设备的错误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说明电脑未成功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A90FF3">
        <w:rPr>
          <w:rFonts w:ascii="Times New Roman" w:eastAsia="宋体" w:hAnsi="Times New Roman" w:cs="Times New Roman"/>
          <w:sz w:val="24"/>
          <w:szCs w:val="24"/>
        </w:rPr>
        <w:t>设备</w:t>
      </w:r>
      <w:r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Pr="00A90FF3">
        <w:rPr>
          <w:rFonts w:ascii="Times New Roman" w:eastAsia="宋体" w:hAnsi="Times New Roman" w:cs="Times New Roman"/>
          <w:sz w:val="24"/>
          <w:szCs w:val="24"/>
        </w:rPr>
        <w:t>，请检查：</w:t>
      </w:r>
    </w:p>
    <w:p w:rsidR="00B01B71" w:rsidRPr="00A90FF3" w:rsidRDefault="00B01B71" w:rsidP="00B01B71">
      <w:pPr>
        <w:pStyle w:val="a6"/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电源及网线的连接是否正常</w:t>
      </w:r>
    </w:p>
    <w:p w:rsidR="00B01B71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sz w:val="24"/>
          <w:szCs w:val="24"/>
        </w:rPr>
        <w:t>设备的前面板下图所示：</w:t>
      </w:r>
    </w:p>
    <w:p w:rsidR="00B01B71" w:rsidRDefault="00B01B71" w:rsidP="00B01B71">
      <w:pPr>
        <w:pStyle w:val="a6"/>
        <w:spacing w:line="360" w:lineRule="auto"/>
        <w:ind w:left="72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480EC0" wp14:editId="606AB42A">
            <wp:extent cx="4162425" cy="128090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71" w:rsidRPr="00B01B71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4-2 USRP</w:t>
      </w:r>
      <w:r>
        <w:rPr>
          <w:rFonts w:ascii="Times New Roman" w:eastAsia="宋体" w:hAnsi="Times New Roman" w:cs="Times New Roman" w:hint="eastAsia"/>
          <w:sz w:val="24"/>
          <w:szCs w:val="24"/>
        </w:rPr>
        <w:t>前面板</w:t>
      </w:r>
    </w:p>
    <w:p w:rsidR="00B01B71" w:rsidRPr="00A90FF3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4-2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中，粗线条方框标注的是本实验需要连接的接口，细线条方框标注的是相应颜色接口的指示灯。黄色为天线接口，红色为电源接口及指示灯，绿色为网线接口及指示灯。</w:t>
      </w:r>
      <w:r w:rsidRPr="00A90FF3">
        <w:rPr>
          <w:rFonts w:ascii="Times New Roman" w:eastAsia="宋体" w:hAnsi="Times New Roman" w:cs="Times New Roman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仔细</w:t>
      </w:r>
      <w:r w:rsidRPr="00A90FF3">
        <w:rPr>
          <w:rFonts w:ascii="Times New Roman" w:eastAsia="宋体" w:hAnsi="Times New Roman" w:cs="Times New Roman"/>
          <w:sz w:val="24"/>
          <w:szCs w:val="24"/>
        </w:rPr>
        <w:t>查看电源及网线的指示灯是否正常闪烁，确保电源及网线正确连接</w:t>
      </w:r>
    </w:p>
    <w:p w:rsidR="00B01B71" w:rsidRPr="00A90FF3" w:rsidRDefault="00B01B71" w:rsidP="00B01B71">
      <w:pPr>
        <w:pStyle w:val="a6"/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设备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配置是否正确</w:t>
      </w:r>
    </w:p>
    <w:p w:rsidR="00B01B71" w:rsidRPr="00A90FF3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设备的默认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为</w:t>
      </w:r>
      <w:r w:rsidRPr="00A90FF3">
        <w:rPr>
          <w:rFonts w:ascii="Times New Roman" w:eastAsia="宋体" w:hAnsi="Times New Roman" w:cs="Times New Roman"/>
          <w:sz w:val="24"/>
          <w:szCs w:val="24"/>
        </w:rPr>
        <w:t>192.168.10.2</w:t>
      </w:r>
      <w:r w:rsidRPr="00A90FF3">
        <w:rPr>
          <w:rFonts w:ascii="Times New Roman" w:eastAsia="宋体" w:hAnsi="Times New Roman" w:cs="Times New Roman"/>
          <w:sz w:val="24"/>
          <w:szCs w:val="24"/>
        </w:rPr>
        <w:t>，若程序前面板中设置的设备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不是</w:t>
      </w:r>
      <w:r w:rsidRPr="00A90FF3">
        <w:rPr>
          <w:rFonts w:ascii="Times New Roman" w:eastAsia="宋体" w:hAnsi="Times New Roman" w:cs="Times New Roman"/>
          <w:sz w:val="24"/>
          <w:szCs w:val="24"/>
        </w:rPr>
        <w:t>192.168.10.2</w:t>
      </w:r>
      <w:r w:rsidRPr="00A90FF3">
        <w:rPr>
          <w:rFonts w:ascii="Times New Roman" w:eastAsia="宋体" w:hAnsi="Times New Roman" w:cs="Times New Roman"/>
          <w:sz w:val="24"/>
          <w:szCs w:val="24"/>
        </w:rPr>
        <w:t>时，电脑会找不到该设备。请正确设置设备的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：</w:t>
      </w:r>
      <w:r w:rsidRPr="00A90FF3">
        <w:rPr>
          <w:rFonts w:ascii="Times New Roman" w:eastAsia="宋体" w:hAnsi="Times New Roman" w:cs="Times New Roman"/>
          <w:sz w:val="24"/>
          <w:szCs w:val="24"/>
        </w:rPr>
        <w:t>192.168.10.2</w:t>
      </w:r>
      <w:r w:rsidRPr="00A90FF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01B71" w:rsidRPr="00A90FF3" w:rsidRDefault="00B01B71" w:rsidP="00B01B71">
      <w:pPr>
        <w:pStyle w:val="a6"/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电脑的网络连接是否正确</w:t>
      </w:r>
    </w:p>
    <w:p w:rsidR="00B01B71" w:rsidRPr="00A90FF3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实验室的电脑配置是双网卡，当</w:t>
      </w:r>
      <w:r>
        <w:rPr>
          <w:rFonts w:ascii="Times New Roman" w:eastAsia="宋体" w:hAnsi="Times New Roman" w:cs="Times New Roman" w:hint="eastAsia"/>
          <w:sz w:val="24"/>
          <w:szCs w:val="24"/>
        </w:rPr>
        <w:t>已</w:t>
      </w:r>
      <w:r>
        <w:rPr>
          <w:rFonts w:ascii="Times New Roman" w:eastAsia="宋体" w:hAnsi="Times New Roman" w:cs="Times New Roman"/>
          <w:sz w:val="24"/>
          <w:szCs w:val="24"/>
        </w:rPr>
        <w:t>连接</w:t>
      </w:r>
      <w:r>
        <w:rPr>
          <w:rFonts w:ascii="Times New Roman" w:eastAsia="宋体" w:hAnsi="Times New Roman" w:cs="Times New Roman" w:hint="eastAsia"/>
          <w:sz w:val="24"/>
          <w:szCs w:val="24"/>
        </w:rPr>
        <w:t>好</w:t>
      </w:r>
      <w:r>
        <w:rPr>
          <w:rFonts w:ascii="Times New Roman" w:eastAsia="宋体" w:hAnsi="Times New Roman" w:cs="Times New Roman"/>
          <w:sz w:val="24"/>
          <w:szCs w:val="24"/>
        </w:rPr>
        <w:t>设备网线时，网络连接应如</w:t>
      </w:r>
      <w:r w:rsidRPr="00A90FF3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4-3</w:t>
      </w:r>
      <w:r w:rsidRPr="00A90FF3">
        <w:rPr>
          <w:rFonts w:ascii="Times New Roman" w:eastAsia="宋体" w:hAnsi="Times New Roman" w:cs="Times New Roman"/>
          <w:sz w:val="24"/>
          <w:szCs w:val="24"/>
        </w:rPr>
        <w:t>所示</w:t>
      </w:r>
    </w:p>
    <w:p w:rsidR="00B01B71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13B621" wp14:editId="243EBC20">
            <wp:extent cx="4667250" cy="15331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06" cy="15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71" w:rsidRPr="00A90FF3" w:rsidRDefault="00B01B71" w:rsidP="00B01B71">
      <w:pPr>
        <w:pStyle w:val="a6"/>
        <w:spacing w:line="360" w:lineRule="auto"/>
        <w:ind w:left="72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4-3 </w:t>
      </w:r>
      <w:r>
        <w:rPr>
          <w:rFonts w:ascii="Times New Roman" w:eastAsia="宋体" w:hAnsi="Times New Roman" w:cs="Times New Roman" w:hint="eastAsia"/>
          <w:sz w:val="24"/>
          <w:szCs w:val="24"/>
        </w:rPr>
        <w:t>网络连接图</w:t>
      </w:r>
    </w:p>
    <w:p w:rsidR="00B01B71" w:rsidRPr="00A90FF3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A90FF3">
        <w:rPr>
          <w:rFonts w:ascii="Times New Roman" w:eastAsia="宋体" w:hAnsi="Times New Roman" w:cs="Times New Roman"/>
          <w:sz w:val="24"/>
          <w:szCs w:val="24"/>
        </w:rPr>
        <w:t>若电脑</w:t>
      </w:r>
      <w:proofErr w:type="gramEnd"/>
      <w:r w:rsidRPr="00A90FF3">
        <w:rPr>
          <w:rFonts w:ascii="Times New Roman" w:eastAsia="宋体" w:hAnsi="Times New Roman" w:cs="Times New Roman"/>
          <w:sz w:val="24"/>
          <w:szCs w:val="24"/>
        </w:rPr>
        <w:t>的网络连接中只有本地连接，而不显示</w:t>
      </w:r>
      <w:proofErr w:type="spellStart"/>
      <w:r w:rsidRPr="00A90FF3">
        <w:rPr>
          <w:rFonts w:ascii="Times New Roman" w:eastAsia="宋体" w:hAnsi="Times New Roman" w:cs="Times New Roman"/>
          <w:sz w:val="24"/>
          <w:szCs w:val="24"/>
        </w:rPr>
        <w:t>USRP_use</w:t>
      </w:r>
      <w:proofErr w:type="spellEnd"/>
      <w:r w:rsidRPr="00A90FF3">
        <w:rPr>
          <w:rFonts w:ascii="Times New Roman" w:eastAsia="宋体" w:hAnsi="Times New Roman" w:cs="Times New Roman"/>
          <w:sz w:val="24"/>
          <w:szCs w:val="24"/>
        </w:rPr>
        <w:t>时，请将本地连接的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地址修改为</w:t>
      </w:r>
      <w:r>
        <w:rPr>
          <w:rFonts w:ascii="Times New Roman" w:eastAsia="宋体" w:hAnsi="Times New Roman" w:cs="Times New Roman"/>
          <w:sz w:val="24"/>
          <w:szCs w:val="24"/>
        </w:rPr>
        <w:t>192.1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90FF3">
        <w:rPr>
          <w:rFonts w:ascii="Times New Roman" w:eastAsia="宋体" w:hAnsi="Times New Roman" w:cs="Times New Roman"/>
          <w:sz w:val="24"/>
          <w:szCs w:val="24"/>
        </w:rPr>
        <w:t>8.10.3</w:t>
      </w:r>
      <w:r w:rsidRPr="00A90FF3">
        <w:rPr>
          <w:rFonts w:ascii="Times New Roman" w:eastAsia="宋体" w:hAnsi="Times New Roman" w:cs="Times New Roman"/>
          <w:sz w:val="24"/>
          <w:szCs w:val="24"/>
        </w:rPr>
        <w:t>（与设备的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地址</w:t>
      </w:r>
      <w:r w:rsidRPr="00A90FF3">
        <w:rPr>
          <w:rFonts w:ascii="Times New Roman" w:eastAsia="宋体" w:hAnsi="Times New Roman" w:cs="Times New Roman"/>
          <w:sz w:val="24"/>
          <w:szCs w:val="24"/>
        </w:rPr>
        <w:t>192.168.10.2</w:t>
      </w:r>
      <w:r w:rsidRPr="00A90FF3">
        <w:rPr>
          <w:rFonts w:ascii="Times New Roman" w:eastAsia="宋体" w:hAnsi="Times New Roman" w:cs="Times New Roman"/>
          <w:sz w:val="24"/>
          <w:szCs w:val="24"/>
        </w:rPr>
        <w:t>处于同</w:t>
      </w:r>
      <w:proofErr w:type="gramStart"/>
      <w:r w:rsidRPr="00A90FF3">
        <w:rPr>
          <w:rFonts w:ascii="Times New Roman" w:eastAsia="宋体" w:hAnsi="Times New Roman" w:cs="Times New Roman"/>
          <w:sz w:val="24"/>
          <w:szCs w:val="24"/>
        </w:rPr>
        <w:t>一网段但不能</w:t>
      </w:r>
      <w:proofErr w:type="gramEnd"/>
      <w:r w:rsidRPr="00A90FF3">
        <w:rPr>
          <w:rFonts w:ascii="Times New Roman" w:eastAsia="宋体" w:hAnsi="Times New Roman" w:cs="Times New Roman"/>
          <w:sz w:val="24"/>
          <w:szCs w:val="24"/>
        </w:rPr>
        <w:t>与设备的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地址冲突）。</w:t>
      </w:r>
      <w:r>
        <w:rPr>
          <w:rFonts w:ascii="Times New Roman" w:eastAsia="宋体" w:hAnsi="Times New Roman" w:cs="Times New Roman" w:hint="eastAsia"/>
          <w:sz w:val="24"/>
          <w:szCs w:val="24"/>
        </w:rPr>
        <w:t>请注意：</w:t>
      </w:r>
      <w:r>
        <w:rPr>
          <w:rFonts w:ascii="Times New Roman" w:eastAsia="宋体" w:hAnsi="Times New Roman" w:cs="Times New Roman"/>
          <w:sz w:val="24"/>
          <w:szCs w:val="24"/>
        </w:rPr>
        <w:t>此项检查之前，</w:t>
      </w:r>
      <w:r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A90FF3">
        <w:rPr>
          <w:rFonts w:ascii="Times New Roman" w:eastAsia="宋体" w:hAnsi="Times New Roman" w:cs="Times New Roman"/>
          <w:sz w:val="24"/>
          <w:szCs w:val="24"/>
        </w:rPr>
        <w:t>确保设备的网线已正确连接，指示灯正常闪烁。</w:t>
      </w:r>
    </w:p>
    <w:p w:rsidR="00B01B71" w:rsidRPr="00A90FF3" w:rsidRDefault="00B01B71" w:rsidP="00B01B71">
      <w:pPr>
        <w:pStyle w:val="a6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显示报错为找不到文件路径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9857C9">
        <w:rPr>
          <w:rFonts w:ascii="Times New Roman" w:eastAsia="宋体" w:hAnsi="Times New Roman" w:cs="Times New Roman" w:hint="eastAsia"/>
          <w:sz w:val="24"/>
          <w:szCs w:val="24"/>
        </w:rPr>
        <w:t>当报错的显示如图</w:t>
      </w:r>
      <w:r>
        <w:rPr>
          <w:rFonts w:ascii="Times New Roman" w:eastAsia="宋体" w:hAnsi="Times New Roman" w:cs="Times New Roman" w:hint="eastAsia"/>
          <w:sz w:val="24"/>
          <w:szCs w:val="24"/>
        </w:rPr>
        <w:t>4-4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9857C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01B71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DBEB16A" wp14:editId="77A91F99">
            <wp:extent cx="2990850" cy="335045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5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71" w:rsidRPr="00B01B71" w:rsidRDefault="00B01B71" w:rsidP="00B01B71">
      <w:pPr>
        <w:pStyle w:val="a6"/>
        <w:spacing w:line="360" w:lineRule="auto"/>
        <w:ind w:left="72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4-4 </w:t>
      </w:r>
      <w:r>
        <w:rPr>
          <w:rFonts w:ascii="Times New Roman" w:eastAsia="宋体" w:hAnsi="Times New Roman" w:cs="Times New Roman" w:hint="eastAsia"/>
          <w:sz w:val="24"/>
          <w:szCs w:val="24"/>
        </w:rPr>
        <w:t>脚本执行出错的错误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说明按照前面板中所设定的文件路径，并未找到相应文件。请正确选择文件路径，并且请注意，</w:t>
      </w:r>
      <w:r w:rsidRPr="00A90FF3">
        <w:rPr>
          <w:rFonts w:ascii="Times New Roman" w:eastAsia="宋体" w:hAnsi="Times New Roman" w:cs="Times New Roman"/>
          <w:sz w:val="24"/>
          <w:szCs w:val="24"/>
        </w:rPr>
        <w:t>USRP</w:t>
      </w:r>
      <w:r w:rsidRPr="00A90FF3">
        <w:rPr>
          <w:rFonts w:ascii="Times New Roman" w:eastAsia="宋体" w:hAnsi="Times New Roman" w:cs="Times New Roman"/>
          <w:sz w:val="24"/>
          <w:szCs w:val="24"/>
        </w:rPr>
        <w:t>文件路径中不能包含中文。</w:t>
      </w:r>
    </w:p>
    <w:p w:rsidR="00B01B71" w:rsidRPr="00A90FF3" w:rsidRDefault="00B01B71" w:rsidP="00B01B71">
      <w:pPr>
        <w:pStyle w:val="a6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显示报错为向脚本服务器发送变量失败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当报错的显示如</w:t>
      </w:r>
      <w:r w:rsidRPr="009857C9"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4-5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9857C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01B71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24E7E4" wp14:editId="4BE0E70D">
            <wp:extent cx="3276600" cy="2857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71" w:rsidRPr="00A90FF3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4-5 </w:t>
      </w:r>
      <w:r>
        <w:rPr>
          <w:rFonts w:ascii="Times New Roman" w:eastAsia="宋体" w:hAnsi="Times New Roman" w:cs="Times New Roman" w:hint="eastAsia"/>
          <w:sz w:val="24"/>
          <w:szCs w:val="24"/>
        </w:rPr>
        <w:t>脚本服务器发送变量失败的错误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请注意由于在</w:t>
      </w:r>
      <w:r w:rsidRPr="00A90FF3">
        <w:rPr>
          <w:rFonts w:ascii="Times New Roman" w:eastAsia="宋体" w:hAnsi="Times New Roman" w:cs="Times New Roman"/>
          <w:sz w:val="24"/>
          <w:szCs w:val="24"/>
        </w:rPr>
        <w:t>LabVIEW</w:t>
      </w:r>
      <w:r w:rsidRPr="00A90FF3">
        <w:rPr>
          <w:rFonts w:ascii="Times New Roman" w:eastAsia="宋体" w:hAnsi="Times New Roman" w:cs="Times New Roman"/>
          <w:sz w:val="24"/>
          <w:szCs w:val="24"/>
        </w:rPr>
        <w:t>程序中使用了</w:t>
      </w:r>
      <w:r w:rsidRPr="00A90FF3">
        <w:rPr>
          <w:rFonts w:ascii="Times New Roman" w:eastAsia="宋体" w:hAnsi="Times New Roman" w:cs="Times New Roman"/>
          <w:sz w:val="24"/>
          <w:szCs w:val="24"/>
        </w:rPr>
        <w:t>MATLAB</w:t>
      </w:r>
      <w:r w:rsidRPr="00A90FF3">
        <w:rPr>
          <w:rFonts w:ascii="Times New Roman" w:eastAsia="宋体" w:hAnsi="Times New Roman" w:cs="Times New Roman"/>
          <w:sz w:val="24"/>
          <w:szCs w:val="24"/>
        </w:rPr>
        <w:t>脚本，因此会自动打开一个</w:t>
      </w:r>
      <w:r w:rsidRPr="00A90FF3">
        <w:rPr>
          <w:rFonts w:ascii="Times New Roman" w:eastAsia="宋体" w:hAnsi="Times New Roman" w:cs="Times New Roman"/>
          <w:sz w:val="24"/>
          <w:szCs w:val="24"/>
        </w:rPr>
        <w:t>MATLAB</w:t>
      </w:r>
      <w:r w:rsidR="00B43ABD">
        <w:rPr>
          <w:rFonts w:ascii="Times New Roman" w:eastAsia="宋体" w:hAnsi="Times New Roman" w:cs="Times New Roman"/>
          <w:sz w:val="24"/>
          <w:szCs w:val="24"/>
        </w:rPr>
        <w:t>命令框，如</w:t>
      </w:r>
      <w:r w:rsidRPr="00A90FF3">
        <w:rPr>
          <w:rFonts w:ascii="Times New Roman" w:eastAsia="宋体" w:hAnsi="Times New Roman" w:cs="Times New Roman"/>
          <w:sz w:val="24"/>
          <w:szCs w:val="24"/>
        </w:rPr>
        <w:t>图</w:t>
      </w:r>
      <w:r w:rsidR="00B43ABD">
        <w:rPr>
          <w:rFonts w:ascii="Times New Roman" w:eastAsia="宋体" w:hAnsi="Times New Roman" w:cs="Times New Roman"/>
          <w:sz w:val="24"/>
          <w:szCs w:val="24"/>
        </w:rPr>
        <w:t>4-6</w:t>
      </w:r>
      <w:r w:rsidRPr="00A90FF3">
        <w:rPr>
          <w:rFonts w:ascii="Times New Roman" w:eastAsia="宋体" w:hAnsi="Times New Roman" w:cs="Times New Roman"/>
          <w:sz w:val="24"/>
          <w:szCs w:val="24"/>
        </w:rPr>
        <w:t>所示：</w:t>
      </w:r>
    </w:p>
    <w:p w:rsidR="00B01B71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F787AA0" wp14:editId="6C0506DE">
            <wp:extent cx="4972050" cy="2342428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57" cy="23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71" w:rsidRPr="00A90FF3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4-6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窗口</w:t>
      </w:r>
    </w:p>
    <w:p w:rsidR="00B01B71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此</w:t>
      </w:r>
      <w:proofErr w:type="gramStart"/>
      <w:r w:rsidRPr="00A90FF3">
        <w:rPr>
          <w:rFonts w:ascii="Times New Roman" w:eastAsia="宋体" w:hAnsi="Times New Roman" w:cs="Times New Roman"/>
          <w:sz w:val="24"/>
          <w:szCs w:val="24"/>
        </w:rPr>
        <w:t>框不能</w:t>
      </w:r>
      <w:proofErr w:type="gramEnd"/>
      <w:r w:rsidRPr="00A90FF3">
        <w:rPr>
          <w:rFonts w:ascii="Times New Roman" w:eastAsia="宋体" w:hAnsi="Times New Roman" w:cs="Times New Roman"/>
          <w:sz w:val="24"/>
          <w:szCs w:val="24"/>
        </w:rPr>
        <w:t>关闭，否则无法正常使用</w:t>
      </w:r>
      <w:r w:rsidRPr="00A90FF3">
        <w:rPr>
          <w:rFonts w:ascii="Times New Roman" w:eastAsia="宋体" w:hAnsi="Times New Roman" w:cs="Times New Roman"/>
          <w:sz w:val="24"/>
          <w:szCs w:val="24"/>
        </w:rPr>
        <w:t>MATLAB</w:t>
      </w:r>
      <w:r w:rsidRPr="00A90FF3">
        <w:rPr>
          <w:rFonts w:ascii="Times New Roman" w:eastAsia="宋体" w:hAnsi="Times New Roman" w:cs="Times New Roman"/>
          <w:sz w:val="24"/>
          <w:szCs w:val="24"/>
        </w:rPr>
        <w:t>脚本。出现此问题时，请关闭所有的</w:t>
      </w:r>
      <w:r w:rsidRPr="00A90FF3">
        <w:rPr>
          <w:rFonts w:ascii="Times New Roman" w:eastAsia="宋体" w:hAnsi="Times New Roman" w:cs="Times New Roman"/>
          <w:sz w:val="24"/>
          <w:szCs w:val="24"/>
        </w:rPr>
        <w:t>LabVIEW</w:t>
      </w:r>
      <w:r w:rsidRPr="00A90FF3">
        <w:rPr>
          <w:rFonts w:ascii="Times New Roman" w:eastAsia="宋体" w:hAnsi="Times New Roman" w:cs="Times New Roman"/>
          <w:sz w:val="24"/>
          <w:szCs w:val="24"/>
        </w:rPr>
        <w:t>程序，并重新启动，再次启动时，请勿关闭</w:t>
      </w:r>
      <w:r w:rsidRPr="00A90FF3">
        <w:rPr>
          <w:rFonts w:ascii="Times New Roman" w:eastAsia="宋体" w:hAnsi="Times New Roman" w:cs="Times New Roman"/>
          <w:sz w:val="24"/>
          <w:szCs w:val="24"/>
        </w:rPr>
        <w:t>MATLAB</w:t>
      </w:r>
      <w:r w:rsidRPr="00A90FF3">
        <w:rPr>
          <w:rFonts w:ascii="Times New Roman" w:eastAsia="宋体" w:hAnsi="Times New Roman" w:cs="Times New Roman"/>
          <w:sz w:val="24"/>
          <w:szCs w:val="24"/>
        </w:rPr>
        <w:t>命令框。</w:t>
      </w:r>
    </w:p>
    <w:p w:rsidR="00B01B71" w:rsidRPr="00B43ABD" w:rsidRDefault="00B43ABD" w:rsidP="00B43ABD">
      <w:pPr>
        <w:pStyle w:val="a6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3ABD">
        <w:rPr>
          <w:rFonts w:ascii="Times New Roman" w:eastAsia="宋体" w:hAnsi="Times New Roman" w:cs="Times New Roman" w:hint="eastAsia"/>
          <w:sz w:val="24"/>
          <w:szCs w:val="24"/>
        </w:rPr>
        <w:t>其他错误处理。</w:t>
      </w:r>
      <w:r w:rsidR="00B01B71" w:rsidRPr="00B43ABD">
        <w:rPr>
          <w:rFonts w:ascii="Times New Roman" w:eastAsia="宋体" w:hAnsi="Times New Roman" w:cs="Times New Roman"/>
          <w:sz w:val="24"/>
          <w:szCs w:val="24"/>
        </w:rPr>
        <w:t>若运行例程时，报错方式与上均不相同，请</w:t>
      </w:r>
      <w:r w:rsidR="00B01B71" w:rsidRPr="00B43ABD">
        <w:rPr>
          <w:rFonts w:ascii="Times New Roman" w:eastAsia="宋体" w:hAnsi="Times New Roman" w:cs="Times New Roman" w:hint="eastAsia"/>
          <w:sz w:val="24"/>
          <w:szCs w:val="24"/>
        </w:rPr>
        <w:t>执行以下操作：</w:t>
      </w:r>
    </w:p>
    <w:p w:rsidR="00B01B71" w:rsidRPr="00AC5152" w:rsidRDefault="00B01B71" w:rsidP="00B43ABD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C5152">
        <w:rPr>
          <w:rFonts w:ascii="Times New Roman" w:eastAsia="宋体" w:hAnsi="Times New Roman" w:cs="Times New Roman"/>
          <w:sz w:val="24"/>
          <w:szCs w:val="24"/>
        </w:rPr>
        <w:t>在电脑上依次点击：开始，所有程序，</w:t>
      </w:r>
      <w:r w:rsidRPr="00AC5152">
        <w:rPr>
          <w:rFonts w:ascii="Times New Roman" w:eastAsia="宋体" w:hAnsi="Times New Roman" w:cs="Times New Roman"/>
          <w:sz w:val="24"/>
          <w:szCs w:val="24"/>
        </w:rPr>
        <w:t>National Instruments</w:t>
      </w:r>
      <w:r w:rsidRPr="00AC5152">
        <w:rPr>
          <w:rFonts w:ascii="Times New Roman" w:eastAsia="宋体" w:hAnsi="Times New Roman" w:cs="Times New Roman"/>
          <w:sz w:val="24"/>
          <w:szCs w:val="24"/>
        </w:rPr>
        <w:t>，</w:t>
      </w:r>
      <w:r w:rsidRPr="00AC5152">
        <w:rPr>
          <w:rFonts w:ascii="Times New Roman" w:eastAsia="宋体" w:hAnsi="Times New Roman" w:cs="Times New Roman"/>
          <w:sz w:val="24"/>
          <w:szCs w:val="24"/>
        </w:rPr>
        <w:t>NI-USRP</w:t>
      </w:r>
      <w:r w:rsidRPr="00AC5152">
        <w:rPr>
          <w:rFonts w:ascii="Times New Roman" w:eastAsia="宋体" w:hAnsi="Times New Roman" w:cs="Times New Roman"/>
          <w:sz w:val="24"/>
          <w:szCs w:val="24"/>
        </w:rPr>
        <w:t>，</w:t>
      </w:r>
      <w:r w:rsidRPr="00AC5152">
        <w:rPr>
          <w:rFonts w:ascii="Times New Roman" w:eastAsia="宋体" w:hAnsi="Times New Roman" w:cs="Times New Roman"/>
          <w:sz w:val="24"/>
          <w:szCs w:val="24"/>
        </w:rPr>
        <w:t>NI-USRP Configuration Utility</w:t>
      </w:r>
      <w:r w:rsidRPr="00AC5152">
        <w:rPr>
          <w:rFonts w:ascii="Times New Roman" w:eastAsia="宋体" w:hAnsi="Times New Roman" w:cs="Times New Roman"/>
          <w:sz w:val="24"/>
          <w:szCs w:val="24"/>
        </w:rPr>
        <w:t>。此程序可以检查电脑是否已经正确连接上</w:t>
      </w:r>
      <w:r w:rsidRPr="00AC5152">
        <w:rPr>
          <w:rFonts w:ascii="Times New Roman" w:eastAsia="宋体" w:hAnsi="Times New Roman" w:cs="Times New Roman"/>
          <w:sz w:val="24"/>
          <w:szCs w:val="24"/>
        </w:rPr>
        <w:t>USRP</w:t>
      </w:r>
      <w:r w:rsidRPr="00AC5152">
        <w:rPr>
          <w:rFonts w:ascii="Times New Roman" w:eastAsia="宋体" w:hAnsi="Times New Roman" w:cs="Times New Roman"/>
          <w:sz w:val="24"/>
          <w:szCs w:val="24"/>
        </w:rPr>
        <w:t>设备。正常情况下，应该显示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4-7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AC515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01B71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958C7" wp14:editId="747FA494">
            <wp:extent cx="5038725" cy="2247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749" cy="22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BD" w:rsidRPr="00A90FF3" w:rsidRDefault="00B43ABD" w:rsidP="00B43ABD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4-7 </w:t>
      </w:r>
      <w:r>
        <w:rPr>
          <w:rFonts w:ascii="Times New Roman" w:eastAsia="宋体" w:hAnsi="Times New Roman" w:cs="Times New Roman" w:hint="eastAsia"/>
          <w:sz w:val="24"/>
          <w:szCs w:val="24"/>
        </w:rPr>
        <w:t>正常情况下的设备显示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若是没有任何显示，请</w:t>
      </w:r>
      <w:r>
        <w:rPr>
          <w:rFonts w:ascii="Times New Roman" w:eastAsia="宋体" w:hAnsi="Times New Roman" w:cs="Times New Roman" w:hint="eastAsia"/>
          <w:sz w:val="24"/>
          <w:szCs w:val="24"/>
        </w:rPr>
        <w:t>参考</w:t>
      </w:r>
      <w:r w:rsidRPr="00A90FF3">
        <w:rPr>
          <w:rFonts w:ascii="Times New Roman" w:eastAsia="宋体" w:hAnsi="Times New Roman" w:cs="Times New Roman"/>
          <w:sz w:val="24"/>
          <w:szCs w:val="24"/>
        </w:rPr>
        <w:t>常见问题</w:t>
      </w:r>
      <w:r w:rsidRPr="00A90FF3">
        <w:rPr>
          <w:rFonts w:ascii="Times New Roman" w:eastAsia="宋体" w:hAnsi="Times New Roman" w:cs="Times New Roman"/>
          <w:sz w:val="24"/>
          <w:szCs w:val="24"/>
        </w:rPr>
        <w:t>1</w:t>
      </w:r>
      <w:r w:rsidRPr="00A90FF3">
        <w:rPr>
          <w:rFonts w:ascii="Times New Roman" w:eastAsia="宋体" w:hAnsi="Times New Roman" w:cs="Times New Roman"/>
          <w:sz w:val="24"/>
          <w:szCs w:val="24"/>
        </w:rPr>
        <w:t>：找不到设备，</w:t>
      </w:r>
      <w:r>
        <w:rPr>
          <w:rFonts w:ascii="Times New Roman" w:eastAsia="宋体" w:hAnsi="Times New Roman" w:cs="Times New Roman" w:hint="eastAsia"/>
          <w:sz w:val="24"/>
          <w:szCs w:val="24"/>
        </w:rPr>
        <w:t>按照问题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的解决办法，</w:t>
      </w:r>
      <w:r w:rsidRPr="00A90FF3">
        <w:rPr>
          <w:rFonts w:ascii="Times New Roman" w:eastAsia="宋体" w:hAnsi="Times New Roman" w:cs="Times New Roman"/>
          <w:sz w:val="24"/>
          <w:szCs w:val="24"/>
        </w:rPr>
        <w:t>依次进行处理。若是有显示，但是显示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4-8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B01B71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8B5E17B" wp14:editId="049808AC">
            <wp:extent cx="5159093" cy="257175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16" cy="25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BD" w:rsidRPr="00A90FF3" w:rsidRDefault="00B43ABD" w:rsidP="00B43ABD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4-8 </w:t>
      </w:r>
      <w:r>
        <w:rPr>
          <w:rFonts w:ascii="Times New Roman" w:eastAsia="宋体" w:hAnsi="Times New Roman" w:cs="Times New Roman" w:hint="eastAsia"/>
          <w:sz w:val="24"/>
          <w:szCs w:val="24"/>
        </w:rPr>
        <w:t>异常情况下的设备显示</w:t>
      </w:r>
    </w:p>
    <w:p w:rsidR="00B01B71" w:rsidRDefault="00B43ABD" w:rsidP="00B43ABD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此时，</w:t>
      </w:r>
      <w:r w:rsidR="00B01B71" w:rsidRPr="00A90FF3">
        <w:rPr>
          <w:rFonts w:ascii="Times New Roman" w:eastAsia="宋体" w:hAnsi="Times New Roman" w:cs="Times New Roman"/>
          <w:sz w:val="24"/>
          <w:szCs w:val="24"/>
        </w:rPr>
        <w:t>需要对电脑上的驱动进行更新（</w:t>
      </w:r>
      <w:r w:rsidR="00B01B71" w:rsidRPr="00A90FF3">
        <w:rPr>
          <w:rFonts w:ascii="Times New Roman" w:eastAsia="宋体" w:hAnsi="Times New Roman" w:cs="Times New Roman"/>
          <w:sz w:val="24"/>
          <w:szCs w:val="24"/>
        </w:rPr>
        <w:t>Revision</w:t>
      </w:r>
      <w:r w:rsidR="00B01B71" w:rsidRPr="00A90FF3">
        <w:rPr>
          <w:rFonts w:ascii="Times New Roman" w:eastAsia="宋体" w:hAnsi="Times New Roman" w:cs="Times New Roman"/>
          <w:sz w:val="24"/>
          <w:szCs w:val="24"/>
        </w:rPr>
        <w:t>及</w:t>
      </w:r>
      <w:r w:rsidR="00B01B71" w:rsidRPr="00A90FF3">
        <w:rPr>
          <w:rFonts w:ascii="Times New Roman" w:eastAsia="宋体" w:hAnsi="Times New Roman" w:cs="Times New Roman"/>
          <w:sz w:val="24"/>
          <w:szCs w:val="24"/>
        </w:rPr>
        <w:t>Image Status</w:t>
      </w:r>
      <w:r w:rsidR="00B01B71">
        <w:rPr>
          <w:rFonts w:ascii="Times New Roman" w:eastAsia="宋体" w:hAnsi="Times New Roman" w:cs="Times New Roman"/>
          <w:sz w:val="24"/>
          <w:szCs w:val="24"/>
        </w:rPr>
        <w:t>显示异常），</w:t>
      </w:r>
      <w:r>
        <w:rPr>
          <w:rFonts w:ascii="Times New Roman" w:eastAsia="宋体" w:hAnsi="Times New Roman" w:cs="Times New Roman" w:hint="eastAsia"/>
          <w:sz w:val="24"/>
          <w:szCs w:val="24"/>
        </w:rPr>
        <w:t>请联系指导老师。</w:t>
      </w:r>
    </w:p>
    <w:p w:rsidR="00B01B71" w:rsidRPr="00B01B71" w:rsidRDefault="00B01B71" w:rsidP="00B01B71"/>
    <w:sectPr w:rsidR="00B01B71" w:rsidRPr="00B0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BA2" w:rsidRDefault="00872BA2" w:rsidP="001D0ED1">
      <w:r>
        <w:separator/>
      </w:r>
    </w:p>
  </w:endnote>
  <w:endnote w:type="continuationSeparator" w:id="0">
    <w:p w:rsidR="00872BA2" w:rsidRDefault="00872BA2" w:rsidP="001D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BA2" w:rsidRDefault="00872BA2" w:rsidP="001D0ED1">
      <w:r>
        <w:separator/>
      </w:r>
    </w:p>
  </w:footnote>
  <w:footnote w:type="continuationSeparator" w:id="0">
    <w:p w:rsidR="00872BA2" w:rsidRDefault="00872BA2" w:rsidP="001D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3C60"/>
    <w:multiLevelType w:val="hybridMultilevel"/>
    <w:tmpl w:val="2B3860A6"/>
    <w:lvl w:ilvl="0" w:tplc="5516C11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D6D8C"/>
    <w:multiLevelType w:val="hybridMultilevel"/>
    <w:tmpl w:val="1B1E95D2"/>
    <w:lvl w:ilvl="0" w:tplc="1F8466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900E77"/>
    <w:multiLevelType w:val="hybridMultilevel"/>
    <w:tmpl w:val="0F5697E2"/>
    <w:lvl w:ilvl="0" w:tplc="0360CA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623D24"/>
    <w:multiLevelType w:val="hybridMultilevel"/>
    <w:tmpl w:val="000AD586"/>
    <w:lvl w:ilvl="0" w:tplc="284A0E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B440AA"/>
    <w:multiLevelType w:val="hybridMultilevel"/>
    <w:tmpl w:val="FE849150"/>
    <w:lvl w:ilvl="0" w:tplc="46D48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0448B1"/>
    <w:multiLevelType w:val="hybridMultilevel"/>
    <w:tmpl w:val="6C1C0EC0"/>
    <w:lvl w:ilvl="0" w:tplc="3FECC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5D7F0E"/>
    <w:multiLevelType w:val="hybridMultilevel"/>
    <w:tmpl w:val="27EC0B8C"/>
    <w:lvl w:ilvl="0" w:tplc="19F89A98">
      <w:start w:val="1"/>
      <w:numFmt w:val="japaneseCounting"/>
      <w:lvlText w:val="第%1章"/>
      <w:lvlJc w:val="left"/>
      <w:pPr>
        <w:ind w:left="130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9912C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12"/>
    <w:rsid w:val="000C179E"/>
    <w:rsid w:val="001525CD"/>
    <w:rsid w:val="001D0ED1"/>
    <w:rsid w:val="001D446C"/>
    <w:rsid w:val="002A1723"/>
    <w:rsid w:val="002C62DF"/>
    <w:rsid w:val="004905D8"/>
    <w:rsid w:val="006F147C"/>
    <w:rsid w:val="00741BB0"/>
    <w:rsid w:val="007735FC"/>
    <w:rsid w:val="00850C56"/>
    <w:rsid w:val="00872BA2"/>
    <w:rsid w:val="008847AA"/>
    <w:rsid w:val="00884D12"/>
    <w:rsid w:val="008B0789"/>
    <w:rsid w:val="008F6BCD"/>
    <w:rsid w:val="00986EA5"/>
    <w:rsid w:val="00B01B71"/>
    <w:rsid w:val="00B13D88"/>
    <w:rsid w:val="00B37B38"/>
    <w:rsid w:val="00B43ABD"/>
    <w:rsid w:val="00B931A0"/>
    <w:rsid w:val="00C26356"/>
    <w:rsid w:val="00F3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E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ED1"/>
    <w:pPr>
      <w:keepNext/>
      <w:keepLines/>
      <w:numPr>
        <w:numId w:val="8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ED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1B7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1B71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1B71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1B71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1B71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1B71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1B71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E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0ED1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0ED1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D0E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ED1"/>
    <w:rPr>
      <w:sz w:val="18"/>
      <w:szCs w:val="18"/>
    </w:rPr>
  </w:style>
  <w:style w:type="paragraph" w:styleId="a6">
    <w:name w:val="List Paragraph"/>
    <w:basedOn w:val="a"/>
    <w:uiPriority w:val="34"/>
    <w:qFormat/>
    <w:rsid w:val="00850C56"/>
    <w:pPr>
      <w:ind w:firstLine="420"/>
    </w:pPr>
  </w:style>
  <w:style w:type="character" w:customStyle="1" w:styleId="3Char">
    <w:name w:val="标题 3 Char"/>
    <w:basedOn w:val="a0"/>
    <w:link w:val="3"/>
    <w:uiPriority w:val="9"/>
    <w:semiHidden/>
    <w:rsid w:val="00B01B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1B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1B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1B7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1B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1B71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E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ED1"/>
    <w:pPr>
      <w:keepNext/>
      <w:keepLines/>
      <w:numPr>
        <w:numId w:val="8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ED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1B7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1B71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1B71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1B71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1B71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1B71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1B71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E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0ED1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0ED1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D0E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ED1"/>
    <w:rPr>
      <w:sz w:val="18"/>
      <w:szCs w:val="18"/>
    </w:rPr>
  </w:style>
  <w:style w:type="paragraph" w:styleId="a6">
    <w:name w:val="List Paragraph"/>
    <w:basedOn w:val="a"/>
    <w:uiPriority w:val="34"/>
    <w:qFormat/>
    <w:rsid w:val="00850C56"/>
    <w:pPr>
      <w:ind w:firstLine="420"/>
    </w:pPr>
  </w:style>
  <w:style w:type="character" w:customStyle="1" w:styleId="3Char">
    <w:name w:val="标题 3 Char"/>
    <w:basedOn w:val="a0"/>
    <w:link w:val="3"/>
    <w:uiPriority w:val="9"/>
    <w:semiHidden/>
    <w:rsid w:val="00B01B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1B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1B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1B7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1B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1B7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xray</dc:creator>
  <cp:keywords/>
  <dc:description/>
  <cp:lastModifiedBy>xray</cp:lastModifiedBy>
  <cp:revision>13</cp:revision>
  <dcterms:created xsi:type="dcterms:W3CDTF">2020-09-12T08:06:00Z</dcterms:created>
  <dcterms:modified xsi:type="dcterms:W3CDTF">2020-09-12T23:53:00Z</dcterms:modified>
</cp:coreProperties>
</file>