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170" w:rsidRPr="007B3E12" w:rsidRDefault="00AE4C07" w:rsidP="00AE4C07">
      <w:pPr>
        <w:jc w:val="center"/>
        <w:rPr>
          <w:b/>
          <w:sz w:val="36"/>
        </w:rPr>
      </w:pPr>
      <w:r w:rsidRPr="007B3E12">
        <w:rPr>
          <w:rFonts w:hint="eastAsia"/>
          <w:b/>
          <w:sz w:val="36"/>
        </w:rPr>
        <w:t>马克思主义基本原理概论作业</w:t>
      </w:r>
    </w:p>
    <w:p w:rsidR="00E3007C" w:rsidRDefault="00E3007C" w:rsidP="00E3007C">
      <w:pPr>
        <w:rPr>
          <w:sz w:val="22"/>
        </w:rPr>
      </w:pPr>
      <w:r>
        <w:rPr>
          <w:rFonts w:hint="eastAsia"/>
          <w:sz w:val="22"/>
        </w:rPr>
        <w:t xml:space="preserve"> </w:t>
      </w:r>
      <w:r>
        <w:rPr>
          <w:sz w:val="22"/>
        </w:rPr>
        <w:t xml:space="preserve">                                          </w:t>
      </w:r>
      <w:r>
        <w:rPr>
          <w:rFonts w:hint="eastAsia"/>
          <w:sz w:val="22"/>
        </w:rPr>
        <w:t>——</w:t>
      </w:r>
      <w:proofErr w:type="gramStart"/>
      <w:r>
        <w:rPr>
          <w:rFonts w:hint="eastAsia"/>
          <w:sz w:val="22"/>
        </w:rPr>
        <w:t>——</w:t>
      </w:r>
      <w:proofErr w:type="gramEnd"/>
      <w:r>
        <w:rPr>
          <w:rFonts w:hint="eastAsia"/>
          <w:sz w:val="22"/>
        </w:rPr>
        <w:t>德意志意识形态读后感</w:t>
      </w:r>
    </w:p>
    <w:p w:rsidR="00E3007C" w:rsidRDefault="00E3007C" w:rsidP="00E3007C">
      <w:pPr>
        <w:rPr>
          <w:sz w:val="18"/>
        </w:rPr>
      </w:pPr>
      <w:r>
        <w:rPr>
          <w:rFonts w:hint="eastAsia"/>
          <w:sz w:val="22"/>
        </w:rPr>
        <w:t xml:space="preserve"> </w:t>
      </w:r>
      <w:r>
        <w:rPr>
          <w:sz w:val="22"/>
        </w:rPr>
        <w:t xml:space="preserve">                                                 </w:t>
      </w:r>
      <w:r>
        <w:rPr>
          <w:rFonts w:hint="eastAsia"/>
          <w:sz w:val="18"/>
        </w:rPr>
        <w:t>电信1806</w:t>
      </w:r>
      <w:r>
        <w:rPr>
          <w:sz w:val="18"/>
        </w:rPr>
        <w:t xml:space="preserve">  </w:t>
      </w:r>
      <w:proofErr w:type="gramStart"/>
      <w:r>
        <w:rPr>
          <w:rFonts w:hint="eastAsia"/>
          <w:sz w:val="18"/>
        </w:rPr>
        <w:t>吴叶赛</w:t>
      </w:r>
      <w:proofErr w:type="gramEnd"/>
      <w:r>
        <w:rPr>
          <w:rFonts w:hint="eastAsia"/>
          <w:sz w:val="18"/>
        </w:rPr>
        <w:t xml:space="preserve"> </w:t>
      </w:r>
      <w:r>
        <w:rPr>
          <w:sz w:val="18"/>
        </w:rPr>
        <w:t xml:space="preserve"> U</w:t>
      </w:r>
      <w:r>
        <w:rPr>
          <w:rFonts w:hint="eastAsia"/>
          <w:sz w:val="18"/>
        </w:rPr>
        <w:t>201813405</w:t>
      </w:r>
    </w:p>
    <w:p w:rsidR="00E3007C" w:rsidRDefault="00E3007C" w:rsidP="00E3007C">
      <w:pPr>
        <w:rPr>
          <w:sz w:val="22"/>
        </w:rPr>
      </w:pPr>
      <w:r>
        <w:rPr>
          <w:rFonts w:hint="eastAsia"/>
          <w:sz w:val="22"/>
        </w:rPr>
        <w:t xml:space="preserve"> </w:t>
      </w:r>
      <w:r w:rsidR="000F4558">
        <w:rPr>
          <w:sz w:val="22"/>
        </w:rPr>
        <w:t xml:space="preserve">  </w:t>
      </w:r>
      <w:r w:rsidR="000F4558">
        <w:rPr>
          <w:rFonts w:hint="eastAsia"/>
          <w:sz w:val="22"/>
        </w:rPr>
        <w:t>在仔细阅读了好几</w:t>
      </w:r>
      <w:proofErr w:type="gramStart"/>
      <w:r w:rsidR="000F4558">
        <w:rPr>
          <w:rFonts w:hint="eastAsia"/>
          <w:sz w:val="22"/>
        </w:rPr>
        <w:t>遍</w:t>
      </w:r>
      <w:r w:rsidR="00E50A00">
        <w:rPr>
          <w:rFonts w:hint="eastAsia"/>
          <w:sz w:val="22"/>
        </w:rPr>
        <w:t>老师</w:t>
      </w:r>
      <w:proofErr w:type="gramEnd"/>
      <w:r w:rsidR="00E50A00">
        <w:rPr>
          <w:rFonts w:hint="eastAsia"/>
          <w:sz w:val="22"/>
        </w:rPr>
        <w:t>发的文章节选部分以后，我对马克思主义的“全球治理”的思想十分好奇和感兴趣。因为我从初中政治开始包括直到现在的一些时政新闻中也时常看到“全球化”等相关思想，所以也去专门查阅了相关资料更多的了解了这一马克思“全球治理”思想的内涵。</w:t>
      </w:r>
    </w:p>
    <w:p w:rsidR="00E50A00" w:rsidRDefault="00E50A00" w:rsidP="00E3007C">
      <w:pPr>
        <w:rPr>
          <w:sz w:val="22"/>
        </w:rPr>
      </w:pPr>
      <w:r>
        <w:rPr>
          <w:rFonts w:hint="eastAsia"/>
          <w:sz w:val="22"/>
        </w:rPr>
        <w:t xml:space="preserve"> </w:t>
      </w:r>
      <w:r>
        <w:rPr>
          <w:sz w:val="22"/>
        </w:rPr>
        <w:t xml:space="preserve">  </w:t>
      </w:r>
      <w:r>
        <w:rPr>
          <w:rFonts w:hint="eastAsia"/>
          <w:sz w:val="22"/>
        </w:rPr>
        <w:t>通过查阅资料我了解到，“全球治理”的思想概述大概是：</w:t>
      </w:r>
      <w:r w:rsidRPr="00E50A00">
        <w:rPr>
          <w:rFonts w:hint="eastAsia"/>
          <w:sz w:val="22"/>
        </w:rPr>
        <w:t>《德意志意识形态》是</w:t>
      </w:r>
      <w:r w:rsidRPr="00E50A00">
        <w:rPr>
          <w:sz w:val="22"/>
        </w:rPr>
        <w:t xml:space="preserve"> 1846 年马克思与恩格斯围绕“社会存在社会意志”“生产关系决定生产力发展”等理念完成的著作。《德意志意识形态》中“全球治理”的出现，标志着马克思主义哲学的成熟。《德意志意识形态》中蕴含的“全球治理”思想主要包括：世界市场力量推动了全球性生产的形成；生产力与交往形态间矛盾，是全球性冲突主要根源；全球治理并不是单纯观念的统治，而是基于唯物主义的客观事实的统治；共产主义是全球性的事业</w:t>
      </w:r>
      <w:r>
        <w:rPr>
          <w:rFonts w:hint="eastAsia"/>
          <w:sz w:val="22"/>
        </w:rPr>
        <w:t>。</w:t>
      </w:r>
    </w:p>
    <w:p w:rsidR="00E50A00" w:rsidRDefault="00E50A00" w:rsidP="00E3007C">
      <w:pPr>
        <w:rPr>
          <w:sz w:val="22"/>
        </w:rPr>
      </w:pPr>
      <w:r>
        <w:rPr>
          <w:rFonts w:hint="eastAsia"/>
          <w:sz w:val="22"/>
        </w:rPr>
        <w:t xml:space="preserve"> </w:t>
      </w:r>
      <w:r>
        <w:rPr>
          <w:sz w:val="22"/>
        </w:rPr>
        <w:t xml:space="preserve">  </w:t>
      </w:r>
      <w:r>
        <w:rPr>
          <w:rFonts w:hint="eastAsia"/>
          <w:sz w:val="22"/>
        </w:rPr>
        <w:t>我注意到这一思想和现在我们的一些时代核心价值观也是相符的。“全球治理思想在今天也有着独一无二的时代价值。</w:t>
      </w:r>
      <w:r w:rsidRPr="00E50A00">
        <w:rPr>
          <w:rFonts w:hint="eastAsia"/>
          <w:sz w:val="22"/>
        </w:rPr>
        <w:t>一方面，《德意志意识形态》中“全球治理”的出现，启示人们可以立足生产力与交往形式，将人类全球“善治”目标与共产主义思想紧密结合。以世界市场治理为核心，进行全球治理。同时以“马克思主义价值观”作为全球治理的价值取向，向《德意志意识形态》“全球治理”思想中融入“友善”“公正”“平等”“和谐”理念，为马克思主义价值观主导下“共产主义理想”的实现及全球治理实践活动开展奠定基础。另一方面，《德意志意识形态》中全球治理思想明确提出全球治理需要考虑的主要因素为全球生产、全球分工及世界市场。其也是当今时代全球性难题解决的突破口，可以为全球性治理问题的解决提供有效的指导</w:t>
      </w:r>
      <w:r w:rsidRPr="00E50A00">
        <w:rPr>
          <w:sz w:val="22"/>
        </w:rPr>
        <w:t>。同时针对当代全球性治理工具缺陷，可以根据《德意志意识形态》提出的全球治理理念，对国际交往形式进行优化调整，构建基于《德意志意识形态》全球治理思想的动态调整机制。逐步增强发展中国家国际话语权、国际决策权，最终形成柔性、弹性共存的治理工具体系。</w:t>
      </w:r>
    </w:p>
    <w:p w:rsidR="006E1829" w:rsidRDefault="006E1829" w:rsidP="00E3007C">
      <w:pPr>
        <w:rPr>
          <w:sz w:val="22"/>
        </w:rPr>
      </w:pPr>
      <w:r>
        <w:rPr>
          <w:rFonts w:hint="eastAsia"/>
          <w:sz w:val="22"/>
        </w:rPr>
        <w:t xml:space="preserve"> </w:t>
      </w:r>
      <w:r>
        <w:rPr>
          <w:sz w:val="22"/>
        </w:rPr>
        <w:t xml:space="preserve">  </w:t>
      </w:r>
      <w:r w:rsidRPr="006E1829">
        <w:rPr>
          <w:rFonts w:hint="eastAsia"/>
          <w:sz w:val="22"/>
        </w:rPr>
        <w:t>“共同体”是《</w:t>
      </w:r>
      <w:r>
        <w:rPr>
          <w:rFonts w:hint="eastAsia"/>
          <w:sz w:val="22"/>
        </w:rPr>
        <w:t>德意志意识</w:t>
      </w:r>
      <w:r w:rsidRPr="006E1829">
        <w:rPr>
          <w:rFonts w:hint="eastAsia"/>
          <w:sz w:val="22"/>
        </w:rPr>
        <w:t>形态》展开论证的关键线索，然而如果不明确这一概念在《</w:t>
      </w:r>
      <w:r>
        <w:rPr>
          <w:rFonts w:hint="eastAsia"/>
          <w:sz w:val="22"/>
        </w:rPr>
        <w:t>德意志意识</w:t>
      </w:r>
      <w:r w:rsidRPr="006E1829">
        <w:rPr>
          <w:rFonts w:hint="eastAsia"/>
          <w:sz w:val="22"/>
        </w:rPr>
        <w:t>形态》中，乃至在整个马恩学说中的地位，讨论的前提就会模糊不清。国内学界对马恩共同体思想的专门研究主要是进入</w:t>
      </w:r>
      <w:r w:rsidRPr="006E1829">
        <w:rPr>
          <w:sz w:val="22"/>
        </w:rPr>
        <w:t xml:space="preserve"> 21 世纪之后才展开的。究其原因，主要是马克思主义研究范式转换的背景下，研究者们需要从马克思主义经典文本中挖掘出新的知识增长点</w:t>
      </w:r>
      <w:r>
        <w:rPr>
          <w:rFonts w:hint="eastAsia"/>
          <w:sz w:val="22"/>
        </w:rPr>
        <w:t>。</w:t>
      </w:r>
    </w:p>
    <w:p w:rsidR="006E1829" w:rsidRDefault="006E1829" w:rsidP="006E1829">
      <w:pPr>
        <w:rPr>
          <w:sz w:val="22"/>
        </w:rPr>
      </w:pPr>
      <w:r>
        <w:rPr>
          <w:rFonts w:hint="eastAsia"/>
          <w:sz w:val="22"/>
        </w:rPr>
        <w:t xml:space="preserve"> </w:t>
      </w:r>
      <w:r>
        <w:rPr>
          <w:sz w:val="22"/>
        </w:rPr>
        <w:t xml:space="preserve">  </w:t>
      </w:r>
      <w:r>
        <w:rPr>
          <w:rFonts w:hint="eastAsia"/>
          <w:sz w:val="22"/>
        </w:rPr>
        <w:t>在越来越深入了解一些之后，我发现这不仅仅是一个粗浅的概念，它更体现了马克思主义的唯物史观。</w:t>
      </w:r>
      <w:r w:rsidRPr="006E1829">
        <w:rPr>
          <w:rFonts w:hint="eastAsia"/>
          <w:sz w:val="22"/>
        </w:rPr>
        <w:t>首先，马克思主义唯物史观是一种社会历史哲学，是马克思主义者对于整个人类社会和人类历史的基本观点和方法，而共同体当然地归属于社会历史范畴，因此，共同体思想是唯物史观中的一部分，不可能超越唯物史观或者成为与唯物史观并列的概念。具体而言，马恩的共同体思想始终对应着一定的所有制形式，它的演变是随着所有制形式的演变而发生的</w:t>
      </w:r>
      <w:r>
        <w:rPr>
          <w:rFonts w:hint="eastAsia"/>
          <w:sz w:val="22"/>
        </w:rPr>
        <w:t>。</w:t>
      </w:r>
    </w:p>
    <w:p w:rsidR="006E1829" w:rsidRDefault="006E1829" w:rsidP="006E1829">
      <w:pPr>
        <w:rPr>
          <w:sz w:val="22"/>
        </w:rPr>
      </w:pPr>
      <w:r>
        <w:rPr>
          <w:rFonts w:hint="eastAsia"/>
          <w:sz w:val="22"/>
        </w:rPr>
        <w:t xml:space="preserve"> </w:t>
      </w:r>
      <w:r>
        <w:rPr>
          <w:sz w:val="22"/>
        </w:rPr>
        <w:t xml:space="preserve">  </w:t>
      </w:r>
      <w:r>
        <w:rPr>
          <w:rFonts w:hint="eastAsia"/>
          <w:sz w:val="22"/>
        </w:rPr>
        <w:t>在文章里面，</w:t>
      </w:r>
      <w:r w:rsidRPr="006E1829">
        <w:rPr>
          <w:rFonts w:hint="eastAsia"/>
          <w:sz w:val="22"/>
        </w:rPr>
        <w:t>马克思对共同体发展的论述完成了一个完整的否定之否定过程</w:t>
      </w:r>
      <w:r w:rsidRPr="006E1829">
        <w:rPr>
          <w:sz w:val="22"/>
        </w:rPr>
        <w:t>: 表面上看，马恩回到了柏拉图和亚里士多德关于公民与城邦之间</w:t>
      </w:r>
      <w:proofErr w:type="gramStart"/>
      <w:r w:rsidRPr="006E1829">
        <w:rPr>
          <w:sz w:val="22"/>
        </w:rPr>
        <w:t>理想关系</w:t>
      </w:r>
      <w:proofErr w:type="gramEnd"/>
      <w:r w:rsidRPr="006E1829">
        <w:rPr>
          <w:sz w:val="22"/>
        </w:rPr>
        <w:t>的构想，实际上，真正的共同体从深度、广度到现实性上都远远超过了古希腊的政治学说，不仅继承了其中的合理内核，也继承了工商业社会中的合理内核，不仅实现了对共同体学说的一种超越性发展，而且在进一步被完善为《共产党宣言》中的“自由人的联合体”之后，为未来的人类对实现自由和解放的实践探索提供了深刻的指导。</w:t>
      </w:r>
    </w:p>
    <w:p w:rsidR="006E1829" w:rsidRDefault="006E1829" w:rsidP="006E1829">
      <w:pPr>
        <w:rPr>
          <w:sz w:val="22"/>
        </w:rPr>
      </w:pPr>
      <w:r>
        <w:rPr>
          <w:sz w:val="22"/>
        </w:rPr>
        <w:t xml:space="preserve">   </w:t>
      </w:r>
      <w:r w:rsidRPr="006E1829">
        <w:rPr>
          <w:rFonts w:hint="eastAsia"/>
          <w:sz w:val="22"/>
        </w:rPr>
        <w:t>“一部马克思主义发展史就是马克思、恩格斯以及他们的后继者们不断根据时代、实</w:t>
      </w:r>
      <w:r w:rsidRPr="006E1829">
        <w:rPr>
          <w:rFonts w:hint="eastAsia"/>
          <w:sz w:val="22"/>
        </w:rPr>
        <w:lastRenderedPageBreak/>
        <w:t>践、认识发展而发展的历史，是不断吸收人类历史上一切优秀思想文化成果丰富自己的历史。”</w:t>
      </w:r>
      <w:r w:rsidRPr="006E1829">
        <w:rPr>
          <w:sz w:val="22"/>
        </w:rPr>
        <w:t>而一部中国共产党的历史也是根据中国与世界的实际情况不断发展与运用马克思主义真理的历史。在世界乱局中彰显出独特优势的中国正体现出了马克思主义与中国共产党与时俱进的宝贵品质。中国通过强有力的国家治理能力构建起的共同体，在稳健改革，发展民主法治与市场经济的同时，最大限度地规避了西式现代化进程中难以避免的“民主陷阱”和“市场陷阱”，并进一步在世界范围内</w:t>
      </w:r>
      <w:r w:rsidRPr="006E1829">
        <w:rPr>
          <w:rFonts w:hint="eastAsia"/>
          <w:sz w:val="22"/>
        </w:rPr>
        <w:t>提倡“人类命运共同体”，为突破当前的乱局提供了十分可观的方案。这一方案破除了西方式全球化带来的一系列悖论，并为当今时代的国际社会找到了可以共同依赖的目的和利益。</w:t>
      </w:r>
    </w:p>
    <w:p w:rsidR="006E1829" w:rsidRDefault="006E1829" w:rsidP="006E1829">
      <w:pPr>
        <w:rPr>
          <w:sz w:val="22"/>
        </w:rPr>
      </w:pPr>
      <w:r>
        <w:rPr>
          <w:rFonts w:hint="eastAsia"/>
          <w:sz w:val="22"/>
        </w:rPr>
        <w:t xml:space="preserve"> </w:t>
      </w:r>
      <w:r>
        <w:rPr>
          <w:sz w:val="22"/>
        </w:rPr>
        <w:t xml:space="preserve">  </w:t>
      </w:r>
      <w:r>
        <w:rPr>
          <w:rFonts w:hint="eastAsia"/>
          <w:sz w:val="22"/>
        </w:rPr>
        <w:t>这样一来，我又绕回了我们国家所一直提倡的</w:t>
      </w:r>
      <w:proofErr w:type="gramStart"/>
      <w:r>
        <w:rPr>
          <w:rFonts w:hint="eastAsia"/>
          <w:sz w:val="22"/>
        </w:rPr>
        <w:t>“</w:t>
      </w:r>
      <w:proofErr w:type="gramEnd"/>
      <w:r>
        <w:rPr>
          <w:rFonts w:hint="eastAsia"/>
          <w:sz w:val="22"/>
        </w:rPr>
        <w:t>人类命运共同体“的思想。我认为”人类命运共同体“更是对”全球治理</w:t>
      </w:r>
      <w:proofErr w:type="gramStart"/>
      <w:r>
        <w:rPr>
          <w:rFonts w:hint="eastAsia"/>
          <w:sz w:val="22"/>
        </w:rPr>
        <w:t>“</w:t>
      </w:r>
      <w:proofErr w:type="gramEnd"/>
      <w:r>
        <w:rPr>
          <w:rFonts w:hint="eastAsia"/>
          <w:sz w:val="22"/>
        </w:rPr>
        <w:t>思想的一种更为准确的阐述和完善。它抛弃了</w:t>
      </w:r>
      <w:r w:rsidRPr="006E1829">
        <w:rPr>
          <w:rFonts w:hint="eastAsia"/>
          <w:sz w:val="22"/>
        </w:rPr>
        <w:t>其造成冲突与不平等的部分，代之以互利共赢的新逻辑，并通过“一带一路”合作倡议等形式付诸实践。如王义</w:t>
      </w:r>
      <w:proofErr w:type="gramStart"/>
      <w:r w:rsidRPr="006E1829">
        <w:rPr>
          <w:rFonts w:hint="eastAsia"/>
          <w:sz w:val="22"/>
        </w:rPr>
        <w:t>桅</w:t>
      </w:r>
      <w:proofErr w:type="gramEnd"/>
      <w:r w:rsidRPr="006E1829">
        <w:rPr>
          <w:rFonts w:hint="eastAsia"/>
          <w:sz w:val="22"/>
        </w:rPr>
        <w:t>教授所言</w:t>
      </w:r>
      <w:r w:rsidRPr="006E1829">
        <w:rPr>
          <w:sz w:val="22"/>
        </w:rPr>
        <w:t>: “命运共同体的核心要旨就是，世界命运应该由各国共同掌握，国际规则应该由各国共同书写，全球事务应该由各国共同治理，发展成果应该由各国共同分享。”这一逻辑把握住了人们对于和平与稳定的共同追求，从而为认同的构建与共同体的形成提供了可靠的前提。这样，人类命运共同体的理念就将马克思主义经典作家关于“真正的共同体”以及“自由人的联合体”的设想在新的历史时期与历史方位赋予了新的内涵，为一种更多人能够参与并从中受</w:t>
      </w:r>
      <w:r w:rsidRPr="006E1829">
        <w:rPr>
          <w:rFonts w:hint="eastAsia"/>
          <w:sz w:val="22"/>
        </w:rPr>
        <w:t>益的发展方式指明了道路。</w:t>
      </w:r>
    </w:p>
    <w:p w:rsidR="007B3E12" w:rsidRDefault="007B3E12" w:rsidP="006E1829">
      <w:pPr>
        <w:rPr>
          <w:sz w:val="22"/>
        </w:rPr>
      </w:pPr>
      <w:r>
        <w:rPr>
          <w:rFonts w:hint="eastAsia"/>
          <w:sz w:val="22"/>
        </w:rPr>
        <w:t xml:space="preserve"> </w:t>
      </w:r>
      <w:r>
        <w:rPr>
          <w:sz w:val="22"/>
        </w:rPr>
        <w:t xml:space="preserve">  </w:t>
      </w:r>
      <w:r>
        <w:rPr>
          <w:rFonts w:hint="eastAsia"/>
          <w:sz w:val="22"/>
        </w:rPr>
        <w:t>总的来说，</w:t>
      </w:r>
      <w:r w:rsidRPr="007B3E12">
        <w:rPr>
          <w:rFonts w:hint="eastAsia"/>
          <w:sz w:val="22"/>
        </w:rPr>
        <w:t>在文本中闪烁着的个体与共同体的矛盾运动，展现了现实的个人及其历史发展的唯物史观的基本原理，是研究《德意志意识形态》的重要视角。马克思恩格斯在超越以往哲学家的地方提出了个体与共周体是关于现实的个人的概念，以这些现实的</w:t>
      </w:r>
      <w:proofErr w:type="gramStart"/>
      <w:r w:rsidRPr="007B3E12">
        <w:rPr>
          <w:rFonts w:hint="eastAsia"/>
          <w:sz w:val="22"/>
        </w:rPr>
        <w:t>个</w:t>
      </w:r>
      <w:proofErr w:type="gramEnd"/>
      <w:r w:rsidRPr="007B3E12">
        <w:rPr>
          <w:rFonts w:hint="eastAsia"/>
          <w:sz w:val="22"/>
        </w:rPr>
        <w:t>人们在物质生产条件下所进行的物质生产活动从而形成的社会关系为考察个体与共同体辩证关系的立足点，剖析历史上不同的个体与共同体的关系：个体通过家庭关系自然形成的共同体，主要表现为个体对共同体的依附关系；个体由于交换所形成的市民社会共同体，主要表现为个体的独立，不再依附于共同体；基于阶级关系的“虚幻的共同体”，主要表现为个体与共同体的对立关系。通过对三种关系中的人的生存发展状态的考察，马克思恩格斯尝试构建实现人的自由发展的真正的共同体。只有在消灭了现存状况、并将当下的条件变为联合的条件的共产主义社会才是真正的共同体；消灭了分工和私有制实现了复归的个体通过占有生产力的总和联合起来，才真正实现了个体的自由，是个体与共同体真正的统一。文本中的个体与共同体辩证关系的思想是近代史上的伟大尝试，同时对解决当前的现实问题具有启示意义。</w:t>
      </w:r>
    </w:p>
    <w:p w:rsidR="007B3E12" w:rsidRDefault="007B3E12" w:rsidP="007B3E12">
      <w:pPr>
        <w:ind w:firstLineChars="200" w:firstLine="440"/>
        <w:rPr>
          <w:sz w:val="22"/>
        </w:rPr>
      </w:pPr>
      <w:r w:rsidRPr="007B3E12">
        <w:rPr>
          <w:rFonts w:hint="eastAsia"/>
          <w:sz w:val="22"/>
        </w:rPr>
        <w:t>共同体与个体是完全不同的两个概念，共同体是一种联合，而个体则是独立的存在；个体所表示的是特殊性，而共同体则是普遍性；共同体是许多个人的活动的结果，个体仅代表独立的个人。但同时二者又是相互依存、相互关联的关系。个体离不开共同体，没有共同体，个体就不能成为人；同时共同体离不开个体，没有现实的个体，共同体就是抽象的。通过对历史前提的考察，个体与共同体的关系要从许多个体基于需要所进行的共同活动出发，通过共同活动产生的社会关系是个体与共同体关联的纽带。</w:t>
      </w:r>
    </w:p>
    <w:p w:rsidR="007B3E12" w:rsidRDefault="007B3E12" w:rsidP="007B3E12">
      <w:pPr>
        <w:ind w:firstLineChars="200" w:firstLine="440"/>
        <w:rPr>
          <w:sz w:val="22"/>
        </w:rPr>
      </w:pPr>
      <w:r w:rsidRPr="007B3E12">
        <w:rPr>
          <w:rFonts w:hint="eastAsia"/>
          <w:sz w:val="22"/>
        </w:rPr>
        <w:t>马克思恩格斯在《形态》中所指出的个体与共同体的关系变化的主要原因是现实的个人在物质生产活动中所产生的社会关系的变化，伴随着时代的发展也呈现出不同的形势。在当前经济高速发展、政治多元、文化交融的时代，个体与共同体的关系呈现出不同的形态，同时也面临着不同的挑战。</w:t>
      </w:r>
    </w:p>
    <w:p w:rsidR="007B3E12" w:rsidRDefault="007B3E12" w:rsidP="007B3E12">
      <w:pPr>
        <w:rPr>
          <w:sz w:val="22"/>
        </w:rPr>
      </w:pPr>
      <w:r w:rsidRPr="007B3E12">
        <w:rPr>
          <w:rFonts w:hint="eastAsia"/>
          <w:sz w:val="22"/>
        </w:rPr>
        <w:t>自然形成的共同体瓦解之后，个人的主体性不断提升。西方国家在传统的共同体瓦解之后进入现代化的过程中，无论在经济、政治、文化方面所秉承的完全是个人主义原贝，时至今日，这种自由的个人主义仍然没有改变，因此，在个体与共同体的关系中呈现出与传统个体依附于共同体完全不同的状态，即个体的无限至上。与西方国家不同的</w:t>
      </w:r>
      <w:r w:rsidRPr="007B3E12">
        <w:rPr>
          <w:rFonts w:hint="eastAsia"/>
          <w:sz w:val="22"/>
        </w:rPr>
        <w:lastRenderedPageBreak/>
        <w:t>是中国在自然形成的共同体瓦解之后，虽然个体主体性有所提升，但是仍强调完全的集体主义，致使个人的主观能动性降低，社会生产力下降。改革开放以来，中国内部的个体与共同体关系发生了转移，共同体不再被强化，反而是对个体的关注和强化，尤其是社会主义市场经济条件下激发个体经济和私营经济的活力，极大程度的提高了个体的主体性和自由。但在个体与共同体的关系上并没有将共同体让位于个体，而是将共同体作为个体发挥主体性的前提，这是中国的社会制度属性决定的，在经济上实行社会主义公有制，政治上是民主集中制。</w:t>
      </w:r>
    </w:p>
    <w:p w:rsidR="007B3E12" w:rsidRDefault="007B3E12" w:rsidP="007B3E12">
      <w:pPr>
        <w:ind w:firstLineChars="200" w:firstLine="440"/>
        <w:rPr>
          <w:sz w:val="22"/>
        </w:rPr>
      </w:pPr>
      <w:r w:rsidRPr="007B3E12">
        <w:rPr>
          <w:rFonts w:hint="eastAsia"/>
          <w:sz w:val="22"/>
        </w:rPr>
        <w:t>习近平总书记所提出的“人类命运共同体”将个体与共同体从个人的角度上升至国家和世界层面，是个体与共同体新形态的呈现。随着经济全球化深入发展，各国之间在资金、技术等方面的快速流动，逐渐形成相互依存的状态，一国的经济波动有可能引起全球性的经济危机，同样一国经济获益，与之联系的国家也获益。除此之外，人类面临越来越严峻的全球问题，生态危机，恐怖袭击以及霸权主义，面对越来越多的全球性问题，任何国家都不可能独善其身，必须将自身利益与全球利益统一起来，实现全球利益就是对国家利益的实现。我国领导人审时度势，以个体与共同体的辩证关系为理论指导并结合当前的国际关系和形势提出了“人类命运共同体”这一命题，旨在推动本国发展的同时兼顾其他国家的利益得失，与其他国家同呼吸，共命运，是个体与共同体关系新形态的呈现。人类命运共同体是在不改变现有的国家属性以及社会成员的属性的基础上展开的，与马克思恩格斯所论述的社会成员同质化的真正的共同体不同，是每个国家之间的关系。同时，人类命运共同体与各国之间的关系如同真正的共同体与个体之间的关系一致，旨在推动各国发展的同时也推动其他国家的发展，实现各国利益与共同利益的统一。</w:t>
      </w:r>
    </w:p>
    <w:p w:rsidR="007B3E12" w:rsidRDefault="007B3E12" w:rsidP="007B3E12">
      <w:pPr>
        <w:rPr>
          <w:sz w:val="22"/>
        </w:rPr>
      </w:pPr>
      <w:r w:rsidRPr="007B3E12">
        <w:rPr>
          <w:rFonts w:hint="eastAsia"/>
          <w:sz w:val="22"/>
        </w:rPr>
        <w:t>伴随着时代的发展，个体与共同体的关系呈现出不同的形态，在多元文化以及各式矛盾的交织下，个体与共同体的关系也面临着各种挑战。首先，当个人利益不断被关注时，个人的独立性、自主性不断得到发展，当这种自主性、独立性发展到不能被共同体所束缚的时候，极易产生极端的个人主义；其次，文化的多元交流致使很多国人在西方盛行的自由主义和个人主义的强烈影响下对个人主义的诉求越来越旺盛。个人主义的极端膨胀导致个人在个体与共同体关系的处理上倒向个体，从而影响个人的价值判断和选择：在利益得失上成为精致的利己主义者，道德滑坡，缺乏集体意识，在“小我”的窠臼中不能自拔，致使个人与他人、与社会、与自然之间形成深层次的对立。尤其在当下个人与自然的对立中，不仅自然界的生态系统失衡，并且这种失衡不仅对当下的人类发展造成危害，同时也对人类的延续造成威胁。</w:t>
      </w:r>
    </w:p>
    <w:p w:rsidR="007B3E12" w:rsidRDefault="007B3E12" w:rsidP="007B3E12">
      <w:pPr>
        <w:ind w:firstLineChars="200" w:firstLine="440"/>
        <w:rPr>
          <w:sz w:val="22"/>
        </w:rPr>
      </w:pPr>
      <w:r>
        <w:rPr>
          <w:rFonts w:hint="eastAsia"/>
          <w:sz w:val="22"/>
        </w:rPr>
        <w:t>我在相关资料上查到对</w:t>
      </w:r>
      <w:proofErr w:type="gramStart"/>
      <w:r>
        <w:rPr>
          <w:rFonts w:hint="eastAsia"/>
          <w:sz w:val="22"/>
        </w:rPr>
        <w:t>“</w:t>
      </w:r>
      <w:proofErr w:type="gramEnd"/>
      <w:r>
        <w:rPr>
          <w:rFonts w:hint="eastAsia"/>
          <w:sz w:val="22"/>
        </w:rPr>
        <w:t>人类命运共同体</w:t>
      </w:r>
      <w:proofErr w:type="gramStart"/>
      <w:r>
        <w:rPr>
          <w:rFonts w:hint="eastAsia"/>
          <w:sz w:val="22"/>
        </w:rPr>
        <w:t>“</w:t>
      </w:r>
      <w:proofErr w:type="gramEnd"/>
      <w:r>
        <w:rPr>
          <w:rFonts w:hint="eastAsia"/>
          <w:sz w:val="22"/>
        </w:rPr>
        <w:t>的专业表述。</w:t>
      </w:r>
      <w:r w:rsidRPr="007B3E12">
        <w:rPr>
          <w:rFonts w:hint="eastAsia"/>
          <w:sz w:val="22"/>
        </w:rPr>
        <w:t>“人类命运共同体”思想通过分析当今时代发展的新特征，对“建设一个什么样的世界”问题的理论回应。面对“世界怎么了，我们应该怎么办”这一问题，中国提出了自己的方案—“人类命运共同体”思想，为世界的发展贡献中国力量。根据“人类命运共同体”思想的发展过程和近年来学者对此思想的分析和论述，可以将其内涵归纳为：政治共同体、经济共同体、文明共同体、安全共同体和生态共同体。</w:t>
      </w:r>
    </w:p>
    <w:p w:rsidR="007B3E12" w:rsidRDefault="006632F3" w:rsidP="006632F3">
      <w:pPr>
        <w:ind w:firstLineChars="200" w:firstLine="440"/>
        <w:rPr>
          <w:sz w:val="22"/>
        </w:rPr>
      </w:pPr>
      <w:r w:rsidRPr="006632F3">
        <w:rPr>
          <w:rFonts w:hint="eastAsia"/>
          <w:sz w:val="22"/>
        </w:rPr>
        <w:t>马克思全球化思想是马克思关于社会历史发展的探究。《</w:t>
      </w:r>
      <w:r>
        <w:rPr>
          <w:rFonts w:hint="eastAsia"/>
          <w:sz w:val="22"/>
        </w:rPr>
        <w:t>德意志意识</w:t>
      </w:r>
      <w:r w:rsidRPr="006632F3">
        <w:rPr>
          <w:rFonts w:hint="eastAsia"/>
          <w:sz w:val="22"/>
        </w:rPr>
        <w:t>形态》是马克思全球化思想的奠基之作。在《</w:t>
      </w:r>
      <w:r>
        <w:rPr>
          <w:rFonts w:hint="eastAsia"/>
          <w:sz w:val="22"/>
        </w:rPr>
        <w:t>德意志意识</w:t>
      </w:r>
      <w:r w:rsidRPr="006632F3">
        <w:rPr>
          <w:rFonts w:hint="eastAsia"/>
          <w:sz w:val="22"/>
        </w:rPr>
        <w:t>形态》中，马克思对全球化起因、动力、特征、实质、内涵进行了初步探索。马克思以经济全球化为逻辑主线，辩证的考察了经济全球化、交往全球化、文化全球化、分工全球化的形成过程和各部分之间的逻辑关系，揭示了世界历史发展的规律，发现了解放生产力的方法和解放全人类的路径。本文从马克思全球化整体性角度出发，通过研究《</w:t>
      </w:r>
      <w:r>
        <w:rPr>
          <w:rFonts w:hint="eastAsia"/>
          <w:sz w:val="22"/>
        </w:rPr>
        <w:t>德意志意识</w:t>
      </w:r>
      <w:r w:rsidRPr="006632F3">
        <w:rPr>
          <w:rFonts w:hint="eastAsia"/>
          <w:sz w:val="22"/>
        </w:rPr>
        <w:t>形态》中的全球化思想确定《</w:t>
      </w:r>
      <w:r>
        <w:rPr>
          <w:rFonts w:hint="eastAsia"/>
          <w:sz w:val="22"/>
        </w:rPr>
        <w:t>德意志意识</w:t>
      </w:r>
      <w:r w:rsidRPr="006632F3">
        <w:rPr>
          <w:rFonts w:hint="eastAsia"/>
          <w:sz w:val="22"/>
        </w:rPr>
        <w:t>形态》在马克思全球化思想体系中的重要位置，并试图从中获得认识论和价值观</w:t>
      </w:r>
      <w:r w:rsidRPr="006632F3">
        <w:rPr>
          <w:rFonts w:hint="eastAsia"/>
          <w:sz w:val="22"/>
        </w:rPr>
        <w:lastRenderedPageBreak/>
        <w:t>的指导。</w:t>
      </w:r>
    </w:p>
    <w:p w:rsidR="006632F3" w:rsidRDefault="006632F3" w:rsidP="006632F3">
      <w:pPr>
        <w:ind w:firstLineChars="200" w:firstLine="440"/>
        <w:rPr>
          <w:sz w:val="22"/>
        </w:rPr>
      </w:pPr>
      <w:r>
        <w:rPr>
          <w:rFonts w:hint="eastAsia"/>
          <w:sz w:val="22"/>
        </w:rPr>
        <w:t>总的来说，老师布置的这次作业我有了很深的收获！虽然有好多思想和结论是借鉴过来的，单是查阅相关资料和所有相关的专业文章我就感觉学到了好多。对马克思主义的思想的这一小块有了一个比较清晰的了解。</w:t>
      </w:r>
    </w:p>
    <w:p w:rsidR="00422495" w:rsidRDefault="00422495" w:rsidP="006632F3">
      <w:pPr>
        <w:ind w:firstLineChars="200" w:firstLine="440"/>
        <w:rPr>
          <w:rFonts w:hint="eastAsia"/>
          <w:sz w:val="22"/>
        </w:rPr>
      </w:pPr>
      <w:r>
        <w:rPr>
          <w:rFonts w:hint="eastAsia"/>
          <w:sz w:val="22"/>
        </w:rPr>
        <w:t>我觉得这次作业很有意义！</w:t>
      </w:r>
      <w:bookmarkStart w:id="0" w:name="_GoBack"/>
      <w:bookmarkEnd w:id="0"/>
    </w:p>
    <w:p w:rsidR="006632F3" w:rsidRDefault="006632F3" w:rsidP="006632F3">
      <w:pPr>
        <w:ind w:firstLineChars="200" w:firstLine="440"/>
        <w:rPr>
          <w:sz w:val="22"/>
        </w:rPr>
      </w:pPr>
    </w:p>
    <w:p w:rsidR="006632F3" w:rsidRPr="006E1829" w:rsidRDefault="006632F3" w:rsidP="006632F3">
      <w:pPr>
        <w:ind w:firstLineChars="200" w:firstLine="440"/>
        <w:rPr>
          <w:rFonts w:hint="eastAsia"/>
          <w:sz w:val="22"/>
        </w:rPr>
      </w:pPr>
      <w:r w:rsidRPr="006632F3">
        <w:rPr>
          <w:rFonts w:hint="eastAsia"/>
          <w:sz w:val="22"/>
        </w:rPr>
        <w:t>参考文献</w:t>
      </w:r>
      <w:r w:rsidRPr="006632F3">
        <w:rPr>
          <w:sz w:val="22"/>
        </w:rPr>
        <w:t xml:space="preserve"> </w:t>
      </w:r>
      <w:proofErr w:type="gramStart"/>
      <w:r>
        <w:rPr>
          <w:rFonts w:hint="eastAsia"/>
          <w:sz w:val="22"/>
        </w:rPr>
        <w:t>一</w:t>
      </w:r>
      <w:proofErr w:type="gramEnd"/>
      <w:r>
        <w:rPr>
          <w:rFonts w:hint="eastAsia"/>
          <w:sz w:val="22"/>
        </w:rPr>
        <w:t>·马克思著作类</w:t>
      </w:r>
      <w:r w:rsidRPr="006632F3">
        <w:rPr>
          <w:sz w:val="22"/>
        </w:rPr>
        <w:t xml:space="preserve"> [1] 马克思、恩格斯.《马克思恩格斯全集》[M].北京：人民出版社，</w:t>
      </w:r>
      <w:r>
        <w:rPr>
          <w:rFonts w:hint="eastAsia"/>
          <w:sz w:val="22"/>
        </w:rPr>
        <w:t>2002</w:t>
      </w:r>
      <w:r w:rsidRPr="006632F3">
        <w:rPr>
          <w:sz w:val="22"/>
        </w:rPr>
        <w:t>. [</w:t>
      </w:r>
      <w:r>
        <w:rPr>
          <w:rFonts w:hint="eastAsia"/>
          <w:sz w:val="22"/>
        </w:rPr>
        <w:t>2</w:t>
      </w:r>
      <w:r w:rsidRPr="006632F3">
        <w:rPr>
          <w:sz w:val="22"/>
        </w:rPr>
        <w:t>] 马克思、恩格斯.《德意志意识形态》节选本[M].北京：人民出版社，2003. [</w:t>
      </w:r>
      <w:r>
        <w:rPr>
          <w:rFonts w:hint="eastAsia"/>
          <w:sz w:val="22"/>
        </w:rPr>
        <w:t>3</w:t>
      </w:r>
      <w:r w:rsidRPr="006632F3">
        <w:rPr>
          <w:sz w:val="22"/>
        </w:rPr>
        <w:t>] 马克思、恩格斯.《1844 年经济学哲学手稿》节选本[M].北京：人民出版社，2000. [</w:t>
      </w:r>
      <w:r>
        <w:rPr>
          <w:rFonts w:hint="eastAsia"/>
          <w:sz w:val="22"/>
        </w:rPr>
        <w:t>4</w:t>
      </w:r>
      <w:r w:rsidRPr="006632F3">
        <w:rPr>
          <w:sz w:val="22"/>
        </w:rPr>
        <w:t>]习近平：《决胜全面建成小康社会夺取新时代中国特色社会主义伟大胜利-在中国共产党十九次全国代表大会上的报告》[M].人民出版社，2017. [</w:t>
      </w:r>
      <w:r>
        <w:rPr>
          <w:rFonts w:hint="eastAsia"/>
          <w:sz w:val="22"/>
        </w:rPr>
        <w:t>5</w:t>
      </w:r>
      <w:r w:rsidRPr="006632F3">
        <w:rPr>
          <w:sz w:val="22"/>
        </w:rPr>
        <w:t>]习近平，共同构建人类命运共同体-在联合国日内瓦总部的</w:t>
      </w:r>
      <w:r w:rsidRPr="006632F3">
        <w:rPr>
          <w:rFonts w:hint="eastAsia"/>
          <w:sz w:val="22"/>
        </w:rPr>
        <w:t>演讲</w:t>
      </w:r>
      <w:r w:rsidRPr="006632F3">
        <w:rPr>
          <w:sz w:val="22"/>
        </w:rPr>
        <w:t>[N].新华社，2017 年 1 月 18 日. 二、著作类 [1]罗兰·罗伯森，</w:t>
      </w:r>
      <w:proofErr w:type="gramStart"/>
      <w:r w:rsidRPr="006632F3">
        <w:rPr>
          <w:sz w:val="22"/>
        </w:rPr>
        <w:t>梁光严译</w:t>
      </w:r>
      <w:proofErr w:type="gramEnd"/>
      <w:r w:rsidRPr="006632F3">
        <w:rPr>
          <w:sz w:val="22"/>
        </w:rPr>
        <w:t>.《全球化社会理论和全球文化》[M].上海：上海人民出版社，2000. [2]马丁·阿尔布劳，高湘泽、冯玲译.《全球时代-超越现代性之外的国家和社会》</w:t>
      </w:r>
    </w:p>
    <w:sectPr w:rsidR="006632F3" w:rsidRPr="006E1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07"/>
    <w:rsid w:val="000F4558"/>
    <w:rsid w:val="00422495"/>
    <w:rsid w:val="006632F3"/>
    <w:rsid w:val="006E1829"/>
    <w:rsid w:val="00770170"/>
    <w:rsid w:val="007B3E12"/>
    <w:rsid w:val="00AE4C07"/>
    <w:rsid w:val="00E3007C"/>
    <w:rsid w:val="00E5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616D"/>
  <w15:chartTrackingRefBased/>
  <w15:docId w15:val="{2130707C-0907-4872-A6EC-3DB9BA15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yesai</dc:creator>
  <cp:keywords/>
  <dc:description/>
  <cp:lastModifiedBy>wu yesai</cp:lastModifiedBy>
  <cp:revision>1</cp:revision>
  <dcterms:created xsi:type="dcterms:W3CDTF">2019-12-10T03:51:00Z</dcterms:created>
  <dcterms:modified xsi:type="dcterms:W3CDTF">2019-12-10T05:12:00Z</dcterms:modified>
</cp:coreProperties>
</file>