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7DF2" w:rsidRDefault="00D378DB" w14:paraId="5A8D00C7" w14:textId="77777777">
      <w:r>
        <w:t xml:space="preserve">Absolutely — below is a </w:t>
      </w:r>
      <w:r>
        <w:rPr>
          <w:b/>
          <w:bCs/>
        </w:rPr>
        <w:t>clean, self‑contained README.md</w:t>
      </w:r>
      <w:r>
        <w:t xml:space="preserve"> you can drop into your project and archive.</w:t>
      </w:r>
      <w:r>
        <w:br/>
      </w:r>
      <w:r>
        <w:t xml:space="preserve">It’s written so that </w:t>
      </w:r>
      <w:r>
        <w:rPr>
          <w:b/>
          <w:bCs/>
        </w:rPr>
        <w:t>future you (or any AI you chat with later)</w:t>
      </w:r>
      <w:r>
        <w:t xml:space="preserve"> can immediately understand </w:t>
      </w:r>
      <w:r>
        <w:rPr>
          <w:b/>
          <w:bCs/>
        </w:rPr>
        <w:t>what this project is</w:t>
      </w:r>
      <w:r>
        <w:t xml:space="preserve">, </w:t>
      </w:r>
      <w:r>
        <w:rPr>
          <w:b/>
          <w:bCs/>
        </w:rPr>
        <w:t>where it stopped</w:t>
      </w:r>
      <w:r>
        <w:t xml:space="preserve">, and </w:t>
      </w:r>
      <w:r>
        <w:rPr>
          <w:b/>
          <w:bCs/>
        </w:rPr>
        <w:t>how to continue</w:t>
      </w:r>
      <w:r>
        <w:t>.</w:t>
      </w:r>
    </w:p>
    <w:p w:rsidR="003B7DF2" w:rsidRDefault="003B7DF2" w14:paraId="672A6659" w14:textId="77777777">
      <w:pPr>
        <w:pBdr>
          <w:top w:val="single" w:color="auto" w:sz="12" w:space="0"/>
        </w:pBdr>
        <w:spacing w:after="0"/>
      </w:pPr>
    </w:p>
    <w:p w:rsidR="003B7DF2" w:rsidRDefault="00D378DB" w14:paraId="10BED141" w14:textId="77777777">
      <w:pPr>
        <w:pStyle w:val="Heading1"/>
      </w:pPr>
      <w:r>
        <w:t>CoCo Automation Prototype (V1)</w:t>
      </w:r>
    </w:p>
    <w:p w:rsidR="003B7DF2" w:rsidRDefault="00D378DB" w14:paraId="39EC13BE" w14:textId="77777777">
      <w:pPr>
        <w:pStyle w:val="Heading2"/>
      </w:pPr>
      <w:r>
        <w:t>Purpose</w:t>
      </w:r>
    </w:p>
    <w:p w:rsidR="003B7DF2" w:rsidRDefault="00D378DB" w14:paraId="0C0B91E0" w14:textId="66E88FC0">
      <w:r w:rsidR="00D378DB">
        <w:rPr/>
        <w:t xml:space="preserve">This project is a </w:t>
      </w:r>
      <w:r w:rsidRPr="57D1DE1D" w:rsidR="00D378DB">
        <w:rPr>
          <w:b w:val="1"/>
          <w:bCs w:val="1"/>
        </w:rPr>
        <w:t>low‑cost prototype</w:t>
      </w:r>
      <w:r w:rsidR="00D378DB">
        <w:rPr/>
        <w:t xml:space="preserve"> to automate </w:t>
      </w:r>
      <w:r w:rsidRPr="57D1DE1D" w:rsidR="00D378DB">
        <w:rPr>
          <w:b w:val="1"/>
          <w:bCs w:val="1"/>
        </w:rPr>
        <w:t>Comparable Company (</w:t>
      </w:r>
      <w:r w:rsidRPr="57D1DE1D" w:rsidR="00D378DB">
        <w:rPr>
          <w:b w:val="1"/>
          <w:bCs w:val="1"/>
        </w:rPr>
        <w:t>CoCo</w:t>
      </w:r>
      <w:r w:rsidRPr="57D1DE1D" w:rsidR="00D378DB">
        <w:rPr>
          <w:b w:val="1"/>
          <w:bCs w:val="1"/>
        </w:rPr>
        <w:t>) analysis</w:t>
      </w:r>
      <w:r w:rsidR="00D378DB">
        <w:rPr/>
        <w:t xml:space="preserve"> using AI</w:t>
      </w:r>
      <w:r w:rsidRPr="57D1DE1D" w:rsidR="57D1DE1D">
        <w:rPr>
          <w:rStyle w:val="Normal"/>
        </w:rPr>
        <w:t xml:space="preserve"> for </w:t>
      </w:r>
      <w:r w:rsidRPr="57D1DE1D" w:rsidR="57D1DE1D">
        <w:rPr>
          <w:rStyle w:val="Normal"/>
        </w:rPr>
        <w:t>KPMG F</w:t>
      </w:r>
      <w:r w:rsidRPr="57D1DE1D" w:rsidR="57D1DE1D">
        <w:rPr>
          <w:rStyle w:val="Normal"/>
        </w:rPr>
        <w:t>inancial Instruments vluation Team, without relying on company</w:t>
      </w:r>
      <w:r>
        <w:noBreakHyphen/>
      </w:r>
      <w:r w:rsidR="00D378DB">
        <w:rPr/>
        <w:t>funded Azure AI or enterprise infrastructure.</w:t>
      </w:r>
    </w:p>
    <w:p w:rsidR="003B7DF2" w:rsidRDefault="00D378DB" w14:paraId="10307659" w14:textId="77777777">
      <w:r>
        <w:t>The goal is to:</w:t>
      </w:r>
    </w:p>
    <w:p w:rsidR="003B7DF2" w:rsidRDefault="00D378DB" w14:paraId="0C18BB8E" w14:textId="77777777">
      <w:pPr>
        <w:pStyle w:val="ListParagraph"/>
        <w:numPr>
          <w:ilvl w:val="0"/>
          <w:numId w:val="2"/>
        </w:numPr>
      </w:pPr>
      <w:r>
        <w:t>Reduce manual effort in assessing CoCo strength</w:t>
      </w:r>
    </w:p>
    <w:p w:rsidR="003B7DF2" w:rsidRDefault="00D378DB" w14:paraId="1CFEF5E1" w14:textId="77777777">
      <w:pPr>
        <w:pStyle w:val="ListParagraph"/>
        <w:numPr>
          <w:ilvl w:val="0"/>
          <w:numId w:val="2"/>
        </w:numPr>
      </w:pPr>
      <w:r>
        <w:t xml:space="preserve">Improve </w:t>
      </w:r>
      <w:r>
        <w:rPr>
          <w:b/>
          <w:bCs/>
        </w:rPr>
        <w:t>consistency and explainability</w:t>
      </w:r>
      <w:r>
        <w:t xml:space="preserve"> of Strong / Median / Weak classifications</w:t>
      </w:r>
    </w:p>
    <w:p w:rsidR="003B7DF2" w:rsidRDefault="00D378DB" w14:paraId="1DA2035F" w14:textId="77777777">
      <w:pPr>
        <w:pStyle w:val="ListParagraph"/>
        <w:numPr>
          <w:ilvl w:val="0"/>
          <w:numId w:val="2"/>
        </w:numPr>
      </w:pPr>
      <w:r>
        <w:t xml:space="preserve">Produce a </w:t>
      </w:r>
      <w:r>
        <w:rPr>
          <w:b/>
          <w:bCs/>
        </w:rPr>
        <w:t>demo‑ready workflow</w:t>
      </w:r>
      <w:r>
        <w:t xml:space="preserve"> to justify future funding and approvals</w:t>
      </w:r>
    </w:p>
    <w:p w:rsidR="003B7DF2" w:rsidRDefault="00D378DB" w14:paraId="62BDFDD0" w14:textId="77777777">
      <w:r>
        <w:t xml:space="preserve">This is </w:t>
      </w:r>
      <w:r>
        <w:rPr>
          <w:b/>
          <w:bCs/>
        </w:rPr>
        <w:t>not</w:t>
      </w:r>
      <w:r>
        <w:t xml:space="preserve"> intended to fully automate CapIQ or replace analyst judgment.</w:t>
      </w:r>
      <w:r>
        <w:br/>
      </w:r>
      <w:r>
        <w:t xml:space="preserve">It is an </w:t>
      </w:r>
      <w:r>
        <w:rPr>
          <w:b/>
          <w:bCs/>
        </w:rPr>
        <w:t>AI‑assisted classification and reasoning tool</w:t>
      </w:r>
      <w:r>
        <w:t>.</w:t>
      </w:r>
    </w:p>
    <w:p w:rsidR="003B7DF2" w:rsidRDefault="003B7DF2" w14:paraId="0A37501D" w14:textId="77777777">
      <w:pPr>
        <w:pBdr>
          <w:top w:val="single" w:color="auto" w:sz="12" w:space="0"/>
        </w:pBdr>
        <w:spacing w:after="0"/>
      </w:pPr>
    </w:p>
    <w:p w:rsidR="003B7DF2" w:rsidRDefault="00D378DB" w14:paraId="032D126F" w14:textId="77777777">
      <w:pPr>
        <w:pStyle w:val="Heading2"/>
      </w:pPr>
      <w:r>
        <w:t>High‑Level Workflow (V1)</w:t>
      </w:r>
    </w:p>
    <w:p w:rsidR="003B7DF2" w:rsidRDefault="00D378DB" w14:paraId="40DCDA41" w14:textId="77777777">
      <w:pPr>
        <w:pStyle w:val="Heading3"/>
      </w:pPr>
      <w:r>
        <w:t>Step 1 — Manual (unchanged)</w:t>
      </w:r>
    </w:p>
    <w:p w:rsidR="003B7DF2" w:rsidRDefault="00D378DB" w14:paraId="1BC72CE5" w14:textId="77777777">
      <w:pPr>
        <w:pStyle w:val="ListParagraph"/>
        <w:numPr>
          <w:ilvl w:val="0"/>
          <w:numId w:val="3"/>
        </w:numPr>
      </w:pPr>
      <w:r>
        <w:t xml:space="preserve">Analyst runs </w:t>
      </w:r>
      <w:r>
        <w:rPr>
          <w:b/>
          <w:bCs/>
        </w:rPr>
        <w:t>CapIQ Quick Search</w:t>
      </w:r>
    </w:p>
    <w:p w:rsidR="003B7DF2" w:rsidRDefault="00D378DB" w14:paraId="68771E38" w14:textId="77777777">
      <w:pPr>
        <w:pStyle w:val="ListParagraph"/>
        <w:numPr>
          <w:ilvl w:val="0"/>
          <w:numId w:val="3"/>
        </w:numPr>
      </w:pPr>
      <w:r>
        <w:t>Exports first‑cut comparable companies to Excel</w:t>
      </w:r>
      <w:r>
        <w:br/>
      </w:r>
      <w:r>
        <w:t>✅ No scraping, no automation of CapIQ</w:t>
      </w:r>
    </w:p>
    <w:p w:rsidR="003B7DF2" w:rsidRDefault="00D378DB" w14:paraId="7E7798A2" w14:textId="77777777">
      <w:pPr>
        <w:pStyle w:val="Heading3"/>
      </w:pPr>
      <w:r>
        <w:t>Step 2 — Data Cleaning (semi‑automated)</w:t>
      </w:r>
    </w:p>
    <w:p w:rsidR="003B7DF2" w:rsidRDefault="00D378DB" w14:paraId="36CB7F65" w14:textId="77777777">
      <w:pPr>
        <w:pStyle w:val="ListParagraph"/>
        <w:numPr>
          <w:ilvl w:val="0"/>
          <w:numId w:val="4"/>
        </w:numPr>
      </w:pPr>
      <w:r>
        <w:t xml:space="preserve">CapIQ Excel is treated as </w:t>
      </w:r>
      <w:r>
        <w:rPr>
          <w:b/>
          <w:bCs/>
        </w:rPr>
        <w:t>raw input</w:t>
      </w:r>
    </w:p>
    <w:p w:rsidR="003B7DF2" w:rsidRDefault="00D378DB" w14:paraId="74C071BE" w14:textId="77777777">
      <w:pPr>
        <w:pStyle w:val="ListParagraph"/>
        <w:numPr>
          <w:ilvl w:val="0"/>
          <w:numId w:val="4"/>
        </w:numPr>
      </w:pPr>
      <w:r>
        <w:t>Only key fields are retained:</w:t>
      </w:r>
    </w:p>
    <w:p w:rsidR="003B7DF2" w:rsidRDefault="00D378DB" w14:paraId="3F12F895" w14:textId="77777777">
      <w:pPr>
        <w:pStyle w:val="ListParagraph"/>
        <w:numPr>
          <w:ilvl w:val="1"/>
          <w:numId w:val="4"/>
        </w:numPr>
      </w:pPr>
      <w:r>
        <w:t>Company name, ticker</w:t>
      </w:r>
    </w:p>
    <w:p w:rsidR="003B7DF2" w:rsidRDefault="00D378DB" w14:paraId="0A970983" w14:textId="77777777">
      <w:pPr>
        <w:pStyle w:val="ListParagraph"/>
        <w:numPr>
          <w:ilvl w:val="1"/>
          <w:numId w:val="4"/>
        </w:numPr>
      </w:pPr>
      <w:r>
        <w:t>Country</w:t>
      </w:r>
    </w:p>
    <w:p w:rsidR="003B7DF2" w:rsidRDefault="00D378DB" w14:paraId="622554DB" w14:textId="77777777">
      <w:pPr>
        <w:pStyle w:val="ListParagraph"/>
        <w:numPr>
          <w:ilvl w:val="1"/>
          <w:numId w:val="4"/>
        </w:numPr>
      </w:pPr>
      <w:r>
        <w:t>Sector / industry</w:t>
      </w:r>
    </w:p>
    <w:p w:rsidR="003B7DF2" w:rsidRDefault="00D378DB" w14:paraId="48FFF615" w14:textId="77777777">
      <w:pPr>
        <w:pStyle w:val="ListParagraph"/>
        <w:numPr>
          <w:ilvl w:val="1"/>
          <w:numId w:val="4"/>
        </w:numPr>
      </w:pPr>
      <w:r>
        <w:t>Short (or trimmed) business description</w:t>
      </w:r>
    </w:p>
    <w:p w:rsidR="003B7DF2" w:rsidRDefault="00D378DB" w14:paraId="5E77BB36" w14:textId="77777777">
      <w:pPr>
        <w:pStyle w:val="ListParagraph"/>
        <w:numPr>
          <w:ilvl w:val="1"/>
          <w:numId w:val="4"/>
        </w:numPr>
      </w:pPr>
      <w:r>
        <w:t>Revenue / market cap (if available)</w:t>
      </w:r>
    </w:p>
    <w:p w:rsidR="003B7DF2" w:rsidRDefault="00D378DB" w14:paraId="3923B16C" w14:textId="77777777">
      <w:pPr>
        <w:pStyle w:val="ListParagraph"/>
        <w:numPr>
          <w:ilvl w:val="0"/>
          <w:numId w:val="4"/>
        </w:numPr>
      </w:pPr>
      <w:r>
        <w:t>Noise (strategy, history, long narratives, Excel artifacts) is removed</w:t>
      </w:r>
    </w:p>
    <w:p w:rsidR="003B7DF2" w:rsidRDefault="00D378DB" w14:paraId="14A7E6B6" w14:textId="77777777">
      <w:pPr>
        <w:pStyle w:val="ListParagraph"/>
        <w:numPr>
          <w:ilvl w:val="0"/>
          <w:numId w:val="4"/>
        </w:numPr>
      </w:pPr>
      <w:r>
        <w:t xml:space="preserve">Cleaned data is exported to </w:t>
      </w:r>
      <w:r>
        <w:rPr>
          <w:b/>
          <w:bCs/>
        </w:rPr>
        <w:t>JSON</w:t>
      </w:r>
      <w:r>
        <w:t xml:space="preserve"> for AI processing</w:t>
      </w:r>
    </w:p>
    <w:p w:rsidR="003B7DF2" w:rsidRDefault="00D378DB" w14:paraId="4B40E57A" w14:textId="77777777">
      <w:pPr>
        <w:pStyle w:val="Heading3"/>
      </w:pPr>
      <w:r>
        <w:t>Step 3 — AI Comparison (core logic)</w:t>
      </w:r>
    </w:p>
    <w:p w:rsidR="003B7DF2" w:rsidRDefault="00D378DB" w14:paraId="4327B478" w14:textId="77777777">
      <w:pPr>
        <w:pStyle w:val="ListParagraph"/>
        <w:numPr>
          <w:ilvl w:val="0"/>
          <w:numId w:val="5"/>
        </w:numPr>
      </w:pPr>
      <w:r>
        <w:t xml:space="preserve">Each CoCo is compared </w:t>
      </w:r>
      <w:r>
        <w:rPr>
          <w:b/>
          <w:bCs/>
        </w:rPr>
        <w:t>one‑by‑one</w:t>
      </w:r>
      <w:r>
        <w:t xml:space="preserve"> against the target company</w:t>
      </w:r>
    </w:p>
    <w:p w:rsidR="003B7DF2" w:rsidRDefault="00D378DB" w14:paraId="04F6CA14" w14:textId="77777777">
      <w:pPr>
        <w:pStyle w:val="ListParagraph"/>
        <w:numPr>
          <w:ilvl w:val="0"/>
          <w:numId w:val="5"/>
        </w:numPr>
      </w:pPr>
      <w:r>
        <w:t>Inputs to AI:</w:t>
      </w:r>
    </w:p>
    <w:p w:rsidR="003B7DF2" w:rsidRDefault="00D378DB" w14:paraId="48FA503E" w14:textId="77777777">
      <w:pPr>
        <w:pStyle w:val="ListParagraph"/>
        <w:numPr>
          <w:ilvl w:val="1"/>
          <w:numId w:val="5"/>
        </w:numPr>
      </w:pPr>
      <w:r>
        <w:t>Target company profile (JSON)</w:t>
      </w:r>
    </w:p>
    <w:p w:rsidR="003B7DF2" w:rsidRDefault="00D378DB" w14:paraId="52B23F89" w14:textId="77777777">
      <w:pPr>
        <w:pStyle w:val="ListParagraph"/>
        <w:numPr>
          <w:ilvl w:val="1"/>
          <w:numId w:val="5"/>
        </w:numPr>
      </w:pPr>
      <w:r>
        <w:t>Explicit scoring rules / rubric (JSON)</w:t>
      </w:r>
    </w:p>
    <w:p w:rsidR="003B7DF2" w:rsidRDefault="00D378DB" w14:paraId="2AA9F494" w14:textId="77777777">
      <w:pPr>
        <w:pStyle w:val="ListParagraph"/>
        <w:numPr>
          <w:ilvl w:val="1"/>
          <w:numId w:val="5"/>
        </w:numPr>
      </w:pPr>
      <w:r>
        <w:t>One cleaned CoCo record</w:t>
      </w:r>
    </w:p>
    <w:p w:rsidR="003B7DF2" w:rsidRDefault="00D378DB" w14:paraId="5A0F1F07" w14:textId="77777777">
      <w:pPr>
        <w:pStyle w:val="ListParagraph"/>
        <w:numPr>
          <w:ilvl w:val="0"/>
          <w:numId w:val="5"/>
        </w:numPr>
      </w:pPr>
      <w:r>
        <w:t>Outputs per company:</w:t>
      </w:r>
    </w:p>
    <w:p w:rsidR="003B7DF2" w:rsidRDefault="00D378DB" w14:paraId="1B2CCC3E" w14:textId="77777777">
      <w:pPr>
        <w:pStyle w:val="ListParagraph"/>
        <w:numPr>
          <w:ilvl w:val="1"/>
          <w:numId w:val="5"/>
        </w:numPr>
      </w:pPr>
      <w:r>
        <w:t xml:space="preserve">CoCo Level: </w:t>
      </w:r>
      <w:r>
        <w:rPr>
          <w:b/>
          <w:bCs/>
        </w:rPr>
        <w:t>Strong / Median / Weak</w:t>
      </w:r>
    </w:p>
    <w:p w:rsidR="003B7DF2" w:rsidRDefault="00D378DB" w14:paraId="3A69F508" w14:textId="77777777">
      <w:pPr>
        <w:pStyle w:val="ListParagraph"/>
        <w:numPr>
          <w:ilvl w:val="1"/>
          <w:numId w:val="5"/>
        </w:numPr>
      </w:pPr>
      <w:r>
        <w:t>Numerical score (0–100)</w:t>
      </w:r>
    </w:p>
    <w:p w:rsidR="003B7DF2" w:rsidRDefault="00D378DB" w14:paraId="428801A0" w14:textId="77777777">
      <w:pPr>
        <w:pStyle w:val="ListParagraph"/>
        <w:numPr>
          <w:ilvl w:val="1"/>
          <w:numId w:val="5"/>
        </w:numPr>
      </w:pPr>
      <w:r>
        <w:t>Short, consistent reasons</w:t>
      </w:r>
    </w:p>
    <w:p w:rsidR="003B7DF2" w:rsidRDefault="00D378DB" w14:paraId="61E23342" w14:textId="77777777">
      <w:pPr>
        <w:pStyle w:val="ListParagraph"/>
        <w:numPr>
          <w:ilvl w:val="1"/>
          <w:numId w:val="5"/>
        </w:numPr>
      </w:pPr>
      <w:r>
        <w:t>Key differences</w:t>
      </w:r>
    </w:p>
    <w:p w:rsidR="003B7DF2" w:rsidRDefault="00D378DB" w14:paraId="2A5B208E" w14:textId="77777777">
      <w:pPr>
        <w:pStyle w:val="ListParagraph"/>
        <w:numPr>
          <w:ilvl w:val="1"/>
          <w:numId w:val="5"/>
        </w:numPr>
      </w:pPr>
      <w:r>
        <w:t>Confidence score</w:t>
      </w:r>
    </w:p>
    <w:p w:rsidR="003B7DF2" w:rsidRDefault="00D378DB" w14:paraId="472D2F4C" w14:textId="77777777">
      <w:pPr>
        <w:pStyle w:val="ListParagraph"/>
        <w:numPr>
          <w:ilvl w:val="1"/>
          <w:numId w:val="5"/>
        </w:numPr>
      </w:pPr>
      <w:r>
        <w:t>Flags for missing data</w:t>
      </w:r>
    </w:p>
    <w:p w:rsidR="003B7DF2" w:rsidRDefault="00D378DB" w14:paraId="138A31DE" w14:textId="77777777">
      <w:pPr>
        <w:pBdr>
          <w:left w:val="single" w:color="A6A6A6" w:sz="18" w:space="4"/>
        </w:pBdr>
        <w:ind w:left="180"/>
      </w:pPr>
      <w:r>
        <w:t xml:space="preserve">AI is used for </w:t>
      </w:r>
      <w:r>
        <w:rPr>
          <w:b/>
          <w:bCs/>
        </w:rPr>
        <w:t>classification + explanation</w:t>
      </w:r>
      <w:r>
        <w:t>, guided by explicit rules.</w:t>
      </w:r>
    </w:p>
    <w:p w:rsidR="003B7DF2" w:rsidRDefault="00D378DB" w14:paraId="6A7EC0F8" w14:textId="77777777">
      <w:pPr>
        <w:pStyle w:val="Heading3"/>
      </w:pPr>
      <w:r>
        <w:t>Step 4 — Output (V1 simple)</w:t>
      </w:r>
    </w:p>
    <w:p w:rsidR="003B7DF2" w:rsidRDefault="00D378DB" w14:paraId="1961FADD" w14:textId="77777777">
      <w:pPr>
        <w:pStyle w:val="ListParagraph"/>
        <w:numPr>
          <w:ilvl w:val="0"/>
          <w:numId w:val="6"/>
        </w:numPr>
      </w:pPr>
      <w:r>
        <w:t>Results are written back to:</w:t>
      </w:r>
    </w:p>
    <w:p w:rsidR="003B7DF2" w:rsidRDefault="00D378DB" w14:paraId="467404E9" w14:textId="77777777">
      <w:pPr>
        <w:pStyle w:val="ListParagraph"/>
        <w:numPr>
          <w:ilvl w:val="1"/>
          <w:numId w:val="6"/>
        </w:numPr>
      </w:pPr>
      <w:r>
        <w:t>coco_scored.json (source of truth)</w:t>
      </w:r>
    </w:p>
    <w:p w:rsidR="003B7DF2" w:rsidRDefault="00D378DB" w14:paraId="3F58526C" w14:textId="77777777">
      <w:pPr>
        <w:pStyle w:val="ListParagraph"/>
        <w:numPr>
          <w:ilvl w:val="1"/>
          <w:numId w:val="6"/>
        </w:numPr>
      </w:pPr>
      <w:r>
        <w:t>coco_output.xlsx (for analysts / sharing)</w:t>
      </w:r>
    </w:p>
    <w:p w:rsidR="003B7DF2" w:rsidRDefault="00D378DB" w14:paraId="1E4B7B22" w14:textId="77777777">
      <w:pPr>
        <w:pStyle w:val="ListParagraph"/>
        <w:numPr>
          <w:ilvl w:val="0"/>
          <w:numId w:val="6"/>
        </w:numPr>
      </w:pPr>
      <w:r>
        <w:t xml:space="preserve">Formatting and VBA integration are </w:t>
      </w:r>
      <w:r>
        <w:rPr>
          <w:b/>
          <w:bCs/>
        </w:rPr>
        <w:t>optional and deferred</w:t>
      </w:r>
      <w:r>
        <w:t xml:space="preserve"> to V2/V3</w:t>
      </w:r>
    </w:p>
    <w:p w:rsidR="003B7DF2" w:rsidRDefault="003B7DF2" w14:paraId="5DAB6C7B" w14:textId="77777777">
      <w:pPr>
        <w:pBdr>
          <w:top w:val="single" w:color="auto" w:sz="12" w:space="0"/>
        </w:pBdr>
        <w:spacing w:after="0"/>
      </w:pPr>
    </w:p>
    <w:p w:rsidR="003B7DF2" w:rsidRDefault="00D378DB" w14:paraId="18C6A2D0" w14:textId="77777777">
      <w:pPr>
        <w:pStyle w:val="Heading2"/>
      </w:pPr>
      <w:r>
        <w:t>Design Principles</w:t>
      </w:r>
    </w:p>
    <w:p w:rsidR="003B7DF2" w:rsidRDefault="00D378DB" w14:paraId="44D0AB04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Excel at the edges, JSON in the middle</w:t>
      </w:r>
    </w:p>
    <w:p w:rsidR="003B7DF2" w:rsidRDefault="00D378DB" w14:paraId="1FEA7F55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Rules‑driven</w:t>
      </w:r>
      <w:r>
        <w:t>, not “AI vibes”</w:t>
      </w:r>
    </w:p>
    <w:p w:rsidR="003B7DF2" w:rsidRDefault="00D378DB" w14:paraId="3019E249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One company at a time</w:t>
      </w:r>
      <w:r>
        <w:t xml:space="preserve"> (predictable cost, easy debugging)</w:t>
      </w:r>
    </w:p>
    <w:p w:rsidR="003B7DF2" w:rsidRDefault="00D378DB" w14:paraId="2DFC76A8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Manual CapIQ step preserved</w:t>
      </w:r>
      <w:r>
        <w:t xml:space="preserve"> (compliance‑safe)</w:t>
      </w:r>
    </w:p>
    <w:p w:rsidR="003B7DF2" w:rsidRDefault="00D378DB" w14:paraId="14857B42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Low cost, personal API keys or local models</w:t>
      </w:r>
    </w:p>
    <w:p w:rsidR="003B7DF2" w:rsidRDefault="00D378DB" w14:paraId="12AD9C13" w14:textId="77777777">
      <w:pPr>
        <w:pStyle w:val="ListParagraph"/>
        <w:numPr>
          <w:ilvl w:val="0"/>
          <w:numId w:val="7"/>
        </w:numPr>
      </w:pPr>
      <w:r>
        <w:t>✅</w:t>
      </w:r>
      <w:r>
        <w:t xml:space="preserve"> </w:t>
      </w:r>
      <w:r>
        <w:rPr>
          <w:b/>
          <w:bCs/>
        </w:rPr>
        <w:t>Explainable and auditable outputs</w:t>
      </w:r>
    </w:p>
    <w:p w:rsidR="003B7DF2" w:rsidRDefault="003B7DF2" w14:paraId="02EB378F" w14:textId="77777777">
      <w:pPr>
        <w:pBdr>
          <w:top w:val="single" w:color="auto" w:sz="12" w:space="0"/>
        </w:pBdr>
        <w:spacing w:after="0"/>
      </w:pPr>
    </w:p>
    <w:p w:rsidR="003B7DF2" w:rsidRDefault="00D378DB" w14:paraId="39D04AFA" w14:textId="77777777">
      <w:pPr>
        <w:pStyle w:val="Heading2"/>
      </w:pPr>
      <w:r>
        <w:t>What This Prototype Does Well</w:t>
      </w:r>
    </w:p>
    <w:p w:rsidR="003B7DF2" w:rsidRDefault="00D378DB" w14:paraId="460FC361" w14:textId="77777777">
      <w:pPr>
        <w:pStyle w:val="ListParagraph"/>
        <w:numPr>
          <w:ilvl w:val="0"/>
          <w:numId w:val="8"/>
        </w:numPr>
      </w:pPr>
      <w:r>
        <w:t>Standardizes CoCo assessment logic</w:t>
      </w:r>
    </w:p>
    <w:p w:rsidR="003B7DF2" w:rsidRDefault="00D378DB" w14:paraId="3A252960" w14:textId="77777777">
      <w:pPr>
        <w:pStyle w:val="ListParagraph"/>
        <w:numPr>
          <w:ilvl w:val="0"/>
          <w:numId w:val="8"/>
        </w:numPr>
      </w:pPr>
      <w:r>
        <w:t>Produces consistent reasoning across analysts</w:t>
      </w:r>
    </w:p>
    <w:p w:rsidR="003B7DF2" w:rsidRDefault="00D378DB" w14:paraId="69E0C971" w14:textId="77777777">
      <w:pPr>
        <w:pStyle w:val="ListParagraph"/>
        <w:numPr>
          <w:ilvl w:val="0"/>
          <w:numId w:val="8"/>
        </w:numPr>
      </w:pPr>
      <w:r>
        <w:t xml:space="preserve">Separates </w:t>
      </w:r>
      <w:r>
        <w:rPr>
          <w:b/>
          <w:bCs/>
        </w:rPr>
        <w:t>data</w:t>
      </w:r>
      <w:r>
        <w:t xml:space="preserve">, </w:t>
      </w:r>
      <w:r>
        <w:rPr>
          <w:b/>
          <w:bCs/>
        </w:rPr>
        <w:t>rules</w:t>
      </w:r>
      <w:r>
        <w:t xml:space="preserve">, </w:t>
      </w:r>
      <w:r>
        <w:rPr>
          <w:b/>
          <w:bCs/>
        </w:rPr>
        <w:t>prompts</w:t>
      </w:r>
      <w:r>
        <w:t xml:space="preserve">, and </w:t>
      </w:r>
      <w:r>
        <w:rPr>
          <w:b/>
          <w:bCs/>
        </w:rPr>
        <w:t>code</w:t>
      </w:r>
    </w:p>
    <w:p w:rsidR="003B7DF2" w:rsidRDefault="00D378DB" w14:paraId="79313447" w14:textId="77777777">
      <w:pPr>
        <w:pStyle w:val="ListParagraph"/>
        <w:numPr>
          <w:ilvl w:val="0"/>
          <w:numId w:val="8"/>
        </w:numPr>
      </w:pPr>
      <w:r>
        <w:t>Is easy to demo and easy to extend</w:t>
      </w:r>
    </w:p>
    <w:p w:rsidR="003B7DF2" w:rsidRDefault="003B7DF2" w14:paraId="6A05A809" w14:textId="77777777">
      <w:pPr>
        <w:pBdr>
          <w:top w:val="single" w:color="auto" w:sz="12" w:space="0"/>
        </w:pBdr>
        <w:spacing w:after="0"/>
      </w:pPr>
    </w:p>
    <w:p w:rsidR="003B7DF2" w:rsidRDefault="00D378DB" w14:paraId="6E899E15" w14:textId="77777777">
      <w:pPr>
        <w:pStyle w:val="Heading2"/>
      </w:pPr>
      <w:r>
        <w:t>What This Prototype Does NOT Do (by design)</w:t>
      </w:r>
    </w:p>
    <w:p w:rsidR="003B7DF2" w:rsidRDefault="00D378DB" w14:paraId="5219E9C4" w14:textId="77777777">
      <w:pPr>
        <w:pStyle w:val="ListParagraph"/>
        <w:numPr>
          <w:ilvl w:val="0"/>
          <w:numId w:val="9"/>
        </w:numPr>
      </w:pPr>
      <w:r>
        <w:t>❌</w:t>
      </w:r>
      <w:r>
        <w:t xml:space="preserve"> No CapIQ scraping or automation</w:t>
      </w:r>
    </w:p>
    <w:p w:rsidR="003B7DF2" w:rsidRDefault="00D378DB" w14:paraId="626AAEF7" w14:textId="77777777">
      <w:pPr>
        <w:pStyle w:val="ListParagraph"/>
        <w:numPr>
          <w:ilvl w:val="0"/>
          <w:numId w:val="9"/>
        </w:numPr>
      </w:pPr>
      <w:r>
        <w:t>❌</w:t>
      </w:r>
      <w:r>
        <w:t xml:space="preserve"> No Azure / enterprise AI dependencies</w:t>
      </w:r>
    </w:p>
    <w:p w:rsidR="003B7DF2" w:rsidRDefault="00D378DB" w14:paraId="444D0EB0" w14:textId="77777777">
      <w:pPr>
        <w:pStyle w:val="ListParagraph"/>
        <w:numPr>
          <w:ilvl w:val="0"/>
          <w:numId w:val="9"/>
        </w:numPr>
      </w:pPr>
      <w:r>
        <w:t>❌</w:t>
      </w:r>
      <w:r>
        <w:t xml:space="preserve"> No RAG or document databases (yet)</w:t>
      </w:r>
    </w:p>
    <w:p w:rsidR="003B7DF2" w:rsidRDefault="00D378DB" w14:paraId="451E16DF" w14:textId="77777777">
      <w:pPr>
        <w:pStyle w:val="ListParagraph"/>
        <w:numPr>
          <w:ilvl w:val="0"/>
          <w:numId w:val="9"/>
        </w:numPr>
      </w:pPr>
      <w:r>
        <w:t>❌</w:t>
      </w:r>
      <w:r>
        <w:t xml:space="preserve"> No auto‑approval or deal decisions</w:t>
      </w:r>
    </w:p>
    <w:p w:rsidR="003B7DF2" w:rsidRDefault="00D378DB" w14:paraId="30989755" w14:textId="77777777">
      <w:pPr>
        <w:pStyle w:val="ListParagraph"/>
        <w:numPr>
          <w:ilvl w:val="0"/>
          <w:numId w:val="9"/>
        </w:numPr>
      </w:pPr>
      <w:r>
        <w:t>❌</w:t>
      </w:r>
      <w:r>
        <w:t xml:space="preserve"> No guarantee of “correct” comps — analyst review required</w:t>
      </w:r>
    </w:p>
    <w:p w:rsidR="003B7DF2" w:rsidRDefault="003B7DF2" w14:paraId="5A39BBE3" w14:textId="77777777">
      <w:pPr>
        <w:pBdr>
          <w:top w:val="single" w:color="auto" w:sz="12" w:space="0"/>
        </w:pBdr>
        <w:spacing w:after="0"/>
      </w:pPr>
    </w:p>
    <w:p w:rsidR="003B7DF2" w:rsidRDefault="00D378DB" w14:paraId="4134A6F2" w14:textId="77777777">
      <w:pPr>
        <w:pStyle w:val="Heading2"/>
      </w:pPr>
      <w:r>
        <w:t>Project Structure (V1)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3B7DF2" w14:paraId="22C1A26C" w14:textId="77777777">
        <w:tc>
          <w:tcPr>
            <w:tcW w:w="9016" w:type="dxa"/>
            <w:vAlign w:val="center"/>
          </w:tcPr>
          <w:p w:rsidR="003B7DF2" w:rsidRDefault="00D378DB" w14:paraId="5C12C101" w14:textId="77777777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hAnsi="Consolas" w:eastAsia="Consolas" w:cs="Consolas"/>
              </w:rPr>
              <w:t>coco-prototype/</w:t>
            </w:r>
          </w:p>
          <w:p w:rsidR="003B7DF2" w:rsidRDefault="00D378DB" w14:paraId="2CF72546" w14:textId="77777777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0325E55E" w14:textId="77777777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hAnsi="Consolas" w:eastAsia="Consolas" w:cs="Consolas"/>
              </w:rPr>
              <w:t>├─ data/</w:t>
            </w:r>
          </w:p>
          <w:p w:rsidR="003B7DF2" w:rsidRDefault="00D378DB" w14:paraId="6AC3185D" w14:textId="77777777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hAnsi="Consolas" w:eastAsia="Consolas" w:cs="Consolas"/>
              </w:rPr>
              <w:t>│   ├─ raw/</w:t>
            </w:r>
          </w:p>
          <w:p w:rsidR="003B7DF2" w:rsidRDefault="00D378DB" w14:paraId="65C3D8A7" w14:textId="77777777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hAnsi="Consolas" w:eastAsia="Consolas" w:cs="Consolas"/>
              </w:rPr>
              <w:t>│   │   └─ capiq_raw.xlsx</w:t>
            </w:r>
          </w:p>
          <w:p w:rsidR="003B7DF2" w:rsidRDefault="00D378DB" w14:paraId="6A4F3D1C" w14:textId="77777777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hAnsi="Consolas" w:eastAsia="Consolas" w:cs="Consolas"/>
              </w:rPr>
              <w:t>│   │</w:t>
            </w:r>
          </w:p>
          <w:p w:rsidR="003B7DF2" w:rsidRDefault="00D378DB" w14:paraId="5F4D0233" w14:textId="77777777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hAnsi="Consolas" w:eastAsia="Consolas" w:cs="Consolas"/>
              </w:rPr>
              <w:t>│   ├─ cleaned/</w:t>
            </w:r>
          </w:p>
          <w:p w:rsidR="003B7DF2" w:rsidRDefault="00D378DB" w14:paraId="40604806" w14:textId="77777777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hAnsi="Consolas" w:eastAsia="Consolas" w:cs="Consolas"/>
              </w:rPr>
              <w:t>│   │   ├─ coco_candidates_clean.json</w:t>
            </w:r>
          </w:p>
          <w:p w:rsidR="003B7DF2" w:rsidRDefault="00D378DB" w14:paraId="5FF1C6EF" w14:textId="77777777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hAnsi="Consolas" w:eastAsia="Consolas" w:cs="Consolas"/>
              </w:rPr>
              <w:t>│   │   └─ target_clean.json</w:t>
            </w:r>
          </w:p>
          <w:p w:rsidR="003B7DF2" w:rsidRDefault="00D378DB" w14:paraId="3882A3F4" w14:textId="77777777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hAnsi="Consolas" w:eastAsia="Consolas" w:cs="Consolas"/>
              </w:rPr>
              <w:t>│   │</w:t>
            </w:r>
          </w:p>
          <w:p w:rsidR="003B7DF2" w:rsidRDefault="00D378DB" w14:paraId="33558EB0" w14:textId="77777777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hAnsi="Consolas" w:eastAsia="Consolas" w:cs="Consolas"/>
              </w:rPr>
              <w:t>│   └─ output/</w:t>
            </w:r>
          </w:p>
          <w:p w:rsidR="003B7DF2" w:rsidRDefault="00D378DB" w14:paraId="46EF7D55" w14:textId="77777777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hAnsi="Consolas" w:eastAsia="Consolas" w:cs="Consolas"/>
              </w:rPr>
              <w:t>│       ├─ coco_scored.json</w:t>
            </w:r>
          </w:p>
          <w:p w:rsidR="003B7DF2" w:rsidRDefault="00D378DB" w14:paraId="25CE104D" w14:textId="77777777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hAnsi="Consolas" w:eastAsia="Consolas" w:cs="Consolas"/>
              </w:rPr>
              <w:t>│       └─ coco_output.xlsx</w:t>
            </w:r>
          </w:p>
          <w:p w:rsidR="003B7DF2" w:rsidRDefault="00D378DB" w14:paraId="7086B931" w14:textId="77777777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2EBBCECC" w14:textId="77777777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hAnsi="Consolas" w:eastAsia="Consolas" w:cs="Consolas"/>
              </w:rPr>
              <w:t>├─ rules/</w:t>
            </w:r>
          </w:p>
          <w:p w:rsidR="003B7DF2" w:rsidRDefault="00D378DB" w14:paraId="219662A1" w14:textId="77777777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hAnsi="Consolas" w:eastAsia="Consolas" w:cs="Consolas"/>
              </w:rPr>
              <w:t>│   └─ coco_scoring_rules.json</w:t>
            </w:r>
          </w:p>
          <w:p w:rsidR="003B7DF2" w:rsidRDefault="00D378DB" w14:paraId="47D8FF06" w14:textId="77777777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69B73C8C" w14:textId="77777777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hAnsi="Consolas" w:eastAsia="Consolas" w:cs="Consolas"/>
              </w:rPr>
              <w:t>├─ prompts/</w:t>
            </w:r>
          </w:p>
          <w:p w:rsidR="003B7DF2" w:rsidRDefault="00D378DB" w14:paraId="614DDFBA" w14:textId="77777777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hAnsi="Consolas" w:eastAsia="Consolas" w:cs="Consolas"/>
              </w:rPr>
              <w:t>│   └─ coco_scoring_prompt.txt</w:t>
            </w:r>
          </w:p>
          <w:p w:rsidR="003B7DF2" w:rsidRDefault="00D378DB" w14:paraId="522BDC38" w14:textId="77777777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29164CBD" w14:textId="77777777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hAnsi="Consolas" w:eastAsia="Consolas" w:cs="Consolas"/>
              </w:rPr>
              <w:t>├─ src/</w:t>
            </w:r>
          </w:p>
          <w:p w:rsidR="003B7DF2" w:rsidRDefault="00D378DB" w14:paraId="6D1B2AC4" w14:textId="77777777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hAnsi="Consolas" w:eastAsia="Consolas" w:cs="Consolas"/>
              </w:rPr>
              <w:t>│   ├─ run_pipeline.py</w:t>
            </w:r>
          </w:p>
          <w:p w:rsidR="003B7DF2" w:rsidRDefault="00D378DB" w14:paraId="33C1BA56" w14:textId="77777777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hAnsi="Consolas" w:eastAsia="Consolas" w:cs="Consolas"/>
              </w:rPr>
              <w:t>│   ├─ excel_to_json.py</w:t>
            </w:r>
          </w:p>
          <w:p w:rsidR="003B7DF2" w:rsidRDefault="00D378DB" w14:paraId="61B1BADA" w14:textId="77777777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hAnsi="Consolas" w:eastAsia="Consolas" w:cs="Consolas"/>
              </w:rPr>
              <w:t>│   ├─ clean_descriptions.py</w:t>
            </w:r>
          </w:p>
          <w:p w:rsidR="003B7DF2" w:rsidRDefault="00D378DB" w14:paraId="5BE08AC3" w14:textId="77777777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hAnsi="Consolas" w:eastAsia="Consolas" w:cs="Consolas"/>
              </w:rPr>
              <w:t>│   ├─ coco_scoring.py</w:t>
            </w:r>
          </w:p>
          <w:p w:rsidR="003B7DF2" w:rsidRDefault="00D378DB" w14:paraId="20584922" w14:textId="77777777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hAnsi="Consolas" w:eastAsia="Consolas" w:cs="Consolas"/>
              </w:rPr>
              <w:t>│   ├─ json_to_excel.py</w:t>
            </w:r>
          </w:p>
          <w:p w:rsidR="003B7DF2" w:rsidRDefault="00D378DB" w14:paraId="4FBFB746" w14:textId="77777777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hAnsi="Consolas" w:eastAsia="Consolas" w:cs="Consolas"/>
              </w:rPr>
              <w:t>│   └─ llm_client.py</w:t>
            </w:r>
          </w:p>
          <w:p w:rsidR="003B7DF2" w:rsidRDefault="00D378DB" w14:paraId="5CF0DA20" w14:textId="77777777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765E8274" w14:textId="77777777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hAnsi="Consolas" w:eastAsia="Consolas" w:cs="Consolas"/>
              </w:rPr>
              <w:t>├─ vba/</w:t>
            </w:r>
          </w:p>
          <w:p w:rsidR="003B7DF2" w:rsidRDefault="00D378DB" w14:paraId="26464D28" w14:textId="77777777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hAnsi="Consolas" w:eastAsia="Consolas" w:cs="Consolas"/>
              </w:rPr>
              <w:t>│   └─ run_coco_analysis.bas</w:t>
            </w:r>
          </w:p>
          <w:p w:rsidR="003B7DF2" w:rsidRDefault="00D378DB" w14:paraId="1CA9E7FB" w14:textId="77777777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hAnsi="Consolas" w:eastAsia="Consolas" w:cs="Consolas"/>
              </w:rPr>
              <w:t>│</w:t>
            </w:r>
          </w:p>
          <w:p w:rsidR="003B7DF2" w:rsidRDefault="00D378DB" w14:paraId="15E6CBF0" w14:textId="77777777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hAnsi="Consolas" w:eastAsia="Consolas" w:cs="Consolas"/>
              </w:rPr>
              <w:t>├─ config.json</w:t>
            </w:r>
          </w:p>
          <w:p w:rsidR="003B7DF2" w:rsidRDefault="00D378DB" w14:paraId="643C2057" w14:textId="77777777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hAnsi="Consolas" w:eastAsia="Consolas" w:cs="Consolas"/>
              </w:rPr>
              <w:t>└─ README.md</w:t>
            </w:r>
          </w:p>
        </w:tc>
      </w:tr>
    </w:tbl>
    <w:p w:rsidR="003B7DF2" w:rsidRDefault="003B7DF2" w14:paraId="41C8F396" w14:textId="77777777">
      <w:pPr>
        <w:pBdr>
          <w:top w:val="single" w:color="auto" w:sz="12" w:space="0"/>
        </w:pBdr>
        <w:spacing w:after="0"/>
      </w:pPr>
    </w:p>
    <w:p w:rsidR="003B7DF2" w:rsidRDefault="00D378DB" w14:paraId="16776DE3" w14:textId="77777777">
      <w:pPr>
        <w:pStyle w:val="Heading2"/>
      </w:pPr>
      <w:r>
        <w:t>Current Status</w:t>
      </w:r>
    </w:p>
    <w:p w:rsidR="003B7DF2" w:rsidRDefault="00D378DB" w14:paraId="07283D20" w14:textId="77777777">
      <w:r>
        <w:t>✅</w:t>
      </w:r>
      <w:r>
        <w:t xml:space="preserve"> V1 architecture defined</w:t>
      </w:r>
      <w:r>
        <w:br/>
      </w:r>
      <w:r>
        <w:t>✅ CapIQ sample data reviewed</w:t>
      </w:r>
      <w:r>
        <w:br/>
      </w:r>
      <w:r>
        <w:t>✅ Cleaning strategy decided</w:t>
      </w:r>
      <w:r>
        <w:br/>
      </w:r>
      <w:r>
        <w:t>✅ JSON‑first AI workflow agreed</w:t>
      </w:r>
      <w:r>
        <w:br/>
      </w:r>
      <w:r>
        <w:t>✅</w:t>
      </w:r>
      <w:r>
        <w:t xml:space="preserve"> File structure finalized</w:t>
      </w:r>
    </w:p>
    <w:p w:rsidR="003B7DF2" w:rsidRDefault="00D378DB" w14:paraId="4708311E" w14:textId="77777777">
      <w:r>
        <w:t>🚧</w:t>
      </w:r>
      <w:r>
        <w:t xml:space="preserve"> Not yet implemented:</w:t>
      </w:r>
    </w:p>
    <w:p w:rsidR="003B7DF2" w:rsidRDefault="00D378DB" w14:paraId="788EE525" w14:textId="77777777">
      <w:pPr>
        <w:pStyle w:val="ListParagraph"/>
        <w:numPr>
          <w:ilvl w:val="0"/>
          <w:numId w:val="10"/>
        </w:numPr>
      </w:pPr>
      <w:r>
        <w:t>Full Python scripts</w:t>
      </w:r>
    </w:p>
    <w:p w:rsidR="003B7DF2" w:rsidRDefault="00D378DB" w14:paraId="25A73392" w14:textId="77777777">
      <w:pPr>
        <w:pStyle w:val="ListParagraph"/>
        <w:numPr>
          <w:ilvl w:val="0"/>
          <w:numId w:val="10"/>
        </w:numPr>
      </w:pPr>
      <w:r>
        <w:t>Final scoring prompt</w:t>
      </w:r>
    </w:p>
    <w:p w:rsidR="003B7DF2" w:rsidRDefault="00D378DB" w14:paraId="7BADEEF3" w14:textId="77777777">
      <w:pPr>
        <w:pStyle w:val="ListParagraph"/>
        <w:numPr>
          <w:ilvl w:val="0"/>
          <w:numId w:val="10"/>
        </w:numPr>
      </w:pPr>
      <w:r>
        <w:t>VBA automation (optional)</w:t>
      </w:r>
    </w:p>
    <w:p w:rsidR="003B7DF2" w:rsidRDefault="003B7DF2" w14:paraId="72A3D3EC" w14:textId="77777777">
      <w:pPr>
        <w:pBdr>
          <w:top w:val="single" w:color="auto" w:sz="12" w:space="0"/>
        </w:pBdr>
        <w:spacing w:after="0"/>
      </w:pPr>
    </w:p>
    <w:p w:rsidR="003B7DF2" w:rsidRDefault="00D378DB" w14:paraId="316CA0CD" w14:textId="77777777">
      <w:pPr>
        <w:pStyle w:val="Heading2"/>
      </w:pPr>
      <w:r>
        <w:t>Next Logical Steps (Pick One)</w:t>
      </w:r>
    </w:p>
    <w:p w:rsidR="003B7DF2" w:rsidRDefault="00D378DB" w14:paraId="4CCE6DB1" w14:textId="77777777">
      <w:pPr>
        <w:pStyle w:val="ListParagraph"/>
        <w:numPr>
          <w:ilvl w:val="0"/>
          <w:numId w:val="11"/>
        </w:numPr>
      </w:pPr>
      <w:r>
        <w:t xml:space="preserve">Finalize </w:t>
      </w:r>
      <w:r>
        <w:rPr>
          <w:b/>
          <w:bCs/>
        </w:rPr>
        <w:t>JSON schemas</w:t>
      </w:r>
      <w:r>
        <w:t xml:space="preserve"> for:</w:t>
      </w:r>
    </w:p>
    <w:p w:rsidR="003B7DF2" w:rsidRDefault="00D378DB" w14:paraId="62C4E4B0" w14:textId="77777777">
      <w:pPr>
        <w:pStyle w:val="ListParagraph"/>
        <w:numPr>
          <w:ilvl w:val="1"/>
          <w:numId w:val="11"/>
        </w:numPr>
      </w:pPr>
      <w:r>
        <w:t>target_clean.json</w:t>
      </w:r>
    </w:p>
    <w:p w:rsidR="003B7DF2" w:rsidRDefault="00D378DB" w14:paraId="05A9197E" w14:textId="77777777">
      <w:pPr>
        <w:pStyle w:val="ListParagraph"/>
        <w:numPr>
          <w:ilvl w:val="1"/>
          <w:numId w:val="11"/>
        </w:numPr>
      </w:pPr>
      <w:r>
        <w:t>coco_candidates_clean.json</w:t>
      </w:r>
    </w:p>
    <w:p w:rsidR="003B7DF2" w:rsidRDefault="00D378DB" w14:paraId="475007EE" w14:textId="77777777">
      <w:pPr>
        <w:pStyle w:val="ListParagraph"/>
        <w:numPr>
          <w:ilvl w:val="0"/>
          <w:numId w:val="11"/>
        </w:numPr>
      </w:pPr>
      <w:r>
        <w:t xml:space="preserve">Write </w:t>
      </w:r>
      <w:r>
        <w:rPr>
          <w:b/>
          <w:bCs/>
        </w:rPr>
        <w:t>V1 scoring prompt</w:t>
      </w:r>
      <w:r>
        <w:t xml:space="preserve"> (strict JSON output)</w:t>
      </w:r>
    </w:p>
    <w:p w:rsidR="003B7DF2" w:rsidRDefault="00D378DB" w14:paraId="669CB410" w14:textId="77777777">
      <w:pPr>
        <w:pStyle w:val="ListParagraph"/>
        <w:numPr>
          <w:ilvl w:val="0"/>
          <w:numId w:val="11"/>
        </w:numPr>
      </w:pPr>
      <w:r>
        <w:t xml:space="preserve">Implement </w:t>
      </w:r>
      <w:r>
        <w:rPr>
          <w:b/>
          <w:bCs/>
        </w:rPr>
        <w:t>run_pipeline.py</w:t>
      </w:r>
      <w:r>
        <w:t xml:space="preserve"> orchestration</w:t>
      </w:r>
    </w:p>
    <w:p w:rsidR="003B7DF2" w:rsidRDefault="00D378DB" w14:paraId="58BAEAD2" w14:textId="77777777">
      <w:pPr>
        <w:pStyle w:val="ListParagraph"/>
        <w:numPr>
          <w:ilvl w:val="0"/>
          <w:numId w:val="11"/>
        </w:numPr>
      </w:pPr>
      <w:r>
        <w:t xml:space="preserve">Add </w:t>
      </w:r>
      <w:r>
        <w:rPr>
          <w:b/>
          <w:bCs/>
        </w:rPr>
        <w:t>VBA one‑click runner</w:t>
      </w:r>
      <w:r>
        <w:t xml:space="preserve"> (V2)</w:t>
      </w:r>
    </w:p>
    <w:p w:rsidR="003B7DF2" w:rsidRDefault="00D378DB" w14:paraId="0A41CFDA" w14:textId="77777777">
      <w:pPr>
        <w:pStyle w:val="ListParagraph"/>
        <w:numPr>
          <w:ilvl w:val="0"/>
          <w:numId w:val="11"/>
        </w:numPr>
      </w:pPr>
      <w:r>
        <w:t>Extend to:</w:t>
      </w:r>
    </w:p>
    <w:p w:rsidR="003B7DF2" w:rsidRDefault="00D378DB" w14:paraId="58693364" w14:textId="77777777">
      <w:pPr>
        <w:pStyle w:val="ListParagraph"/>
        <w:numPr>
          <w:ilvl w:val="1"/>
          <w:numId w:val="11"/>
        </w:numPr>
      </w:pPr>
      <w:r>
        <w:t>web context</w:t>
      </w:r>
    </w:p>
    <w:p w:rsidR="003B7DF2" w:rsidRDefault="00D378DB" w14:paraId="507B8664" w14:textId="77777777">
      <w:pPr>
        <w:pStyle w:val="ListParagraph"/>
        <w:numPr>
          <w:ilvl w:val="1"/>
          <w:numId w:val="11"/>
        </w:numPr>
      </w:pPr>
      <w:r>
        <w:t>historical CoCo benchmarks</w:t>
      </w:r>
    </w:p>
    <w:p w:rsidR="003B7DF2" w:rsidRDefault="00D378DB" w14:paraId="0DD43646" w14:textId="77777777">
      <w:pPr>
        <w:pStyle w:val="ListParagraph"/>
        <w:numPr>
          <w:ilvl w:val="1"/>
          <w:numId w:val="11"/>
        </w:numPr>
      </w:pPr>
      <w:r>
        <w:t>RAG (V3)</w:t>
      </w:r>
    </w:p>
    <w:p w:rsidR="003B7DF2" w:rsidRDefault="003B7DF2" w14:paraId="0D0B940D" w14:textId="77777777">
      <w:pPr>
        <w:pBdr>
          <w:top w:val="single" w:color="auto" w:sz="12" w:space="0"/>
        </w:pBdr>
        <w:spacing w:after="0"/>
      </w:pPr>
    </w:p>
    <w:p w:rsidR="003B7DF2" w:rsidRDefault="00D378DB" w14:paraId="3781392C" w14:textId="77777777">
      <w:pPr>
        <w:pStyle w:val="Heading2"/>
      </w:pPr>
      <w:r>
        <w:t>Key Message for Future AI / Reviewers</w:t>
      </w:r>
    </w:p>
    <w:p w:rsidR="003B7DF2" w:rsidRDefault="00D378DB" w14:paraId="05AA3327" w14:textId="77777777">
      <w:pPr>
        <w:pBdr>
          <w:left w:val="single" w:color="A6A6A6" w:sz="18" w:space="4"/>
        </w:pBdr>
        <w:ind w:left="180"/>
      </w:pPr>
      <w:r>
        <w:t xml:space="preserve">This project is a </w:t>
      </w:r>
      <w:r>
        <w:rPr>
          <w:b/>
          <w:bCs/>
        </w:rPr>
        <w:t>controlled, explainable AI prototype</w:t>
      </w:r>
      <w:r>
        <w:t xml:space="preserve"> for CoCo analysis.</w:t>
      </w:r>
      <w:r>
        <w:br/>
      </w:r>
      <w:r>
        <w:t xml:space="preserve">It prioritizes </w:t>
      </w:r>
      <w:r>
        <w:rPr>
          <w:b/>
          <w:bCs/>
        </w:rPr>
        <w:t>consistency, auditability, and analyst trust</w:t>
      </w:r>
      <w:r>
        <w:t xml:space="preserve"> over automation hype.</w:t>
      </w:r>
    </w:p>
    <w:p w:rsidR="003B7DF2" w:rsidRDefault="003B7DF2" w14:paraId="0E27B00A" w14:textId="77777777">
      <w:pPr>
        <w:pBdr>
          <w:top w:val="single" w:color="auto" w:sz="12" w:space="0"/>
        </w:pBdr>
        <w:spacing w:after="0"/>
      </w:pPr>
    </w:p>
    <w:p w:rsidR="003B7DF2" w:rsidRDefault="00D378DB" w14:paraId="53C2EA0E" w14:textId="77777777">
      <w:r>
        <w:t>If you want, next time you come back you can simply say:</w:t>
      </w:r>
    </w:p>
    <w:p w:rsidR="003B7DF2" w:rsidRDefault="00D378DB" w14:paraId="4A2E5711" w14:textId="77777777">
      <w:pPr>
        <w:pBdr>
          <w:left w:val="single" w:color="A6A6A6" w:sz="18" w:space="4"/>
        </w:pBdr>
        <w:ind w:left="180"/>
      </w:pPr>
      <w:r>
        <w:t>“I’m continuing the CoCo automation prototype — V1 JSON‑based, rule‑driven CoCo scoring from CapIQ exports.”</w:t>
      </w:r>
    </w:p>
    <w:p w:rsidR="003B7DF2" w:rsidRDefault="00D378DB" w14:paraId="5F7D6E3C" w14:textId="77777777">
      <w:r>
        <w:t xml:space="preserve">…and any AI should be able to pick up </w:t>
      </w:r>
      <w:r>
        <w:rPr>
          <w:b/>
          <w:bCs/>
        </w:rPr>
        <w:t>exactly</w:t>
      </w:r>
      <w:r>
        <w:t xml:space="preserve"> from here.</w:t>
      </w:r>
    </w:p>
    <w:p w:rsidR="003B7DF2" w:rsidRDefault="00D378DB" w14:paraId="315A91D2" w14:textId="77777777">
      <w:r>
        <w:t>If you’d like, I can also:</w:t>
      </w:r>
    </w:p>
    <w:p w:rsidR="003B7DF2" w:rsidRDefault="00D378DB" w14:paraId="19ED060F" w14:textId="77777777">
      <w:pPr>
        <w:pStyle w:val="ListParagraph"/>
        <w:numPr>
          <w:ilvl w:val="0"/>
          <w:numId w:val="12"/>
        </w:numPr>
      </w:pPr>
      <w:r>
        <w:t xml:space="preserve">tighten this README for </w:t>
      </w:r>
      <w:r>
        <w:rPr>
          <w:b/>
          <w:bCs/>
        </w:rPr>
        <w:t>manager review</w:t>
      </w:r>
      <w:r>
        <w:t>, or</w:t>
      </w:r>
    </w:p>
    <w:p w:rsidR="003B7DF2" w:rsidRDefault="00D378DB" w14:paraId="741AEB01" w14:textId="77777777">
      <w:pPr>
        <w:pStyle w:val="ListParagraph"/>
        <w:numPr>
          <w:ilvl w:val="0"/>
          <w:numId w:val="12"/>
        </w:numPr>
      </w:pPr>
      <w:r>
        <w:t xml:space="preserve">add a short </w:t>
      </w:r>
      <w:r>
        <w:rPr>
          <w:b/>
          <w:bCs/>
        </w:rPr>
        <w:t>“Why this matters”</w:t>
      </w:r>
      <w:r>
        <w:t xml:space="preserve"> section for funding approval.</w:t>
      </w:r>
    </w:p>
    <w:sectPr w:rsidR="003B7DF2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FBA9B"/>
    <w:multiLevelType w:val="hybridMultilevel"/>
    <w:tmpl w:val="FFFFFFFF"/>
    <w:lvl w:ilvl="0" w:tplc="FD86C88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A658090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AE36BF3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5F6FC6E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AFFA818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2D4E1F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D85AA776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024A46F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4F62B9B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" w15:restartNumberingAfterBreak="0">
    <w:nsid w:val="12CED3C7"/>
    <w:multiLevelType w:val="hybridMultilevel"/>
    <w:tmpl w:val="FFFFFFFF"/>
    <w:lvl w:ilvl="0" w:tplc="A19411C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5FC6C2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BAEBBD4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301054E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27A4F8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816A56D6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9FEED962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284EBC5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EB5E2D8E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" w15:restartNumberingAfterBreak="0">
    <w:nsid w:val="3492B2B3"/>
    <w:multiLevelType w:val="hybridMultilevel"/>
    <w:tmpl w:val="FFFFFFFF"/>
    <w:lvl w:ilvl="0" w:tplc="616CDB26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F4BEC3D2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972D652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C77C92C4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BD0A7B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108E8C6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03202D6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4E046FE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D3001E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BA57AC1"/>
    <w:multiLevelType w:val="hybridMultilevel"/>
    <w:tmpl w:val="FFFFFFFF"/>
    <w:lvl w:ilvl="0" w:tplc="66C041C2">
      <w:start w:val="1"/>
      <w:numFmt w:val="decimal"/>
      <w:lvlText w:val="%1."/>
      <w:lvlJc w:val="left"/>
      <w:pPr>
        <w:ind w:left="720" w:hanging="360"/>
      </w:pPr>
    </w:lvl>
    <w:lvl w:ilvl="1" w:tplc="1C0C44B6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7AEE2C2">
      <w:start w:val="1"/>
      <w:numFmt w:val="lowerRoman"/>
      <w:lvlText w:val="%3."/>
      <w:lvlJc w:val="right"/>
      <w:pPr>
        <w:ind w:left="2160" w:hanging="180"/>
      </w:pPr>
    </w:lvl>
    <w:lvl w:ilvl="3" w:tplc="E7147D92">
      <w:start w:val="1"/>
      <w:numFmt w:val="decimal"/>
      <w:lvlText w:val="%4."/>
      <w:lvlJc w:val="left"/>
      <w:pPr>
        <w:ind w:left="2880" w:hanging="360"/>
      </w:pPr>
    </w:lvl>
    <w:lvl w:ilvl="4" w:tplc="EA74019C">
      <w:start w:val="1"/>
      <w:numFmt w:val="lowerLetter"/>
      <w:lvlText w:val="%5."/>
      <w:lvlJc w:val="left"/>
      <w:pPr>
        <w:ind w:left="3600" w:hanging="360"/>
      </w:pPr>
    </w:lvl>
    <w:lvl w:ilvl="5" w:tplc="28F4A6C4">
      <w:start w:val="1"/>
      <w:numFmt w:val="lowerRoman"/>
      <w:lvlText w:val="%6."/>
      <w:lvlJc w:val="right"/>
      <w:pPr>
        <w:ind w:left="4320" w:hanging="180"/>
      </w:pPr>
    </w:lvl>
    <w:lvl w:ilvl="6" w:tplc="45B22F9E">
      <w:start w:val="1"/>
      <w:numFmt w:val="decimal"/>
      <w:lvlText w:val="%7."/>
      <w:lvlJc w:val="left"/>
      <w:pPr>
        <w:ind w:left="5040" w:hanging="360"/>
      </w:pPr>
    </w:lvl>
    <w:lvl w:ilvl="7" w:tplc="27E8741C">
      <w:start w:val="1"/>
      <w:numFmt w:val="lowerLetter"/>
      <w:lvlText w:val="%8."/>
      <w:lvlJc w:val="left"/>
      <w:pPr>
        <w:ind w:left="5760" w:hanging="360"/>
      </w:pPr>
    </w:lvl>
    <w:lvl w:ilvl="8" w:tplc="E44CB2F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C9B02"/>
    <w:multiLevelType w:val="hybridMultilevel"/>
    <w:tmpl w:val="FFFFFFFF"/>
    <w:lvl w:ilvl="0" w:tplc="5B94A8D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33C2E80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8EC6D89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BF34BC1C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0268A10A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B70075C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CFF8D76A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901C1962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3F4A658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50980E45"/>
    <w:multiLevelType w:val="hybridMultilevel"/>
    <w:tmpl w:val="FFFFFFFF"/>
    <w:lvl w:ilvl="0" w:tplc="18C45728">
      <w:start w:val="1"/>
      <w:numFmt w:val="bullet"/>
      <w:lvlText w:val="●"/>
      <w:lvlJc w:val="left"/>
      <w:pPr>
        <w:ind w:left="720" w:hanging="360"/>
      </w:pPr>
    </w:lvl>
    <w:lvl w:ilvl="1" w:tplc="F4C2501E">
      <w:start w:val="1"/>
      <w:numFmt w:val="bullet"/>
      <w:lvlText w:val="○"/>
      <w:lvlJc w:val="left"/>
      <w:pPr>
        <w:ind w:left="1440" w:hanging="360"/>
      </w:pPr>
    </w:lvl>
    <w:lvl w:ilvl="2" w:tplc="1700C010">
      <w:start w:val="1"/>
      <w:numFmt w:val="bullet"/>
      <w:lvlText w:val="■"/>
      <w:lvlJc w:val="left"/>
      <w:pPr>
        <w:ind w:left="2160" w:hanging="360"/>
      </w:pPr>
    </w:lvl>
    <w:lvl w:ilvl="3" w:tplc="962EF658">
      <w:start w:val="1"/>
      <w:numFmt w:val="bullet"/>
      <w:lvlText w:val="●"/>
      <w:lvlJc w:val="left"/>
      <w:pPr>
        <w:ind w:left="2880" w:hanging="360"/>
      </w:pPr>
    </w:lvl>
    <w:lvl w:ilvl="4" w:tplc="138671CE">
      <w:start w:val="1"/>
      <w:numFmt w:val="bullet"/>
      <w:lvlText w:val="○"/>
      <w:lvlJc w:val="left"/>
      <w:pPr>
        <w:ind w:left="3600" w:hanging="360"/>
      </w:pPr>
    </w:lvl>
    <w:lvl w:ilvl="5" w:tplc="4C2C8752">
      <w:start w:val="1"/>
      <w:numFmt w:val="bullet"/>
      <w:lvlText w:val="■"/>
      <w:lvlJc w:val="left"/>
      <w:pPr>
        <w:ind w:left="4320" w:hanging="360"/>
      </w:pPr>
    </w:lvl>
    <w:lvl w:ilvl="6" w:tplc="DF3C86C2">
      <w:start w:val="1"/>
      <w:numFmt w:val="bullet"/>
      <w:lvlText w:val="●"/>
      <w:lvlJc w:val="left"/>
      <w:pPr>
        <w:ind w:left="5040" w:hanging="360"/>
      </w:pPr>
    </w:lvl>
    <w:lvl w:ilvl="7" w:tplc="244CBDDC">
      <w:start w:val="1"/>
      <w:numFmt w:val="bullet"/>
      <w:lvlText w:val="●"/>
      <w:lvlJc w:val="left"/>
      <w:pPr>
        <w:ind w:left="5760" w:hanging="360"/>
      </w:pPr>
    </w:lvl>
    <w:lvl w:ilvl="8" w:tplc="21D2B8A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EAB004"/>
    <w:multiLevelType w:val="hybridMultilevel"/>
    <w:tmpl w:val="FFFFFFFF"/>
    <w:lvl w:ilvl="0" w:tplc="4FA628D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4B4890B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FEC04D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06B2447A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60AE49D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5483A72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8E5E1AE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C38A8D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5D04DCA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90C04DD"/>
    <w:multiLevelType w:val="hybridMultilevel"/>
    <w:tmpl w:val="FFFFFFFF"/>
    <w:lvl w:ilvl="0" w:tplc="BF78E162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0096C43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596577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F92965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32B81EF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F202E1AA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B49686DE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00E2F28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81203B6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9E7D4A5"/>
    <w:multiLevelType w:val="hybridMultilevel"/>
    <w:tmpl w:val="FFFFFFFF"/>
    <w:lvl w:ilvl="0" w:tplc="0EDEBA4E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2FE32CC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47CA7738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1F62674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C25CB75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BD6B0FE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ACDAD52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AEC28E4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1E9A8066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656EEC64"/>
    <w:multiLevelType w:val="hybridMultilevel"/>
    <w:tmpl w:val="FFFFFFFF"/>
    <w:lvl w:ilvl="0" w:tplc="DF5AFCB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C240A2F4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D2C2EE1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7A14B680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E11C765E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544EBDB8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E1AE6EF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8230067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724E310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6FD6460E"/>
    <w:multiLevelType w:val="hybridMultilevel"/>
    <w:tmpl w:val="FFFFFFFF"/>
    <w:lvl w:ilvl="0" w:tplc="CAFE1DC8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D8CC9F1A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ACE7080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68CAADE8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2B166E52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B742F914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2D96204C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75F0D5D6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27729EE8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CF543A2"/>
    <w:multiLevelType w:val="hybridMultilevel"/>
    <w:tmpl w:val="FFFFFFFF"/>
    <w:lvl w:ilvl="0" w:tplc="EAE03B6A">
      <w:start w:val="1"/>
      <w:numFmt w:val="bullet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:tplc="9B080588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F1A85BC">
      <w:start w:val="1"/>
      <w:numFmt w:val="bullet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:tplc="2154F686">
      <w:start w:val="1"/>
      <w:numFmt w:val="bullet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:tplc="1BAAA5C8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plc="74461520">
      <w:start w:val="1"/>
      <w:numFmt w:val="bullet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:tplc="F21CDEA8">
      <w:start w:val="1"/>
      <w:numFmt w:val="bullet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:tplc="553094AA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plc="DA5CB49A">
      <w:start w:val="1"/>
      <w:numFmt w:val="bullet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 w16cid:durableId="2027055640">
    <w:abstractNumId w:val="5"/>
    <w:lvlOverride w:ilvl="0">
      <w:startOverride w:val="1"/>
    </w:lvlOverride>
  </w:num>
  <w:num w:numId="2" w16cid:durableId="1413963009">
    <w:abstractNumId w:val="8"/>
  </w:num>
  <w:num w:numId="3" w16cid:durableId="910695709">
    <w:abstractNumId w:val="1"/>
  </w:num>
  <w:num w:numId="4" w16cid:durableId="2011564129">
    <w:abstractNumId w:val="9"/>
  </w:num>
  <w:num w:numId="5" w16cid:durableId="735518311">
    <w:abstractNumId w:val="11"/>
  </w:num>
  <w:num w:numId="6" w16cid:durableId="1667201696">
    <w:abstractNumId w:val="2"/>
  </w:num>
  <w:num w:numId="7" w16cid:durableId="267736153">
    <w:abstractNumId w:val="6"/>
  </w:num>
  <w:num w:numId="8" w16cid:durableId="2019650907">
    <w:abstractNumId w:val="10"/>
  </w:num>
  <w:num w:numId="9" w16cid:durableId="1151554440">
    <w:abstractNumId w:val="0"/>
  </w:num>
  <w:num w:numId="10" w16cid:durableId="711804021">
    <w:abstractNumId w:val="7"/>
  </w:num>
  <w:num w:numId="11" w16cid:durableId="552501024">
    <w:abstractNumId w:val="3"/>
  </w:num>
  <w:num w:numId="12" w16cid:durableId="181444738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DF2"/>
    <w:rsid w:val="003B7DF2"/>
    <w:rsid w:val="007C3921"/>
    <w:rsid w:val="00D378DB"/>
    <w:rsid w:val="0E636A68"/>
    <w:rsid w:val="57D1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A347F"/>
  <w15:docId w15:val="{1D1BFB51-6309-49B9-B38B-796F1AC892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sz="4" w:space="0"/>
        <w:left w:val="single" w:color="9CC2E5" w:sz="4" w:space="0"/>
        <w:bottom w:val="single" w:color="9CC2E5" w:sz="4" w:space="0"/>
        <w:right w:val="single" w:color="9CC2E5" w:sz="4" w:space="0"/>
        <w:insideH w:val="single" w:color="9CC2E5" w:sz="4" w:space="0"/>
        <w:insideV w:val="single" w:color="9CC2E5" w:sz="4" w:space="0"/>
      </w:tblBorders>
    </w:tblPr>
    <w:tblStylePr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de" w:customStyle="1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Liu, Wei (SG/Advisory)</lastModifiedBy>
  <revision>3</revision>
  <dcterms:created xsi:type="dcterms:W3CDTF">2026-04-15T03:27:00.0000000Z</dcterms:created>
  <dcterms:modified xsi:type="dcterms:W3CDTF">2026-04-15T03:28:04.1309884Z</dcterms:modified>
</coreProperties>
</file>