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840" w:rsidRDefault="002A58CC">
      <w:pPr>
        <w:jc w:val="center"/>
        <w:rPr>
          <w:rFonts w:ascii="宋体" w:eastAsia="宋体" w:hAnsi="宋体" w:cs="宋体"/>
          <w:b/>
          <w:sz w:val="36"/>
          <w:szCs w:val="36"/>
        </w:rPr>
      </w:pPr>
      <w:r>
        <w:rPr>
          <w:rFonts w:ascii="宋体" w:eastAsia="宋体" w:hAnsi="宋体" w:cs="宋体" w:hint="eastAsia"/>
          <w:b/>
          <w:sz w:val="36"/>
          <w:szCs w:val="36"/>
        </w:rPr>
        <w:t>课程教学大纲参考模板-专业教育课程</w:t>
      </w:r>
    </w:p>
    <w:p w:rsidR="009D4840" w:rsidRDefault="009D4840">
      <w:pPr>
        <w:jc w:val="center"/>
        <w:rPr>
          <w:rFonts w:ascii="宋体" w:eastAsia="宋体" w:hAnsi="宋体" w:cs="宋体"/>
          <w:bCs/>
          <w:color w:val="000000" w:themeColor="text1"/>
          <w:sz w:val="24"/>
          <w:szCs w:val="24"/>
        </w:rPr>
      </w:pP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9D4840">
        <w:trPr>
          <w:trHeight w:val="655"/>
        </w:trPr>
        <w:tc>
          <w:tcPr>
            <w:tcW w:w="1454"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课程代码</w:t>
            </w:r>
          </w:p>
        </w:tc>
        <w:tc>
          <w:tcPr>
            <w:tcW w:w="3114" w:type="dxa"/>
          </w:tcPr>
          <w:p w:rsidR="009D4840" w:rsidRPr="00F76503" w:rsidRDefault="009476AD" w:rsidP="009476AD">
            <w:pPr>
              <w:rPr>
                <w:rFonts w:ascii="Times New Roman" w:eastAsia="FangSong" w:hAnsi="Times New Roman" w:cs="Times New Roman"/>
                <w:b/>
                <w:sz w:val="24"/>
                <w:szCs w:val="24"/>
              </w:rPr>
            </w:pPr>
            <w:hyperlink r:id="rId7" w:tooltip="点击显示单个教学任务具体安排" w:history="1">
              <w:r w:rsidRPr="00F76503">
                <w:rPr>
                  <w:rStyle w:val="ab"/>
                  <w:rFonts w:ascii="Times New Roman" w:eastAsia="FangSong" w:hAnsi="Times New Roman" w:cs="Times New Roman"/>
                  <w:b/>
                  <w:color w:val="auto"/>
                  <w:sz w:val="24"/>
                  <w:szCs w:val="24"/>
                  <w:u w:val="none"/>
                </w:rPr>
                <w:t>DATA0031131015.02</w:t>
              </w:r>
            </w:hyperlink>
          </w:p>
        </w:tc>
        <w:tc>
          <w:tcPr>
            <w:tcW w:w="1352" w:type="dxa"/>
            <w:gridSpan w:val="2"/>
          </w:tcPr>
          <w:p w:rsidR="009D4840" w:rsidRPr="007D6AD6" w:rsidRDefault="002A58CC">
            <w:pPr>
              <w:spacing w:line="380" w:lineRule="exact"/>
              <w:rPr>
                <w:rFonts w:ascii="仿宋" w:eastAsia="仿宋" w:hAnsi="仿宋" w:cs="仿宋"/>
                <w:b/>
                <w:color w:val="FF0000"/>
                <w:sz w:val="24"/>
                <w:szCs w:val="24"/>
              </w:rPr>
            </w:pPr>
            <w:r w:rsidRPr="007D6AD6">
              <w:rPr>
                <w:rFonts w:ascii="仿宋" w:eastAsia="仿宋" w:hAnsi="仿宋" w:cs="仿宋" w:hint="eastAsia"/>
                <w:b/>
                <w:sz w:val="24"/>
                <w:szCs w:val="24"/>
              </w:rPr>
              <w:t>课程性质</w:t>
            </w:r>
          </w:p>
        </w:tc>
        <w:tc>
          <w:tcPr>
            <w:tcW w:w="3220" w:type="dxa"/>
          </w:tcPr>
          <w:p w:rsidR="009D4840" w:rsidRPr="007D6AD6" w:rsidRDefault="00A25005">
            <w:pPr>
              <w:spacing w:line="380" w:lineRule="exact"/>
              <w:rPr>
                <w:rFonts w:ascii="仿宋" w:eastAsia="仿宋" w:hAnsi="仿宋"/>
                <w:b/>
                <w:sz w:val="24"/>
                <w:szCs w:val="24"/>
              </w:rPr>
            </w:pPr>
            <w:r w:rsidRPr="007D6AD6">
              <w:rPr>
                <w:rFonts w:ascii="仿宋" w:eastAsia="仿宋" w:hAnsi="仿宋" w:hint="eastAsia"/>
                <w:b/>
                <w:sz w:val="24"/>
                <w:szCs w:val="24"/>
              </w:rPr>
              <w:t>专业必修</w:t>
            </w:r>
          </w:p>
        </w:tc>
      </w:tr>
      <w:tr w:rsidR="009D4840">
        <w:trPr>
          <w:trHeight w:val="655"/>
        </w:trPr>
        <w:tc>
          <w:tcPr>
            <w:tcW w:w="1454"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课程名称：</w:t>
            </w:r>
          </w:p>
        </w:tc>
        <w:tc>
          <w:tcPr>
            <w:tcW w:w="7686" w:type="dxa"/>
            <w:gridSpan w:val="4"/>
          </w:tcPr>
          <w:p w:rsidR="009D4840" w:rsidRPr="007D6AD6" w:rsidRDefault="00A25005">
            <w:pPr>
              <w:spacing w:line="380" w:lineRule="exact"/>
              <w:rPr>
                <w:rFonts w:ascii="仿宋" w:eastAsia="仿宋" w:hAnsi="仿宋" w:cs="仿宋"/>
                <w:b/>
                <w:sz w:val="24"/>
                <w:szCs w:val="24"/>
              </w:rPr>
            </w:pPr>
            <w:r w:rsidRPr="007D6AD6">
              <w:rPr>
                <w:rFonts w:ascii="仿宋" w:eastAsia="仿宋" w:hAnsi="仿宋" w:cs="仿宋" w:hint="eastAsia"/>
                <w:b/>
                <w:sz w:val="24"/>
                <w:szCs w:val="24"/>
              </w:rPr>
              <w:t>当代人工智能</w:t>
            </w:r>
          </w:p>
        </w:tc>
      </w:tr>
      <w:tr w:rsidR="009D4840">
        <w:trPr>
          <w:trHeight w:val="655"/>
        </w:trPr>
        <w:tc>
          <w:tcPr>
            <w:tcW w:w="1454"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英文名称</w:t>
            </w:r>
          </w:p>
        </w:tc>
        <w:tc>
          <w:tcPr>
            <w:tcW w:w="7686" w:type="dxa"/>
            <w:gridSpan w:val="4"/>
          </w:tcPr>
          <w:p w:rsidR="009D4840" w:rsidRPr="007D6AD6" w:rsidRDefault="00D67EFE">
            <w:pPr>
              <w:spacing w:line="380" w:lineRule="exact"/>
              <w:rPr>
                <w:rFonts w:ascii="仿宋" w:eastAsia="仿宋" w:hAnsi="仿宋" w:cs="仿宋"/>
                <w:b/>
                <w:sz w:val="24"/>
                <w:szCs w:val="24"/>
              </w:rPr>
            </w:pPr>
            <w:r w:rsidRPr="007D6AD6">
              <w:rPr>
                <w:rFonts w:ascii="仿宋" w:eastAsia="仿宋" w:hAnsi="仿宋" w:cs="仿宋"/>
                <w:b/>
                <w:sz w:val="24"/>
                <w:szCs w:val="24"/>
              </w:rPr>
              <w:t>M</w:t>
            </w:r>
            <w:r w:rsidRPr="007D6AD6">
              <w:rPr>
                <w:rFonts w:ascii="仿宋" w:eastAsia="仿宋" w:hAnsi="仿宋" w:cs="仿宋" w:hint="eastAsia"/>
                <w:b/>
                <w:sz w:val="24"/>
                <w:szCs w:val="24"/>
              </w:rPr>
              <w:t>od</w:t>
            </w:r>
            <w:r w:rsidR="00670715" w:rsidRPr="007D6AD6">
              <w:rPr>
                <w:rFonts w:ascii="仿宋" w:eastAsia="仿宋" w:hAnsi="仿宋" w:cs="仿宋"/>
                <w:b/>
                <w:sz w:val="24"/>
                <w:szCs w:val="24"/>
              </w:rPr>
              <w:t>ern</w:t>
            </w:r>
            <w:r w:rsidR="00A25005" w:rsidRPr="007D6AD6">
              <w:rPr>
                <w:rFonts w:ascii="仿宋" w:eastAsia="仿宋" w:hAnsi="仿宋" w:cs="仿宋"/>
                <w:b/>
                <w:sz w:val="24"/>
                <w:szCs w:val="24"/>
              </w:rPr>
              <w:t xml:space="preserve"> Artificial Intelligence </w:t>
            </w:r>
          </w:p>
        </w:tc>
      </w:tr>
      <w:tr w:rsidR="009D4840">
        <w:trPr>
          <w:trHeight w:val="655"/>
        </w:trPr>
        <w:tc>
          <w:tcPr>
            <w:tcW w:w="1454"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学时/学分</w:t>
            </w:r>
          </w:p>
        </w:tc>
        <w:tc>
          <w:tcPr>
            <w:tcW w:w="3114" w:type="dxa"/>
          </w:tcPr>
          <w:p w:rsidR="009D4840" w:rsidRPr="007D6AD6" w:rsidRDefault="00C950F2">
            <w:pPr>
              <w:spacing w:line="380" w:lineRule="exact"/>
              <w:rPr>
                <w:rFonts w:ascii="仿宋" w:eastAsia="仿宋" w:hAnsi="仿宋" w:cs="仿宋"/>
                <w:b/>
                <w:sz w:val="24"/>
                <w:szCs w:val="24"/>
              </w:rPr>
            </w:pPr>
            <w:r>
              <w:rPr>
                <w:rFonts w:ascii="仿宋" w:eastAsia="仿宋" w:hAnsi="仿宋" w:cs="仿宋"/>
                <w:b/>
                <w:sz w:val="24"/>
                <w:szCs w:val="24"/>
              </w:rPr>
              <w:t>90</w:t>
            </w:r>
            <w:r w:rsidR="00A25005" w:rsidRPr="007D6AD6">
              <w:rPr>
                <w:rFonts w:ascii="仿宋" w:eastAsia="仿宋" w:hAnsi="仿宋" w:cs="仿宋"/>
                <w:b/>
                <w:sz w:val="24"/>
                <w:szCs w:val="24"/>
              </w:rPr>
              <w:t>/</w:t>
            </w:r>
            <w:r w:rsidR="00D0335C">
              <w:rPr>
                <w:rFonts w:ascii="仿宋" w:eastAsia="仿宋" w:hAnsi="仿宋" w:cs="仿宋"/>
                <w:b/>
                <w:sz w:val="24"/>
                <w:szCs w:val="24"/>
              </w:rPr>
              <w:t>4</w:t>
            </w:r>
          </w:p>
        </w:tc>
        <w:tc>
          <w:tcPr>
            <w:tcW w:w="1339"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其中实验/实践学时</w:t>
            </w:r>
          </w:p>
        </w:tc>
        <w:tc>
          <w:tcPr>
            <w:tcW w:w="3233" w:type="dxa"/>
            <w:gridSpan w:val="2"/>
          </w:tcPr>
          <w:p w:rsidR="009D4840" w:rsidRPr="007D6AD6" w:rsidRDefault="00A25005">
            <w:pPr>
              <w:spacing w:line="380" w:lineRule="exact"/>
              <w:rPr>
                <w:rFonts w:ascii="仿宋" w:eastAsia="仿宋" w:hAnsi="仿宋"/>
                <w:b/>
                <w:sz w:val="24"/>
                <w:szCs w:val="24"/>
              </w:rPr>
            </w:pPr>
            <w:r w:rsidRPr="007D6AD6">
              <w:rPr>
                <w:rFonts w:ascii="仿宋" w:eastAsia="仿宋" w:hAnsi="仿宋" w:hint="eastAsia"/>
                <w:b/>
                <w:sz w:val="24"/>
                <w:szCs w:val="24"/>
              </w:rPr>
              <w:t>3</w:t>
            </w:r>
            <w:r w:rsidRPr="007D6AD6">
              <w:rPr>
                <w:rFonts w:ascii="仿宋" w:eastAsia="仿宋" w:hAnsi="仿宋"/>
                <w:b/>
                <w:sz w:val="24"/>
                <w:szCs w:val="24"/>
              </w:rPr>
              <w:t>2</w:t>
            </w:r>
          </w:p>
        </w:tc>
      </w:tr>
      <w:tr w:rsidR="009D4840">
        <w:trPr>
          <w:trHeight w:val="655"/>
        </w:trPr>
        <w:tc>
          <w:tcPr>
            <w:tcW w:w="1454"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开课单位</w:t>
            </w:r>
          </w:p>
        </w:tc>
        <w:tc>
          <w:tcPr>
            <w:tcW w:w="3114" w:type="dxa"/>
          </w:tcPr>
          <w:p w:rsidR="009D4840" w:rsidRPr="007D6AD6" w:rsidRDefault="00A25005" w:rsidP="00CB58AC">
            <w:pPr>
              <w:jc w:val="left"/>
              <w:rPr>
                <w:rFonts w:ascii="仿宋" w:eastAsia="仿宋" w:hAnsi="仿宋"/>
                <w:b/>
                <w:sz w:val="24"/>
                <w:szCs w:val="24"/>
              </w:rPr>
            </w:pPr>
            <w:r w:rsidRPr="007D6AD6">
              <w:rPr>
                <w:rFonts w:ascii="仿宋" w:eastAsia="仿宋" w:hAnsi="仿宋" w:hint="eastAsia"/>
                <w:b/>
                <w:sz w:val="24"/>
                <w:szCs w:val="24"/>
              </w:rPr>
              <w:t>数据科学与工程学院</w:t>
            </w:r>
          </w:p>
        </w:tc>
        <w:tc>
          <w:tcPr>
            <w:tcW w:w="1339"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适用专业：</w:t>
            </w:r>
          </w:p>
        </w:tc>
        <w:tc>
          <w:tcPr>
            <w:tcW w:w="3233" w:type="dxa"/>
            <w:gridSpan w:val="2"/>
          </w:tcPr>
          <w:p w:rsidR="009D4840" w:rsidRPr="007D6AD6" w:rsidRDefault="004A70E1">
            <w:pPr>
              <w:spacing w:line="380" w:lineRule="exact"/>
              <w:rPr>
                <w:rFonts w:ascii="仿宋" w:eastAsia="仿宋" w:hAnsi="仿宋"/>
                <w:b/>
                <w:sz w:val="24"/>
                <w:szCs w:val="24"/>
              </w:rPr>
            </w:pPr>
            <w:r w:rsidRPr="007D6AD6">
              <w:rPr>
                <w:rFonts w:ascii="仿宋" w:eastAsia="仿宋" w:hAnsi="仿宋" w:hint="eastAsia"/>
                <w:b/>
                <w:sz w:val="24"/>
                <w:szCs w:val="24"/>
              </w:rPr>
              <w:t>数据科学与大数据技术专业</w:t>
            </w:r>
          </w:p>
        </w:tc>
      </w:tr>
      <w:tr w:rsidR="009D4840">
        <w:trPr>
          <w:trHeight w:val="655"/>
        </w:trPr>
        <w:tc>
          <w:tcPr>
            <w:tcW w:w="1454"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先修课程</w:t>
            </w:r>
          </w:p>
        </w:tc>
        <w:tc>
          <w:tcPr>
            <w:tcW w:w="7686" w:type="dxa"/>
            <w:gridSpan w:val="4"/>
          </w:tcPr>
          <w:p w:rsidR="009D4840" w:rsidRPr="007D6AD6" w:rsidRDefault="004A70E1">
            <w:pPr>
              <w:jc w:val="left"/>
              <w:rPr>
                <w:rFonts w:ascii="仿宋" w:eastAsia="仿宋" w:hAnsi="仿宋" w:cs="仿宋"/>
                <w:b/>
                <w:sz w:val="24"/>
                <w:szCs w:val="24"/>
              </w:rPr>
            </w:pPr>
            <w:r w:rsidRPr="007D6AD6">
              <w:rPr>
                <w:rFonts w:ascii="仿宋" w:eastAsia="仿宋" w:hAnsi="仿宋"/>
                <w:b/>
                <w:sz w:val="24"/>
                <w:szCs w:val="24"/>
              </w:rPr>
              <w:t>离散数学、概率论、数理统计、算法设计与分析、数据科学与工程的数学基础、应用统计与机器学习</w:t>
            </w:r>
          </w:p>
        </w:tc>
      </w:tr>
      <w:tr w:rsidR="009D4840">
        <w:trPr>
          <w:trHeight w:val="655"/>
        </w:trPr>
        <w:tc>
          <w:tcPr>
            <w:tcW w:w="1454"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大纲撰写人</w:t>
            </w:r>
          </w:p>
        </w:tc>
        <w:tc>
          <w:tcPr>
            <w:tcW w:w="3114" w:type="dxa"/>
          </w:tcPr>
          <w:p w:rsidR="009D4840" w:rsidRPr="007D6AD6" w:rsidRDefault="004A70E1">
            <w:pPr>
              <w:spacing w:line="380" w:lineRule="exact"/>
              <w:rPr>
                <w:rFonts w:ascii="仿宋" w:eastAsia="仿宋" w:hAnsi="仿宋" w:cs="仿宋"/>
                <w:b/>
                <w:sz w:val="24"/>
                <w:szCs w:val="24"/>
              </w:rPr>
            </w:pPr>
            <w:r w:rsidRPr="007D6AD6">
              <w:rPr>
                <w:rFonts w:ascii="仿宋" w:eastAsia="仿宋" w:hAnsi="仿宋" w:cs="仿宋" w:hint="eastAsia"/>
                <w:b/>
                <w:sz w:val="24"/>
                <w:szCs w:val="24"/>
              </w:rPr>
              <w:t>李翔</w:t>
            </w:r>
          </w:p>
        </w:tc>
        <w:tc>
          <w:tcPr>
            <w:tcW w:w="1339" w:type="dxa"/>
          </w:tcPr>
          <w:p w:rsidR="009D4840" w:rsidRPr="007D6AD6" w:rsidRDefault="002A58CC">
            <w:pPr>
              <w:spacing w:line="380" w:lineRule="exact"/>
              <w:rPr>
                <w:rFonts w:ascii="仿宋" w:eastAsia="仿宋" w:hAnsi="仿宋" w:cs="仿宋"/>
                <w:b/>
                <w:sz w:val="24"/>
                <w:szCs w:val="24"/>
              </w:rPr>
            </w:pPr>
            <w:r w:rsidRPr="007D6AD6">
              <w:rPr>
                <w:rFonts w:ascii="仿宋" w:eastAsia="仿宋" w:hAnsi="仿宋" w:cs="仿宋" w:hint="eastAsia"/>
                <w:b/>
                <w:sz w:val="24"/>
                <w:szCs w:val="24"/>
              </w:rPr>
              <w:t>大纲审核人</w:t>
            </w:r>
          </w:p>
        </w:tc>
        <w:tc>
          <w:tcPr>
            <w:tcW w:w="3233" w:type="dxa"/>
            <w:gridSpan w:val="2"/>
          </w:tcPr>
          <w:p w:rsidR="009D4840" w:rsidRPr="007D6AD6" w:rsidRDefault="00EC4FC0">
            <w:pPr>
              <w:spacing w:line="380" w:lineRule="exact"/>
              <w:rPr>
                <w:rFonts w:ascii="仿宋" w:eastAsia="仿宋" w:hAnsi="仿宋"/>
                <w:b/>
                <w:color w:val="FF0000"/>
                <w:sz w:val="24"/>
                <w:szCs w:val="24"/>
              </w:rPr>
            </w:pPr>
            <w:r w:rsidRPr="007D6AD6">
              <w:rPr>
                <w:rFonts w:ascii="仿宋" w:eastAsia="仿宋" w:hAnsi="仿宋" w:hint="eastAsia"/>
                <w:b/>
                <w:sz w:val="24"/>
                <w:szCs w:val="24"/>
              </w:rPr>
              <w:t>金澈清</w:t>
            </w:r>
          </w:p>
        </w:tc>
      </w:tr>
      <w:tr w:rsidR="009D4840">
        <w:trPr>
          <w:trHeight w:val="655"/>
        </w:trPr>
        <w:tc>
          <w:tcPr>
            <w:tcW w:w="1454" w:type="dxa"/>
          </w:tcPr>
          <w:p w:rsidR="009D4840" w:rsidRPr="007D6AD6" w:rsidRDefault="002A58CC">
            <w:pPr>
              <w:spacing w:line="380" w:lineRule="exact"/>
              <w:rPr>
                <w:rFonts w:ascii="仿宋" w:eastAsia="仿宋" w:hAnsi="仿宋" w:cs="仿宋"/>
                <w:b/>
                <w:color w:val="000000" w:themeColor="text1"/>
                <w:sz w:val="24"/>
                <w:szCs w:val="24"/>
              </w:rPr>
            </w:pPr>
            <w:r w:rsidRPr="007D6AD6">
              <w:rPr>
                <w:rFonts w:ascii="仿宋" w:eastAsia="仿宋" w:hAnsi="仿宋" w:cs="仿宋" w:hint="eastAsia"/>
                <w:b/>
                <w:color w:val="000000" w:themeColor="text1"/>
                <w:sz w:val="24"/>
                <w:szCs w:val="24"/>
              </w:rPr>
              <w:t>课程网址</w:t>
            </w:r>
          </w:p>
        </w:tc>
        <w:tc>
          <w:tcPr>
            <w:tcW w:w="3114" w:type="dxa"/>
          </w:tcPr>
          <w:p w:rsidR="009D4840" w:rsidRPr="007D6AD6" w:rsidRDefault="00EC4FC0">
            <w:pPr>
              <w:jc w:val="left"/>
              <w:rPr>
                <w:rFonts w:ascii="仿宋" w:eastAsia="仿宋" w:hAnsi="仿宋" w:cs="仿宋"/>
                <w:b/>
                <w:color w:val="000000" w:themeColor="text1"/>
                <w:sz w:val="24"/>
                <w:szCs w:val="24"/>
              </w:rPr>
            </w:pPr>
            <w:r w:rsidRPr="007D6AD6">
              <w:rPr>
                <w:rFonts w:ascii="仿宋" w:eastAsia="仿宋" w:hAnsi="仿宋" w:cs="仿宋" w:hint="eastAsia"/>
                <w:b/>
                <w:color w:val="000000" w:themeColor="text1"/>
                <w:sz w:val="24"/>
                <w:szCs w:val="24"/>
              </w:rPr>
              <w:t>无</w:t>
            </w:r>
          </w:p>
        </w:tc>
        <w:tc>
          <w:tcPr>
            <w:tcW w:w="1339" w:type="dxa"/>
          </w:tcPr>
          <w:p w:rsidR="009D4840" w:rsidRPr="007D6AD6" w:rsidRDefault="002A58CC">
            <w:pPr>
              <w:spacing w:line="380" w:lineRule="exact"/>
              <w:rPr>
                <w:rFonts w:ascii="仿宋" w:eastAsia="仿宋" w:hAnsi="仿宋" w:cs="仿宋"/>
                <w:b/>
                <w:color w:val="000000" w:themeColor="text1"/>
                <w:sz w:val="24"/>
                <w:szCs w:val="24"/>
              </w:rPr>
            </w:pPr>
            <w:r w:rsidRPr="007D6AD6">
              <w:rPr>
                <w:rFonts w:ascii="仿宋" w:eastAsia="仿宋" w:hAnsi="仿宋" w:cs="仿宋" w:hint="eastAsia"/>
                <w:b/>
                <w:color w:val="000000" w:themeColor="text1"/>
                <w:sz w:val="24"/>
                <w:szCs w:val="24"/>
              </w:rPr>
              <w:t>授课语言</w:t>
            </w:r>
          </w:p>
        </w:tc>
        <w:tc>
          <w:tcPr>
            <w:tcW w:w="3233" w:type="dxa"/>
            <w:gridSpan w:val="2"/>
          </w:tcPr>
          <w:p w:rsidR="009D4840" w:rsidRPr="007D6AD6" w:rsidRDefault="00EC4FC0">
            <w:pPr>
              <w:spacing w:line="380" w:lineRule="exact"/>
              <w:rPr>
                <w:rFonts w:ascii="仿宋" w:eastAsia="仿宋" w:hAnsi="仿宋"/>
                <w:b/>
                <w:color w:val="000000" w:themeColor="text1"/>
                <w:sz w:val="24"/>
                <w:szCs w:val="24"/>
              </w:rPr>
            </w:pPr>
            <w:r w:rsidRPr="007D6AD6">
              <w:rPr>
                <w:rFonts w:ascii="仿宋" w:eastAsia="仿宋" w:hAnsi="仿宋" w:hint="eastAsia"/>
                <w:b/>
                <w:color w:val="000000" w:themeColor="text1"/>
                <w:sz w:val="24"/>
                <w:szCs w:val="24"/>
              </w:rPr>
              <w:t>中文</w:t>
            </w:r>
          </w:p>
        </w:tc>
      </w:tr>
    </w:tbl>
    <w:p w:rsidR="009D4840" w:rsidRDefault="009D4840">
      <w:pPr>
        <w:jc w:val="left"/>
        <w:rPr>
          <w:rFonts w:ascii="宋体" w:hAnsi="宋体"/>
          <w:color w:val="FF0000"/>
          <w:sz w:val="24"/>
          <w:szCs w:val="24"/>
        </w:rPr>
      </w:pPr>
    </w:p>
    <w:p w:rsidR="009D4840" w:rsidRDefault="002A58CC">
      <w:pPr>
        <w:jc w:val="left"/>
        <w:rPr>
          <w:rFonts w:ascii="黑体" w:eastAsia="黑体" w:hAnsi="黑体" w:cs="黑体"/>
          <w:bCs/>
          <w:sz w:val="28"/>
          <w:szCs w:val="28"/>
        </w:rPr>
      </w:pPr>
      <w:r>
        <w:rPr>
          <w:rFonts w:ascii="黑体" w:eastAsia="黑体" w:hAnsi="黑体" w:cs="黑体" w:hint="eastAsia"/>
          <w:bCs/>
          <w:sz w:val="28"/>
          <w:szCs w:val="28"/>
        </w:rPr>
        <w:t>一、课程说明</w:t>
      </w:r>
    </w:p>
    <w:p w:rsidR="00C12534" w:rsidRPr="007D6AD6" w:rsidRDefault="00C12534" w:rsidP="004D2EAF">
      <w:pPr>
        <w:tabs>
          <w:tab w:val="left" w:pos="6521"/>
        </w:tabs>
        <w:spacing w:line="360" w:lineRule="auto"/>
        <w:ind w:firstLineChars="200" w:firstLine="480"/>
        <w:rPr>
          <w:rFonts w:ascii="仿宋" w:eastAsia="仿宋" w:hAnsi="仿宋" w:cs="Times New Roman"/>
          <w:sz w:val="24"/>
          <w:szCs w:val="24"/>
        </w:rPr>
      </w:pPr>
      <w:r w:rsidRPr="007D6AD6">
        <w:rPr>
          <w:rFonts w:ascii="仿宋" w:eastAsia="仿宋" w:hAnsi="仿宋" w:cs="Times New Roman"/>
          <w:sz w:val="24"/>
          <w:szCs w:val="24"/>
        </w:rPr>
        <w:t>随着Web2.0、</w:t>
      </w:r>
      <w:proofErr w:type="gramStart"/>
      <w:r w:rsidRPr="007D6AD6">
        <w:rPr>
          <w:rFonts w:ascii="仿宋" w:eastAsia="仿宋" w:hAnsi="仿宋" w:cs="Times New Roman"/>
          <w:sz w:val="24"/>
          <w:szCs w:val="24"/>
        </w:rPr>
        <w:t>云计算</w:t>
      </w:r>
      <w:proofErr w:type="gramEnd"/>
      <w:r w:rsidRPr="007D6AD6">
        <w:rPr>
          <w:rFonts w:ascii="仿宋" w:eastAsia="仿宋" w:hAnsi="仿宋" w:cs="Times New Roman"/>
          <w:sz w:val="24"/>
          <w:szCs w:val="24"/>
        </w:rPr>
        <w:t>和</w:t>
      </w:r>
      <w:r w:rsidRPr="007D6AD6">
        <w:rPr>
          <w:rFonts w:ascii="仿宋" w:eastAsia="仿宋" w:hAnsi="仿宋" w:cs="Times New Roman" w:hint="eastAsia"/>
          <w:sz w:val="24"/>
          <w:szCs w:val="24"/>
        </w:rPr>
        <w:t>大数据技术的</w:t>
      </w:r>
      <w:r w:rsidRPr="007D6AD6">
        <w:rPr>
          <w:rFonts w:ascii="仿宋" w:eastAsia="仿宋" w:hAnsi="仿宋" w:cs="Times New Roman"/>
          <w:sz w:val="24"/>
          <w:szCs w:val="24"/>
        </w:rPr>
        <w:t>普及，人工智能技术</w:t>
      </w:r>
      <w:r w:rsidRPr="007D6AD6">
        <w:rPr>
          <w:rFonts w:ascii="仿宋" w:eastAsia="仿宋" w:hAnsi="仿宋" w:cs="Times New Roman" w:hint="eastAsia"/>
          <w:sz w:val="24"/>
          <w:szCs w:val="24"/>
        </w:rPr>
        <w:t>也得到了快速</w:t>
      </w:r>
      <w:r w:rsidRPr="007D6AD6">
        <w:rPr>
          <w:rFonts w:ascii="仿宋" w:eastAsia="仿宋" w:hAnsi="仿宋" w:cs="Times New Roman"/>
          <w:sz w:val="24"/>
          <w:szCs w:val="24"/>
        </w:rPr>
        <w:t>发展迅速</w:t>
      </w:r>
      <w:r w:rsidRPr="007D6AD6">
        <w:rPr>
          <w:rFonts w:ascii="仿宋" w:eastAsia="仿宋" w:hAnsi="仿宋" w:cs="Times New Roman" w:hint="eastAsia"/>
          <w:sz w:val="24"/>
          <w:szCs w:val="24"/>
        </w:rPr>
        <w:t>。如今人工智能技术代表国际战略新高度，其具有</w:t>
      </w:r>
      <w:r w:rsidRPr="007D6AD6">
        <w:rPr>
          <w:rFonts w:ascii="仿宋" w:eastAsia="仿宋" w:hAnsi="仿宋" w:cs="Times New Roman"/>
          <w:sz w:val="24"/>
          <w:szCs w:val="24"/>
        </w:rPr>
        <w:t>广阔</w:t>
      </w:r>
      <w:r w:rsidRPr="007D6AD6">
        <w:rPr>
          <w:rFonts w:ascii="仿宋" w:eastAsia="仿宋" w:hAnsi="仿宋" w:cs="Times New Roman" w:hint="eastAsia"/>
          <w:sz w:val="24"/>
          <w:szCs w:val="24"/>
        </w:rPr>
        <w:t>的</w:t>
      </w:r>
      <w:r w:rsidRPr="007D6AD6">
        <w:rPr>
          <w:rFonts w:ascii="仿宋" w:eastAsia="仿宋" w:hAnsi="仿宋" w:cs="Times New Roman"/>
          <w:sz w:val="24"/>
          <w:szCs w:val="24"/>
        </w:rPr>
        <w:t>应用前景</w:t>
      </w:r>
      <w:r w:rsidRPr="007D6AD6">
        <w:rPr>
          <w:rFonts w:ascii="仿宋" w:eastAsia="仿宋" w:hAnsi="仿宋" w:cs="Times New Roman" w:hint="eastAsia"/>
          <w:sz w:val="24"/>
          <w:szCs w:val="24"/>
        </w:rPr>
        <w:t>与</w:t>
      </w:r>
      <w:r w:rsidRPr="007D6AD6">
        <w:rPr>
          <w:rFonts w:ascii="仿宋" w:eastAsia="仿宋" w:hAnsi="仿宋" w:cs="Times New Roman"/>
          <w:sz w:val="24"/>
          <w:szCs w:val="24"/>
        </w:rPr>
        <w:t>巨大</w:t>
      </w:r>
      <w:r w:rsidRPr="007D6AD6">
        <w:rPr>
          <w:rFonts w:ascii="仿宋" w:eastAsia="仿宋" w:hAnsi="仿宋" w:cs="Times New Roman" w:hint="eastAsia"/>
          <w:sz w:val="24"/>
          <w:szCs w:val="24"/>
        </w:rPr>
        <w:t>的</w:t>
      </w:r>
      <w:r w:rsidRPr="007D6AD6">
        <w:rPr>
          <w:rFonts w:ascii="仿宋" w:eastAsia="仿宋" w:hAnsi="仿宋" w:cs="Times New Roman"/>
          <w:sz w:val="24"/>
          <w:szCs w:val="24"/>
        </w:rPr>
        <w:t>需求空间，</w:t>
      </w:r>
      <w:r w:rsidRPr="007D6AD6">
        <w:rPr>
          <w:rFonts w:ascii="仿宋" w:eastAsia="仿宋" w:hAnsi="仿宋" w:cs="Times New Roman" w:hint="eastAsia"/>
          <w:sz w:val="24"/>
          <w:szCs w:val="24"/>
        </w:rPr>
        <w:t>众多的</w:t>
      </w:r>
      <w:r w:rsidRPr="007D6AD6">
        <w:rPr>
          <w:rFonts w:ascii="仿宋" w:eastAsia="仿宋" w:hAnsi="仿宋" w:cs="Times New Roman"/>
          <w:sz w:val="24"/>
          <w:szCs w:val="24"/>
        </w:rPr>
        <w:t>智能系统</w:t>
      </w:r>
      <w:r w:rsidRPr="007D6AD6">
        <w:rPr>
          <w:rFonts w:ascii="仿宋" w:eastAsia="仿宋" w:hAnsi="仿宋" w:cs="Times New Roman" w:hint="eastAsia"/>
          <w:sz w:val="24"/>
          <w:szCs w:val="24"/>
        </w:rPr>
        <w:t>已经</w:t>
      </w:r>
      <w:r w:rsidRPr="007D6AD6">
        <w:rPr>
          <w:rFonts w:ascii="仿宋" w:eastAsia="仿宋" w:hAnsi="仿宋" w:cs="Times New Roman"/>
          <w:sz w:val="24"/>
          <w:szCs w:val="24"/>
        </w:rPr>
        <w:t>真正</w:t>
      </w:r>
      <w:r w:rsidRPr="007D6AD6">
        <w:rPr>
          <w:rFonts w:ascii="仿宋" w:eastAsia="仿宋" w:hAnsi="仿宋" w:cs="Times New Roman" w:hint="eastAsia"/>
          <w:sz w:val="24"/>
          <w:szCs w:val="24"/>
        </w:rPr>
        <w:t>地从理论研究</w:t>
      </w:r>
      <w:r w:rsidRPr="007D6AD6">
        <w:rPr>
          <w:rFonts w:ascii="仿宋" w:eastAsia="仿宋" w:hAnsi="仿宋" w:cs="Times New Roman"/>
          <w:sz w:val="24"/>
          <w:szCs w:val="24"/>
        </w:rPr>
        <w:t>走向</w:t>
      </w:r>
      <w:r w:rsidRPr="007D6AD6">
        <w:rPr>
          <w:rFonts w:ascii="仿宋" w:eastAsia="仿宋" w:hAnsi="仿宋" w:cs="Times New Roman" w:hint="eastAsia"/>
          <w:sz w:val="24"/>
          <w:szCs w:val="24"/>
        </w:rPr>
        <w:t>了实践应用</w:t>
      </w:r>
      <w:r w:rsidRPr="007D6AD6">
        <w:rPr>
          <w:rFonts w:ascii="仿宋" w:eastAsia="仿宋" w:hAnsi="仿宋" w:cs="Times New Roman"/>
          <w:sz w:val="24"/>
          <w:szCs w:val="24"/>
        </w:rPr>
        <w:t>。</w:t>
      </w:r>
      <w:r w:rsidRPr="007D6AD6">
        <w:rPr>
          <w:rFonts w:ascii="仿宋" w:eastAsia="仿宋" w:hAnsi="仿宋" w:cs="Times New Roman" w:hint="eastAsia"/>
          <w:sz w:val="24"/>
          <w:szCs w:val="24"/>
        </w:rPr>
        <w:t>经过几十年的发展，人工智能已具备了丰富的内涵和广阔的外延。</w:t>
      </w:r>
      <w:r w:rsidRPr="007D6AD6">
        <w:rPr>
          <w:rFonts w:ascii="仿宋" w:eastAsia="仿宋" w:hAnsi="仿宋" w:cs="Times New Roman"/>
          <w:sz w:val="24"/>
          <w:szCs w:val="24"/>
        </w:rPr>
        <w:t>大数据和人工智能是从不同角度发展起来的学科领域，两者之间相辅相成</w:t>
      </w:r>
      <w:r w:rsidRPr="007D6AD6">
        <w:rPr>
          <w:rFonts w:ascii="仿宋" w:eastAsia="仿宋" w:hAnsi="仿宋" w:cs="Times New Roman" w:hint="eastAsia"/>
          <w:sz w:val="24"/>
          <w:szCs w:val="24"/>
        </w:rPr>
        <w:t>、并相互融合促进</w:t>
      </w:r>
      <w:r w:rsidRPr="007D6AD6">
        <w:rPr>
          <w:rFonts w:ascii="仿宋" w:eastAsia="仿宋" w:hAnsi="仿宋" w:cs="Times New Roman"/>
          <w:sz w:val="24"/>
          <w:szCs w:val="24"/>
        </w:rPr>
        <w:t>，人工智能为</w:t>
      </w:r>
      <w:r w:rsidRPr="007D6AD6">
        <w:rPr>
          <w:rFonts w:ascii="仿宋" w:eastAsia="仿宋" w:hAnsi="仿宋" w:cs="Times New Roman" w:hint="eastAsia"/>
          <w:sz w:val="24"/>
          <w:szCs w:val="24"/>
        </w:rPr>
        <w:t>大</w:t>
      </w:r>
      <w:r w:rsidRPr="007D6AD6">
        <w:rPr>
          <w:rFonts w:ascii="仿宋" w:eastAsia="仿宋" w:hAnsi="仿宋" w:cs="Times New Roman"/>
          <w:sz w:val="24"/>
          <w:szCs w:val="24"/>
        </w:rPr>
        <w:t>数据</w:t>
      </w:r>
      <w:r w:rsidRPr="007D6AD6">
        <w:rPr>
          <w:rFonts w:ascii="仿宋" w:eastAsia="仿宋" w:hAnsi="仿宋" w:cs="Times New Roman" w:hint="eastAsia"/>
          <w:sz w:val="24"/>
          <w:szCs w:val="24"/>
        </w:rPr>
        <w:t>管理和分析</w:t>
      </w:r>
      <w:r w:rsidRPr="007D6AD6">
        <w:rPr>
          <w:rFonts w:ascii="仿宋" w:eastAsia="仿宋" w:hAnsi="仿宋" w:cs="Times New Roman"/>
          <w:sz w:val="24"/>
          <w:szCs w:val="24"/>
        </w:rPr>
        <w:t>提供算法基础</w:t>
      </w:r>
      <w:r w:rsidRPr="007D6AD6">
        <w:rPr>
          <w:rFonts w:ascii="仿宋" w:eastAsia="仿宋" w:hAnsi="仿宋" w:cs="Times New Roman" w:hint="eastAsia"/>
          <w:sz w:val="24"/>
          <w:szCs w:val="24"/>
        </w:rPr>
        <w:t>，</w:t>
      </w:r>
      <w:r w:rsidRPr="007D6AD6">
        <w:rPr>
          <w:rFonts w:ascii="仿宋" w:eastAsia="仿宋" w:hAnsi="仿宋" w:cs="Times New Roman"/>
          <w:sz w:val="24"/>
          <w:szCs w:val="24"/>
        </w:rPr>
        <w:t>大数据为人工智能提供</w:t>
      </w:r>
      <w:r w:rsidRPr="007D6AD6">
        <w:rPr>
          <w:rFonts w:ascii="仿宋" w:eastAsia="仿宋" w:hAnsi="仿宋" w:cs="Times New Roman" w:hint="eastAsia"/>
          <w:sz w:val="24"/>
          <w:szCs w:val="24"/>
        </w:rPr>
        <w:t>数据基础，并促进了人工智能技术的快速发展。当代人工智能技术成为了数据科学与工程专业</w:t>
      </w:r>
      <w:r w:rsidRPr="007D6AD6">
        <w:rPr>
          <w:rFonts w:ascii="仿宋" w:eastAsia="仿宋" w:hAnsi="仿宋" w:hint="eastAsia"/>
          <w:sz w:val="24"/>
          <w:szCs w:val="24"/>
        </w:rPr>
        <w:t>人才必须掌握的核心技术。</w:t>
      </w:r>
      <w:r w:rsidRPr="007D6AD6">
        <w:rPr>
          <w:rFonts w:ascii="仿宋" w:eastAsia="仿宋" w:hAnsi="仿宋" w:cs="Times New Roman" w:hint="eastAsia"/>
          <w:sz w:val="24"/>
          <w:szCs w:val="24"/>
        </w:rPr>
        <w:t>面向不同的应用、站在不同的角度，不同人对人工智能有不同的理解。总体来说，“数据-知识-服务”是大数据研究与应用的基本框架，在该框架的语境下围绕知识获取和表示、知识挖掘和学习、知识推理和决策开设本门课程，旨在为</w:t>
      </w:r>
      <w:r w:rsidRPr="007D6AD6">
        <w:rPr>
          <w:rFonts w:ascii="仿宋" w:eastAsia="仿宋" w:hAnsi="仿宋" w:cs="Times New Roman"/>
          <w:sz w:val="24"/>
          <w:szCs w:val="24"/>
        </w:rPr>
        <w:t>数据科学与</w:t>
      </w:r>
      <w:r w:rsidRPr="007D6AD6">
        <w:rPr>
          <w:rFonts w:ascii="仿宋" w:eastAsia="仿宋" w:hAnsi="仿宋" w:cs="Times New Roman" w:hint="eastAsia"/>
          <w:sz w:val="24"/>
          <w:szCs w:val="24"/>
        </w:rPr>
        <w:t>工程相关</w:t>
      </w:r>
      <w:r w:rsidRPr="007D6AD6">
        <w:rPr>
          <w:rFonts w:ascii="仿宋" w:eastAsia="仿宋" w:hAnsi="仿宋" w:cs="Times New Roman"/>
          <w:sz w:val="24"/>
          <w:szCs w:val="24"/>
        </w:rPr>
        <w:t>专业</w:t>
      </w:r>
      <w:r w:rsidRPr="007D6AD6">
        <w:rPr>
          <w:rFonts w:ascii="仿宋" w:eastAsia="仿宋" w:hAnsi="仿宋" w:cs="Times New Roman" w:hint="eastAsia"/>
          <w:sz w:val="24"/>
          <w:szCs w:val="24"/>
        </w:rPr>
        <w:t>学生传递当代人工智能的基本理念，为数据驱动的知识发现与应用的全生命周期提供智能技术的算法基础，培养学生的数据分析能力和智能计算思维。</w:t>
      </w:r>
    </w:p>
    <w:p w:rsidR="004D2EAF" w:rsidRPr="007D6AD6" w:rsidRDefault="00C12534" w:rsidP="004D2EAF">
      <w:pPr>
        <w:tabs>
          <w:tab w:val="left" w:pos="6521"/>
        </w:tabs>
        <w:spacing w:line="360" w:lineRule="auto"/>
        <w:ind w:firstLineChars="200" w:firstLine="480"/>
        <w:rPr>
          <w:rFonts w:ascii="仿宋" w:eastAsia="仿宋" w:hAnsi="仿宋"/>
          <w:sz w:val="24"/>
          <w:szCs w:val="24"/>
        </w:rPr>
      </w:pPr>
      <w:r w:rsidRPr="007D6AD6">
        <w:rPr>
          <w:rFonts w:ascii="仿宋" w:eastAsia="仿宋" w:hAnsi="仿宋" w:cs="Times New Roman"/>
          <w:sz w:val="24"/>
          <w:szCs w:val="24"/>
        </w:rPr>
        <w:t>本课程主要</w:t>
      </w:r>
      <w:r w:rsidRPr="007D6AD6">
        <w:rPr>
          <w:rFonts w:ascii="仿宋" w:eastAsia="仿宋" w:hAnsi="仿宋" w:hint="eastAsia"/>
          <w:sz w:val="24"/>
          <w:szCs w:val="24"/>
        </w:rPr>
        <w:t>结合当前主要的人工智能应用，讲授当代主流的人工智能技术，</w:t>
      </w:r>
      <w:r w:rsidRPr="007D6AD6">
        <w:rPr>
          <w:rFonts w:ascii="仿宋" w:eastAsia="仿宋" w:hAnsi="仿宋" w:hint="eastAsia"/>
          <w:sz w:val="24"/>
          <w:szCs w:val="24"/>
        </w:rPr>
        <w:lastRenderedPageBreak/>
        <w:t>这些应用包括图像识别、机器翻译、游戏博弈和知识问答，涵盖推理、搜索、知识图谱、深度学习、图像识别、自然语言处理、强化学习等方面的人工智能技术。</w:t>
      </w:r>
      <w:r w:rsidRPr="007D6AD6">
        <w:rPr>
          <w:rFonts w:ascii="仿宋" w:eastAsia="仿宋" w:hAnsi="仿宋" w:cs="Times New Roman" w:hint="eastAsia"/>
          <w:sz w:val="24"/>
          <w:szCs w:val="24"/>
        </w:rPr>
        <w:t>课程既体现当代人工智能的内涵，也体现数据驱动的知识工程的基本理念；既面向数据科学讲授当代人工智能领域的主流</w:t>
      </w:r>
      <w:r w:rsidRPr="007D6AD6">
        <w:rPr>
          <w:rFonts w:ascii="仿宋" w:eastAsia="仿宋" w:hAnsi="仿宋" w:cs="Times New Roman"/>
          <w:sz w:val="24"/>
          <w:szCs w:val="24"/>
        </w:rPr>
        <w:t>前沿</w:t>
      </w:r>
      <w:r w:rsidRPr="007D6AD6">
        <w:rPr>
          <w:rFonts w:ascii="仿宋" w:eastAsia="仿宋" w:hAnsi="仿宋" w:cs="Times New Roman" w:hint="eastAsia"/>
          <w:sz w:val="24"/>
          <w:szCs w:val="24"/>
        </w:rPr>
        <w:t>技术，也</w:t>
      </w:r>
      <w:r w:rsidRPr="007D6AD6">
        <w:rPr>
          <w:rFonts w:ascii="仿宋" w:eastAsia="仿宋" w:hAnsi="仿宋" w:cs="Times New Roman"/>
          <w:sz w:val="24"/>
          <w:szCs w:val="24"/>
        </w:rPr>
        <w:t>介绍</w:t>
      </w:r>
      <w:r w:rsidRPr="007D6AD6">
        <w:rPr>
          <w:rFonts w:ascii="仿宋" w:eastAsia="仿宋" w:hAnsi="仿宋" w:cs="Times New Roman" w:hint="eastAsia"/>
          <w:sz w:val="24"/>
          <w:szCs w:val="24"/>
        </w:rPr>
        <w:t>经典理论、模型和算法；既</w:t>
      </w:r>
      <w:r w:rsidRPr="007D6AD6">
        <w:rPr>
          <w:rFonts w:ascii="仿宋" w:eastAsia="仿宋" w:hAnsi="仿宋" w:cs="Times New Roman"/>
          <w:sz w:val="24"/>
          <w:szCs w:val="24"/>
        </w:rPr>
        <w:t>注重基础理论</w:t>
      </w:r>
      <w:r w:rsidRPr="007D6AD6">
        <w:rPr>
          <w:rFonts w:ascii="仿宋" w:eastAsia="仿宋" w:hAnsi="仿宋" w:cs="Times New Roman" w:hint="eastAsia"/>
          <w:sz w:val="24"/>
          <w:szCs w:val="24"/>
        </w:rPr>
        <w:t>和经典算法，也注重</w:t>
      </w:r>
      <w:r w:rsidRPr="007D6AD6">
        <w:rPr>
          <w:rFonts w:ascii="仿宋" w:eastAsia="仿宋" w:hAnsi="仿宋" w:cs="Times New Roman"/>
          <w:sz w:val="24"/>
          <w:szCs w:val="24"/>
        </w:rPr>
        <w:t>实际案例与</w:t>
      </w:r>
      <w:r w:rsidRPr="007D6AD6">
        <w:rPr>
          <w:rFonts w:ascii="仿宋" w:eastAsia="仿宋" w:hAnsi="仿宋" w:cs="Times New Roman" w:hint="eastAsia"/>
          <w:sz w:val="24"/>
          <w:szCs w:val="24"/>
        </w:rPr>
        <w:t>实践项目。通过本门课程的学习，数据科学与工程专业的学生可以</w:t>
      </w:r>
      <w:r w:rsidRPr="007D6AD6">
        <w:rPr>
          <w:rFonts w:ascii="仿宋" w:eastAsia="仿宋" w:hAnsi="仿宋" w:cs="Times New Roman"/>
          <w:sz w:val="24"/>
          <w:szCs w:val="24"/>
        </w:rPr>
        <w:t>掌握</w:t>
      </w:r>
      <w:r w:rsidRPr="007D6AD6">
        <w:rPr>
          <w:rFonts w:ascii="仿宋" w:eastAsia="仿宋" w:hAnsi="仿宋" w:cs="Times New Roman" w:hint="eastAsia"/>
          <w:sz w:val="24"/>
          <w:szCs w:val="24"/>
        </w:rPr>
        <w:t>当代</w:t>
      </w:r>
      <w:r w:rsidRPr="007D6AD6">
        <w:rPr>
          <w:rFonts w:ascii="仿宋" w:eastAsia="仿宋" w:hAnsi="仿宋" w:cs="Times New Roman"/>
          <w:sz w:val="24"/>
          <w:szCs w:val="24"/>
        </w:rPr>
        <w:t>人工智能的基本</w:t>
      </w:r>
      <w:r w:rsidRPr="007D6AD6">
        <w:rPr>
          <w:rFonts w:ascii="仿宋" w:eastAsia="仿宋" w:hAnsi="仿宋" w:cs="Times New Roman" w:hint="eastAsia"/>
          <w:sz w:val="24"/>
          <w:szCs w:val="24"/>
        </w:rPr>
        <w:t>应用中所涉及的</w:t>
      </w:r>
      <w:r w:rsidRPr="007D6AD6">
        <w:rPr>
          <w:rFonts w:ascii="仿宋" w:eastAsia="仿宋" w:hAnsi="仿宋" w:cs="Times New Roman"/>
          <w:sz w:val="24"/>
          <w:szCs w:val="24"/>
        </w:rPr>
        <w:t>原理</w:t>
      </w:r>
      <w:r w:rsidRPr="007D6AD6">
        <w:rPr>
          <w:rFonts w:ascii="仿宋" w:eastAsia="仿宋" w:hAnsi="仿宋" w:cs="Times New Roman" w:hint="eastAsia"/>
          <w:sz w:val="24"/>
          <w:szCs w:val="24"/>
        </w:rPr>
        <w:t>、经典</w:t>
      </w:r>
      <w:r w:rsidRPr="007D6AD6">
        <w:rPr>
          <w:rFonts w:ascii="仿宋" w:eastAsia="仿宋" w:hAnsi="仿宋" w:cs="Times New Roman"/>
          <w:sz w:val="24"/>
          <w:szCs w:val="24"/>
        </w:rPr>
        <w:t>方法</w:t>
      </w:r>
      <w:r w:rsidRPr="007D6AD6">
        <w:rPr>
          <w:rFonts w:ascii="仿宋" w:eastAsia="仿宋" w:hAnsi="仿宋" w:cs="Times New Roman" w:hint="eastAsia"/>
          <w:sz w:val="24"/>
          <w:szCs w:val="24"/>
        </w:rPr>
        <w:t>和关键技术，</w:t>
      </w:r>
      <w:r w:rsidRPr="007D6AD6">
        <w:rPr>
          <w:rFonts w:ascii="仿宋" w:eastAsia="仿宋" w:hAnsi="仿宋" w:cs="Times New Roman"/>
          <w:sz w:val="24"/>
          <w:szCs w:val="24"/>
        </w:rPr>
        <w:t>为进一步学习人工智能理论与算法、</w:t>
      </w:r>
      <w:r w:rsidRPr="007D6AD6">
        <w:rPr>
          <w:rFonts w:ascii="仿宋" w:eastAsia="仿宋" w:hAnsi="仿宋" w:cs="Times New Roman" w:hint="eastAsia"/>
          <w:sz w:val="24"/>
          <w:szCs w:val="24"/>
        </w:rPr>
        <w:t>应用</w:t>
      </w:r>
      <w:r w:rsidRPr="007D6AD6">
        <w:rPr>
          <w:rFonts w:ascii="仿宋" w:eastAsia="仿宋" w:hAnsi="仿宋" w:cs="Times New Roman"/>
          <w:sz w:val="24"/>
          <w:szCs w:val="24"/>
        </w:rPr>
        <w:t>人工智能</w:t>
      </w:r>
      <w:r w:rsidRPr="007D6AD6">
        <w:rPr>
          <w:rFonts w:ascii="仿宋" w:eastAsia="仿宋" w:hAnsi="仿宋"/>
          <w:sz w:val="24"/>
          <w:szCs w:val="24"/>
        </w:rPr>
        <w:t>原理和方法</w:t>
      </w:r>
      <w:r w:rsidRPr="007D6AD6">
        <w:rPr>
          <w:rFonts w:ascii="仿宋" w:eastAsia="仿宋" w:hAnsi="仿宋" w:hint="eastAsia"/>
          <w:sz w:val="24"/>
          <w:szCs w:val="24"/>
        </w:rPr>
        <w:t>解决数据科学与工程</w:t>
      </w:r>
      <w:r w:rsidRPr="007D6AD6">
        <w:rPr>
          <w:rFonts w:ascii="仿宋" w:eastAsia="仿宋" w:hAnsi="仿宋"/>
          <w:sz w:val="24"/>
          <w:szCs w:val="24"/>
        </w:rPr>
        <w:t>领域</w:t>
      </w:r>
      <w:r w:rsidRPr="007D6AD6">
        <w:rPr>
          <w:rFonts w:ascii="仿宋" w:eastAsia="仿宋" w:hAnsi="仿宋" w:hint="eastAsia"/>
          <w:sz w:val="24"/>
          <w:szCs w:val="24"/>
        </w:rPr>
        <w:t>内的实际问题</w:t>
      </w:r>
      <w:r w:rsidRPr="007D6AD6">
        <w:rPr>
          <w:rFonts w:ascii="仿宋" w:eastAsia="仿宋" w:hAnsi="仿宋"/>
          <w:sz w:val="24"/>
          <w:szCs w:val="24"/>
        </w:rPr>
        <w:t>奠定基础。</w:t>
      </w:r>
    </w:p>
    <w:p w:rsidR="009D4840" w:rsidRPr="007D6AD6" w:rsidRDefault="00C12534" w:rsidP="004D2EAF">
      <w:pPr>
        <w:tabs>
          <w:tab w:val="left" w:pos="6521"/>
        </w:tabs>
        <w:spacing w:line="360" w:lineRule="auto"/>
        <w:ind w:firstLineChars="200" w:firstLine="480"/>
        <w:rPr>
          <w:rFonts w:ascii="仿宋" w:eastAsia="仿宋" w:hAnsi="仿宋"/>
          <w:sz w:val="24"/>
          <w:szCs w:val="24"/>
        </w:rPr>
      </w:pPr>
      <w:r w:rsidRPr="007D6AD6">
        <w:rPr>
          <w:rFonts w:ascii="仿宋" w:eastAsia="仿宋" w:hAnsi="仿宋" w:hint="eastAsia"/>
          <w:sz w:val="24"/>
          <w:szCs w:val="24"/>
        </w:rPr>
        <w:t>此外，与 Intel 团队合作开展本课程的教学与实践将是本课程的特色。一方面，通过本课程的学习，希望能提高学生的信息技术基础与实践探索能力，提高学生的团队合作能力，有利于学生能适应信息技术的飞速发展。另一方面，</w:t>
      </w:r>
      <w:r w:rsidRPr="007D6AD6">
        <w:rPr>
          <w:rFonts w:ascii="仿宋" w:eastAsia="仿宋" w:hAnsi="仿宋"/>
          <w:sz w:val="24"/>
          <w:szCs w:val="24"/>
        </w:rPr>
        <w:t>I</w:t>
      </w:r>
      <w:r w:rsidRPr="007D6AD6">
        <w:rPr>
          <w:rFonts w:ascii="仿宋" w:eastAsia="仿宋" w:hAnsi="仿宋" w:hint="eastAsia"/>
          <w:sz w:val="24"/>
          <w:szCs w:val="24"/>
        </w:rPr>
        <w:t>ntel团队可为学生提供实践机会，使学生能够切实接触人工智能在生活中的落地场景，培养学生学以致用的能力。</w:t>
      </w:r>
    </w:p>
    <w:p w:rsidR="00373F0D" w:rsidRPr="004D2EAF" w:rsidRDefault="00373F0D" w:rsidP="004D2EAF">
      <w:pPr>
        <w:tabs>
          <w:tab w:val="left" w:pos="6521"/>
        </w:tabs>
        <w:spacing w:line="360" w:lineRule="auto"/>
        <w:ind w:firstLineChars="200" w:firstLine="480"/>
        <w:rPr>
          <w:rFonts w:ascii="KaiTi" w:eastAsia="KaiTi" w:hAnsi="KaiTi"/>
          <w:sz w:val="24"/>
          <w:szCs w:val="24"/>
        </w:rPr>
      </w:pPr>
    </w:p>
    <w:p w:rsidR="009D4840" w:rsidRDefault="002A58CC">
      <w:pPr>
        <w:jc w:val="left"/>
        <w:rPr>
          <w:rFonts w:ascii="黑体" w:eastAsia="黑体" w:hAnsi="黑体" w:cs="黑体"/>
          <w:bCs/>
          <w:sz w:val="28"/>
          <w:szCs w:val="28"/>
        </w:rPr>
      </w:pPr>
      <w:r>
        <w:rPr>
          <w:rFonts w:ascii="黑体" w:eastAsia="黑体" w:hAnsi="黑体" w:cs="黑体" w:hint="eastAsia"/>
          <w:bCs/>
          <w:sz w:val="28"/>
          <w:szCs w:val="28"/>
        </w:rPr>
        <w:t>二、课程目标</w:t>
      </w:r>
    </w:p>
    <w:p w:rsidR="00E60CBE" w:rsidRPr="007D6AD6" w:rsidRDefault="00E60CBE" w:rsidP="004D2EAF">
      <w:pPr>
        <w:tabs>
          <w:tab w:val="left" w:pos="5895"/>
        </w:tabs>
        <w:spacing w:line="360" w:lineRule="auto"/>
        <w:ind w:firstLineChars="200" w:firstLine="480"/>
        <w:rPr>
          <w:rFonts w:ascii="仿宋" w:eastAsia="仿宋" w:hAnsi="仿宋" w:cs="Times New Roman"/>
          <w:sz w:val="24"/>
          <w:szCs w:val="24"/>
        </w:rPr>
      </w:pPr>
      <w:r w:rsidRPr="007D6AD6">
        <w:rPr>
          <w:rFonts w:ascii="仿宋" w:eastAsia="仿宋" w:hAnsi="仿宋" w:cs="Times New Roman"/>
          <w:sz w:val="24"/>
          <w:szCs w:val="24"/>
        </w:rPr>
        <w:t>通过本课程的学习</w:t>
      </w:r>
      <w:r w:rsidRPr="007D6AD6">
        <w:rPr>
          <w:rFonts w:ascii="仿宋" w:eastAsia="仿宋" w:hAnsi="仿宋" w:cs="Times New Roman" w:hint="eastAsia"/>
          <w:sz w:val="24"/>
          <w:szCs w:val="24"/>
        </w:rPr>
        <w:t>，</w:t>
      </w:r>
      <w:r w:rsidRPr="007D6AD6">
        <w:rPr>
          <w:rFonts w:ascii="仿宋" w:eastAsia="仿宋" w:hAnsi="仿宋" w:cs="Times New Roman"/>
          <w:sz w:val="24"/>
          <w:szCs w:val="24"/>
        </w:rPr>
        <w:t>在研究与发展方面，同学们能够在整体上对当代人工智</w:t>
      </w:r>
      <w:r w:rsidRPr="007D6AD6">
        <w:rPr>
          <w:rFonts w:ascii="仿宋" w:eastAsia="仿宋" w:hAnsi="仿宋" w:cs="Times New Roman" w:hint="eastAsia"/>
          <w:sz w:val="24"/>
          <w:szCs w:val="24"/>
        </w:rPr>
        <w:t>能</w:t>
      </w:r>
      <w:r w:rsidRPr="007D6AD6">
        <w:rPr>
          <w:rFonts w:ascii="仿宋" w:eastAsia="仿宋" w:hAnsi="仿宋" w:cs="Times New Roman"/>
          <w:sz w:val="24"/>
          <w:szCs w:val="24"/>
        </w:rPr>
        <w:t>技术有较清晰全面的了解，初步</w:t>
      </w:r>
      <w:r w:rsidRPr="007D6AD6">
        <w:rPr>
          <w:rFonts w:ascii="仿宋" w:eastAsia="仿宋" w:hAnsi="仿宋" w:cs="Times New Roman" w:hint="eastAsia"/>
          <w:sz w:val="24"/>
          <w:szCs w:val="24"/>
        </w:rPr>
        <w:t>掌握相关基础算法与模</w:t>
      </w:r>
      <w:r w:rsidRPr="007D6AD6">
        <w:rPr>
          <w:rFonts w:ascii="仿宋" w:eastAsia="仿宋" w:hAnsi="仿宋" w:cs="Times New Roman"/>
          <w:sz w:val="24"/>
          <w:szCs w:val="24"/>
        </w:rPr>
        <w:t>型，具备积极、创新和严谨的科学态度和解决实际应用问题的能力。具体地，学习本课程的同学</w:t>
      </w:r>
      <w:proofErr w:type="gramStart"/>
      <w:r w:rsidRPr="007D6AD6">
        <w:rPr>
          <w:rFonts w:ascii="仿宋" w:eastAsia="仿宋" w:hAnsi="仿宋" w:cs="Times New Roman"/>
          <w:sz w:val="24"/>
          <w:szCs w:val="24"/>
        </w:rPr>
        <w:t>需达成</w:t>
      </w:r>
      <w:proofErr w:type="gramEnd"/>
      <w:r w:rsidRPr="007D6AD6">
        <w:rPr>
          <w:rFonts w:ascii="仿宋" w:eastAsia="仿宋" w:hAnsi="仿宋" w:cs="Times New Roman"/>
          <w:sz w:val="24"/>
          <w:szCs w:val="24"/>
        </w:rPr>
        <w:t>如下目标：</w:t>
      </w:r>
    </w:p>
    <w:p w:rsidR="00E60CBE" w:rsidRPr="007D6AD6" w:rsidRDefault="00E60CBE" w:rsidP="004D2EAF">
      <w:pPr>
        <w:spacing w:line="360" w:lineRule="auto"/>
        <w:ind w:firstLineChars="200" w:firstLine="480"/>
        <w:rPr>
          <w:rFonts w:ascii="仿宋" w:eastAsia="仿宋" w:hAnsi="仿宋" w:cs="Times New Roman"/>
          <w:sz w:val="24"/>
          <w:szCs w:val="24"/>
        </w:rPr>
      </w:pPr>
      <w:r w:rsidRPr="007D6AD6">
        <w:rPr>
          <w:rFonts w:ascii="仿宋" w:eastAsia="仿宋" w:hAnsi="仿宋" w:cs="Times New Roman"/>
          <w:sz w:val="24"/>
          <w:szCs w:val="24"/>
        </w:rPr>
        <w:t>目标1：了解人工智能的基本概念、发展历史、研究范围、应用领域</w:t>
      </w:r>
      <w:r w:rsidRPr="007D6AD6">
        <w:rPr>
          <w:rFonts w:ascii="仿宋" w:eastAsia="仿宋" w:hAnsi="仿宋" w:cs="Times New Roman" w:hint="eastAsia"/>
          <w:sz w:val="24"/>
          <w:szCs w:val="24"/>
        </w:rPr>
        <w:t>和伦理道德。</w:t>
      </w:r>
    </w:p>
    <w:p w:rsidR="005E164A" w:rsidRPr="007D6AD6" w:rsidRDefault="005E164A" w:rsidP="004D2EAF">
      <w:pPr>
        <w:spacing w:line="360" w:lineRule="auto"/>
        <w:ind w:firstLineChars="200" w:firstLine="480"/>
        <w:rPr>
          <w:rFonts w:ascii="仿宋" w:eastAsia="仿宋" w:hAnsi="仿宋" w:cs="Times New Roman"/>
          <w:sz w:val="24"/>
          <w:szCs w:val="24"/>
        </w:rPr>
      </w:pPr>
      <w:r w:rsidRPr="007D6AD6">
        <w:rPr>
          <w:rFonts w:ascii="仿宋" w:eastAsia="仿宋" w:hAnsi="仿宋" w:cs="Times New Roman"/>
          <w:sz w:val="24"/>
          <w:szCs w:val="24"/>
        </w:rPr>
        <w:t>目标2：掌握</w:t>
      </w:r>
      <w:r w:rsidRPr="007D6AD6">
        <w:rPr>
          <w:rFonts w:ascii="仿宋" w:eastAsia="仿宋" w:hAnsi="仿宋" w:cs="Times New Roman" w:hint="eastAsia"/>
          <w:sz w:val="24"/>
          <w:szCs w:val="24"/>
        </w:rPr>
        <w:t>人工智能的基本概念、</w:t>
      </w:r>
      <w:r w:rsidRPr="007D6AD6">
        <w:rPr>
          <w:rFonts w:ascii="仿宋" w:eastAsia="仿宋" w:hAnsi="仿宋" w:cs="Times New Roman"/>
          <w:sz w:val="24"/>
          <w:szCs w:val="24"/>
        </w:rPr>
        <w:t>问题的形式化描述和搜索算法等经典的</w:t>
      </w:r>
      <w:r w:rsidRPr="007D6AD6">
        <w:rPr>
          <w:rFonts w:ascii="仿宋" w:eastAsia="仿宋" w:hAnsi="仿宋" w:cs="Times New Roman" w:hint="eastAsia"/>
          <w:sz w:val="24"/>
          <w:szCs w:val="24"/>
        </w:rPr>
        <w:t>博弈</w:t>
      </w:r>
      <w:r w:rsidRPr="007D6AD6">
        <w:rPr>
          <w:rFonts w:ascii="仿宋" w:eastAsia="仿宋" w:hAnsi="仿宋" w:cs="Times New Roman"/>
          <w:sz w:val="24"/>
          <w:szCs w:val="24"/>
        </w:rPr>
        <w:t>问题求解思想；</w:t>
      </w:r>
      <w:r w:rsidRPr="007D6AD6">
        <w:rPr>
          <w:rFonts w:ascii="仿宋" w:eastAsia="仿宋" w:hAnsi="仿宋" w:cs="Times New Roman" w:hint="eastAsia"/>
          <w:sz w:val="24"/>
          <w:szCs w:val="24"/>
        </w:rPr>
        <w:t>理解</w:t>
      </w:r>
      <w:r w:rsidRPr="007D6AD6">
        <w:rPr>
          <w:rFonts w:ascii="仿宋" w:eastAsia="仿宋" w:hAnsi="仿宋" w:cs="Times New Roman"/>
          <w:sz w:val="24"/>
          <w:szCs w:val="24"/>
        </w:rPr>
        <w:t>强化学习的基本</w:t>
      </w:r>
      <w:r w:rsidRPr="007D6AD6">
        <w:rPr>
          <w:rFonts w:ascii="仿宋" w:eastAsia="仿宋" w:hAnsi="仿宋" w:cs="Times New Roman" w:hint="eastAsia"/>
          <w:sz w:val="24"/>
          <w:szCs w:val="24"/>
        </w:rPr>
        <w:t>思想</w:t>
      </w:r>
      <w:r w:rsidRPr="007D6AD6">
        <w:rPr>
          <w:rFonts w:ascii="仿宋" w:eastAsia="仿宋" w:hAnsi="仿宋" w:cs="Times New Roman"/>
          <w:sz w:val="24"/>
          <w:szCs w:val="24"/>
        </w:rPr>
        <w:t>，具备使用强化学习对序列决策问题进行建模和求解的能力。</w:t>
      </w:r>
    </w:p>
    <w:p w:rsidR="00E60CBE" w:rsidRPr="007D6AD6" w:rsidRDefault="00E60CBE" w:rsidP="004D2EAF">
      <w:pPr>
        <w:spacing w:line="360" w:lineRule="auto"/>
        <w:ind w:firstLineChars="200" w:firstLine="480"/>
        <w:rPr>
          <w:rFonts w:ascii="仿宋" w:eastAsia="仿宋" w:hAnsi="仿宋" w:cs="Times New Roman"/>
          <w:sz w:val="24"/>
          <w:szCs w:val="24"/>
        </w:rPr>
      </w:pPr>
      <w:r w:rsidRPr="007D6AD6">
        <w:rPr>
          <w:rFonts w:ascii="仿宋" w:eastAsia="仿宋" w:hAnsi="仿宋" w:cs="Times New Roman"/>
          <w:sz w:val="24"/>
          <w:szCs w:val="24"/>
        </w:rPr>
        <w:t>目标</w:t>
      </w:r>
      <w:r w:rsidR="005E164A" w:rsidRPr="007D6AD6">
        <w:rPr>
          <w:rFonts w:ascii="仿宋" w:eastAsia="仿宋" w:hAnsi="仿宋" w:cs="Times New Roman"/>
          <w:sz w:val="24"/>
          <w:szCs w:val="24"/>
        </w:rPr>
        <w:t>3</w:t>
      </w:r>
      <w:r w:rsidRPr="007D6AD6">
        <w:rPr>
          <w:rFonts w:ascii="仿宋" w:eastAsia="仿宋" w:hAnsi="仿宋" w:cs="Times New Roman"/>
          <w:sz w:val="24"/>
          <w:szCs w:val="24"/>
        </w:rPr>
        <w:t>：了解图像识别相关的基本概念和任务，了解基于模式识别</w:t>
      </w:r>
      <w:r w:rsidRPr="007D6AD6">
        <w:rPr>
          <w:rFonts w:ascii="仿宋" w:eastAsia="仿宋" w:hAnsi="仿宋" w:cs="Times New Roman" w:hint="eastAsia"/>
          <w:sz w:val="24"/>
          <w:szCs w:val="24"/>
        </w:rPr>
        <w:t>的目标检测</w:t>
      </w:r>
      <w:r w:rsidRPr="007D6AD6">
        <w:rPr>
          <w:rFonts w:ascii="仿宋" w:eastAsia="仿宋" w:hAnsi="仿宋" w:cs="Times New Roman"/>
          <w:sz w:val="24"/>
          <w:szCs w:val="24"/>
        </w:rPr>
        <w:t>方法，掌握（卷积）神经网络的基本概念和原理，具备使用卷积神经网络</w:t>
      </w:r>
      <w:r w:rsidRPr="007D6AD6">
        <w:rPr>
          <w:rFonts w:ascii="仿宋" w:eastAsia="仿宋" w:hAnsi="仿宋" w:cs="Times New Roman" w:hint="eastAsia"/>
          <w:sz w:val="24"/>
          <w:szCs w:val="24"/>
        </w:rPr>
        <w:t>进行建模</w:t>
      </w:r>
      <w:r w:rsidRPr="007D6AD6">
        <w:rPr>
          <w:rFonts w:ascii="仿宋" w:eastAsia="仿宋" w:hAnsi="仿宋" w:cs="Times New Roman"/>
          <w:sz w:val="24"/>
          <w:szCs w:val="24"/>
        </w:rPr>
        <w:t>的能力。</w:t>
      </w:r>
    </w:p>
    <w:p w:rsidR="00E60CBE" w:rsidRPr="007D6AD6" w:rsidRDefault="00E60CBE" w:rsidP="004D2EAF">
      <w:pPr>
        <w:spacing w:line="360" w:lineRule="auto"/>
        <w:ind w:firstLineChars="200" w:firstLine="480"/>
        <w:rPr>
          <w:rFonts w:ascii="仿宋" w:eastAsia="仿宋" w:hAnsi="仿宋" w:cs="Times New Roman"/>
          <w:sz w:val="24"/>
          <w:szCs w:val="24"/>
        </w:rPr>
      </w:pPr>
      <w:r w:rsidRPr="007D6AD6">
        <w:rPr>
          <w:rFonts w:ascii="仿宋" w:eastAsia="仿宋" w:hAnsi="仿宋" w:cs="Times New Roman"/>
          <w:sz w:val="24"/>
          <w:szCs w:val="24"/>
        </w:rPr>
        <w:t>目标</w:t>
      </w:r>
      <w:r w:rsidR="005E164A" w:rsidRPr="007D6AD6">
        <w:rPr>
          <w:rFonts w:ascii="仿宋" w:eastAsia="仿宋" w:hAnsi="仿宋" w:cs="Times New Roman"/>
          <w:sz w:val="24"/>
          <w:szCs w:val="24"/>
        </w:rPr>
        <w:t>4</w:t>
      </w:r>
      <w:r w:rsidRPr="007D6AD6">
        <w:rPr>
          <w:rFonts w:ascii="仿宋" w:eastAsia="仿宋" w:hAnsi="仿宋" w:cs="Times New Roman"/>
          <w:sz w:val="24"/>
          <w:szCs w:val="24"/>
        </w:rPr>
        <w:t>：了解自然语言处理相关的基本概念和任务，</w:t>
      </w:r>
      <w:r w:rsidRPr="007D6AD6">
        <w:rPr>
          <w:rFonts w:ascii="仿宋" w:eastAsia="仿宋" w:hAnsi="仿宋" w:cs="Times New Roman" w:hint="eastAsia"/>
          <w:sz w:val="24"/>
          <w:szCs w:val="24"/>
        </w:rPr>
        <w:t>掌握常用的语言模型与词向量表征方法</w:t>
      </w:r>
      <w:r w:rsidRPr="007D6AD6">
        <w:rPr>
          <w:rFonts w:ascii="仿宋" w:eastAsia="仿宋" w:hAnsi="仿宋" w:cs="Times New Roman"/>
          <w:sz w:val="24"/>
          <w:szCs w:val="24"/>
        </w:rPr>
        <w:t>，掌握循环神经网络基本概念和原理，</w:t>
      </w:r>
      <w:r w:rsidRPr="007D6AD6">
        <w:rPr>
          <w:rFonts w:ascii="仿宋" w:eastAsia="仿宋" w:hAnsi="仿宋" w:cs="Times New Roman" w:hint="eastAsia"/>
          <w:sz w:val="24"/>
          <w:szCs w:val="24"/>
        </w:rPr>
        <w:t>区分统计机器翻译和神经</w:t>
      </w:r>
      <w:r w:rsidRPr="007D6AD6">
        <w:rPr>
          <w:rFonts w:ascii="仿宋" w:eastAsia="仿宋" w:hAnsi="仿宋" w:cs="Times New Roman" w:hint="eastAsia"/>
          <w:sz w:val="24"/>
          <w:szCs w:val="24"/>
        </w:rPr>
        <w:lastRenderedPageBreak/>
        <w:t>机器翻译，</w:t>
      </w:r>
      <w:r w:rsidRPr="007D6AD6">
        <w:rPr>
          <w:rFonts w:ascii="仿宋" w:eastAsia="仿宋" w:hAnsi="仿宋" w:cs="Times New Roman"/>
          <w:sz w:val="24"/>
          <w:szCs w:val="24"/>
        </w:rPr>
        <w:t>具备使用</w:t>
      </w:r>
      <w:r w:rsidRPr="007D6AD6">
        <w:rPr>
          <w:rFonts w:ascii="仿宋" w:eastAsia="仿宋" w:hAnsi="仿宋" w:cs="Times New Roman" w:hint="eastAsia"/>
          <w:sz w:val="24"/>
          <w:szCs w:val="24"/>
        </w:rPr>
        <w:t>循环</w:t>
      </w:r>
      <w:r w:rsidRPr="007D6AD6">
        <w:rPr>
          <w:rFonts w:ascii="仿宋" w:eastAsia="仿宋" w:hAnsi="仿宋" w:cs="Times New Roman"/>
          <w:sz w:val="24"/>
          <w:szCs w:val="24"/>
        </w:rPr>
        <w:t>神经网络</w:t>
      </w:r>
      <w:r w:rsidRPr="007D6AD6">
        <w:rPr>
          <w:rFonts w:ascii="仿宋" w:eastAsia="仿宋" w:hAnsi="仿宋" w:cs="Times New Roman" w:hint="eastAsia"/>
          <w:sz w:val="24"/>
          <w:szCs w:val="24"/>
        </w:rPr>
        <w:t>进行建模</w:t>
      </w:r>
      <w:r w:rsidRPr="007D6AD6">
        <w:rPr>
          <w:rFonts w:ascii="仿宋" w:eastAsia="仿宋" w:hAnsi="仿宋" w:cs="Times New Roman"/>
          <w:sz w:val="24"/>
          <w:szCs w:val="24"/>
        </w:rPr>
        <w:t>的能力。</w:t>
      </w:r>
    </w:p>
    <w:p w:rsidR="00E60CBE" w:rsidRDefault="00E60CBE" w:rsidP="004D2EAF">
      <w:pPr>
        <w:spacing w:line="360" w:lineRule="auto"/>
        <w:ind w:firstLineChars="200" w:firstLine="480"/>
        <w:rPr>
          <w:rFonts w:ascii="仿宋" w:eastAsia="仿宋" w:hAnsi="仿宋"/>
          <w:kern w:val="0"/>
          <w:sz w:val="24"/>
          <w:szCs w:val="24"/>
        </w:rPr>
      </w:pPr>
      <w:r w:rsidRPr="007D6AD6">
        <w:rPr>
          <w:rFonts w:ascii="仿宋" w:eastAsia="仿宋" w:hAnsi="仿宋" w:cs="Times New Roman"/>
          <w:sz w:val="24"/>
          <w:szCs w:val="24"/>
        </w:rPr>
        <w:t>目标5：了解知识表示和推理的基本方法</w:t>
      </w:r>
      <w:r w:rsidRPr="007D6AD6">
        <w:rPr>
          <w:rFonts w:ascii="仿宋" w:eastAsia="仿宋" w:hAnsi="仿宋" w:cs="Times New Roman" w:hint="eastAsia"/>
          <w:sz w:val="24"/>
          <w:szCs w:val="24"/>
        </w:rPr>
        <w:t>，</w:t>
      </w:r>
      <w:r w:rsidRPr="007D6AD6">
        <w:rPr>
          <w:rFonts w:ascii="仿宋" w:eastAsia="仿宋" w:hAnsi="仿宋" w:hint="eastAsia"/>
          <w:kern w:val="0"/>
          <w:sz w:val="24"/>
          <w:szCs w:val="24"/>
        </w:rPr>
        <w:t>掌握自注意力机制、</w:t>
      </w:r>
      <w:r w:rsidRPr="007D6AD6">
        <w:rPr>
          <w:rFonts w:ascii="仿宋" w:eastAsia="仿宋" w:hAnsi="仿宋" w:cs="Times New Roman"/>
          <w:kern w:val="0"/>
          <w:sz w:val="24"/>
          <w:szCs w:val="24"/>
        </w:rPr>
        <w:t>Transformer</w:t>
      </w:r>
      <w:r w:rsidRPr="007D6AD6">
        <w:rPr>
          <w:rFonts w:ascii="仿宋" w:eastAsia="仿宋" w:hAnsi="仿宋" w:hint="eastAsia"/>
          <w:kern w:val="0"/>
          <w:sz w:val="24"/>
          <w:szCs w:val="24"/>
        </w:rPr>
        <w:t>模型和</w:t>
      </w:r>
      <w:proofErr w:type="gramStart"/>
      <w:r w:rsidRPr="007D6AD6">
        <w:rPr>
          <w:rFonts w:ascii="仿宋" w:eastAsia="仿宋" w:hAnsi="仿宋" w:hint="eastAsia"/>
          <w:kern w:val="0"/>
          <w:sz w:val="24"/>
          <w:szCs w:val="24"/>
        </w:rPr>
        <w:t>预训练</w:t>
      </w:r>
      <w:proofErr w:type="gramEnd"/>
      <w:r w:rsidRPr="007D6AD6">
        <w:rPr>
          <w:rFonts w:ascii="仿宋" w:eastAsia="仿宋" w:hAnsi="仿宋" w:hint="eastAsia"/>
          <w:kern w:val="0"/>
          <w:sz w:val="24"/>
          <w:szCs w:val="24"/>
        </w:rPr>
        <w:t>模型</w:t>
      </w:r>
      <w:r w:rsidRPr="007D6AD6">
        <w:rPr>
          <w:rFonts w:ascii="仿宋" w:eastAsia="仿宋" w:hAnsi="仿宋"/>
          <w:kern w:val="0"/>
          <w:sz w:val="24"/>
          <w:szCs w:val="24"/>
        </w:rPr>
        <w:t>，</w:t>
      </w:r>
      <w:r w:rsidRPr="007D6AD6">
        <w:rPr>
          <w:rFonts w:ascii="仿宋" w:eastAsia="仿宋" w:hAnsi="仿宋" w:hint="eastAsia"/>
          <w:kern w:val="0"/>
          <w:sz w:val="24"/>
          <w:szCs w:val="24"/>
        </w:rPr>
        <w:t>区别基于信息检索、基于知识和基于</w:t>
      </w:r>
      <w:proofErr w:type="gramStart"/>
      <w:r w:rsidRPr="007D6AD6">
        <w:rPr>
          <w:rFonts w:ascii="仿宋" w:eastAsia="仿宋" w:hAnsi="仿宋" w:hint="eastAsia"/>
          <w:kern w:val="0"/>
          <w:sz w:val="24"/>
          <w:szCs w:val="24"/>
        </w:rPr>
        <w:t>预训练</w:t>
      </w:r>
      <w:proofErr w:type="gramEnd"/>
      <w:r w:rsidRPr="007D6AD6">
        <w:rPr>
          <w:rFonts w:ascii="仿宋" w:eastAsia="仿宋" w:hAnsi="仿宋" w:hint="eastAsia"/>
          <w:kern w:val="0"/>
          <w:sz w:val="24"/>
          <w:szCs w:val="24"/>
        </w:rPr>
        <w:t>模型的知识问答系统，具备使用</w:t>
      </w:r>
      <w:proofErr w:type="gramStart"/>
      <w:r w:rsidRPr="007D6AD6">
        <w:rPr>
          <w:rFonts w:ascii="仿宋" w:eastAsia="仿宋" w:hAnsi="仿宋" w:hint="eastAsia"/>
          <w:kern w:val="0"/>
          <w:sz w:val="24"/>
          <w:szCs w:val="24"/>
        </w:rPr>
        <w:t>预训练</w:t>
      </w:r>
      <w:proofErr w:type="gramEnd"/>
      <w:r w:rsidRPr="007D6AD6">
        <w:rPr>
          <w:rFonts w:ascii="仿宋" w:eastAsia="仿宋" w:hAnsi="仿宋" w:hint="eastAsia"/>
          <w:kern w:val="0"/>
          <w:sz w:val="24"/>
          <w:szCs w:val="24"/>
        </w:rPr>
        <w:t>模型进行建模的能力。</w:t>
      </w:r>
    </w:p>
    <w:p w:rsidR="007F2B14" w:rsidRPr="007D6AD6" w:rsidRDefault="007F2B14" w:rsidP="004D2EAF">
      <w:pPr>
        <w:spacing w:line="360" w:lineRule="auto"/>
        <w:ind w:firstLineChars="200" w:firstLine="480"/>
        <w:rPr>
          <w:rFonts w:ascii="仿宋" w:eastAsia="仿宋" w:hAnsi="仿宋" w:cs="Times New Roman" w:hint="eastAsia"/>
          <w:sz w:val="24"/>
          <w:szCs w:val="24"/>
        </w:rPr>
      </w:pPr>
      <w:r w:rsidRPr="009A1395">
        <w:rPr>
          <w:rFonts w:ascii="仿宋" w:eastAsia="仿宋" w:hAnsi="仿宋" w:cs="Times New Roman" w:hint="eastAsia"/>
          <w:sz w:val="24"/>
          <w:szCs w:val="24"/>
        </w:rPr>
        <w:t>目标6：在大模型时代，了解当前大模型的基本原理，以及主流语言大模型和多模态大模型等。</w:t>
      </w:r>
    </w:p>
    <w:p w:rsidR="009D4840" w:rsidRPr="009A1395" w:rsidRDefault="009D4840">
      <w:pPr>
        <w:pStyle w:val="a6"/>
        <w:spacing w:before="0" w:beforeAutospacing="0" w:after="0" w:afterAutospacing="0" w:line="360" w:lineRule="exact"/>
        <w:ind w:firstLineChars="200" w:firstLine="480"/>
        <w:rPr>
          <w:rFonts w:ascii="仿宋" w:eastAsia="仿宋" w:hAnsi="仿宋" w:cs="Times New Roman"/>
          <w:kern w:val="2"/>
        </w:rPr>
      </w:pPr>
    </w:p>
    <w:p w:rsidR="009D4840" w:rsidRDefault="007D6AD6">
      <w:pPr>
        <w:jc w:val="left"/>
        <w:rPr>
          <w:rFonts w:ascii="黑体" w:eastAsia="黑体" w:hAnsi="黑体" w:cs="黑体"/>
          <w:bCs/>
          <w:sz w:val="28"/>
          <w:szCs w:val="28"/>
        </w:rPr>
      </w:pPr>
      <w:r>
        <w:rPr>
          <w:rFonts w:ascii="黑体" w:eastAsia="黑体" w:hAnsi="黑体" w:cs="黑体" w:hint="eastAsia"/>
          <w:bCs/>
          <w:sz w:val="28"/>
          <w:szCs w:val="28"/>
        </w:rPr>
        <w:t>三</w:t>
      </w:r>
      <w:r w:rsidR="002A58CC">
        <w:rPr>
          <w:rFonts w:ascii="黑体" w:eastAsia="黑体" w:hAnsi="黑体" w:cs="黑体" w:hint="eastAsia"/>
          <w:bCs/>
          <w:sz w:val="28"/>
          <w:szCs w:val="28"/>
        </w:rPr>
        <w:t>、课程目标与毕业要求的对应关系</w:t>
      </w:r>
    </w:p>
    <w:p w:rsidR="009D4840" w:rsidRDefault="009D4840">
      <w:pPr>
        <w:pStyle w:val="a6"/>
        <w:spacing w:before="0" w:beforeAutospacing="0" w:after="0" w:afterAutospacing="0" w:line="360" w:lineRule="exact"/>
        <w:ind w:firstLineChars="200" w:firstLine="480"/>
        <w:rPr>
          <w:rFonts w:ascii="仿宋" w:eastAsia="仿宋" w:hAnsi="仿宋" w:cs="仿宋"/>
          <w:bCs/>
          <w:kern w:val="2"/>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2013"/>
      </w:tblGrid>
      <w:tr w:rsidR="009D4840" w:rsidTr="00D25606">
        <w:tc>
          <w:tcPr>
            <w:tcW w:w="2093" w:type="dxa"/>
            <w:vAlign w:val="center"/>
          </w:tcPr>
          <w:p w:rsidR="009D4840" w:rsidRDefault="002A58CC">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4678" w:type="dxa"/>
            <w:vAlign w:val="center"/>
          </w:tcPr>
          <w:p w:rsidR="009D4840" w:rsidRDefault="002A58CC">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2013" w:type="dxa"/>
            <w:vAlign w:val="center"/>
          </w:tcPr>
          <w:p w:rsidR="009D4840" w:rsidRDefault="002A58CC">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9D4840" w:rsidRPr="00282510" w:rsidTr="00D25606">
        <w:trPr>
          <w:trHeight w:val="626"/>
        </w:trPr>
        <w:tc>
          <w:tcPr>
            <w:tcW w:w="2093" w:type="dxa"/>
            <w:vMerge w:val="restart"/>
            <w:vAlign w:val="center"/>
          </w:tcPr>
          <w:p w:rsidR="009D4840" w:rsidRPr="007D6AD6" w:rsidRDefault="007C63AD" w:rsidP="00D25606">
            <w:pPr>
              <w:widowControl/>
              <w:autoSpaceDE w:val="0"/>
              <w:autoSpaceDN w:val="0"/>
              <w:spacing w:line="300" w:lineRule="auto"/>
              <w:jc w:val="center"/>
              <w:textAlignment w:val="bottom"/>
              <w:rPr>
                <w:rFonts w:ascii="仿宋" w:eastAsia="仿宋" w:hAnsi="仿宋"/>
                <w:sz w:val="24"/>
                <w:szCs w:val="24"/>
              </w:rPr>
            </w:pPr>
            <w:r w:rsidRPr="007D6AD6">
              <w:rPr>
                <w:rFonts w:ascii="仿宋" w:eastAsia="仿宋" w:hAnsi="仿宋" w:hint="eastAsia"/>
                <w:sz w:val="24"/>
                <w:szCs w:val="24"/>
              </w:rPr>
              <w:t>理想信念坚定</w:t>
            </w:r>
          </w:p>
        </w:tc>
        <w:tc>
          <w:tcPr>
            <w:tcW w:w="4678" w:type="dxa"/>
            <w:vAlign w:val="center"/>
          </w:tcPr>
          <w:p w:rsidR="009D4840" w:rsidRPr="007D6AD6" w:rsidRDefault="007C63AD" w:rsidP="00282510">
            <w:pPr>
              <w:widowControl/>
              <w:autoSpaceDE w:val="0"/>
              <w:autoSpaceDN w:val="0"/>
              <w:adjustRightInd w:val="0"/>
              <w:snapToGrid w:val="0"/>
              <w:jc w:val="left"/>
              <w:textAlignment w:val="bottom"/>
              <w:rPr>
                <w:rFonts w:ascii="仿宋" w:eastAsia="仿宋" w:hAnsi="仿宋"/>
                <w:sz w:val="24"/>
                <w:szCs w:val="24"/>
              </w:rPr>
            </w:pPr>
            <w:r w:rsidRPr="007D6AD6">
              <w:rPr>
                <w:rFonts w:ascii="仿宋" w:eastAsia="仿宋" w:hAnsi="仿宋" w:cs="AdobeSongStd-Light" w:hint="eastAsia"/>
                <w:kern w:val="0"/>
                <w:sz w:val="24"/>
                <w:szCs w:val="24"/>
              </w:rPr>
              <w:t>具有正确的价值观和道德观，爱国、诚信、守法；</w:t>
            </w:r>
          </w:p>
        </w:tc>
        <w:tc>
          <w:tcPr>
            <w:tcW w:w="2013" w:type="dxa"/>
            <w:vMerge w:val="restart"/>
            <w:vAlign w:val="center"/>
          </w:tcPr>
          <w:p w:rsidR="009D4840" w:rsidRPr="007D6AD6" w:rsidRDefault="007C63AD" w:rsidP="00D25606">
            <w:pPr>
              <w:widowControl/>
              <w:autoSpaceDE w:val="0"/>
              <w:autoSpaceDN w:val="0"/>
              <w:spacing w:line="300" w:lineRule="auto"/>
              <w:jc w:val="center"/>
              <w:textAlignment w:val="bottom"/>
              <w:rPr>
                <w:rFonts w:ascii="仿宋" w:eastAsia="仿宋" w:hAnsi="仿宋" w:cs="仿宋"/>
                <w:sz w:val="24"/>
                <w:szCs w:val="24"/>
              </w:rPr>
            </w:pPr>
            <w:r w:rsidRPr="007D6AD6">
              <w:rPr>
                <w:rFonts w:ascii="仿宋" w:eastAsia="仿宋" w:hAnsi="仿宋" w:cs="仿宋" w:hint="eastAsia"/>
                <w:sz w:val="24"/>
                <w:szCs w:val="24"/>
              </w:rPr>
              <w:t>目标1</w:t>
            </w:r>
          </w:p>
        </w:tc>
      </w:tr>
      <w:tr w:rsidR="009D4840" w:rsidRPr="00282510" w:rsidTr="00D25606">
        <w:trPr>
          <w:trHeight w:val="550"/>
        </w:trPr>
        <w:tc>
          <w:tcPr>
            <w:tcW w:w="2093" w:type="dxa"/>
            <w:vMerge/>
            <w:vAlign w:val="center"/>
          </w:tcPr>
          <w:p w:rsidR="009D4840" w:rsidRPr="007D6AD6" w:rsidRDefault="009D4840" w:rsidP="00D25606">
            <w:pPr>
              <w:widowControl/>
              <w:autoSpaceDE w:val="0"/>
              <w:autoSpaceDN w:val="0"/>
              <w:spacing w:line="300" w:lineRule="auto"/>
              <w:jc w:val="center"/>
              <w:textAlignment w:val="bottom"/>
              <w:rPr>
                <w:rFonts w:ascii="仿宋" w:eastAsia="仿宋" w:hAnsi="仿宋"/>
                <w:sz w:val="24"/>
                <w:szCs w:val="24"/>
              </w:rPr>
            </w:pPr>
          </w:p>
        </w:tc>
        <w:tc>
          <w:tcPr>
            <w:tcW w:w="4678" w:type="dxa"/>
            <w:vAlign w:val="center"/>
          </w:tcPr>
          <w:p w:rsidR="009D4840" w:rsidRPr="007D6AD6" w:rsidRDefault="007C63AD" w:rsidP="00282510">
            <w:pPr>
              <w:widowControl/>
              <w:autoSpaceDE w:val="0"/>
              <w:autoSpaceDN w:val="0"/>
              <w:adjustRightInd w:val="0"/>
              <w:snapToGrid w:val="0"/>
              <w:jc w:val="left"/>
              <w:textAlignment w:val="bottom"/>
              <w:rPr>
                <w:rFonts w:ascii="仿宋" w:eastAsia="仿宋" w:hAnsi="仿宋"/>
                <w:sz w:val="24"/>
                <w:szCs w:val="24"/>
              </w:rPr>
            </w:pPr>
            <w:r w:rsidRPr="007D6AD6">
              <w:rPr>
                <w:rFonts w:ascii="仿宋" w:eastAsia="仿宋" w:hAnsi="仿宋" w:cs="AdobeSongStd-Light" w:hint="eastAsia"/>
                <w:kern w:val="0"/>
                <w:sz w:val="24"/>
                <w:szCs w:val="24"/>
              </w:rPr>
              <w:t>具备工科学生所需要的科学精神和人文社会科学素养</w:t>
            </w:r>
          </w:p>
        </w:tc>
        <w:tc>
          <w:tcPr>
            <w:tcW w:w="2013" w:type="dxa"/>
            <w:vMerge/>
            <w:vAlign w:val="center"/>
          </w:tcPr>
          <w:p w:rsidR="009D4840" w:rsidRPr="007D6AD6" w:rsidRDefault="009D4840" w:rsidP="00D25606">
            <w:pPr>
              <w:widowControl/>
              <w:autoSpaceDE w:val="0"/>
              <w:autoSpaceDN w:val="0"/>
              <w:spacing w:line="300" w:lineRule="auto"/>
              <w:jc w:val="center"/>
              <w:textAlignment w:val="bottom"/>
              <w:rPr>
                <w:rFonts w:ascii="仿宋" w:eastAsia="仿宋" w:hAnsi="仿宋"/>
                <w:sz w:val="24"/>
                <w:szCs w:val="24"/>
              </w:rPr>
            </w:pPr>
          </w:p>
        </w:tc>
      </w:tr>
      <w:tr w:rsidR="00DA00B3" w:rsidRPr="00282510" w:rsidTr="00D25606">
        <w:trPr>
          <w:trHeight w:val="695"/>
        </w:trPr>
        <w:tc>
          <w:tcPr>
            <w:tcW w:w="2093" w:type="dxa"/>
            <w:vMerge w:val="restart"/>
            <w:vAlign w:val="center"/>
          </w:tcPr>
          <w:p w:rsidR="00DA00B3" w:rsidRPr="007D6AD6" w:rsidRDefault="00DA00B3" w:rsidP="00D25606">
            <w:pPr>
              <w:widowControl/>
              <w:autoSpaceDE w:val="0"/>
              <w:autoSpaceDN w:val="0"/>
              <w:spacing w:line="300" w:lineRule="auto"/>
              <w:jc w:val="center"/>
              <w:textAlignment w:val="bottom"/>
              <w:rPr>
                <w:rFonts w:ascii="仿宋" w:eastAsia="仿宋" w:hAnsi="仿宋"/>
                <w:sz w:val="24"/>
                <w:szCs w:val="24"/>
              </w:rPr>
            </w:pPr>
            <w:r w:rsidRPr="007D6AD6">
              <w:rPr>
                <w:rFonts w:ascii="仿宋" w:eastAsia="仿宋" w:hAnsi="仿宋" w:hint="eastAsia"/>
                <w:sz w:val="24"/>
                <w:szCs w:val="24"/>
              </w:rPr>
              <w:t>专业技能扎实</w:t>
            </w:r>
          </w:p>
        </w:tc>
        <w:tc>
          <w:tcPr>
            <w:tcW w:w="4678" w:type="dxa"/>
            <w:vAlign w:val="center"/>
          </w:tcPr>
          <w:p w:rsidR="00DA00B3" w:rsidRPr="007D6AD6" w:rsidRDefault="00DA00B3" w:rsidP="00282510">
            <w:pPr>
              <w:autoSpaceDE w:val="0"/>
              <w:autoSpaceDN w:val="0"/>
              <w:adjustRightInd w:val="0"/>
              <w:jc w:val="left"/>
              <w:textAlignment w:val="bottom"/>
              <w:rPr>
                <w:rFonts w:ascii="仿宋" w:eastAsia="仿宋" w:hAnsi="仿宋"/>
                <w:sz w:val="24"/>
                <w:szCs w:val="24"/>
              </w:rPr>
            </w:pPr>
            <w:r w:rsidRPr="007D6AD6">
              <w:rPr>
                <w:rFonts w:ascii="仿宋" w:eastAsia="仿宋" w:hAnsi="仿宋" w:cs="AdobeSongStd-Light" w:hint="eastAsia"/>
                <w:kern w:val="0"/>
                <w:sz w:val="24"/>
                <w:szCs w:val="24"/>
              </w:rPr>
              <w:t>面向不同应用领域，分别掌握涉猎的当代人工智能主流模型和算法。</w:t>
            </w:r>
          </w:p>
        </w:tc>
        <w:tc>
          <w:tcPr>
            <w:tcW w:w="2013" w:type="dxa"/>
            <w:vMerge w:val="restart"/>
            <w:vAlign w:val="center"/>
          </w:tcPr>
          <w:p w:rsidR="00DA00B3" w:rsidRPr="007D6AD6" w:rsidRDefault="00DA00B3" w:rsidP="00D25606">
            <w:pPr>
              <w:widowControl/>
              <w:autoSpaceDE w:val="0"/>
              <w:autoSpaceDN w:val="0"/>
              <w:spacing w:line="300" w:lineRule="auto"/>
              <w:jc w:val="center"/>
              <w:textAlignment w:val="bottom"/>
              <w:rPr>
                <w:rFonts w:ascii="仿宋" w:eastAsia="仿宋" w:hAnsi="仿宋"/>
                <w:sz w:val="24"/>
                <w:szCs w:val="24"/>
              </w:rPr>
            </w:pPr>
            <w:r w:rsidRPr="007D6AD6">
              <w:rPr>
                <w:rFonts w:ascii="仿宋" w:eastAsia="仿宋" w:hAnsi="仿宋" w:hint="eastAsia"/>
                <w:sz w:val="24"/>
                <w:szCs w:val="24"/>
              </w:rPr>
              <w:t>目标2、3、4、5</w:t>
            </w:r>
            <w:r w:rsidR="00EC6303">
              <w:rPr>
                <w:rFonts w:ascii="仿宋" w:eastAsia="仿宋" w:hAnsi="仿宋" w:hint="eastAsia"/>
                <w:sz w:val="24"/>
                <w:szCs w:val="24"/>
              </w:rPr>
              <w:t>、6</w:t>
            </w:r>
          </w:p>
        </w:tc>
      </w:tr>
      <w:tr w:rsidR="00DA00B3" w:rsidRPr="00282510" w:rsidTr="00D25606">
        <w:trPr>
          <w:trHeight w:val="695"/>
        </w:trPr>
        <w:tc>
          <w:tcPr>
            <w:tcW w:w="2093" w:type="dxa"/>
            <w:vMerge/>
            <w:vAlign w:val="center"/>
          </w:tcPr>
          <w:p w:rsidR="00DA00B3" w:rsidRPr="007D6AD6" w:rsidRDefault="00DA00B3" w:rsidP="00D25606">
            <w:pPr>
              <w:widowControl/>
              <w:autoSpaceDE w:val="0"/>
              <w:autoSpaceDN w:val="0"/>
              <w:spacing w:line="300" w:lineRule="auto"/>
              <w:jc w:val="center"/>
              <w:textAlignment w:val="bottom"/>
              <w:rPr>
                <w:rFonts w:ascii="仿宋" w:eastAsia="仿宋" w:hAnsi="仿宋"/>
                <w:sz w:val="24"/>
                <w:szCs w:val="24"/>
              </w:rPr>
            </w:pPr>
          </w:p>
        </w:tc>
        <w:tc>
          <w:tcPr>
            <w:tcW w:w="4678" w:type="dxa"/>
            <w:vAlign w:val="center"/>
          </w:tcPr>
          <w:p w:rsidR="00DA00B3" w:rsidRPr="007D6AD6" w:rsidRDefault="00DA00B3" w:rsidP="00282510">
            <w:pPr>
              <w:autoSpaceDE w:val="0"/>
              <w:autoSpaceDN w:val="0"/>
              <w:adjustRightInd w:val="0"/>
              <w:jc w:val="left"/>
              <w:textAlignment w:val="bottom"/>
              <w:rPr>
                <w:rFonts w:ascii="仿宋" w:eastAsia="仿宋" w:hAnsi="仿宋" w:cs="AdobeSongStd-Light"/>
                <w:kern w:val="0"/>
                <w:sz w:val="24"/>
                <w:szCs w:val="24"/>
              </w:rPr>
            </w:pPr>
            <w:r w:rsidRPr="007D6AD6">
              <w:rPr>
                <w:rFonts w:ascii="仿宋" w:eastAsia="仿宋" w:hAnsi="仿宋" w:cs="AdobeSongStd-Light" w:hint="eastAsia"/>
                <w:kern w:val="0"/>
                <w:sz w:val="24"/>
                <w:szCs w:val="24"/>
              </w:rPr>
              <w:t>能够判断不同模型的优点与缺点，并在已有模型的基础上适当发散思维，提出更加先进的模型</w:t>
            </w:r>
          </w:p>
        </w:tc>
        <w:tc>
          <w:tcPr>
            <w:tcW w:w="2013" w:type="dxa"/>
            <w:vMerge/>
            <w:vAlign w:val="center"/>
          </w:tcPr>
          <w:p w:rsidR="00DA00B3" w:rsidRPr="007D6AD6" w:rsidRDefault="00DA00B3" w:rsidP="00D25606">
            <w:pPr>
              <w:widowControl/>
              <w:autoSpaceDE w:val="0"/>
              <w:autoSpaceDN w:val="0"/>
              <w:spacing w:line="300" w:lineRule="auto"/>
              <w:jc w:val="center"/>
              <w:textAlignment w:val="bottom"/>
              <w:rPr>
                <w:rFonts w:ascii="仿宋" w:eastAsia="仿宋" w:hAnsi="仿宋"/>
                <w:sz w:val="24"/>
                <w:szCs w:val="24"/>
              </w:rPr>
            </w:pPr>
          </w:p>
        </w:tc>
      </w:tr>
      <w:tr w:rsidR="009D4840" w:rsidRPr="00282510" w:rsidTr="00D25606">
        <w:tc>
          <w:tcPr>
            <w:tcW w:w="2093" w:type="dxa"/>
            <w:vMerge w:val="restart"/>
            <w:vAlign w:val="center"/>
          </w:tcPr>
          <w:p w:rsidR="009D4840" w:rsidRPr="007D6AD6" w:rsidRDefault="002A50DE" w:rsidP="00D25606">
            <w:pPr>
              <w:widowControl/>
              <w:autoSpaceDE w:val="0"/>
              <w:autoSpaceDN w:val="0"/>
              <w:spacing w:line="300" w:lineRule="auto"/>
              <w:jc w:val="center"/>
              <w:textAlignment w:val="bottom"/>
              <w:rPr>
                <w:rFonts w:ascii="仿宋" w:eastAsia="仿宋" w:hAnsi="仿宋"/>
                <w:sz w:val="24"/>
                <w:szCs w:val="24"/>
              </w:rPr>
            </w:pPr>
            <w:r w:rsidRPr="007D6AD6">
              <w:rPr>
                <w:rFonts w:ascii="仿宋" w:eastAsia="仿宋" w:hAnsi="仿宋" w:hint="eastAsia"/>
                <w:sz w:val="24"/>
                <w:szCs w:val="24"/>
              </w:rPr>
              <w:t>工程能力全面</w:t>
            </w:r>
          </w:p>
        </w:tc>
        <w:tc>
          <w:tcPr>
            <w:tcW w:w="4678" w:type="dxa"/>
            <w:vAlign w:val="center"/>
          </w:tcPr>
          <w:p w:rsidR="009D4840" w:rsidRPr="007D6AD6" w:rsidRDefault="002A50DE" w:rsidP="00282510">
            <w:pPr>
              <w:widowControl/>
              <w:autoSpaceDE w:val="0"/>
              <w:autoSpaceDN w:val="0"/>
              <w:jc w:val="left"/>
              <w:textAlignment w:val="bottom"/>
              <w:rPr>
                <w:rFonts w:ascii="仿宋" w:eastAsia="仿宋" w:hAnsi="仿宋"/>
                <w:sz w:val="24"/>
                <w:szCs w:val="24"/>
              </w:rPr>
            </w:pPr>
            <w:r w:rsidRPr="007D6AD6">
              <w:rPr>
                <w:rFonts w:ascii="仿宋" w:eastAsia="仿宋" w:hAnsi="仿宋" w:hint="eastAsia"/>
                <w:sz w:val="24"/>
                <w:szCs w:val="24"/>
              </w:rPr>
              <w:t>面向不同应用任务，实现模型算法，并能够给出正确结果</w:t>
            </w:r>
          </w:p>
        </w:tc>
        <w:tc>
          <w:tcPr>
            <w:tcW w:w="2013" w:type="dxa"/>
            <w:vMerge w:val="restart"/>
            <w:vAlign w:val="center"/>
          </w:tcPr>
          <w:p w:rsidR="009D4840" w:rsidRPr="007D6AD6" w:rsidRDefault="00162DC3" w:rsidP="00D25606">
            <w:pPr>
              <w:widowControl/>
              <w:autoSpaceDE w:val="0"/>
              <w:autoSpaceDN w:val="0"/>
              <w:spacing w:line="300" w:lineRule="auto"/>
              <w:jc w:val="center"/>
              <w:textAlignment w:val="bottom"/>
              <w:rPr>
                <w:rFonts w:ascii="仿宋" w:eastAsia="仿宋" w:hAnsi="仿宋"/>
                <w:sz w:val="24"/>
                <w:szCs w:val="24"/>
              </w:rPr>
            </w:pPr>
            <w:r w:rsidRPr="007D6AD6">
              <w:rPr>
                <w:rFonts w:ascii="仿宋" w:eastAsia="仿宋" w:hAnsi="仿宋" w:hint="eastAsia"/>
                <w:sz w:val="24"/>
                <w:szCs w:val="24"/>
              </w:rPr>
              <w:t>目标2、3、4、5</w:t>
            </w:r>
            <w:r w:rsidR="00EC6303">
              <w:rPr>
                <w:rFonts w:ascii="仿宋" w:eastAsia="仿宋" w:hAnsi="仿宋" w:hint="eastAsia"/>
                <w:sz w:val="24"/>
                <w:szCs w:val="24"/>
              </w:rPr>
              <w:t>、6</w:t>
            </w:r>
          </w:p>
        </w:tc>
      </w:tr>
      <w:tr w:rsidR="009D4840" w:rsidRPr="00282510" w:rsidTr="00D25606">
        <w:tc>
          <w:tcPr>
            <w:tcW w:w="2093" w:type="dxa"/>
            <w:vMerge/>
            <w:vAlign w:val="center"/>
          </w:tcPr>
          <w:p w:rsidR="009D4840" w:rsidRPr="007D6AD6" w:rsidRDefault="009D4840" w:rsidP="00282510">
            <w:pPr>
              <w:widowControl/>
              <w:autoSpaceDE w:val="0"/>
              <w:autoSpaceDN w:val="0"/>
              <w:spacing w:line="300" w:lineRule="auto"/>
              <w:jc w:val="left"/>
              <w:textAlignment w:val="bottom"/>
              <w:rPr>
                <w:rFonts w:ascii="仿宋" w:eastAsia="仿宋" w:hAnsi="仿宋"/>
                <w:sz w:val="24"/>
                <w:szCs w:val="24"/>
              </w:rPr>
            </w:pPr>
          </w:p>
        </w:tc>
        <w:tc>
          <w:tcPr>
            <w:tcW w:w="4678" w:type="dxa"/>
            <w:vAlign w:val="center"/>
          </w:tcPr>
          <w:p w:rsidR="009D4840" w:rsidRPr="007D6AD6" w:rsidRDefault="002A50DE" w:rsidP="00282510">
            <w:pPr>
              <w:widowControl/>
              <w:autoSpaceDE w:val="0"/>
              <w:autoSpaceDN w:val="0"/>
              <w:jc w:val="left"/>
              <w:textAlignment w:val="bottom"/>
              <w:rPr>
                <w:rFonts w:ascii="仿宋" w:eastAsia="仿宋" w:hAnsi="仿宋"/>
                <w:sz w:val="24"/>
                <w:szCs w:val="24"/>
              </w:rPr>
            </w:pPr>
            <w:r w:rsidRPr="007D6AD6">
              <w:rPr>
                <w:rFonts w:ascii="仿宋" w:eastAsia="仿宋" w:hAnsi="仿宋" w:hint="eastAsia"/>
                <w:sz w:val="24"/>
                <w:szCs w:val="24"/>
              </w:rPr>
              <w:t>能够区分不同模型的特点，除了学会调用公共包以外，还能够自己实现。</w:t>
            </w:r>
          </w:p>
        </w:tc>
        <w:tc>
          <w:tcPr>
            <w:tcW w:w="2013" w:type="dxa"/>
            <w:vMerge/>
            <w:vAlign w:val="center"/>
          </w:tcPr>
          <w:p w:rsidR="009D4840" w:rsidRPr="00282510" w:rsidRDefault="009D4840" w:rsidP="00282510">
            <w:pPr>
              <w:widowControl/>
              <w:autoSpaceDE w:val="0"/>
              <w:autoSpaceDN w:val="0"/>
              <w:spacing w:line="300" w:lineRule="auto"/>
              <w:jc w:val="left"/>
              <w:textAlignment w:val="bottom"/>
              <w:rPr>
                <w:rFonts w:ascii="KaiTi" w:eastAsia="KaiTi" w:hAnsi="KaiTi"/>
                <w:sz w:val="24"/>
                <w:szCs w:val="24"/>
              </w:rPr>
            </w:pPr>
          </w:p>
        </w:tc>
      </w:tr>
    </w:tbl>
    <w:p w:rsidR="009D4840" w:rsidRPr="00282510" w:rsidRDefault="009D4840" w:rsidP="00282510">
      <w:pPr>
        <w:pStyle w:val="a6"/>
        <w:spacing w:before="0" w:beforeAutospacing="0" w:after="0" w:afterAutospacing="0" w:line="360" w:lineRule="exact"/>
        <w:ind w:firstLineChars="200" w:firstLine="480"/>
        <w:rPr>
          <w:rFonts w:ascii="KaiTi" w:eastAsia="KaiTi" w:hAnsi="KaiTi" w:cstheme="minorBidi"/>
          <w:color w:val="FF0000"/>
          <w:kern w:val="2"/>
        </w:rPr>
      </w:pPr>
    </w:p>
    <w:p w:rsidR="009D4840" w:rsidRDefault="007D6AD6">
      <w:pPr>
        <w:jc w:val="left"/>
        <w:rPr>
          <w:rFonts w:ascii="黑体" w:eastAsia="黑体" w:hAnsi="黑体" w:cs="黑体"/>
          <w:bCs/>
          <w:sz w:val="28"/>
          <w:szCs w:val="28"/>
        </w:rPr>
      </w:pPr>
      <w:r>
        <w:rPr>
          <w:rFonts w:ascii="黑体" w:eastAsia="黑体" w:hAnsi="黑体" w:cs="黑体" w:hint="eastAsia"/>
          <w:bCs/>
          <w:sz w:val="28"/>
          <w:szCs w:val="28"/>
        </w:rPr>
        <w:t>四</w:t>
      </w:r>
      <w:r w:rsidR="002A58CC">
        <w:rPr>
          <w:rFonts w:ascii="黑体" w:eastAsia="黑体" w:hAnsi="黑体" w:cs="黑体" w:hint="eastAsia"/>
          <w:bCs/>
          <w:sz w:val="28"/>
          <w:szCs w:val="28"/>
        </w:rPr>
        <w:t>、教学内容与学时安排</w:t>
      </w:r>
    </w:p>
    <w:p w:rsidR="009D4840" w:rsidRDefault="002A58CC">
      <w:pPr>
        <w:spacing w:line="360" w:lineRule="auto"/>
        <w:jc w:val="left"/>
        <w:rPr>
          <w:rFonts w:ascii="仿宋" w:eastAsia="仿宋" w:hAnsi="仿宋" w:cs="仿宋"/>
          <w:bCs/>
          <w:sz w:val="24"/>
          <w:szCs w:val="24"/>
        </w:rPr>
      </w:pPr>
      <w:r>
        <w:rPr>
          <w:rFonts w:ascii="仿宋" w:eastAsia="仿宋" w:hAnsi="仿宋" w:cs="仿宋" w:hint="eastAsia"/>
          <w:bCs/>
          <w:sz w:val="24"/>
          <w:szCs w:val="24"/>
        </w:rPr>
        <w:t>（重难点请标注</w:t>
      </w:r>
      <w:r>
        <w:rPr>
          <w:rFonts w:ascii="仿宋" w:eastAsia="仿宋" w:hAnsi="仿宋" w:cs="仿宋" w:hint="eastAsia"/>
          <w:bCs/>
          <w:sz w:val="24"/>
          <w:szCs w:val="24"/>
        </w:rPr>
        <w:sym w:font="Wingdings 2" w:char="F0B2"/>
      </w:r>
      <w:r>
        <w:rPr>
          <w:rFonts w:ascii="仿宋" w:eastAsia="仿宋" w:hAnsi="仿宋" w:cs="仿宋" w:hint="eastAsia"/>
          <w:bCs/>
          <w:sz w:val="24"/>
          <w:szCs w:val="24"/>
        </w:rPr>
        <w:t>）</w:t>
      </w:r>
    </w:p>
    <w:p w:rsidR="009D4840" w:rsidRPr="007D6AD6" w:rsidRDefault="002A58CC"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第一章</w:t>
      </w:r>
      <w:r w:rsidR="00923627" w:rsidRPr="007D6AD6">
        <w:rPr>
          <w:rFonts w:ascii="仿宋" w:eastAsia="仿宋" w:hAnsi="仿宋" w:cs="仿宋"/>
          <w:bCs/>
          <w:color w:val="000000" w:themeColor="text1"/>
          <w:sz w:val="24"/>
          <w:szCs w:val="24"/>
        </w:rPr>
        <w:t xml:space="preserve"> </w:t>
      </w:r>
      <w:r w:rsidR="00923627" w:rsidRPr="007D6AD6">
        <w:rPr>
          <w:rFonts w:ascii="仿宋" w:eastAsia="仿宋" w:hAnsi="仿宋" w:cs="仿宋" w:hint="eastAsia"/>
          <w:bCs/>
          <w:color w:val="000000" w:themeColor="text1"/>
          <w:sz w:val="24"/>
          <w:szCs w:val="24"/>
        </w:rPr>
        <w:t>绪论</w:t>
      </w:r>
      <w:r w:rsidRPr="007D6AD6">
        <w:rPr>
          <w:rFonts w:ascii="仿宋" w:eastAsia="仿宋" w:hAnsi="仿宋" w:cs="仿宋" w:hint="eastAsia"/>
          <w:bCs/>
          <w:color w:val="000000" w:themeColor="text1"/>
          <w:sz w:val="24"/>
          <w:szCs w:val="24"/>
        </w:rPr>
        <w:t>（支撑课程目标</w:t>
      </w:r>
      <w:r w:rsidR="00923627" w:rsidRPr="007D6AD6">
        <w:rPr>
          <w:rFonts w:ascii="仿宋" w:eastAsia="仿宋" w:hAnsi="仿宋" w:cs="仿宋"/>
          <w:bCs/>
          <w:color w:val="000000" w:themeColor="text1"/>
          <w:sz w:val="24"/>
          <w:szCs w:val="24"/>
        </w:rPr>
        <w:t>1</w:t>
      </w:r>
      <w:r w:rsidRPr="007D6AD6">
        <w:rPr>
          <w:rFonts w:ascii="仿宋" w:eastAsia="仿宋" w:hAnsi="仿宋" w:cs="仿宋" w:hint="eastAsia"/>
          <w:bCs/>
          <w:color w:val="000000" w:themeColor="text1"/>
          <w:sz w:val="24"/>
          <w:szCs w:val="24"/>
        </w:rPr>
        <w:t>）</w:t>
      </w:r>
    </w:p>
    <w:p w:rsidR="009D4840" w:rsidRPr="007D6AD6" w:rsidRDefault="002A58CC"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学时：</w:t>
      </w:r>
      <w:r w:rsidR="00923627" w:rsidRPr="007D6AD6">
        <w:rPr>
          <w:rFonts w:ascii="仿宋" w:eastAsia="仿宋" w:hAnsi="仿宋" w:cs="仿宋" w:hint="eastAsia"/>
          <w:bCs/>
          <w:color w:val="000000" w:themeColor="text1"/>
          <w:sz w:val="24"/>
          <w:szCs w:val="24"/>
        </w:rPr>
        <w:t>2</w:t>
      </w:r>
    </w:p>
    <w:p w:rsidR="009D4840" w:rsidRPr="007D6AD6" w:rsidRDefault="00923627"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第一节 人工智能的基本概念、发展历史和道德伦理</w:t>
      </w:r>
    </w:p>
    <w:p w:rsidR="00981D02" w:rsidRPr="007D6AD6" w:rsidRDefault="00981D02"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课程实验：典型A</w:t>
      </w:r>
      <w:r w:rsidRPr="007D6AD6">
        <w:rPr>
          <w:rFonts w:ascii="仿宋" w:eastAsia="仿宋" w:hAnsi="仿宋" w:cs="仿宋"/>
          <w:bCs/>
          <w:color w:val="000000" w:themeColor="text1"/>
          <w:sz w:val="24"/>
          <w:szCs w:val="24"/>
        </w:rPr>
        <w:t>I</w:t>
      </w:r>
      <w:r w:rsidRPr="007D6AD6">
        <w:rPr>
          <w:rFonts w:ascii="仿宋" w:eastAsia="仿宋" w:hAnsi="仿宋" w:cs="仿宋" w:hint="eastAsia"/>
          <w:bCs/>
          <w:color w:val="000000" w:themeColor="text1"/>
          <w:sz w:val="24"/>
          <w:szCs w:val="24"/>
        </w:rPr>
        <w:t>应用体验</w:t>
      </w:r>
    </w:p>
    <w:p w:rsidR="009D4840" w:rsidRPr="007D6AD6" w:rsidRDefault="002A58CC"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要求学生：</w:t>
      </w:r>
      <w:r w:rsidR="00923627" w:rsidRPr="007D6AD6">
        <w:rPr>
          <w:rFonts w:ascii="仿宋" w:eastAsia="仿宋" w:hAnsi="仿宋" w:cs="仿宋" w:hint="eastAsia"/>
          <w:bCs/>
          <w:color w:val="000000" w:themeColor="text1"/>
          <w:sz w:val="24"/>
          <w:szCs w:val="24"/>
        </w:rPr>
        <w:t>掌握人</w:t>
      </w:r>
      <w:r w:rsidR="00923627" w:rsidRPr="007D6AD6">
        <w:rPr>
          <w:rFonts w:ascii="仿宋" w:eastAsia="仿宋" w:hAnsi="仿宋"/>
          <w:kern w:val="0"/>
          <w:sz w:val="24"/>
          <w:szCs w:val="24"/>
        </w:rPr>
        <w:t>工智能的基本概念</w:t>
      </w:r>
      <w:r w:rsidR="00923627" w:rsidRPr="007D6AD6">
        <w:rPr>
          <w:rFonts w:ascii="仿宋" w:eastAsia="仿宋" w:hAnsi="仿宋" w:hint="eastAsia"/>
          <w:kern w:val="0"/>
          <w:sz w:val="24"/>
          <w:szCs w:val="24"/>
        </w:rPr>
        <w:t>、</w:t>
      </w:r>
      <w:r w:rsidR="00923627" w:rsidRPr="007D6AD6">
        <w:rPr>
          <w:rFonts w:ascii="仿宋" w:eastAsia="仿宋" w:hAnsi="仿宋"/>
          <w:kern w:val="0"/>
          <w:sz w:val="24"/>
          <w:szCs w:val="24"/>
        </w:rPr>
        <w:t>人工智能研究的发展历史、研究范围和应用领域</w:t>
      </w:r>
      <w:r w:rsidR="00923627" w:rsidRPr="007D6AD6">
        <w:rPr>
          <w:rFonts w:ascii="仿宋" w:eastAsia="仿宋" w:hAnsi="仿宋" w:hint="eastAsia"/>
          <w:kern w:val="0"/>
          <w:sz w:val="24"/>
          <w:szCs w:val="24"/>
        </w:rPr>
        <w:t>、</w:t>
      </w:r>
      <w:r w:rsidR="00923627" w:rsidRPr="007D6AD6">
        <w:rPr>
          <w:rFonts w:ascii="仿宋" w:eastAsia="仿宋" w:hAnsi="仿宋"/>
          <w:kern w:val="0"/>
          <w:sz w:val="24"/>
          <w:szCs w:val="24"/>
        </w:rPr>
        <w:t>人工智能的前沿问题</w:t>
      </w:r>
      <w:r w:rsidR="00923627" w:rsidRPr="007D6AD6">
        <w:rPr>
          <w:rFonts w:ascii="仿宋" w:eastAsia="仿宋" w:hAnsi="仿宋" w:hint="eastAsia"/>
          <w:kern w:val="0"/>
          <w:sz w:val="24"/>
          <w:szCs w:val="24"/>
        </w:rPr>
        <w:t>以及人工智能道德伦理。</w:t>
      </w:r>
    </w:p>
    <w:p w:rsidR="009D4840" w:rsidRPr="007D6AD6" w:rsidRDefault="009D4840" w:rsidP="00E703AB">
      <w:pPr>
        <w:spacing w:line="360" w:lineRule="auto"/>
        <w:jc w:val="left"/>
        <w:rPr>
          <w:rFonts w:ascii="仿宋" w:eastAsia="仿宋" w:hAnsi="仿宋" w:cs="仿宋"/>
          <w:bCs/>
          <w:sz w:val="24"/>
          <w:szCs w:val="24"/>
        </w:rPr>
      </w:pPr>
    </w:p>
    <w:p w:rsidR="009D4840" w:rsidRPr="007D6AD6" w:rsidRDefault="002A58CC"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sz w:val="24"/>
          <w:szCs w:val="24"/>
        </w:rPr>
        <w:t>第二章</w:t>
      </w:r>
      <w:r w:rsidR="004B05CD" w:rsidRPr="007D6AD6">
        <w:rPr>
          <w:rFonts w:ascii="仿宋" w:eastAsia="仿宋" w:hAnsi="仿宋" w:cs="仿宋"/>
          <w:bCs/>
          <w:color w:val="000000" w:themeColor="text1"/>
          <w:sz w:val="24"/>
          <w:szCs w:val="24"/>
        </w:rPr>
        <w:t xml:space="preserve"> </w:t>
      </w:r>
      <w:r w:rsidR="004B05CD" w:rsidRPr="007D6AD6">
        <w:rPr>
          <w:rFonts w:ascii="仿宋" w:eastAsia="仿宋" w:hAnsi="仿宋" w:cs="仿宋" w:hint="eastAsia"/>
          <w:bCs/>
          <w:color w:val="000000" w:themeColor="text1"/>
          <w:sz w:val="24"/>
          <w:szCs w:val="24"/>
        </w:rPr>
        <w:t>博弈游戏中的人工智能技术</w:t>
      </w:r>
      <w:r w:rsidRPr="007D6AD6">
        <w:rPr>
          <w:rFonts w:ascii="仿宋" w:eastAsia="仿宋" w:hAnsi="仿宋" w:cs="仿宋" w:hint="eastAsia"/>
          <w:bCs/>
          <w:color w:val="000000" w:themeColor="text1"/>
          <w:sz w:val="24"/>
          <w:szCs w:val="24"/>
        </w:rPr>
        <w:t>（支撑课程目标</w:t>
      </w:r>
      <w:r w:rsidR="004B05CD" w:rsidRPr="007D6AD6">
        <w:rPr>
          <w:rFonts w:ascii="仿宋" w:eastAsia="仿宋" w:hAnsi="仿宋" w:cs="仿宋"/>
          <w:bCs/>
          <w:color w:val="000000" w:themeColor="text1"/>
          <w:sz w:val="24"/>
          <w:szCs w:val="24"/>
        </w:rPr>
        <w:t>2</w:t>
      </w:r>
      <w:r w:rsidRPr="007D6AD6">
        <w:rPr>
          <w:rFonts w:ascii="仿宋" w:eastAsia="仿宋" w:hAnsi="仿宋" w:cs="仿宋" w:hint="eastAsia"/>
          <w:bCs/>
          <w:color w:val="000000" w:themeColor="text1"/>
          <w:sz w:val="24"/>
          <w:szCs w:val="24"/>
        </w:rPr>
        <w:t>）</w:t>
      </w:r>
    </w:p>
    <w:p w:rsidR="009D4840" w:rsidRPr="007D6AD6" w:rsidRDefault="002A58CC"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lastRenderedPageBreak/>
        <w:t>学时：</w:t>
      </w:r>
      <w:r w:rsidR="00D21765" w:rsidRPr="007D6AD6">
        <w:rPr>
          <w:rFonts w:ascii="仿宋" w:eastAsia="仿宋" w:hAnsi="仿宋" w:cs="仿宋" w:hint="eastAsia"/>
          <w:bCs/>
          <w:color w:val="000000" w:themeColor="text1"/>
          <w:sz w:val="24"/>
          <w:szCs w:val="24"/>
        </w:rPr>
        <w:t>1</w:t>
      </w:r>
      <w:r w:rsidR="001A293A">
        <w:rPr>
          <w:rFonts w:ascii="仿宋" w:eastAsia="仿宋" w:hAnsi="仿宋" w:cs="仿宋"/>
          <w:bCs/>
          <w:color w:val="000000" w:themeColor="text1"/>
          <w:sz w:val="24"/>
          <w:szCs w:val="24"/>
        </w:rPr>
        <w:t>5</w:t>
      </w:r>
    </w:p>
    <w:p w:rsidR="009D4840" w:rsidRPr="007D6AD6" w:rsidRDefault="00D21765"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第一节 智能体与环境</w:t>
      </w:r>
    </w:p>
    <w:p w:rsidR="009D4840" w:rsidRPr="007D6AD6" w:rsidRDefault="00D21765"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 xml:space="preserve">第二节 </w:t>
      </w:r>
      <w:r w:rsidR="005F2E19" w:rsidRPr="007D6AD6">
        <w:rPr>
          <w:rFonts w:ascii="仿宋" w:eastAsia="仿宋" w:hAnsi="仿宋" w:cs="仿宋" w:hint="eastAsia"/>
          <w:bCs/>
          <w:color w:val="000000" w:themeColor="text1"/>
          <w:sz w:val="24"/>
          <w:szCs w:val="24"/>
        </w:rPr>
        <w:t>无信息搜索</w:t>
      </w:r>
      <w:r w:rsidR="00E703AB" w:rsidRPr="007D6AD6">
        <w:rPr>
          <w:rFonts w:ascii="仿宋" w:eastAsia="仿宋" w:hAnsi="仿宋" w:cs="仿宋" w:hint="eastAsia"/>
          <w:bCs/>
          <w:sz w:val="24"/>
          <w:szCs w:val="24"/>
        </w:rPr>
        <w:sym w:font="Wingdings 2" w:char="F0B2"/>
      </w:r>
    </w:p>
    <w:p w:rsidR="009D4840" w:rsidRPr="007D6AD6" w:rsidRDefault="005F2E19"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第三节 有信息搜索</w:t>
      </w:r>
      <w:r w:rsidR="00E703AB" w:rsidRPr="007D6AD6">
        <w:rPr>
          <w:rFonts w:ascii="仿宋" w:eastAsia="仿宋" w:hAnsi="仿宋" w:cs="仿宋" w:hint="eastAsia"/>
          <w:bCs/>
          <w:sz w:val="24"/>
          <w:szCs w:val="24"/>
        </w:rPr>
        <w:sym w:font="Wingdings 2" w:char="F0B2"/>
      </w:r>
    </w:p>
    <w:p w:rsidR="005F2E19" w:rsidRDefault="005F2E19"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第四节 蒙特卡洛树搜索</w:t>
      </w:r>
    </w:p>
    <w:p w:rsidR="00B805F3" w:rsidRPr="007D6AD6" w:rsidRDefault="00647E6D" w:rsidP="00B805F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第五节 马尔可夫决策过程</w:t>
      </w:r>
      <w:r w:rsidR="00B805F3" w:rsidRPr="007D6AD6">
        <w:rPr>
          <w:rFonts w:ascii="仿宋" w:eastAsia="仿宋" w:hAnsi="仿宋" w:cs="仿宋" w:hint="eastAsia"/>
          <w:bCs/>
          <w:sz w:val="24"/>
          <w:szCs w:val="24"/>
        </w:rPr>
        <w:sym w:font="Wingdings 2" w:char="F0B2"/>
      </w:r>
    </w:p>
    <w:p w:rsidR="00F324CD" w:rsidRPr="007D6AD6" w:rsidRDefault="00647E6D" w:rsidP="00F324CD">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第六节 强化学习基础</w:t>
      </w:r>
      <w:r w:rsidR="00F324CD" w:rsidRPr="007D6AD6">
        <w:rPr>
          <w:rFonts w:ascii="仿宋" w:eastAsia="仿宋" w:hAnsi="仿宋" w:cs="仿宋" w:hint="eastAsia"/>
          <w:bCs/>
          <w:sz w:val="24"/>
          <w:szCs w:val="24"/>
        </w:rPr>
        <w:sym w:font="Wingdings 2" w:char="F0B2"/>
      </w:r>
    </w:p>
    <w:p w:rsidR="00981D02" w:rsidRPr="007D6AD6" w:rsidRDefault="00981D02"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课程实验：A</w:t>
      </w:r>
      <w:r w:rsidRPr="007D6AD6">
        <w:rPr>
          <w:rFonts w:ascii="仿宋" w:eastAsia="仿宋" w:hAnsi="仿宋" w:cs="仿宋"/>
          <w:bCs/>
          <w:color w:val="000000" w:themeColor="text1"/>
          <w:sz w:val="24"/>
          <w:szCs w:val="24"/>
        </w:rPr>
        <w:t>*</w:t>
      </w:r>
      <w:r w:rsidRPr="007D6AD6">
        <w:rPr>
          <w:rFonts w:ascii="仿宋" w:eastAsia="仿宋" w:hAnsi="仿宋" w:cs="仿宋" w:hint="eastAsia"/>
          <w:bCs/>
          <w:color w:val="000000" w:themeColor="text1"/>
          <w:sz w:val="24"/>
          <w:szCs w:val="24"/>
        </w:rPr>
        <w:t>算法的实现与应用</w:t>
      </w:r>
    </w:p>
    <w:p w:rsidR="005F2E19" w:rsidRPr="00AC2153" w:rsidRDefault="005F2E19"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要求学生：</w:t>
      </w:r>
      <w:r w:rsidRPr="007D6AD6">
        <w:rPr>
          <w:rFonts w:ascii="仿宋" w:eastAsia="仿宋" w:hAnsi="仿宋" w:hint="eastAsia"/>
          <w:kern w:val="0"/>
          <w:sz w:val="24"/>
          <w:szCs w:val="24"/>
        </w:rPr>
        <w:t>掌握人工智能的基本概念；</w:t>
      </w:r>
      <w:r w:rsidRPr="007D6AD6">
        <w:rPr>
          <w:rFonts w:ascii="仿宋" w:eastAsia="仿宋" w:hAnsi="仿宋"/>
          <w:kern w:val="0"/>
          <w:sz w:val="24"/>
          <w:szCs w:val="24"/>
        </w:rPr>
        <w:t>掌握经典的基于搜索算法的博弈游戏方法，包括无信息搜索、启发式搜索</w:t>
      </w:r>
      <w:r w:rsidRPr="00AC2153">
        <w:rPr>
          <w:rFonts w:ascii="仿宋" w:eastAsia="仿宋" w:hAnsi="仿宋" w:cs="仿宋"/>
          <w:bCs/>
          <w:color w:val="000000" w:themeColor="text1"/>
          <w:sz w:val="24"/>
          <w:szCs w:val="24"/>
        </w:rPr>
        <w:t>、博弈树搜索、极大极小搜索方法以及α-β剪枝算法；</w:t>
      </w:r>
      <w:r w:rsidR="00036A7B" w:rsidRPr="00AC2153">
        <w:rPr>
          <w:rFonts w:ascii="仿宋" w:eastAsia="仿宋" w:hAnsi="仿宋" w:cs="仿宋" w:hint="eastAsia"/>
          <w:bCs/>
          <w:color w:val="000000" w:themeColor="text1"/>
          <w:sz w:val="24"/>
          <w:szCs w:val="24"/>
        </w:rPr>
        <w:t>了解马尔可夫决策过程和强化学习基础；</w:t>
      </w:r>
      <w:r w:rsidRPr="00AC2153">
        <w:rPr>
          <w:rFonts w:ascii="仿宋" w:eastAsia="仿宋" w:hAnsi="仿宋" w:cs="仿宋"/>
          <w:bCs/>
          <w:color w:val="000000" w:themeColor="text1"/>
          <w:sz w:val="24"/>
          <w:szCs w:val="24"/>
        </w:rPr>
        <w:t>掌握强化学习技术在围棋博弈游戏中的应用，包括蒙特卡罗树搜索算法</w:t>
      </w:r>
      <w:r w:rsidRPr="00AC2153">
        <w:rPr>
          <w:rFonts w:ascii="仿宋" w:eastAsia="仿宋" w:hAnsi="仿宋" w:cs="仿宋" w:hint="eastAsia"/>
          <w:bCs/>
          <w:color w:val="000000" w:themeColor="text1"/>
          <w:sz w:val="24"/>
          <w:szCs w:val="24"/>
        </w:rPr>
        <w:t>等</w:t>
      </w:r>
      <w:r w:rsidRPr="00AC2153">
        <w:rPr>
          <w:rFonts w:ascii="仿宋" w:eastAsia="仿宋" w:hAnsi="仿宋" w:cs="仿宋"/>
          <w:bCs/>
          <w:color w:val="000000" w:themeColor="text1"/>
          <w:sz w:val="24"/>
          <w:szCs w:val="24"/>
        </w:rPr>
        <w:t>。</w:t>
      </w:r>
    </w:p>
    <w:p w:rsidR="00E06D0D" w:rsidRPr="007D6AD6" w:rsidRDefault="00E06D0D" w:rsidP="00E703AB">
      <w:pPr>
        <w:spacing w:line="360" w:lineRule="auto"/>
        <w:jc w:val="left"/>
        <w:rPr>
          <w:rFonts w:ascii="仿宋" w:eastAsia="仿宋" w:hAnsi="仿宋" w:cs="仿宋"/>
          <w:bCs/>
          <w:color w:val="000000" w:themeColor="text1"/>
          <w:sz w:val="24"/>
          <w:szCs w:val="24"/>
        </w:rPr>
      </w:pPr>
    </w:p>
    <w:p w:rsidR="00E06D0D" w:rsidRPr="007D6AD6" w:rsidRDefault="00E06D0D"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sz w:val="24"/>
          <w:szCs w:val="24"/>
        </w:rPr>
        <w:t>第三章</w:t>
      </w:r>
      <w:r w:rsidRPr="007D6AD6">
        <w:rPr>
          <w:rFonts w:ascii="仿宋" w:eastAsia="仿宋" w:hAnsi="仿宋" w:cs="仿宋"/>
          <w:bCs/>
          <w:color w:val="000000" w:themeColor="text1"/>
          <w:sz w:val="24"/>
          <w:szCs w:val="24"/>
        </w:rPr>
        <w:t xml:space="preserve"> </w:t>
      </w:r>
      <w:r w:rsidRPr="007D6AD6">
        <w:rPr>
          <w:rFonts w:ascii="仿宋" w:eastAsia="仿宋" w:hAnsi="仿宋" w:cs="仿宋" w:hint="eastAsia"/>
          <w:bCs/>
          <w:color w:val="000000" w:themeColor="text1"/>
          <w:sz w:val="24"/>
          <w:szCs w:val="24"/>
        </w:rPr>
        <w:t>图像识别中的人工智能技术（支撑课程目标</w:t>
      </w:r>
      <w:r w:rsidR="000D02CE" w:rsidRPr="007D6AD6">
        <w:rPr>
          <w:rFonts w:ascii="仿宋" w:eastAsia="仿宋" w:hAnsi="仿宋" w:cs="仿宋"/>
          <w:bCs/>
          <w:color w:val="000000" w:themeColor="text1"/>
          <w:sz w:val="24"/>
          <w:szCs w:val="24"/>
        </w:rPr>
        <w:t>3</w:t>
      </w:r>
      <w:r w:rsidRPr="007D6AD6">
        <w:rPr>
          <w:rFonts w:ascii="仿宋" w:eastAsia="仿宋" w:hAnsi="仿宋" w:cs="仿宋" w:hint="eastAsia"/>
          <w:bCs/>
          <w:color w:val="000000" w:themeColor="text1"/>
          <w:sz w:val="24"/>
          <w:szCs w:val="24"/>
        </w:rPr>
        <w:t>）</w:t>
      </w:r>
    </w:p>
    <w:p w:rsidR="00E06D0D" w:rsidRPr="007D6AD6" w:rsidRDefault="00E06D0D"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学时：</w:t>
      </w:r>
      <w:r w:rsidR="00663CF3">
        <w:rPr>
          <w:rFonts w:ascii="仿宋" w:eastAsia="仿宋" w:hAnsi="仿宋" w:cs="仿宋"/>
          <w:bCs/>
          <w:color w:val="000000" w:themeColor="text1"/>
          <w:sz w:val="24"/>
          <w:szCs w:val="24"/>
        </w:rPr>
        <w:t>11</w:t>
      </w:r>
    </w:p>
    <w:p w:rsidR="00E06D0D" w:rsidRPr="007D6AD6" w:rsidRDefault="00E06D0D"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 xml:space="preserve">第一节 </w:t>
      </w:r>
      <w:r w:rsidR="00FA28F6" w:rsidRPr="007D6AD6">
        <w:rPr>
          <w:rFonts w:ascii="仿宋" w:eastAsia="仿宋" w:hAnsi="仿宋" w:cs="仿宋" w:hint="eastAsia"/>
          <w:bCs/>
          <w:color w:val="000000" w:themeColor="text1"/>
          <w:sz w:val="24"/>
          <w:szCs w:val="24"/>
        </w:rPr>
        <w:t>计算机视觉、图像识别与目标检测概述</w:t>
      </w:r>
    </w:p>
    <w:p w:rsidR="00E06D0D" w:rsidRPr="007D6AD6" w:rsidRDefault="00E06D0D"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 xml:space="preserve">第二节 </w:t>
      </w:r>
      <w:r w:rsidR="00FA28F6" w:rsidRPr="007D6AD6">
        <w:rPr>
          <w:rFonts w:ascii="仿宋" w:eastAsia="仿宋" w:hAnsi="仿宋" w:cs="仿宋" w:hint="eastAsia"/>
          <w:bCs/>
          <w:color w:val="000000" w:themeColor="text1"/>
          <w:sz w:val="24"/>
          <w:szCs w:val="24"/>
        </w:rPr>
        <w:t>神经网络基础与卷积神经网络</w:t>
      </w:r>
      <w:r w:rsidR="00E703AB" w:rsidRPr="007D6AD6">
        <w:rPr>
          <w:rFonts w:ascii="仿宋" w:eastAsia="仿宋" w:hAnsi="仿宋" w:cs="仿宋" w:hint="eastAsia"/>
          <w:bCs/>
          <w:sz w:val="24"/>
          <w:szCs w:val="24"/>
        </w:rPr>
        <w:sym w:font="Wingdings 2" w:char="F0B2"/>
      </w:r>
    </w:p>
    <w:p w:rsidR="003238F1" w:rsidRPr="007D6AD6" w:rsidRDefault="00E06D0D"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 xml:space="preserve">第三节 </w:t>
      </w:r>
      <w:r w:rsidR="006523CB" w:rsidRPr="007D6AD6">
        <w:rPr>
          <w:rFonts w:ascii="仿宋" w:eastAsia="仿宋" w:hAnsi="仿宋" w:cs="仿宋" w:hint="eastAsia"/>
          <w:bCs/>
          <w:color w:val="000000" w:themeColor="text1"/>
          <w:sz w:val="24"/>
          <w:szCs w:val="24"/>
        </w:rPr>
        <w:t>传统目标</w:t>
      </w:r>
      <w:r w:rsidR="00185B49">
        <w:rPr>
          <w:rFonts w:ascii="仿宋" w:eastAsia="仿宋" w:hAnsi="仿宋" w:cs="仿宋" w:hint="eastAsia"/>
          <w:bCs/>
          <w:color w:val="000000" w:themeColor="text1"/>
          <w:sz w:val="24"/>
          <w:szCs w:val="24"/>
        </w:rPr>
        <w:t>识别/</w:t>
      </w:r>
      <w:r w:rsidR="006523CB" w:rsidRPr="007D6AD6">
        <w:rPr>
          <w:rFonts w:ascii="仿宋" w:eastAsia="仿宋" w:hAnsi="仿宋" w:cs="仿宋" w:hint="eastAsia"/>
          <w:bCs/>
          <w:color w:val="000000" w:themeColor="text1"/>
          <w:sz w:val="24"/>
          <w:szCs w:val="24"/>
        </w:rPr>
        <w:t>检测方法</w:t>
      </w:r>
    </w:p>
    <w:p w:rsidR="00E06D0D" w:rsidRDefault="003238F1" w:rsidP="00E703AB">
      <w:pPr>
        <w:spacing w:line="360" w:lineRule="auto"/>
        <w:jc w:val="left"/>
        <w:rPr>
          <w:rFonts w:ascii="仿宋" w:eastAsia="仿宋" w:hAnsi="仿宋" w:cs="仿宋"/>
          <w:bCs/>
          <w:sz w:val="24"/>
          <w:szCs w:val="24"/>
        </w:rPr>
      </w:pPr>
      <w:r w:rsidRPr="007D6AD6">
        <w:rPr>
          <w:rFonts w:ascii="仿宋" w:eastAsia="仿宋" w:hAnsi="仿宋" w:cs="仿宋" w:hint="eastAsia"/>
          <w:bCs/>
          <w:color w:val="000000" w:themeColor="text1"/>
          <w:sz w:val="24"/>
          <w:szCs w:val="24"/>
        </w:rPr>
        <w:t xml:space="preserve">第四节 </w:t>
      </w:r>
      <w:r w:rsidR="006523CB" w:rsidRPr="007D6AD6">
        <w:rPr>
          <w:rFonts w:ascii="仿宋" w:eastAsia="仿宋" w:hAnsi="仿宋" w:cs="仿宋" w:hint="eastAsia"/>
          <w:bCs/>
          <w:color w:val="000000" w:themeColor="text1"/>
          <w:sz w:val="24"/>
          <w:szCs w:val="24"/>
        </w:rPr>
        <w:t>基于卷积神经网络的目标</w:t>
      </w:r>
      <w:r w:rsidR="00185B49">
        <w:rPr>
          <w:rFonts w:ascii="仿宋" w:eastAsia="仿宋" w:hAnsi="仿宋" w:cs="仿宋" w:hint="eastAsia"/>
          <w:bCs/>
          <w:color w:val="000000" w:themeColor="text1"/>
          <w:sz w:val="24"/>
          <w:szCs w:val="24"/>
        </w:rPr>
        <w:t>识别/</w:t>
      </w:r>
      <w:r w:rsidR="006523CB" w:rsidRPr="007D6AD6">
        <w:rPr>
          <w:rFonts w:ascii="仿宋" w:eastAsia="仿宋" w:hAnsi="仿宋" w:cs="仿宋" w:hint="eastAsia"/>
          <w:bCs/>
          <w:color w:val="000000" w:themeColor="text1"/>
          <w:sz w:val="24"/>
          <w:szCs w:val="24"/>
        </w:rPr>
        <w:t>检测</w:t>
      </w:r>
      <w:r w:rsidRPr="007D6AD6">
        <w:rPr>
          <w:rFonts w:ascii="仿宋" w:eastAsia="仿宋" w:hAnsi="仿宋" w:cs="仿宋" w:hint="eastAsia"/>
          <w:bCs/>
          <w:color w:val="000000" w:themeColor="text1"/>
          <w:sz w:val="24"/>
          <w:szCs w:val="24"/>
        </w:rPr>
        <w:t>方法</w:t>
      </w:r>
      <w:r w:rsidR="00E703AB" w:rsidRPr="007D6AD6">
        <w:rPr>
          <w:rFonts w:ascii="仿宋" w:eastAsia="仿宋" w:hAnsi="仿宋" w:cs="仿宋" w:hint="eastAsia"/>
          <w:bCs/>
          <w:sz w:val="24"/>
          <w:szCs w:val="24"/>
        </w:rPr>
        <w:sym w:font="Wingdings 2" w:char="F0B2"/>
      </w:r>
    </w:p>
    <w:p w:rsidR="004E1390" w:rsidRPr="007D6AD6" w:rsidRDefault="00185B49" w:rsidP="004E139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 xml:space="preserve">第五节 </w:t>
      </w:r>
      <w:r w:rsidR="00E10649">
        <w:rPr>
          <w:rFonts w:ascii="仿宋" w:eastAsia="仿宋" w:hAnsi="仿宋" w:cs="仿宋" w:hint="eastAsia"/>
          <w:bCs/>
          <w:color w:val="000000" w:themeColor="text1"/>
          <w:sz w:val="24"/>
          <w:szCs w:val="24"/>
        </w:rPr>
        <w:t>自监督学习常见范式</w:t>
      </w:r>
      <w:r w:rsidR="004E1390" w:rsidRPr="007D6AD6">
        <w:rPr>
          <w:rFonts w:ascii="仿宋" w:eastAsia="仿宋" w:hAnsi="仿宋" w:cs="仿宋" w:hint="eastAsia"/>
          <w:bCs/>
          <w:sz w:val="24"/>
          <w:szCs w:val="24"/>
        </w:rPr>
        <w:sym w:font="Wingdings 2" w:char="F0B2"/>
      </w:r>
    </w:p>
    <w:p w:rsidR="00981D02" w:rsidRPr="007D6AD6" w:rsidRDefault="00981D02"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课程实验：</w:t>
      </w:r>
      <w:r w:rsidR="00BF5C10" w:rsidRPr="007D6AD6">
        <w:rPr>
          <w:rFonts w:ascii="仿宋" w:eastAsia="仿宋" w:hAnsi="仿宋" w:cs="仿宋" w:hint="eastAsia"/>
          <w:bCs/>
          <w:color w:val="000000" w:themeColor="text1"/>
          <w:sz w:val="24"/>
          <w:szCs w:val="24"/>
        </w:rPr>
        <w:t>图像检测项目开发实践，利用公开匿名数据集，基于卷积神经网络进行目标检测。</w:t>
      </w:r>
    </w:p>
    <w:p w:rsidR="00E06D0D" w:rsidRPr="007D6AD6" w:rsidRDefault="00E06D0D"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要求学生：</w:t>
      </w:r>
      <w:r w:rsidR="000D02CE" w:rsidRPr="007D6AD6">
        <w:rPr>
          <w:rFonts w:ascii="仿宋" w:eastAsia="仿宋" w:hAnsi="仿宋"/>
          <w:kern w:val="0"/>
          <w:sz w:val="24"/>
          <w:szCs w:val="24"/>
        </w:rPr>
        <w:t>了解</w:t>
      </w:r>
      <w:r w:rsidR="000D02CE" w:rsidRPr="007D6AD6">
        <w:rPr>
          <w:rFonts w:ascii="仿宋" w:eastAsia="仿宋" w:hAnsi="仿宋" w:hint="eastAsia"/>
          <w:kern w:val="0"/>
          <w:sz w:val="24"/>
          <w:szCs w:val="24"/>
        </w:rPr>
        <w:t>图像</w:t>
      </w:r>
      <w:r w:rsidR="000D02CE" w:rsidRPr="00DB7CDE">
        <w:rPr>
          <w:rFonts w:ascii="仿宋" w:eastAsia="仿宋" w:hAnsi="仿宋" w:cs="仿宋" w:hint="eastAsia"/>
          <w:bCs/>
          <w:color w:val="000000" w:themeColor="text1"/>
          <w:sz w:val="24"/>
          <w:szCs w:val="24"/>
        </w:rPr>
        <w:t>识别</w:t>
      </w:r>
      <w:r w:rsidR="000D02CE" w:rsidRPr="00DB7CDE">
        <w:rPr>
          <w:rFonts w:ascii="仿宋" w:eastAsia="仿宋" w:hAnsi="仿宋" w:cs="仿宋"/>
          <w:bCs/>
          <w:color w:val="000000" w:themeColor="text1"/>
          <w:sz w:val="24"/>
          <w:szCs w:val="24"/>
        </w:rPr>
        <w:t>的基本任务，</w:t>
      </w:r>
      <w:r w:rsidR="000D02CE" w:rsidRPr="00DB7CDE">
        <w:rPr>
          <w:rFonts w:ascii="仿宋" w:eastAsia="仿宋" w:hAnsi="仿宋" w:cs="仿宋" w:hint="eastAsia"/>
          <w:bCs/>
          <w:color w:val="000000" w:themeColor="text1"/>
          <w:sz w:val="24"/>
          <w:szCs w:val="24"/>
        </w:rPr>
        <w:t>了解</w:t>
      </w:r>
      <w:r w:rsidR="000D02CE" w:rsidRPr="00DB7CDE">
        <w:rPr>
          <w:rFonts w:ascii="仿宋" w:eastAsia="仿宋" w:hAnsi="仿宋" w:cs="仿宋"/>
          <w:bCs/>
          <w:color w:val="000000" w:themeColor="text1"/>
          <w:sz w:val="24"/>
          <w:szCs w:val="24"/>
        </w:rPr>
        <w:t>基于模式识别的</w:t>
      </w:r>
      <w:r w:rsidR="000D02CE" w:rsidRPr="00DB7CDE">
        <w:rPr>
          <w:rFonts w:ascii="仿宋" w:eastAsia="仿宋" w:hAnsi="仿宋" w:cs="仿宋" w:hint="eastAsia"/>
          <w:bCs/>
          <w:color w:val="000000" w:themeColor="text1"/>
          <w:sz w:val="24"/>
          <w:szCs w:val="24"/>
        </w:rPr>
        <w:t>目标检测方法，掌握</w:t>
      </w:r>
      <w:r w:rsidR="000D02CE" w:rsidRPr="00DB7CDE">
        <w:rPr>
          <w:rFonts w:ascii="仿宋" w:eastAsia="仿宋" w:hAnsi="仿宋" w:cs="仿宋"/>
          <w:bCs/>
          <w:color w:val="000000" w:themeColor="text1"/>
          <w:sz w:val="24"/>
          <w:szCs w:val="24"/>
        </w:rPr>
        <w:t>神经网络的基本原理、卷积神经网络（CNN）的基本原理，以及基于CNN的</w:t>
      </w:r>
      <w:r w:rsidR="000D02CE" w:rsidRPr="00DB7CDE">
        <w:rPr>
          <w:rFonts w:ascii="仿宋" w:eastAsia="仿宋" w:hAnsi="仿宋" w:cs="仿宋" w:hint="eastAsia"/>
          <w:bCs/>
          <w:color w:val="000000" w:themeColor="text1"/>
          <w:sz w:val="24"/>
          <w:szCs w:val="24"/>
        </w:rPr>
        <w:t>目标检测</w:t>
      </w:r>
      <w:r w:rsidR="000D02CE" w:rsidRPr="00DB7CDE">
        <w:rPr>
          <w:rFonts w:ascii="仿宋" w:eastAsia="仿宋" w:hAnsi="仿宋" w:cs="仿宋"/>
          <w:bCs/>
          <w:color w:val="000000" w:themeColor="text1"/>
          <w:sz w:val="24"/>
          <w:szCs w:val="24"/>
        </w:rPr>
        <w:t>原理</w:t>
      </w:r>
      <w:r w:rsidR="00DB7CDE" w:rsidRPr="00DB7CDE">
        <w:rPr>
          <w:rFonts w:ascii="仿宋" w:eastAsia="仿宋" w:hAnsi="仿宋" w:cs="仿宋" w:hint="eastAsia"/>
          <w:bCs/>
          <w:color w:val="000000" w:themeColor="text1"/>
          <w:sz w:val="24"/>
          <w:szCs w:val="24"/>
        </w:rPr>
        <w:t>；</w:t>
      </w:r>
      <w:r w:rsidR="00DB7CDE" w:rsidRPr="00DB7CDE">
        <w:rPr>
          <w:rFonts w:ascii="仿宋" w:eastAsia="仿宋" w:hAnsi="仿宋" w:cs="仿宋" w:hint="eastAsia"/>
          <w:bCs/>
          <w:color w:val="000000" w:themeColor="text1"/>
          <w:sz w:val="24"/>
          <w:szCs w:val="24"/>
        </w:rPr>
        <w:t>了解自监督学习常见范式</w:t>
      </w:r>
      <w:r w:rsidR="00DB7CDE" w:rsidRPr="00DB7CDE">
        <w:rPr>
          <w:rFonts w:ascii="仿宋" w:eastAsia="仿宋" w:hAnsi="仿宋" w:cs="仿宋" w:hint="eastAsia"/>
          <w:bCs/>
          <w:color w:val="000000" w:themeColor="text1"/>
          <w:sz w:val="24"/>
          <w:szCs w:val="24"/>
        </w:rPr>
        <w:t>。</w:t>
      </w:r>
    </w:p>
    <w:p w:rsidR="00E06D0D" w:rsidRPr="007D6AD6" w:rsidRDefault="00E06D0D" w:rsidP="00E703AB">
      <w:pPr>
        <w:spacing w:line="360" w:lineRule="auto"/>
        <w:jc w:val="left"/>
        <w:rPr>
          <w:rFonts w:ascii="仿宋" w:eastAsia="仿宋" w:hAnsi="仿宋" w:cs="仿宋"/>
          <w:bCs/>
          <w:color w:val="000000" w:themeColor="text1"/>
          <w:sz w:val="24"/>
          <w:szCs w:val="24"/>
        </w:rPr>
      </w:pPr>
    </w:p>
    <w:p w:rsidR="000D02CE" w:rsidRPr="007D6AD6" w:rsidRDefault="000D02CE"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sz w:val="24"/>
          <w:szCs w:val="24"/>
        </w:rPr>
        <w:t>第</w:t>
      </w:r>
      <w:r w:rsidR="00C02123" w:rsidRPr="007D6AD6">
        <w:rPr>
          <w:rFonts w:ascii="仿宋" w:eastAsia="仿宋" w:hAnsi="仿宋" w:cs="仿宋" w:hint="eastAsia"/>
          <w:bCs/>
          <w:sz w:val="24"/>
          <w:szCs w:val="24"/>
        </w:rPr>
        <w:t>四</w:t>
      </w:r>
      <w:r w:rsidRPr="007D6AD6">
        <w:rPr>
          <w:rFonts w:ascii="仿宋" w:eastAsia="仿宋" w:hAnsi="仿宋" w:cs="仿宋" w:hint="eastAsia"/>
          <w:bCs/>
          <w:sz w:val="24"/>
          <w:szCs w:val="24"/>
        </w:rPr>
        <w:t>章</w:t>
      </w:r>
      <w:r w:rsidRPr="007D6AD6">
        <w:rPr>
          <w:rFonts w:ascii="仿宋" w:eastAsia="仿宋" w:hAnsi="仿宋" w:cs="仿宋"/>
          <w:bCs/>
          <w:color w:val="000000" w:themeColor="text1"/>
          <w:sz w:val="24"/>
          <w:szCs w:val="24"/>
        </w:rPr>
        <w:t xml:space="preserve"> </w:t>
      </w:r>
      <w:r w:rsidR="00C72BA6" w:rsidRPr="007D6AD6">
        <w:rPr>
          <w:rFonts w:ascii="仿宋" w:eastAsia="仿宋" w:hAnsi="仿宋" w:cs="仿宋" w:hint="eastAsia"/>
          <w:bCs/>
          <w:color w:val="000000" w:themeColor="text1"/>
          <w:sz w:val="24"/>
          <w:szCs w:val="24"/>
        </w:rPr>
        <w:t>机器翻译</w:t>
      </w:r>
      <w:r w:rsidRPr="007D6AD6">
        <w:rPr>
          <w:rFonts w:ascii="仿宋" w:eastAsia="仿宋" w:hAnsi="仿宋" w:cs="仿宋" w:hint="eastAsia"/>
          <w:bCs/>
          <w:color w:val="000000" w:themeColor="text1"/>
          <w:sz w:val="24"/>
          <w:szCs w:val="24"/>
        </w:rPr>
        <w:t>中的人工智能技术（支撑课程目标</w:t>
      </w:r>
      <w:r w:rsidR="009D2859" w:rsidRPr="007D6AD6">
        <w:rPr>
          <w:rFonts w:ascii="仿宋" w:eastAsia="仿宋" w:hAnsi="仿宋" w:cs="仿宋"/>
          <w:bCs/>
          <w:color w:val="000000" w:themeColor="text1"/>
          <w:sz w:val="24"/>
          <w:szCs w:val="24"/>
        </w:rPr>
        <w:t>4</w:t>
      </w:r>
      <w:r w:rsidRPr="007D6AD6">
        <w:rPr>
          <w:rFonts w:ascii="仿宋" w:eastAsia="仿宋" w:hAnsi="仿宋" w:cs="仿宋" w:hint="eastAsia"/>
          <w:bCs/>
          <w:color w:val="000000" w:themeColor="text1"/>
          <w:sz w:val="24"/>
          <w:szCs w:val="24"/>
        </w:rPr>
        <w:t>）</w:t>
      </w:r>
    </w:p>
    <w:p w:rsidR="000D02CE" w:rsidRPr="007D6AD6" w:rsidRDefault="000D02CE"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学时：</w:t>
      </w:r>
      <w:r w:rsidR="0060170E">
        <w:rPr>
          <w:rFonts w:ascii="仿宋" w:eastAsia="仿宋" w:hAnsi="仿宋" w:cs="仿宋"/>
          <w:bCs/>
          <w:color w:val="000000" w:themeColor="text1"/>
          <w:sz w:val="24"/>
          <w:szCs w:val="24"/>
        </w:rPr>
        <w:t>12</w:t>
      </w:r>
    </w:p>
    <w:p w:rsidR="000D02CE" w:rsidRPr="007D6AD6" w:rsidRDefault="000D02CE"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 xml:space="preserve">第一节 </w:t>
      </w:r>
      <w:r w:rsidR="00552B5D" w:rsidRPr="007D6AD6">
        <w:rPr>
          <w:rFonts w:ascii="仿宋" w:eastAsia="仿宋" w:hAnsi="仿宋" w:cs="仿宋" w:hint="eastAsia"/>
          <w:bCs/>
          <w:color w:val="000000" w:themeColor="text1"/>
          <w:sz w:val="24"/>
          <w:szCs w:val="24"/>
        </w:rPr>
        <w:t>自然语言处理与机器翻译</w:t>
      </w:r>
      <w:r w:rsidRPr="007D6AD6">
        <w:rPr>
          <w:rFonts w:ascii="仿宋" w:eastAsia="仿宋" w:hAnsi="仿宋" w:cs="仿宋" w:hint="eastAsia"/>
          <w:bCs/>
          <w:color w:val="000000" w:themeColor="text1"/>
          <w:sz w:val="24"/>
          <w:szCs w:val="24"/>
        </w:rPr>
        <w:t>概述</w:t>
      </w:r>
    </w:p>
    <w:p w:rsidR="000D02CE" w:rsidRPr="007D6AD6" w:rsidRDefault="000D02CE"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lastRenderedPageBreak/>
        <w:t xml:space="preserve">第二节 </w:t>
      </w:r>
      <w:r w:rsidR="00834F1B" w:rsidRPr="007D6AD6">
        <w:rPr>
          <w:rFonts w:ascii="仿宋" w:eastAsia="仿宋" w:hAnsi="仿宋" w:cs="仿宋" w:hint="eastAsia"/>
          <w:bCs/>
          <w:color w:val="000000" w:themeColor="text1"/>
          <w:sz w:val="24"/>
          <w:szCs w:val="24"/>
        </w:rPr>
        <w:t>语言模型概念、常用词向量表征方法</w:t>
      </w:r>
      <w:r w:rsidR="00E703AB" w:rsidRPr="007D6AD6">
        <w:rPr>
          <w:rFonts w:ascii="仿宋" w:eastAsia="仿宋" w:hAnsi="仿宋" w:cs="仿宋" w:hint="eastAsia"/>
          <w:bCs/>
          <w:sz w:val="24"/>
          <w:szCs w:val="24"/>
        </w:rPr>
        <w:sym w:font="Wingdings 2" w:char="F0B2"/>
      </w:r>
    </w:p>
    <w:p w:rsidR="000D02CE" w:rsidRPr="007D6AD6" w:rsidRDefault="000D02CE"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 xml:space="preserve">第三节 </w:t>
      </w:r>
      <w:r w:rsidR="00F60228" w:rsidRPr="007D6AD6">
        <w:rPr>
          <w:rFonts w:ascii="仿宋" w:eastAsia="仿宋" w:hAnsi="仿宋" w:cs="仿宋" w:hint="eastAsia"/>
          <w:bCs/>
          <w:color w:val="000000" w:themeColor="text1"/>
          <w:sz w:val="24"/>
          <w:szCs w:val="24"/>
        </w:rPr>
        <w:t>循环神经网络</w:t>
      </w:r>
      <w:r w:rsidR="00E703AB" w:rsidRPr="007D6AD6">
        <w:rPr>
          <w:rFonts w:ascii="仿宋" w:eastAsia="仿宋" w:hAnsi="仿宋" w:cs="仿宋" w:hint="eastAsia"/>
          <w:bCs/>
          <w:sz w:val="24"/>
          <w:szCs w:val="24"/>
        </w:rPr>
        <w:sym w:font="Wingdings 2" w:char="F0B2"/>
      </w:r>
    </w:p>
    <w:p w:rsidR="000D02CE" w:rsidRPr="007D6AD6" w:rsidRDefault="000D02CE"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 xml:space="preserve">第四节 </w:t>
      </w:r>
      <w:r w:rsidR="00367B77" w:rsidRPr="007D6AD6">
        <w:rPr>
          <w:rFonts w:ascii="仿宋" w:eastAsia="仿宋" w:hAnsi="仿宋" w:cs="仿宋" w:hint="eastAsia"/>
          <w:bCs/>
          <w:color w:val="000000" w:themeColor="text1"/>
          <w:sz w:val="24"/>
          <w:szCs w:val="24"/>
        </w:rPr>
        <w:t>统计和</w:t>
      </w:r>
      <w:r w:rsidR="00DA4779" w:rsidRPr="007D6AD6">
        <w:rPr>
          <w:rFonts w:ascii="仿宋" w:eastAsia="仿宋" w:hAnsi="仿宋" w:cs="仿宋" w:hint="eastAsia"/>
          <w:bCs/>
          <w:color w:val="000000" w:themeColor="text1"/>
          <w:sz w:val="24"/>
          <w:szCs w:val="24"/>
        </w:rPr>
        <w:t>神经机器翻译模型</w:t>
      </w:r>
      <w:r w:rsidR="00E703AB" w:rsidRPr="007D6AD6">
        <w:rPr>
          <w:rFonts w:ascii="仿宋" w:eastAsia="仿宋" w:hAnsi="仿宋" w:cs="仿宋" w:hint="eastAsia"/>
          <w:bCs/>
          <w:sz w:val="24"/>
          <w:szCs w:val="24"/>
        </w:rPr>
        <w:sym w:font="Wingdings 2" w:char="F0B2"/>
      </w:r>
    </w:p>
    <w:p w:rsidR="005C5713" w:rsidRPr="007D6AD6" w:rsidRDefault="005C5713"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课程实验：</w:t>
      </w:r>
      <w:r w:rsidRPr="007D6AD6">
        <w:rPr>
          <w:rFonts w:ascii="仿宋" w:eastAsia="仿宋" w:hAnsi="仿宋"/>
          <w:kern w:val="0"/>
          <w:sz w:val="24"/>
          <w:szCs w:val="24"/>
        </w:rPr>
        <w:t>利用开源</w:t>
      </w:r>
      <w:r w:rsidRPr="007D6AD6">
        <w:rPr>
          <w:rFonts w:ascii="仿宋" w:eastAsia="仿宋" w:hAnsi="仿宋" w:hint="eastAsia"/>
          <w:kern w:val="0"/>
          <w:sz w:val="24"/>
          <w:szCs w:val="24"/>
        </w:rPr>
        <w:t>数据集</w:t>
      </w:r>
      <w:r w:rsidRPr="007D6AD6">
        <w:rPr>
          <w:rFonts w:ascii="仿宋" w:eastAsia="仿宋" w:hAnsi="仿宋"/>
          <w:kern w:val="0"/>
          <w:sz w:val="24"/>
          <w:szCs w:val="24"/>
        </w:rPr>
        <w:t>，基于RNN模型分别构建一个机器翻译系统，系统能够实现中英文互译功能</w:t>
      </w:r>
      <w:r w:rsidRPr="007D6AD6">
        <w:rPr>
          <w:rFonts w:ascii="仿宋" w:eastAsia="仿宋" w:hAnsi="仿宋" w:hint="eastAsia"/>
          <w:kern w:val="0"/>
          <w:sz w:val="24"/>
          <w:szCs w:val="24"/>
        </w:rPr>
        <w:t>。</w:t>
      </w:r>
    </w:p>
    <w:p w:rsidR="000D02CE" w:rsidRPr="007D6AD6" w:rsidRDefault="000D02CE"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要求学生：</w:t>
      </w:r>
      <w:r w:rsidR="00CA25C1" w:rsidRPr="007D6AD6">
        <w:rPr>
          <w:rFonts w:ascii="仿宋" w:eastAsia="仿宋" w:hAnsi="仿宋"/>
          <w:kern w:val="0"/>
          <w:sz w:val="24"/>
          <w:szCs w:val="24"/>
        </w:rPr>
        <w:t>了解自然语言处理的基本任务</w:t>
      </w:r>
      <w:r w:rsidR="00CA25C1" w:rsidRPr="007D6AD6">
        <w:rPr>
          <w:rFonts w:ascii="仿宋" w:eastAsia="仿宋" w:hAnsi="仿宋" w:hint="eastAsia"/>
          <w:kern w:val="0"/>
          <w:sz w:val="24"/>
          <w:szCs w:val="24"/>
        </w:rPr>
        <w:t>，</w:t>
      </w:r>
      <w:r w:rsidR="00CA25C1" w:rsidRPr="007D6AD6">
        <w:rPr>
          <w:rFonts w:ascii="仿宋" w:eastAsia="仿宋" w:hAnsi="仿宋"/>
          <w:kern w:val="0"/>
          <w:sz w:val="24"/>
          <w:szCs w:val="24"/>
        </w:rPr>
        <w:t>掌握语言模型、词向量表征</w:t>
      </w:r>
      <w:r w:rsidR="00CA25C1" w:rsidRPr="007D6AD6">
        <w:rPr>
          <w:rFonts w:ascii="仿宋" w:eastAsia="仿宋" w:hAnsi="仿宋" w:hint="eastAsia"/>
          <w:kern w:val="0"/>
          <w:sz w:val="24"/>
          <w:szCs w:val="24"/>
        </w:rPr>
        <w:t>方法和</w:t>
      </w:r>
      <w:r w:rsidR="00CA25C1" w:rsidRPr="007D6AD6">
        <w:rPr>
          <w:rFonts w:ascii="仿宋" w:eastAsia="仿宋" w:hAnsi="仿宋"/>
          <w:kern w:val="0"/>
          <w:sz w:val="24"/>
          <w:szCs w:val="24"/>
        </w:rPr>
        <w:t>循环神经网络</w:t>
      </w:r>
      <w:r w:rsidR="00CA25C1" w:rsidRPr="007D6AD6">
        <w:rPr>
          <w:rFonts w:ascii="仿宋" w:eastAsia="仿宋" w:hAnsi="仿宋" w:hint="eastAsia"/>
          <w:kern w:val="0"/>
          <w:sz w:val="24"/>
          <w:szCs w:val="24"/>
        </w:rPr>
        <w:t>（RNN）基本原理，</w:t>
      </w:r>
      <w:proofErr w:type="gramStart"/>
      <w:r w:rsidR="00CA25C1" w:rsidRPr="007D6AD6">
        <w:rPr>
          <w:rFonts w:ascii="仿宋" w:eastAsia="仿宋" w:hAnsi="仿宋" w:hint="eastAsia"/>
          <w:kern w:val="0"/>
          <w:sz w:val="24"/>
          <w:szCs w:val="24"/>
        </w:rPr>
        <w:t>理解长</w:t>
      </w:r>
      <w:proofErr w:type="gramEnd"/>
      <w:r w:rsidR="00CA25C1" w:rsidRPr="007D6AD6">
        <w:rPr>
          <w:rFonts w:ascii="仿宋" w:eastAsia="仿宋" w:hAnsi="仿宋" w:hint="eastAsia"/>
          <w:kern w:val="0"/>
          <w:sz w:val="24"/>
          <w:szCs w:val="24"/>
        </w:rPr>
        <w:t>短期记忆循环神经网络（L</w:t>
      </w:r>
      <w:r w:rsidR="00CA25C1" w:rsidRPr="007D6AD6">
        <w:rPr>
          <w:rFonts w:ascii="仿宋" w:eastAsia="仿宋" w:hAnsi="仿宋"/>
          <w:kern w:val="0"/>
          <w:sz w:val="24"/>
          <w:szCs w:val="24"/>
        </w:rPr>
        <w:t>STM</w:t>
      </w:r>
      <w:r w:rsidR="00CA25C1" w:rsidRPr="007D6AD6">
        <w:rPr>
          <w:rFonts w:ascii="仿宋" w:eastAsia="仿宋" w:hAnsi="仿宋" w:hint="eastAsia"/>
          <w:kern w:val="0"/>
          <w:sz w:val="24"/>
          <w:szCs w:val="24"/>
        </w:rPr>
        <w:t>）和门控循环单元（G</w:t>
      </w:r>
      <w:r w:rsidR="00CA25C1" w:rsidRPr="007D6AD6">
        <w:rPr>
          <w:rFonts w:ascii="仿宋" w:eastAsia="仿宋" w:hAnsi="仿宋"/>
          <w:kern w:val="0"/>
          <w:sz w:val="24"/>
          <w:szCs w:val="24"/>
        </w:rPr>
        <w:t>RU</w:t>
      </w:r>
      <w:r w:rsidR="00CA25C1" w:rsidRPr="007D6AD6">
        <w:rPr>
          <w:rFonts w:ascii="仿宋" w:eastAsia="仿宋" w:hAnsi="仿宋" w:hint="eastAsia"/>
          <w:kern w:val="0"/>
          <w:sz w:val="24"/>
          <w:szCs w:val="24"/>
        </w:rPr>
        <w:t>）模型的原理，区别统计</w:t>
      </w:r>
      <w:r w:rsidR="00CA25C1" w:rsidRPr="007D6AD6">
        <w:rPr>
          <w:rFonts w:ascii="仿宋" w:eastAsia="仿宋" w:hAnsi="仿宋"/>
          <w:kern w:val="0"/>
          <w:sz w:val="24"/>
          <w:szCs w:val="24"/>
        </w:rPr>
        <w:t>机器翻译</w:t>
      </w:r>
      <w:r w:rsidR="00CA25C1" w:rsidRPr="007D6AD6">
        <w:rPr>
          <w:rFonts w:ascii="仿宋" w:eastAsia="仿宋" w:hAnsi="仿宋" w:hint="eastAsia"/>
          <w:kern w:val="0"/>
          <w:sz w:val="24"/>
          <w:szCs w:val="24"/>
        </w:rPr>
        <w:t>和神经机器翻译原理</w:t>
      </w:r>
      <w:r w:rsidR="00CA25C1" w:rsidRPr="007D6AD6">
        <w:rPr>
          <w:rFonts w:ascii="仿宋" w:eastAsia="仿宋" w:hAnsi="仿宋"/>
          <w:kern w:val="0"/>
          <w:sz w:val="24"/>
          <w:szCs w:val="24"/>
        </w:rPr>
        <w:t>。</w:t>
      </w:r>
    </w:p>
    <w:p w:rsidR="009D4840" w:rsidRPr="007D6AD6" w:rsidRDefault="009D4840" w:rsidP="00E703AB">
      <w:pPr>
        <w:spacing w:line="360" w:lineRule="auto"/>
        <w:rPr>
          <w:rFonts w:ascii="仿宋" w:eastAsia="仿宋" w:hAnsi="仿宋" w:cs="仿宋"/>
          <w:bCs/>
          <w:sz w:val="24"/>
          <w:szCs w:val="24"/>
        </w:rPr>
      </w:pPr>
    </w:p>
    <w:p w:rsidR="006579D9" w:rsidRPr="007D6AD6" w:rsidRDefault="006579D9"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sz w:val="24"/>
          <w:szCs w:val="24"/>
        </w:rPr>
        <w:t>第</w:t>
      </w:r>
      <w:r w:rsidR="00C02123" w:rsidRPr="007D6AD6">
        <w:rPr>
          <w:rFonts w:ascii="仿宋" w:eastAsia="仿宋" w:hAnsi="仿宋" w:cs="仿宋" w:hint="eastAsia"/>
          <w:bCs/>
          <w:sz w:val="24"/>
          <w:szCs w:val="24"/>
        </w:rPr>
        <w:t>五</w:t>
      </w:r>
      <w:r w:rsidRPr="007D6AD6">
        <w:rPr>
          <w:rFonts w:ascii="仿宋" w:eastAsia="仿宋" w:hAnsi="仿宋" w:cs="仿宋" w:hint="eastAsia"/>
          <w:bCs/>
          <w:sz w:val="24"/>
          <w:szCs w:val="24"/>
        </w:rPr>
        <w:t>章</w:t>
      </w:r>
      <w:r w:rsidRPr="007D6AD6">
        <w:rPr>
          <w:rFonts w:ascii="仿宋" w:eastAsia="仿宋" w:hAnsi="仿宋" w:cs="仿宋"/>
          <w:bCs/>
          <w:color w:val="000000" w:themeColor="text1"/>
          <w:sz w:val="24"/>
          <w:szCs w:val="24"/>
        </w:rPr>
        <w:t xml:space="preserve"> </w:t>
      </w:r>
      <w:r w:rsidR="00C02123" w:rsidRPr="007D6AD6">
        <w:rPr>
          <w:rFonts w:ascii="仿宋" w:eastAsia="仿宋" w:hAnsi="仿宋" w:cs="仿宋" w:hint="eastAsia"/>
          <w:bCs/>
          <w:color w:val="000000" w:themeColor="text1"/>
          <w:sz w:val="24"/>
          <w:szCs w:val="24"/>
        </w:rPr>
        <w:t>智能问答</w:t>
      </w:r>
      <w:r w:rsidRPr="007D6AD6">
        <w:rPr>
          <w:rFonts w:ascii="仿宋" w:eastAsia="仿宋" w:hAnsi="仿宋" w:cs="仿宋" w:hint="eastAsia"/>
          <w:bCs/>
          <w:color w:val="000000" w:themeColor="text1"/>
          <w:sz w:val="24"/>
          <w:szCs w:val="24"/>
        </w:rPr>
        <w:t>中的人工智能技术（支撑课程目标</w:t>
      </w:r>
      <w:r w:rsidR="00C02123" w:rsidRPr="007D6AD6">
        <w:rPr>
          <w:rFonts w:ascii="仿宋" w:eastAsia="仿宋" w:hAnsi="仿宋" w:cs="仿宋"/>
          <w:bCs/>
          <w:color w:val="000000" w:themeColor="text1"/>
          <w:sz w:val="24"/>
          <w:szCs w:val="24"/>
        </w:rPr>
        <w:t>5</w:t>
      </w:r>
      <w:r w:rsidR="0075265C">
        <w:rPr>
          <w:rFonts w:ascii="仿宋" w:eastAsia="仿宋" w:hAnsi="仿宋" w:cs="仿宋" w:hint="eastAsia"/>
          <w:bCs/>
          <w:color w:val="000000" w:themeColor="text1"/>
          <w:sz w:val="24"/>
          <w:szCs w:val="24"/>
        </w:rPr>
        <w:t>和6</w:t>
      </w:r>
      <w:r w:rsidRPr="007D6AD6">
        <w:rPr>
          <w:rFonts w:ascii="仿宋" w:eastAsia="仿宋" w:hAnsi="仿宋" w:cs="仿宋" w:hint="eastAsia"/>
          <w:bCs/>
          <w:color w:val="000000" w:themeColor="text1"/>
          <w:sz w:val="24"/>
          <w:szCs w:val="24"/>
        </w:rPr>
        <w:t>）</w:t>
      </w:r>
    </w:p>
    <w:p w:rsidR="006579D9" w:rsidRPr="007D6AD6" w:rsidRDefault="006579D9"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学时：</w:t>
      </w:r>
      <w:r w:rsidR="0075265C">
        <w:rPr>
          <w:rFonts w:ascii="仿宋" w:eastAsia="仿宋" w:hAnsi="仿宋" w:cs="仿宋"/>
          <w:bCs/>
          <w:color w:val="000000" w:themeColor="text1"/>
          <w:sz w:val="24"/>
          <w:szCs w:val="24"/>
        </w:rPr>
        <w:t>14</w:t>
      </w:r>
    </w:p>
    <w:p w:rsidR="006579D9" w:rsidRPr="007D6AD6" w:rsidRDefault="006579D9"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 xml:space="preserve">第一节 </w:t>
      </w:r>
      <w:r w:rsidR="00767A66" w:rsidRPr="007D6AD6">
        <w:rPr>
          <w:rFonts w:ascii="仿宋" w:eastAsia="仿宋" w:hAnsi="仿宋" w:cs="仿宋" w:hint="eastAsia"/>
          <w:bCs/>
          <w:color w:val="000000" w:themeColor="text1"/>
          <w:sz w:val="24"/>
          <w:szCs w:val="24"/>
        </w:rPr>
        <w:t>知识问答</w:t>
      </w:r>
      <w:r w:rsidRPr="007D6AD6">
        <w:rPr>
          <w:rFonts w:ascii="仿宋" w:eastAsia="仿宋" w:hAnsi="仿宋" w:cs="仿宋" w:hint="eastAsia"/>
          <w:bCs/>
          <w:color w:val="000000" w:themeColor="text1"/>
          <w:sz w:val="24"/>
          <w:szCs w:val="24"/>
        </w:rPr>
        <w:t>概述</w:t>
      </w:r>
    </w:p>
    <w:p w:rsidR="006579D9" w:rsidRDefault="006579D9" w:rsidP="00E703AB">
      <w:pPr>
        <w:spacing w:line="360" w:lineRule="auto"/>
        <w:jc w:val="left"/>
        <w:rPr>
          <w:rFonts w:ascii="仿宋" w:eastAsia="仿宋" w:hAnsi="仿宋" w:cs="仿宋"/>
          <w:bCs/>
          <w:sz w:val="24"/>
          <w:szCs w:val="24"/>
        </w:rPr>
      </w:pPr>
      <w:r w:rsidRPr="007D6AD6">
        <w:rPr>
          <w:rFonts w:ascii="仿宋" w:eastAsia="仿宋" w:hAnsi="仿宋" w:cs="仿宋" w:hint="eastAsia"/>
          <w:bCs/>
          <w:color w:val="000000" w:themeColor="text1"/>
          <w:sz w:val="24"/>
          <w:szCs w:val="24"/>
        </w:rPr>
        <w:t>第二节</w:t>
      </w:r>
      <w:r w:rsidR="00767A66" w:rsidRPr="007D6AD6">
        <w:rPr>
          <w:rFonts w:ascii="仿宋" w:eastAsia="仿宋" w:hAnsi="仿宋" w:cs="仿宋" w:hint="eastAsia"/>
          <w:bCs/>
          <w:color w:val="000000" w:themeColor="text1"/>
          <w:sz w:val="24"/>
          <w:szCs w:val="24"/>
        </w:rPr>
        <w:t xml:space="preserve"> 自注意力机制、Tr</w:t>
      </w:r>
      <w:r w:rsidR="00767A66" w:rsidRPr="007D6AD6">
        <w:rPr>
          <w:rFonts w:ascii="仿宋" w:eastAsia="仿宋" w:hAnsi="仿宋" w:cs="仿宋"/>
          <w:bCs/>
          <w:color w:val="000000" w:themeColor="text1"/>
          <w:sz w:val="24"/>
          <w:szCs w:val="24"/>
        </w:rPr>
        <w:t>ansformer</w:t>
      </w:r>
      <w:r w:rsidR="00767A66" w:rsidRPr="007D6AD6">
        <w:rPr>
          <w:rFonts w:ascii="仿宋" w:eastAsia="仿宋" w:hAnsi="仿宋" w:cs="仿宋" w:hint="eastAsia"/>
          <w:bCs/>
          <w:color w:val="000000" w:themeColor="text1"/>
          <w:sz w:val="24"/>
          <w:szCs w:val="24"/>
        </w:rPr>
        <w:t>模型与</w:t>
      </w:r>
      <w:proofErr w:type="gramStart"/>
      <w:r w:rsidR="00767A66" w:rsidRPr="007D6AD6">
        <w:rPr>
          <w:rFonts w:ascii="仿宋" w:eastAsia="仿宋" w:hAnsi="仿宋" w:cs="仿宋" w:hint="eastAsia"/>
          <w:bCs/>
          <w:color w:val="000000" w:themeColor="text1"/>
          <w:sz w:val="24"/>
          <w:szCs w:val="24"/>
        </w:rPr>
        <w:t>预训练</w:t>
      </w:r>
      <w:proofErr w:type="gramEnd"/>
      <w:r w:rsidR="00767A66" w:rsidRPr="007D6AD6">
        <w:rPr>
          <w:rFonts w:ascii="仿宋" w:eastAsia="仿宋" w:hAnsi="仿宋" w:cs="仿宋" w:hint="eastAsia"/>
          <w:bCs/>
          <w:color w:val="000000" w:themeColor="text1"/>
          <w:sz w:val="24"/>
          <w:szCs w:val="24"/>
        </w:rPr>
        <w:t>模型</w:t>
      </w:r>
      <w:r w:rsidR="00E703AB" w:rsidRPr="007D6AD6">
        <w:rPr>
          <w:rFonts w:ascii="仿宋" w:eastAsia="仿宋" w:hAnsi="仿宋" w:cs="仿宋" w:hint="eastAsia"/>
          <w:bCs/>
          <w:sz w:val="24"/>
          <w:szCs w:val="24"/>
        </w:rPr>
        <w:sym w:font="Wingdings 2" w:char="F0B2"/>
      </w:r>
    </w:p>
    <w:p w:rsidR="004D4922" w:rsidRPr="007D6AD6" w:rsidRDefault="0021662B" w:rsidP="004D492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第三节 基于T</w:t>
      </w:r>
      <w:r>
        <w:rPr>
          <w:rFonts w:ascii="仿宋" w:eastAsia="仿宋" w:hAnsi="仿宋" w:cs="仿宋"/>
          <w:bCs/>
          <w:color w:val="000000" w:themeColor="text1"/>
          <w:sz w:val="24"/>
          <w:szCs w:val="24"/>
        </w:rPr>
        <w:t>ransformer</w:t>
      </w:r>
      <w:r>
        <w:rPr>
          <w:rFonts w:ascii="仿宋" w:eastAsia="仿宋" w:hAnsi="仿宋" w:cs="仿宋" w:hint="eastAsia"/>
          <w:bCs/>
          <w:color w:val="000000" w:themeColor="text1"/>
          <w:sz w:val="24"/>
          <w:szCs w:val="24"/>
        </w:rPr>
        <w:t>模型的三种</w:t>
      </w:r>
      <w:r w:rsidR="00BA0BAA">
        <w:rPr>
          <w:rFonts w:ascii="仿宋" w:eastAsia="仿宋" w:hAnsi="仿宋" w:cs="仿宋" w:hint="eastAsia"/>
          <w:bCs/>
          <w:color w:val="000000" w:themeColor="text1"/>
          <w:sz w:val="24"/>
          <w:szCs w:val="24"/>
        </w:rPr>
        <w:t>常见类型与对应模型</w:t>
      </w:r>
      <w:r w:rsidR="004D4922" w:rsidRPr="007D6AD6">
        <w:rPr>
          <w:rFonts w:ascii="仿宋" w:eastAsia="仿宋" w:hAnsi="仿宋" w:cs="仿宋" w:hint="eastAsia"/>
          <w:bCs/>
          <w:sz w:val="24"/>
          <w:szCs w:val="24"/>
        </w:rPr>
        <w:sym w:font="Wingdings 2" w:char="F0B2"/>
      </w:r>
    </w:p>
    <w:p w:rsidR="004D4922" w:rsidRPr="007D6AD6" w:rsidRDefault="007F39A2" w:rsidP="004D492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第四节 大语言模型、提示微调与对齐</w:t>
      </w:r>
      <w:r w:rsidR="004D4922" w:rsidRPr="007D6AD6">
        <w:rPr>
          <w:rFonts w:ascii="仿宋" w:eastAsia="仿宋" w:hAnsi="仿宋" w:cs="仿宋" w:hint="eastAsia"/>
          <w:bCs/>
          <w:sz w:val="24"/>
          <w:szCs w:val="24"/>
        </w:rPr>
        <w:sym w:font="Wingdings 2" w:char="F0B2"/>
      </w:r>
    </w:p>
    <w:p w:rsidR="006579D9" w:rsidRPr="007D6AD6" w:rsidRDefault="006579D9"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第</w:t>
      </w:r>
      <w:r w:rsidR="00986895">
        <w:rPr>
          <w:rFonts w:ascii="仿宋" w:eastAsia="仿宋" w:hAnsi="仿宋" w:cs="仿宋" w:hint="eastAsia"/>
          <w:bCs/>
          <w:color w:val="000000" w:themeColor="text1"/>
          <w:sz w:val="24"/>
          <w:szCs w:val="24"/>
        </w:rPr>
        <w:t>五</w:t>
      </w:r>
      <w:r w:rsidRPr="007D6AD6">
        <w:rPr>
          <w:rFonts w:ascii="仿宋" w:eastAsia="仿宋" w:hAnsi="仿宋" w:cs="仿宋" w:hint="eastAsia"/>
          <w:bCs/>
          <w:color w:val="000000" w:themeColor="text1"/>
          <w:sz w:val="24"/>
          <w:szCs w:val="24"/>
        </w:rPr>
        <w:t xml:space="preserve">节 </w:t>
      </w:r>
      <w:r w:rsidR="00767A66" w:rsidRPr="007D6AD6">
        <w:rPr>
          <w:rFonts w:ascii="仿宋" w:eastAsia="仿宋" w:hAnsi="仿宋" w:cs="仿宋" w:hint="eastAsia"/>
          <w:bCs/>
          <w:color w:val="000000" w:themeColor="text1"/>
          <w:sz w:val="24"/>
          <w:szCs w:val="24"/>
        </w:rPr>
        <w:t>知识问答系统</w:t>
      </w:r>
      <w:r w:rsidR="00E703AB" w:rsidRPr="007D6AD6">
        <w:rPr>
          <w:rFonts w:ascii="仿宋" w:eastAsia="仿宋" w:hAnsi="仿宋" w:cs="仿宋" w:hint="eastAsia"/>
          <w:bCs/>
          <w:sz w:val="24"/>
          <w:szCs w:val="24"/>
        </w:rPr>
        <w:sym w:font="Wingdings 2" w:char="F0B2"/>
      </w:r>
    </w:p>
    <w:p w:rsidR="005C5713" w:rsidRPr="007D6AD6" w:rsidRDefault="005C5713" w:rsidP="00E703AB">
      <w:pPr>
        <w:spacing w:line="360" w:lineRule="auto"/>
        <w:jc w:val="left"/>
        <w:rPr>
          <w:rFonts w:ascii="仿宋" w:eastAsia="仿宋" w:hAnsi="仿宋" w:cs="仿宋"/>
          <w:bCs/>
          <w:color w:val="000000" w:themeColor="text1"/>
          <w:sz w:val="24"/>
          <w:szCs w:val="24"/>
        </w:rPr>
      </w:pPr>
      <w:r w:rsidRPr="007D6AD6">
        <w:rPr>
          <w:rFonts w:ascii="仿宋" w:eastAsia="仿宋" w:hAnsi="仿宋" w:cs="仿宋" w:hint="eastAsia"/>
          <w:bCs/>
          <w:color w:val="000000" w:themeColor="text1"/>
          <w:sz w:val="24"/>
          <w:szCs w:val="24"/>
        </w:rPr>
        <w:t>课程实验：大作业，将以上所有知识点融合，布置综合性实验。</w:t>
      </w:r>
    </w:p>
    <w:p w:rsidR="006579D9" w:rsidRPr="007D6AD6" w:rsidRDefault="006579D9" w:rsidP="00E703AB">
      <w:pPr>
        <w:spacing w:line="360" w:lineRule="auto"/>
        <w:jc w:val="left"/>
        <w:rPr>
          <w:rFonts w:ascii="仿宋" w:eastAsia="仿宋" w:hAnsi="仿宋" w:cs="仿宋" w:hint="eastAsia"/>
          <w:bCs/>
          <w:color w:val="000000" w:themeColor="text1"/>
          <w:sz w:val="24"/>
          <w:szCs w:val="24"/>
        </w:rPr>
      </w:pPr>
      <w:r w:rsidRPr="007D6AD6">
        <w:rPr>
          <w:rFonts w:ascii="仿宋" w:eastAsia="仿宋" w:hAnsi="仿宋" w:cs="仿宋" w:hint="eastAsia"/>
          <w:bCs/>
          <w:color w:val="000000" w:themeColor="text1"/>
          <w:sz w:val="24"/>
          <w:szCs w:val="24"/>
        </w:rPr>
        <w:t>要求学生：</w:t>
      </w:r>
      <w:r w:rsidR="00974EDA" w:rsidRPr="007D6AD6">
        <w:rPr>
          <w:rFonts w:ascii="仿宋" w:eastAsia="仿宋" w:hAnsi="仿宋" w:hint="eastAsia"/>
          <w:kern w:val="0"/>
          <w:sz w:val="24"/>
          <w:szCs w:val="24"/>
        </w:rPr>
        <w:t>了解常用的</w:t>
      </w:r>
      <w:r w:rsidR="00974EDA" w:rsidRPr="007D6AD6">
        <w:rPr>
          <w:rFonts w:ascii="仿宋" w:eastAsia="仿宋" w:hAnsi="仿宋"/>
          <w:kern w:val="0"/>
          <w:sz w:val="24"/>
          <w:szCs w:val="24"/>
        </w:rPr>
        <w:t>知识表示与推理</w:t>
      </w:r>
      <w:r w:rsidR="00974EDA" w:rsidRPr="00085375">
        <w:rPr>
          <w:rFonts w:ascii="仿宋" w:eastAsia="仿宋" w:hAnsi="仿宋" w:cs="仿宋"/>
          <w:bCs/>
          <w:color w:val="000000" w:themeColor="text1"/>
          <w:sz w:val="24"/>
          <w:szCs w:val="24"/>
        </w:rPr>
        <w:t>方法，了解</w:t>
      </w:r>
      <w:r w:rsidR="00974EDA" w:rsidRPr="00085375">
        <w:rPr>
          <w:rFonts w:ascii="仿宋" w:eastAsia="仿宋" w:hAnsi="仿宋" w:cs="仿宋" w:hint="eastAsia"/>
          <w:bCs/>
          <w:color w:val="000000" w:themeColor="text1"/>
          <w:sz w:val="24"/>
          <w:szCs w:val="24"/>
        </w:rPr>
        <w:t>自注意力机制、Tra</w:t>
      </w:r>
      <w:r w:rsidR="00974EDA" w:rsidRPr="00085375">
        <w:rPr>
          <w:rFonts w:ascii="仿宋" w:eastAsia="仿宋" w:hAnsi="仿宋" w:cs="仿宋"/>
          <w:bCs/>
          <w:color w:val="000000" w:themeColor="text1"/>
          <w:sz w:val="24"/>
          <w:szCs w:val="24"/>
        </w:rPr>
        <w:t>nsformer</w:t>
      </w:r>
      <w:r w:rsidR="00974EDA" w:rsidRPr="00085375">
        <w:rPr>
          <w:rFonts w:ascii="仿宋" w:eastAsia="仿宋" w:hAnsi="仿宋" w:cs="仿宋" w:hint="eastAsia"/>
          <w:bCs/>
          <w:color w:val="000000" w:themeColor="text1"/>
          <w:sz w:val="24"/>
          <w:szCs w:val="24"/>
        </w:rPr>
        <w:t>模型和</w:t>
      </w:r>
      <w:proofErr w:type="gramStart"/>
      <w:r w:rsidR="00974EDA" w:rsidRPr="00085375">
        <w:rPr>
          <w:rFonts w:ascii="仿宋" w:eastAsia="仿宋" w:hAnsi="仿宋" w:cs="仿宋" w:hint="eastAsia"/>
          <w:bCs/>
          <w:color w:val="000000" w:themeColor="text1"/>
          <w:sz w:val="24"/>
          <w:szCs w:val="24"/>
        </w:rPr>
        <w:t>预训练</w:t>
      </w:r>
      <w:proofErr w:type="gramEnd"/>
      <w:r w:rsidR="00974EDA" w:rsidRPr="00085375">
        <w:rPr>
          <w:rFonts w:ascii="仿宋" w:eastAsia="仿宋" w:hAnsi="仿宋" w:cs="仿宋" w:hint="eastAsia"/>
          <w:bCs/>
          <w:color w:val="000000" w:themeColor="text1"/>
          <w:sz w:val="24"/>
          <w:szCs w:val="24"/>
        </w:rPr>
        <w:t>模型</w:t>
      </w:r>
      <w:r w:rsidR="00974EDA" w:rsidRPr="00085375">
        <w:rPr>
          <w:rFonts w:ascii="仿宋" w:eastAsia="仿宋" w:hAnsi="仿宋" w:cs="仿宋"/>
          <w:bCs/>
          <w:color w:val="000000" w:themeColor="text1"/>
          <w:sz w:val="24"/>
          <w:szCs w:val="24"/>
        </w:rPr>
        <w:t>，</w:t>
      </w:r>
      <w:r w:rsidR="00974EDA" w:rsidRPr="00085375">
        <w:rPr>
          <w:rFonts w:ascii="仿宋" w:eastAsia="仿宋" w:hAnsi="仿宋" w:cs="仿宋" w:hint="eastAsia"/>
          <w:bCs/>
          <w:color w:val="000000" w:themeColor="text1"/>
          <w:sz w:val="24"/>
          <w:szCs w:val="24"/>
        </w:rPr>
        <w:t>掌握</w:t>
      </w:r>
      <w:r w:rsidR="00DA28EE" w:rsidRPr="00085375">
        <w:rPr>
          <w:rFonts w:ascii="仿宋" w:eastAsia="仿宋" w:hAnsi="仿宋" w:cs="仿宋" w:hint="eastAsia"/>
          <w:bCs/>
          <w:color w:val="000000" w:themeColor="text1"/>
          <w:sz w:val="24"/>
          <w:szCs w:val="24"/>
        </w:rPr>
        <w:t>主流</w:t>
      </w:r>
      <w:r w:rsidR="00974EDA" w:rsidRPr="00085375">
        <w:rPr>
          <w:rFonts w:ascii="仿宋" w:eastAsia="仿宋" w:hAnsi="仿宋" w:cs="仿宋" w:hint="eastAsia"/>
          <w:bCs/>
          <w:color w:val="000000" w:themeColor="text1"/>
          <w:sz w:val="24"/>
          <w:szCs w:val="24"/>
        </w:rPr>
        <w:t>知识问答系统</w:t>
      </w:r>
      <w:r w:rsidR="00D763E3" w:rsidRPr="00085375">
        <w:rPr>
          <w:rFonts w:ascii="仿宋" w:eastAsia="仿宋" w:hAnsi="仿宋" w:cs="仿宋" w:hint="eastAsia"/>
          <w:bCs/>
          <w:color w:val="000000" w:themeColor="text1"/>
          <w:sz w:val="24"/>
          <w:szCs w:val="24"/>
        </w:rPr>
        <w:t>模型</w:t>
      </w:r>
      <w:r w:rsidR="00085375" w:rsidRPr="00085375">
        <w:rPr>
          <w:rFonts w:ascii="仿宋" w:eastAsia="仿宋" w:hAnsi="仿宋" w:cs="仿宋" w:hint="eastAsia"/>
          <w:bCs/>
          <w:color w:val="000000" w:themeColor="text1"/>
          <w:sz w:val="24"/>
          <w:szCs w:val="24"/>
        </w:rPr>
        <w:t>；</w:t>
      </w:r>
      <w:r w:rsidR="00085375" w:rsidRPr="00085375">
        <w:rPr>
          <w:rFonts w:ascii="仿宋" w:eastAsia="仿宋" w:hAnsi="仿宋" w:cs="仿宋" w:hint="eastAsia"/>
          <w:bCs/>
          <w:color w:val="000000" w:themeColor="text1"/>
          <w:sz w:val="24"/>
          <w:szCs w:val="24"/>
        </w:rPr>
        <w:t>掌握基于T</w:t>
      </w:r>
      <w:r w:rsidR="00085375" w:rsidRPr="00085375">
        <w:rPr>
          <w:rFonts w:ascii="仿宋" w:eastAsia="仿宋" w:hAnsi="仿宋" w:cs="仿宋"/>
          <w:bCs/>
          <w:color w:val="000000" w:themeColor="text1"/>
          <w:sz w:val="24"/>
          <w:szCs w:val="24"/>
        </w:rPr>
        <w:t>ransformer</w:t>
      </w:r>
      <w:r w:rsidR="00085375" w:rsidRPr="00085375">
        <w:rPr>
          <w:rFonts w:ascii="仿宋" w:eastAsia="仿宋" w:hAnsi="仿宋" w:cs="仿宋" w:hint="eastAsia"/>
          <w:bCs/>
          <w:color w:val="000000" w:themeColor="text1"/>
          <w:sz w:val="24"/>
          <w:szCs w:val="24"/>
        </w:rPr>
        <w:t>的三种不同类型的模型，并了解大语言模型、提示微调与对齐方法。</w:t>
      </w:r>
    </w:p>
    <w:p w:rsidR="006579D9" w:rsidRPr="006579D9" w:rsidRDefault="006579D9">
      <w:pPr>
        <w:rPr>
          <w:rFonts w:ascii="仿宋" w:eastAsia="仿宋" w:hAnsi="仿宋" w:cs="仿宋"/>
          <w:bCs/>
          <w:sz w:val="24"/>
          <w:szCs w:val="24"/>
        </w:rPr>
      </w:pPr>
    </w:p>
    <w:p w:rsidR="009D4840" w:rsidRDefault="009D4840">
      <w:pPr>
        <w:pStyle w:val="a6"/>
        <w:spacing w:before="0" w:beforeAutospacing="0" w:after="0" w:afterAutospacing="0" w:line="360" w:lineRule="exact"/>
        <w:rPr>
          <w:rFonts w:ascii="仿宋" w:eastAsia="仿宋" w:hAnsi="仿宋" w:cstheme="minorBidi"/>
          <w:b/>
          <w:kern w:val="2"/>
          <w:sz w:val="28"/>
          <w:szCs w:val="28"/>
        </w:rPr>
      </w:pPr>
    </w:p>
    <w:p w:rsidR="009D4840" w:rsidRDefault="002A58CC" w:rsidP="00E30A39">
      <w:pPr>
        <w:pStyle w:val="a6"/>
        <w:spacing w:before="0" w:beforeAutospacing="0" w:after="0" w:afterAutospacing="0"/>
        <w:rPr>
          <w:rFonts w:ascii="黑体" w:eastAsia="黑体" w:hAnsi="黑体" w:cs="黑体"/>
          <w:bCs/>
          <w:kern w:val="2"/>
          <w:sz w:val="28"/>
          <w:szCs w:val="28"/>
        </w:rPr>
      </w:pPr>
      <w:r>
        <w:rPr>
          <w:rFonts w:ascii="黑体" w:eastAsia="黑体" w:hAnsi="黑体" w:cs="黑体" w:hint="eastAsia"/>
          <w:bCs/>
          <w:kern w:val="2"/>
          <w:sz w:val="28"/>
          <w:szCs w:val="28"/>
        </w:rPr>
        <w:t>四、教学方法</w:t>
      </w:r>
    </w:p>
    <w:p w:rsidR="007D477E" w:rsidRPr="007D6AD6" w:rsidRDefault="007D477E" w:rsidP="00E30A39">
      <w:pPr>
        <w:pStyle w:val="a8"/>
        <w:spacing w:line="360" w:lineRule="auto"/>
        <w:ind w:firstLineChars="200" w:firstLine="480"/>
        <w:rPr>
          <w:rFonts w:ascii="仿宋" w:eastAsia="仿宋" w:hAnsi="仿宋" w:cs="Times New Roman" w:hint="default"/>
          <w:color w:val="000000" w:themeColor="text1"/>
          <w:sz w:val="24"/>
          <w:szCs w:val="24"/>
        </w:rPr>
      </w:pPr>
      <w:r w:rsidRPr="007D6AD6">
        <w:rPr>
          <w:rFonts w:ascii="仿宋" w:eastAsia="仿宋" w:hAnsi="仿宋" w:cs="Times New Roman" w:hint="default"/>
          <w:color w:val="000000" w:themeColor="text1"/>
          <w:sz w:val="24"/>
          <w:szCs w:val="24"/>
        </w:rPr>
        <w:t>突破传统教育模式，尝试多元化教育途径，追求教育效果的尽可能最大化。根据专业培养特色，采用：讲解、</w:t>
      </w:r>
      <w:r w:rsidRPr="007D6AD6">
        <w:rPr>
          <w:rFonts w:ascii="仿宋" w:eastAsia="仿宋" w:hAnsi="仿宋" w:cs="Times New Roman"/>
          <w:color w:val="000000" w:themeColor="text1"/>
          <w:sz w:val="24"/>
          <w:szCs w:val="24"/>
        </w:rPr>
        <w:t>课堂讨论</w:t>
      </w:r>
      <w:r w:rsidR="001274FD" w:rsidRPr="007D6AD6">
        <w:rPr>
          <w:rFonts w:ascii="仿宋" w:eastAsia="仿宋" w:hAnsi="仿宋" w:cs="Times New Roman"/>
          <w:color w:val="000000" w:themeColor="text1"/>
          <w:sz w:val="24"/>
          <w:szCs w:val="24"/>
        </w:rPr>
        <w:t>、课程项目作业、学生</w:t>
      </w:r>
      <w:r w:rsidR="00164D42" w:rsidRPr="007D6AD6">
        <w:rPr>
          <w:rFonts w:ascii="仿宋" w:eastAsia="仿宋" w:hAnsi="仿宋" w:cs="Times New Roman"/>
          <w:color w:val="000000" w:themeColor="text1"/>
          <w:sz w:val="24"/>
          <w:szCs w:val="24"/>
        </w:rPr>
        <w:t>展示</w:t>
      </w:r>
      <w:r w:rsidR="001274FD" w:rsidRPr="007D6AD6">
        <w:rPr>
          <w:rFonts w:ascii="仿宋" w:eastAsia="仿宋" w:hAnsi="仿宋" w:cs="Times New Roman"/>
          <w:color w:val="000000" w:themeColor="text1"/>
          <w:sz w:val="24"/>
          <w:szCs w:val="24"/>
        </w:rPr>
        <w:t>项目报告</w:t>
      </w:r>
      <w:r w:rsidRPr="007D6AD6">
        <w:rPr>
          <w:rFonts w:ascii="仿宋" w:eastAsia="仿宋" w:hAnsi="仿宋" w:cs="Times New Roman"/>
          <w:color w:val="000000" w:themeColor="text1"/>
          <w:sz w:val="24"/>
          <w:szCs w:val="24"/>
        </w:rPr>
        <w:t>等方式教学</w:t>
      </w:r>
      <w:r w:rsidRPr="007D6AD6">
        <w:rPr>
          <w:rFonts w:ascii="仿宋" w:eastAsia="仿宋" w:hAnsi="仿宋" w:cs="Times New Roman" w:hint="default"/>
          <w:color w:val="000000" w:themeColor="text1"/>
          <w:sz w:val="24"/>
          <w:szCs w:val="24"/>
        </w:rPr>
        <w:t>。</w:t>
      </w:r>
      <w:r w:rsidR="00B32120" w:rsidRPr="007D6AD6">
        <w:rPr>
          <w:rFonts w:ascii="仿宋" w:eastAsia="仿宋" w:hAnsi="仿宋" w:cs="Times New Roman"/>
          <w:color w:val="000000" w:themeColor="text1"/>
          <w:sz w:val="24"/>
          <w:szCs w:val="24"/>
        </w:rPr>
        <w:t>针对不同应用场景，分别设计实验，锻炼学生的动手实践能力。与此同时，明确要求学生在实验报告上写出通过实验获知的已有模型的对比，包括优点和缺点，进一步促进学生对学习知识点的</w:t>
      </w:r>
      <w:r w:rsidR="008867AB" w:rsidRPr="007D6AD6">
        <w:rPr>
          <w:rFonts w:ascii="仿宋" w:eastAsia="仿宋" w:hAnsi="仿宋" w:cs="Times New Roman"/>
          <w:color w:val="000000" w:themeColor="text1"/>
          <w:sz w:val="24"/>
          <w:szCs w:val="24"/>
        </w:rPr>
        <w:t>理解。</w:t>
      </w:r>
    </w:p>
    <w:p w:rsidR="00E30A39" w:rsidRPr="007D6AD6" w:rsidRDefault="00E30A39" w:rsidP="00E30A39">
      <w:pPr>
        <w:pStyle w:val="a8"/>
        <w:spacing w:line="360" w:lineRule="auto"/>
        <w:ind w:firstLineChars="200" w:firstLine="480"/>
        <w:rPr>
          <w:rFonts w:ascii="仿宋" w:eastAsia="仿宋" w:hAnsi="仿宋" w:cs="Times New Roman" w:hint="default"/>
          <w:color w:val="000000" w:themeColor="text1"/>
          <w:sz w:val="24"/>
          <w:szCs w:val="24"/>
        </w:rPr>
      </w:pPr>
    </w:p>
    <w:p w:rsidR="009D4840" w:rsidRDefault="002A58CC" w:rsidP="00E30A39">
      <w:pPr>
        <w:pStyle w:val="a6"/>
        <w:spacing w:before="0" w:beforeAutospacing="0" w:after="0" w:afterAutospacing="0"/>
        <w:rPr>
          <w:rFonts w:ascii="黑体" w:eastAsia="黑体" w:hAnsi="黑体" w:cs="黑体"/>
          <w:bCs/>
        </w:rPr>
      </w:pPr>
      <w:r>
        <w:rPr>
          <w:rFonts w:ascii="黑体" w:eastAsia="黑体" w:hAnsi="黑体" w:cs="黑体" w:hint="eastAsia"/>
          <w:bCs/>
          <w:kern w:val="2"/>
          <w:sz w:val="28"/>
          <w:szCs w:val="28"/>
        </w:rPr>
        <w:t>五、考核方式</w:t>
      </w:r>
    </w:p>
    <w:p w:rsidR="009D4840" w:rsidRPr="007D6AD6" w:rsidRDefault="002A58CC">
      <w:pPr>
        <w:pStyle w:val="a6"/>
        <w:spacing w:before="0" w:beforeAutospacing="0" w:after="0" w:afterAutospacing="0" w:line="360" w:lineRule="exact"/>
        <w:rPr>
          <w:rFonts w:ascii="仿宋" w:eastAsia="仿宋" w:hAnsi="仿宋" w:cstheme="minorBidi"/>
          <w:bCs/>
          <w:kern w:val="2"/>
        </w:rPr>
      </w:pPr>
      <w:r w:rsidRPr="007D6AD6">
        <w:rPr>
          <w:rFonts w:ascii="仿宋" w:eastAsia="仿宋" w:hAnsi="仿宋" w:cstheme="minorBidi" w:hint="eastAsia"/>
          <w:bCs/>
          <w:kern w:val="2"/>
        </w:rPr>
        <w:lastRenderedPageBreak/>
        <w:t>1</w:t>
      </w:r>
      <w:r w:rsidRPr="007D6AD6">
        <w:rPr>
          <w:rFonts w:ascii="仿宋" w:eastAsia="仿宋" w:hAnsi="仿宋" w:cstheme="minorBidi"/>
          <w:bCs/>
          <w:kern w:val="2"/>
        </w:rPr>
        <w:t>.</w:t>
      </w:r>
      <w:r w:rsidRPr="007D6AD6">
        <w:rPr>
          <w:rFonts w:ascii="仿宋" w:eastAsia="仿宋" w:hAnsi="仿宋" w:cstheme="minorBidi" w:hint="eastAsia"/>
          <w:bCs/>
          <w:kern w:val="2"/>
        </w:rPr>
        <w:t>应明确表述所采取的考核方式以及各考核方式所占比例。</w:t>
      </w:r>
    </w:p>
    <w:p w:rsidR="00A66950" w:rsidRPr="007D6AD6" w:rsidRDefault="00A66950" w:rsidP="00E30A39">
      <w:pPr>
        <w:pStyle w:val="a6"/>
        <w:rPr>
          <w:rFonts w:ascii="仿宋" w:eastAsia="仿宋" w:hAnsi="仿宋" w:cs="Times New Roman"/>
          <w:color w:val="000000" w:themeColor="text1"/>
          <w:kern w:val="2"/>
        </w:rPr>
      </w:pPr>
      <w:r w:rsidRPr="007D6AD6">
        <w:rPr>
          <w:rFonts w:ascii="仿宋" w:eastAsia="仿宋" w:hAnsi="仿宋" w:cs="Times New Roman" w:hint="eastAsia"/>
          <w:color w:val="000000" w:themeColor="text1"/>
          <w:kern w:val="2"/>
        </w:rPr>
        <w:t>考核方式1：考勤和平时</w:t>
      </w:r>
      <w:proofErr w:type="gramStart"/>
      <w:r w:rsidRPr="007D6AD6">
        <w:rPr>
          <w:rFonts w:ascii="仿宋" w:eastAsia="仿宋" w:hAnsi="仿宋" w:cs="Times New Roman" w:hint="eastAsia"/>
          <w:color w:val="000000" w:themeColor="text1"/>
          <w:kern w:val="2"/>
        </w:rPr>
        <w:t>发言占</w:t>
      </w:r>
      <w:proofErr w:type="gramEnd"/>
      <w:r w:rsidRPr="007D6AD6">
        <w:rPr>
          <w:rFonts w:ascii="仿宋" w:eastAsia="仿宋" w:hAnsi="仿宋" w:cs="Times New Roman" w:hint="eastAsia"/>
          <w:color w:val="000000" w:themeColor="text1"/>
          <w:kern w:val="2"/>
        </w:rPr>
        <w:t>1</w:t>
      </w:r>
      <w:r w:rsidR="00F44253">
        <w:rPr>
          <w:rFonts w:ascii="仿宋" w:eastAsia="仿宋" w:hAnsi="仿宋" w:cs="Times New Roman"/>
          <w:color w:val="000000" w:themeColor="text1"/>
          <w:kern w:val="2"/>
        </w:rPr>
        <w:t>0</w:t>
      </w:r>
      <w:r w:rsidRPr="007D6AD6">
        <w:rPr>
          <w:rFonts w:ascii="仿宋" w:eastAsia="仿宋" w:hAnsi="仿宋" w:cs="Times New Roman" w:hint="eastAsia"/>
          <w:color w:val="000000" w:themeColor="text1"/>
          <w:kern w:val="2"/>
        </w:rPr>
        <w:t>%。教师在授课过程中将对出勤情况进行不定期查验，以此确定考勤分数。</w:t>
      </w:r>
    </w:p>
    <w:p w:rsidR="00A66950" w:rsidRPr="007D6AD6" w:rsidRDefault="00A66950" w:rsidP="00E30A39">
      <w:pPr>
        <w:pStyle w:val="a6"/>
        <w:spacing w:before="0" w:beforeAutospacing="0" w:after="0" w:afterAutospacing="0"/>
        <w:rPr>
          <w:rFonts w:ascii="仿宋" w:eastAsia="仿宋" w:hAnsi="仿宋" w:cs="Times New Roman"/>
          <w:color w:val="000000" w:themeColor="text1"/>
          <w:kern w:val="2"/>
        </w:rPr>
      </w:pPr>
      <w:r w:rsidRPr="007D6AD6">
        <w:rPr>
          <w:rFonts w:ascii="仿宋" w:eastAsia="仿宋" w:hAnsi="仿宋" w:cs="Times New Roman" w:hint="eastAsia"/>
          <w:color w:val="000000" w:themeColor="text1"/>
          <w:kern w:val="2"/>
        </w:rPr>
        <w:t>考核方式</w:t>
      </w:r>
      <w:r w:rsidR="00004CE7" w:rsidRPr="007D6AD6">
        <w:rPr>
          <w:rFonts w:ascii="仿宋" w:eastAsia="仿宋" w:hAnsi="仿宋" w:cs="Times New Roman"/>
          <w:color w:val="000000" w:themeColor="text1"/>
          <w:kern w:val="2"/>
        </w:rPr>
        <w:t>2</w:t>
      </w:r>
      <w:r w:rsidRPr="007D6AD6">
        <w:rPr>
          <w:rFonts w:ascii="仿宋" w:eastAsia="仿宋" w:hAnsi="仿宋" w:cs="Times New Roman" w:hint="eastAsia"/>
          <w:color w:val="000000" w:themeColor="text1"/>
          <w:kern w:val="2"/>
        </w:rPr>
        <w:t>：</w:t>
      </w:r>
      <w:r w:rsidR="009B2C43" w:rsidRPr="007D6AD6">
        <w:rPr>
          <w:rFonts w:ascii="仿宋" w:eastAsia="仿宋" w:hAnsi="仿宋" w:cs="Times New Roman" w:hint="eastAsia"/>
          <w:color w:val="000000" w:themeColor="text1"/>
          <w:kern w:val="2"/>
        </w:rPr>
        <w:t>五次</w:t>
      </w:r>
      <w:r w:rsidR="006769BD" w:rsidRPr="007D6AD6">
        <w:rPr>
          <w:rFonts w:ascii="仿宋" w:eastAsia="仿宋" w:hAnsi="仿宋" w:cs="Times New Roman" w:hint="eastAsia"/>
          <w:color w:val="000000" w:themeColor="text1"/>
          <w:kern w:val="2"/>
        </w:rPr>
        <w:t>课程项目完成质量和项目报告</w:t>
      </w:r>
      <w:r w:rsidRPr="007D6AD6">
        <w:rPr>
          <w:rFonts w:ascii="仿宋" w:eastAsia="仿宋" w:hAnsi="仿宋" w:cs="Times New Roman" w:hint="eastAsia"/>
          <w:color w:val="000000" w:themeColor="text1"/>
          <w:kern w:val="2"/>
        </w:rPr>
        <w:t>占</w:t>
      </w:r>
      <w:r w:rsidR="004406F2">
        <w:rPr>
          <w:rFonts w:ascii="仿宋" w:eastAsia="仿宋" w:hAnsi="仿宋" w:cs="Times New Roman"/>
          <w:color w:val="000000" w:themeColor="text1"/>
          <w:kern w:val="2"/>
        </w:rPr>
        <w:t>90</w:t>
      </w:r>
      <w:r w:rsidRPr="007D6AD6">
        <w:rPr>
          <w:rFonts w:ascii="仿宋" w:eastAsia="仿宋" w:hAnsi="仿宋" w:cs="Times New Roman" w:hint="eastAsia"/>
          <w:color w:val="000000" w:themeColor="text1"/>
          <w:kern w:val="2"/>
        </w:rPr>
        <w:t>%。</w:t>
      </w:r>
      <w:r w:rsidR="00E15A12" w:rsidRPr="007D6AD6">
        <w:rPr>
          <w:rFonts w:ascii="仿宋" w:eastAsia="仿宋" w:hAnsi="仿宋" w:cs="Times New Roman" w:hint="eastAsia"/>
          <w:color w:val="000000" w:themeColor="text1"/>
          <w:kern w:val="2"/>
        </w:rPr>
        <w:t>针对不同应用场景，在课程进行过程中会布置五次课程项目，根据难度具有不同的分数比重。最后根据学生能够实现以及实验报告的质量打分。其中，实验报告的质量不是学生卷字数，而是引导学生分析模型的优点与缺点，并比较多个模型。</w:t>
      </w:r>
    </w:p>
    <w:p w:rsidR="009D4840" w:rsidRPr="007D6AD6" w:rsidRDefault="009D4840">
      <w:pPr>
        <w:pStyle w:val="a6"/>
        <w:spacing w:before="0" w:beforeAutospacing="0" w:after="0" w:afterAutospacing="0" w:line="360" w:lineRule="exact"/>
        <w:rPr>
          <w:rFonts w:ascii="仿宋" w:eastAsia="仿宋" w:hAnsi="仿宋" w:cstheme="minorBidi"/>
          <w:bCs/>
          <w:kern w:val="2"/>
        </w:rPr>
      </w:pPr>
    </w:p>
    <w:p w:rsidR="00A66950" w:rsidRPr="007D6AD6" w:rsidRDefault="00A66950">
      <w:pPr>
        <w:pStyle w:val="a6"/>
        <w:spacing w:before="0" w:beforeAutospacing="0" w:after="0" w:afterAutospacing="0" w:line="360" w:lineRule="exact"/>
        <w:rPr>
          <w:rFonts w:ascii="仿宋" w:eastAsia="仿宋" w:hAnsi="仿宋" w:cstheme="minorBidi"/>
          <w:bCs/>
          <w:kern w:val="2"/>
        </w:rPr>
      </w:pPr>
    </w:p>
    <w:p w:rsidR="009D4840" w:rsidRPr="007D6AD6" w:rsidRDefault="002A58CC">
      <w:pPr>
        <w:pStyle w:val="a6"/>
        <w:spacing w:before="0" w:beforeAutospacing="0" w:after="0" w:afterAutospacing="0" w:line="360" w:lineRule="exact"/>
        <w:rPr>
          <w:rFonts w:ascii="仿宋" w:eastAsia="仿宋" w:hAnsi="仿宋" w:cstheme="minorBidi"/>
          <w:bCs/>
          <w:kern w:val="2"/>
        </w:rPr>
      </w:pPr>
      <w:r w:rsidRPr="007D6AD6">
        <w:rPr>
          <w:rFonts w:ascii="仿宋" w:eastAsia="仿宋" w:hAnsi="仿宋" w:cstheme="minorBidi" w:hint="eastAsia"/>
          <w:bCs/>
          <w:kern w:val="2"/>
        </w:rPr>
        <w:t>2</w:t>
      </w:r>
      <w:r w:rsidRPr="007D6AD6">
        <w:rPr>
          <w:rFonts w:ascii="仿宋" w:eastAsia="仿宋" w:hAnsi="仿宋" w:cstheme="minorBidi"/>
          <w:bCs/>
          <w:kern w:val="2"/>
        </w:rPr>
        <w:t>.</w:t>
      </w:r>
      <w:r w:rsidRPr="007D6AD6">
        <w:rPr>
          <w:rFonts w:ascii="仿宋" w:eastAsia="仿宋" w:hAnsi="仿宋" w:cstheme="minorBidi" w:hint="eastAsia"/>
          <w:bCs/>
          <w:kern w:val="2"/>
        </w:rPr>
        <w:t>建议明确课程目标通过何种方式考核，考核内容应能支撑所有课程目标。</w:t>
      </w:r>
    </w:p>
    <w:p w:rsidR="009D4840" w:rsidRPr="007D6AD6" w:rsidRDefault="009D4840">
      <w:pPr>
        <w:pStyle w:val="a6"/>
        <w:spacing w:before="0" w:beforeAutospacing="0" w:after="0" w:afterAutospacing="0" w:line="360" w:lineRule="exact"/>
        <w:jc w:val="center"/>
        <w:rPr>
          <w:rFonts w:ascii="仿宋" w:eastAsia="仿宋" w:hAnsi="仿宋" w:cstheme="minorBidi"/>
          <w:bCs/>
          <w:kern w:val="2"/>
        </w:rPr>
      </w:pPr>
    </w:p>
    <w:p w:rsidR="009D4840" w:rsidRPr="007D6AD6" w:rsidRDefault="002A58CC">
      <w:pPr>
        <w:pStyle w:val="a6"/>
        <w:spacing w:before="0" w:beforeAutospacing="0" w:after="0" w:afterAutospacing="0" w:line="360" w:lineRule="exact"/>
        <w:jc w:val="center"/>
        <w:rPr>
          <w:rFonts w:ascii="仿宋" w:eastAsia="仿宋" w:hAnsi="仿宋" w:cstheme="minorBidi"/>
          <w:bCs/>
          <w:kern w:val="2"/>
        </w:rPr>
      </w:pPr>
      <w:r w:rsidRPr="007D6AD6">
        <w:rPr>
          <w:rFonts w:ascii="仿宋" w:eastAsia="仿宋" w:hAnsi="仿宋" w:cstheme="minorBidi" w:hint="eastAsia"/>
          <w:bCs/>
          <w:kern w:val="2"/>
        </w:rPr>
        <w:t>表-课程目标与考核方式对应关系</w:t>
      </w:r>
    </w:p>
    <w:p w:rsidR="00E30A39" w:rsidRPr="007D6AD6" w:rsidRDefault="00E30A39">
      <w:pPr>
        <w:pStyle w:val="a6"/>
        <w:spacing w:before="0" w:beforeAutospacing="0" w:after="0" w:afterAutospacing="0" w:line="360" w:lineRule="exact"/>
        <w:jc w:val="center"/>
        <w:rPr>
          <w:rFonts w:ascii="仿宋" w:eastAsia="仿宋" w:hAnsi="仿宋" w:cstheme="minorBidi"/>
          <w:bCs/>
          <w:color w:val="7F7F7F" w:themeColor="text1" w:themeTint="80"/>
          <w:kern w:val="2"/>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560"/>
        <w:gridCol w:w="1701"/>
        <w:gridCol w:w="1412"/>
      </w:tblGrid>
      <w:tr w:rsidR="008F4CD1" w:rsidRPr="007D6AD6" w:rsidTr="008F4CD1">
        <w:trPr>
          <w:cantSplit/>
          <w:trHeight w:val="748"/>
          <w:tblHeader/>
          <w:jc w:val="center"/>
        </w:trPr>
        <w:tc>
          <w:tcPr>
            <w:tcW w:w="1560" w:type="dxa"/>
            <w:tcBorders>
              <w:tl2br w:val="single" w:sz="12" w:space="0" w:color="auto"/>
            </w:tcBorders>
            <w:shd w:val="clear" w:color="auto" w:fill="auto"/>
            <w:vAlign w:val="center"/>
          </w:tcPr>
          <w:p w:rsidR="008F4CD1" w:rsidRPr="007D6AD6" w:rsidRDefault="008F4CD1">
            <w:pPr>
              <w:autoSpaceDE w:val="0"/>
              <w:autoSpaceDN w:val="0"/>
              <w:textAlignment w:val="bottom"/>
              <w:rPr>
                <w:rFonts w:ascii="仿宋" w:eastAsia="仿宋" w:hAnsi="仿宋"/>
                <w:b/>
                <w:sz w:val="24"/>
                <w:szCs w:val="24"/>
              </w:rPr>
            </w:pPr>
            <w:r w:rsidRPr="007D6AD6">
              <w:rPr>
                <w:rFonts w:ascii="仿宋" w:eastAsia="仿宋" w:hAnsi="仿宋" w:hint="eastAsia"/>
                <w:b/>
                <w:sz w:val="24"/>
                <w:szCs w:val="24"/>
              </w:rPr>
              <w:t xml:space="preserve"> </w:t>
            </w:r>
            <w:r w:rsidRPr="007D6AD6">
              <w:rPr>
                <w:rFonts w:ascii="仿宋" w:eastAsia="仿宋" w:hAnsi="仿宋"/>
                <w:b/>
                <w:sz w:val="24"/>
                <w:szCs w:val="24"/>
              </w:rPr>
              <w:t xml:space="preserve">    </w:t>
            </w:r>
            <w:r w:rsidRPr="007D6AD6">
              <w:rPr>
                <w:rFonts w:ascii="仿宋" w:eastAsia="仿宋" w:hAnsi="仿宋" w:hint="eastAsia"/>
                <w:b/>
                <w:sz w:val="24"/>
                <w:szCs w:val="24"/>
              </w:rPr>
              <w:t>考核方式</w:t>
            </w:r>
          </w:p>
          <w:p w:rsidR="008F4CD1" w:rsidRPr="007D6AD6" w:rsidRDefault="008F4CD1">
            <w:pPr>
              <w:autoSpaceDE w:val="0"/>
              <w:autoSpaceDN w:val="0"/>
              <w:textAlignment w:val="bottom"/>
              <w:rPr>
                <w:rFonts w:ascii="仿宋" w:eastAsia="仿宋" w:hAnsi="仿宋"/>
                <w:b/>
                <w:sz w:val="24"/>
                <w:szCs w:val="24"/>
              </w:rPr>
            </w:pPr>
            <w:r w:rsidRPr="007D6AD6">
              <w:rPr>
                <w:rFonts w:ascii="仿宋" w:eastAsia="仿宋" w:hAnsi="仿宋" w:hint="eastAsia"/>
                <w:b/>
                <w:sz w:val="24"/>
                <w:szCs w:val="24"/>
              </w:rPr>
              <w:t>课程目标</w:t>
            </w:r>
          </w:p>
        </w:tc>
        <w:tc>
          <w:tcPr>
            <w:tcW w:w="1701" w:type="dxa"/>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hint="eastAsia"/>
                <w:b/>
                <w:sz w:val="24"/>
                <w:szCs w:val="24"/>
              </w:rPr>
              <w:t>考核方式1</w:t>
            </w:r>
          </w:p>
        </w:tc>
        <w:tc>
          <w:tcPr>
            <w:tcW w:w="1412" w:type="dxa"/>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hint="eastAsia"/>
                <w:b/>
                <w:sz w:val="24"/>
                <w:szCs w:val="24"/>
              </w:rPr>
              <w:t>考核方式</w:t>
            </w:r>
            <w:r w:rsidRPr="007D6AD6">
              <w:rPr>
                <w:rFonts w:ascii="仿宋" w:eastAsia="仿宋" w:hAnsi="仿宋"/>
                <w:b/>
                <w:sz w:val="24"/>
                <w:szCs w:val="24"/>
              </w:rPr>
              <w:t>2</w:t>
            </w:r>
          </w:p>
        </w:tc>
      </w:tr>
      <w:tr w:rsidR="008F4CD1" w:rsidRPr="007D6AD6" w:rsidTr="008F4CD1">
        <w:trPr>
          <w:cantSplit/>
          <w:trHeight w:val="669"/>
          <w:tblHeader/>
          <w:jc w:val="center"/>
        </w:trPr>
        <w:tc>
          <w:tcPr>
            <w:tcW w:w="1560" w:type="dxa"/>
            <w:shd w:val="clear" w:color="auto" w:fill="auto"/>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b/>
                <w:sz w:val="24"/>
                <w:szCs w:val="24"/>
              </w:rPr>
              <w:t>课程目标</w:t>
            </w:r>
            <w:r w:rsidRPr="007D6AD6">
              <w:rPr>
                <w:rFonts w:ascii="仿宋" w:eastAsia="仿宋" w:hAnsi="仿宋" w:hint="eastAsia"/>
                <w:b/>
                <w:sz w:val="24"/>
                <w:szCs w:val="24"/>
              </w:rPr>
              <w:t>1</w:t>
            </w:r>
          </w:p>
        </w:tc>
        <w:tc>
          <w:tcPr>
            <w:tcW w:w="1701" w:type="dxa"/>
            <w:vAlign w:val="center"/>
          </w:tcPr>
          <w:p w:rsidR="008F4CD1" w:rsidRPr="007D6AD6" w:rsidRDefault="008F4CD1">
            <w:pPr>
              <w:jc w:val="center"/>
              <w:rPr>
                <w:rFonts w:ascii="仿宋" w:eastAsia="仿宋" w:hAnsi="仿宋"/>
                <w:sz w:val="24"/>
                <w:szCs w:val="24"/>
              </w:rPr>
            </w:pPr>
            <w:r w:rsidRPr="007D6AD6">
              <w:rPr>
                <w:rFonts w:ascii="仿宋" w:eastAsia="仿宋" w:hAnsi="仿宋" w:hint="eastAsia"/>
                <w:sz w:val="24"/>
                <w:szCs w:val="24"/>
              </w:rPr>
              <w:t>√</w:t>
            </w:r>
          </w:p>
        </w:tc>
        <w:tc>
          <w:tcPr>
            <w:tcW w:w="1412" w:type="dxa"/>
            <w:vAlign w:val="center"/>
          </w:tcPr>
          <w:p w:rsidR="008F4CD1" w:rsidRPr="007D6AD6" w:rsidRDefault="00E03F69">
            <w:pPr>
              <w:autoSpaceDE w:val="0"/>
              <w:autoSpaceDN w:val="0"/>
              <w:jc w:val="center"/>
              <w:textAlignment w:val="bottom"/>
              <w:rPr>
                <w:rFonts w:ascii="仿宋" w:eastAsia="仿宋" w:hAnsi="仿宋"/>
                <w:b/>
                <w:sz w:val="24"/>
                <w:szCs w:val="24"/>
              </w:rPr>
            </w:pPr>
            <w:r w:rsidRPr="007D6AD6">
              <w:rPr>
                <w:rFonts w:ascii="仿宋" w:eastAsia="仿宋" w:hAnsi="仿宋" w:cs="Times New Roman" w:hint="eastAsia"/>
                <w:color w:val="000000" w:themeColor="text1"/>
                <w:sz w:val="24"/>
                <w:szCs w:val="24"/>
              </w:rPr>
              <w:t>√</w:t>
            </w:r>
          </w:p>
        </w:tc>
      </w:tr>
      <w:tr w:rsidR="008F4CD1" w:rsidRPr="007D6AD6" w:rsidTr="008F4CD1">
        <w:trPr>
          <w:cantSplit/>
          <w:trHeight w:val="669"/>
          <w:tblHeader/>
          <w:jc w:val="center"/>
        </w:trPr>
        <w:tc>
          <w:tcPr>
            <w:tcW w:w="1560" w:type="dxa"/>
            <w:shd w:val="clear" w:color="auto" w:fill="auto"/>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b/>
                <w:sz w:val="24"/>
                <w:szCs w:val="24"/>
              </w:rPr>
              <w:t>课程目标2</w:t>
            </w:r>
          </w:p>
        </w:tc>
        <w:tc>
          <w:tcPr>
            <w:tcW w:w="1701" w:type="dxa"/>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hint="eastAsia"/>
                <w:sz w:val="24"/>
                <w:szCs w:val="24"/>
              </w:rPr>
              <w:t>√</w:t>
            </w:r>
          </w:p>
        </w:tc>
        <w:tc>
          <w:tcPr>
            <w:tcW w:w="1412" w:type="dxa"/>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hint="eastAsia"/>
                <w:sz w:val="24"/>
                <w:szCs w:val="24"/>
              </w:rPr>
              <w:t>√</w:t>
            </w:r>
          </w:p>
        </w:tc>
      </w:tr>
      <w:tr w:rsidR="008F4CD1" w:rsidRPr="007D6AD6" w:rsidTr="008F4CD1">
        <w:trPr>
          <w:cantSplit/>
          <w:trHeight w:val="669"/>
          <w:tblHeader/>
          <w:jc w:val="center"/>
        </w:trPr>
        <w:tc>
          <w:tcPr>
            <w:tcW w:w="1560" w:type="dxa"/>
            <w:shd w:val="clear" w:color="auto" w:fill="auto"/>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b/>
                <w:sz w:val="24"/>
                <w:szCs w:val="24"/>
              </w:rPr>
              <w:t>课程目标3</w:t>
            </w:r>
          </w:p>
        </w:tc>
        <w:tc>
          <w:tcPr>
            <w:tcW w:w="1701" w:type="dxa"/>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cs="Times New Roman" w:hint="eastAsia"/>
                <w:color w:val="000000" w:themeColor="text1"/>
                <w:sz w:val="24"/>
                <w:szCs w:val="24"/>
              </w:rPr>
              <w:t>√</w:t>
            </w:r>
          </w:p>
        </w:tc>
        <w:tc>
          <w:tcPr>
            <w:tcW w:w="1412" w:type="dxa"/>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hint="eastAsia"/>
                <w:sz w:val="24"/>
                <w:szCs w:val="24"/>
              </w:rPr>
              <w:t>√</w:t>
            </w:r>
          </w:p>
        </w:tc>
      </w:tr>
      <w:tr w:rsidR="008F4CD1" w:rsidRPr="007D6AD6" w:rsidTr="008F4CD1">
        <w:trPr>
          <w:cantSplit/>
          <w:trHeight w:val="669"/>
          <w:tblHeader/>
          <w:jc w:val="center"/>
        </w:trPr>
        <w:tc>
          <w:tcPr>
            <w:tcW w:w="1560" w:type="dxa"/>
            <w:shd w:val="clear" w:color="auto" w:fill="auto"/>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b/>
                <w:sz w:val="24"/>
                <w:szCs w:val="24"/>
              </w:rPr>
              <w:t>课程目标4</w:t>
            </w:r>
          </w:p>
        </w:tc>
        <w:tc>
          <w:tcPr>
            <w:tcW w:w="1701" w:type="dxa"/>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hint="eastAsia"/>
                <w:sz w:val="24"/>
                <w:szCs w:val="24"/>
              </w:rPr>
              <w:t>√</w:t>
            </w:r>
          </w:p>
        </w:tc>
        <w:tc>
          <w:tcPr>
            <w:tcW w:w="1412" w:type="dxa"/>
            <w:vAlign w:val="center"/>
          </w:tcPr>
          <w:p w:rsidR="008F4CD1" w:rsidRPr="007D6AD6" w:rsidRDefault="008F4CD1">
            <w:pPr>
              <w:autoSpaceDE w:val="0"/>
              <w:autoSpaceDN w:val="0"/>
              <w:jc w:val="center"/>
              <w:textAlignment w:val="bottom"/>
              <w:rPr>
                <w:rFonts w:ascii="仿宋" w:eastAsia="仿宋" w:hAnsi="仿宋"/>
                <w:b/>
                <w:sz w:val="24"/>
                <w:szCs w:val="24"/>
              </w:rPr>
            </w:pPr>
            <w:r w:rsidRPr="007D6AD6">
              <w:rPr>
                <w:rFonts w:ascii="仿宋" w:eastAsia="仿宋" w:hAnsi="仿宋" w:cs="Times New Roman" w:hint="eastAsia"/>
                <w:color w:val="000000" w:themeColor="text1"/>
                <w:sz w:val="24"/>
                <w:szCs w:val="24"/>
              </w:rPr>
              <w:t>√</w:t>
            </w:r>
          </w:p>
        </w:tc>
      </w:tr>
      <w:tr w:rsidR="00AE1E55" w:rsidRPr="007D6AD6" w:rsidTr="008F4CD1">
        <w:trPr>
          <w:cantSplit/>
          <w:trHeight w:val="669"/>
          <w:tblHeader/>
          <w:jc w:val="center"/>
        </w:trPr>
        <w:tc>
          <w:tcPr>
            <w:tcW w:w="1560" w:type="dxa"/>
            <w:shd w:val="clear" w:color="auto" w:fill="auto"/>
            <w:vAlign w:val="center"/>
          </w:tcPr>
          <w:p w:rsidR="00AE1E55" w:rsidRPr="007D6AD6" w:rsidRDefault="00AE1E55" w:rsidP="00AE1E55">
            <w:pPr>
              <w:autoSpaceDE w:val="0"/>
              <w:autoSpaceDN w:val="0"/>
              <w:jc w:val="center"/>
              <w:textAlignment w:val="bottom"/>
              <w:rPr>
                <w:rFonts w:ascii="仿宋" w:eastAsia="仿宋" w:hAnsi="仿宋"/>
                <w:b/>
                <w:sz w:val="24"/>
                <w:szCs w:val="24"/>
              </w:rPr>
            </w:pPr>
            <w:r w:rsidRPr="007D6AD6">
              <w:rPr>
                <w:rFonts w:ascii="仿宋" w:eastAsia="仿宋" w:hAnsi="仿宋"/>
                <w:b/>
                <w:sz w:val="24"/>
                <w:szCs w:val="24"/>
              </w:rPr>
              <w:t>课程目标5</w:t>
            </w:r>
          </w:p>
        </w:tc>
        <w:tc>
          <w:tcPr>
            <w:tcW w:w="1701" w:type="dxa"/>
            <w:vAlign w:val="center"/>
          </w:tcPr>
          <w:p w:rsidR="00AE1E55" w:rsidRPr="007D6AD6" w:rsidRDefault="00AE1E55" w:rsidP="00AE1E55">
            <w:pPr>
              <w:autoSpaceDE w:val="0"/>
              <w:autoSpaceDN w:val="0"/>
              <w:jc w:val="center"/>
              <w:textAlignment w:val="bottom"/>
              <w:rPr>
                <w:rFonts w:ascii="仿宋" w:eastAsia="仿宋" w:hAnsi="仿宋"/>
                <w:b/>
                <w:sz w:val="24"/>
                <w:szCs w:val="24"/>
              </w:rPr>
            </w:pPr>
            <w:r w:rsidRPr="007D6AD6">
              <w:rPr>
                <w:rFonts w:ascii="仿宋" w:eastAsia="仿宋" w:hAnsi="仿宋" w:hint="eastAsia"/>
                <w:sz w:val="24"/>
                <w:szCs w:val="24"/>
              </w:rPr>
              <w:t>√</w:t>
            </w:r>
          </w:p>
        </w:tc>
        <w:tc>
          <w:tcPr>
            <w:tcW w:w="1412" w:type="dxa"/>
            <w:vAlign w:val="center"/>
          </w:tcPr>
          <w:p w:rsidR="00AE1E55" w:rsidRPr="007D6AD6" w:rsidRDefault="00AE1E55" w:rsidP="00AE1E55">
            <w:pPr>
              <w:autoSpaceDE w:val="0"/>
              <w:autoSpaceDN w:val="0"/>
              <w:jc w:val="center"/>
              <w:textAlignment w:val="bottom"/>
              <w:rPr>
                <w:rFonts w:ascii="仿宋" w:eastAsia="仿宋" w:hAnsi="仿宋"/>
                <w:b/>
                <w:sz w:val="24"/>
                <w:szCs w:val="24"/>
              </w:rPr>
            </w:pPr>
            <w:r w:rsidRPr="007D6AD6">
              <w:rPr>
                <w:rFonts w:ascii="仿宋" w:eastAsia="仿宋" w:hAnsi="仿宋" w:cs="Times New Roman" w:hint="eastAsia"/>
                <w:color w:val="000000" w:themeColor="text1"/>
                <w:sz w:val="24"/>
                <w:szCs w:val="24"/>
              </w:rPr>
              <w:t>√</w:t>
            </w:r>
          </w:p>
        </w:tc>
      </w:tr>
      <w:tr w:rsidR="00B55A45" w:rsidRPr="007D6AD6" w:rsidTr="008F4CD1">
        <w:trPr>
          <w:cantSplit/>
          <w:trHeight w:val="669"/>
          <w:tblHeader/>
          <w:jc w:val="center"/>
        </w:trPr>
        <w:tc>
          <w:tcPr>
            <w:tcW w:w="1560" w:type="dxa"/>
            <w:shd w:val="clear" w:color="auto" w:fill="auto"/>
            <w:vAlign w:val="center"/>
          </w:tcPr>
          <w:p w:rsidR="00B55A45" w:rsidRPr="007D6AD6" w:rsidRDefault="00B55A45" w:rsidP="00B55A45">
            <w:pPr>
              <w:autoSpaceDE w:val="0"/>
              <w:autoSpaceDN w:val="0"/>
              <w:jc w:val="center"/>
              <w:textAlignment w:val="bottom"/>
              <w:rPr>
                <w:rFonts w:ascii="仿宋" w:eastAsia="仿宋" w:hAnsi="仿宋"/>
                <w:b/>
                <w:sz w:val="24"/>
                <w:szCs w:val="24"/>
              </w:rPr>
            </w:pPr>
            <w:r w:rsidRPr="007D6AD6">
              <w:rPr>
                <w:rFonts w:ascii="仿宋" w:eastAsia="仿宋" w:hAnsi="仿宋"/>
                <w:b/>
                <w:sz w:val="24"/>
                <w:szCs w:val="24"/>
              </w:rPr>
              <w:t>课程目标</w:t>
            </w:r>
            <w:r>
              <w:rPr>
                <w:rFonts w:ascii="仿宋" w:eastAsia="仿宋" w:hAnsi="仿宋"/>
                <w:b/>
                <w:sz w:val="24"/>
                <w:szCs w:val="24"/>
              </w:rPr>
              <w:t>6</w:t>
            </w:r>
            <w:bookmarkStart w:id="0" w:name="_GoBack"/>
            <w:bookmarkEnd w:id="0"/>
          </w:p>
        </w:tc>
        <w:tc>
          <w:tcPr>
            <w:tcW w:w="1701" w:type="dxa"/>
            <w:vAlign w:val="center"/>
          </w:tcPr>
          <w:p w:rsidR="00B55A45" w:rsidRPr="007D6AD6" w:rsidRDefault="00B55A45" w:rsidP="00B55A45">
            <w:pPr>
              <w:autoSpaceDE w:val="0"/>
              <w:autoSpaceDN w:val="0"/>
              <w:jc w:val="center"/>
              <w:textAlignment w:val="bottom"/>
              <w:rPr>
                <w:rFonts w:ascii="仿宋" w:eastAsia="仿宋" w:hAnsi="仿宋"/>
                <w:b/>
                <w:sz w:val="24"/>
                <w:szCs w:val="24"/>
              </w:rPr>
            </w:pPr>
            <w:r w:rsidRPr="007D6AD6">
              <w:rPr>
                <w:rFonts w:ascii="仿宋" w:eastAsia="仿宋" w:hAnsi="仿宋" w:hint="eastAsia"/>
                <w:sz w:val="24"/>
                <w:szCs w:val="24"/>
              </w:rPr>
              <w:t>√</w:t>
            </w:r>
          </w:p>
        </w:tc>
        <w:tc>
          <w:tcPr>
            <w:tcW w:w="1412" w:type="dxa"/>
            <w:vAlign w:val="center"/>
          </w:tcPr>
          <w:p w:rsidR="00B55A45" w:rsidRPr="007D6AD6" w:rsidRDefault="00B55A45" w:rsidP="00B55A45">
            <w:pPr>
              <w:autoSpaceDE w:val="0"/>
              <w:autoSpaceDN w:val="0"/>
              <w:jc w:val="center"/>
              <w:textAlignment w:val="bottom"/>
              <w:rPr>
                <w:rFonts w:ascii="仿宋" w:eastAsia="仿宋" w:hAnsi="仿宋"/>
                <w:b/>
                <w:sz w:val="24"/>
                <w:szCs w:val="24"/>
              </w:rPr>
            </w:pPr>
            <w:r w:rsidRPr="007D6AD6">
              <w:rPr>
                <w:rFonts w:ascii="仿宋" w:eastAsia="仿宋" w:hAnsi="仿宋" w:cs="Times New Roman" w:hint="eastAsia"/>
                <w:color w:val="000000" w:themeColor="text1"/>
                <w:sz w:val="24"/>
                <w:szCs w:val="24"/>
              </w:rPr>
              <w:t>√</w:t>
            </w:r>
          </w:p>
        </w:tc>
      </w:tr>
    </w:tbl>
    <w:p w:rsidR="007D6AD6" w:rsidRDefault="007D6AD6" w:rsidP="00E30A39">
      <w:pPr>
        <w:pStyle w:val="a6"/>
        <w:spacing w:before="0" w:beforeAutospacing="0" w:after="0" w:afterAutospacing="0" w:line="360" w:lineRule="auto"/>
        <w:rPr>
          <w:rFonts w:ascii="Times New Roman" w:eastAsia="黑体" w:hAnsi="Times New Roman" w:cs="黑体"/>
          <w:sz w:val="28"/>
          <w:szCs w:val="28"/>
        </w:rPr>
      </w:pPr>
    </w:p>
    <w:p w:rsidR="009D4840" w:rsidRDefault="002A58CC" w:rsidP="00E30A39">
      <w:pPr>
        <w:pStyle w:val="a6"/>
        <w:spacing w:before="0" w:beforeAutospacing="0" w:after="0" w:afterAutospacing="0" w:line="360" w:lineRule="auto"/>
        <w:rPr>
          <w:rFonts w:ascii="Times New Roman" w:eastAsia="黑体" w:hAnsi="Times New Roman" w:cs="黑体"/>
          <w:sz w:val="28"/>
          <w:szCs w:val="28"/>
        </w:rPr>
      </w:pPr>
      <w:r>
        <w:rPr>
          <w:rFonts w:ascii="Times New Roman" w:eastAsia="黑体" w:hAnsi="Times New Roman" w:cs="黑体" w:hint="eastAsia"/>
          <w:sz w:val="28"/>
          <w:szCs w:val="28"/>
        </w:rPr>
        <w:t>六、推荐教材和参考资料</w:t>
      </w:r>
    </w:p>
    <w:p w:rsidR="007D6AD6" w:rsidRPr="007D6AD6" w:rsidRDefault="007D6AD6" w:rsidP="00E30A39">
      <w:pPr>
        <w:pStyle w:val="a6"/>
        <w:spacing w:before="0" w:beforeAutospacing="0" w:after="0" w:afterAutospacing="0" w:line="360" w:lineRule="auto"/>
        <w:rPr>
          <w:rFonts w:ascii="仿宋" w:eastAsia="仿宋" w:hAnsi="仿宋" w:cs="黑体"/>
          <w:b/>
        </w:rPr>
      </w:pPr>
      <w:r w:rsidRPr="007D6AD6">
        <w:rPr>
          <w:rFonts w:ascii="仿宋" w:eastAsia="仿宋" w:hAnsi="仿宋" w:cs="黑体" w:hint="eastAsia"/>
          <w:b/>
        </w:rPr>
        <w:t>参考资料：</w:t>
      </w:r>
    </w:p>
    <w:p w:rsidR="00832F7F" w:rsidRPr="007D6AD6" w:rsidRDefault="00832F7F" w:rsidP="00E30A39">
      <w:pPr>
        <w:pStyle w:val="aa"/>
        <w:spacing w:line="360" w:lineRule="auto"/>
        <w:ind w:leftChars="203" w:left="882" w:hangingChars="190" w:hanging="456"/>
        <w:rPr>
          <w:rFonts w:ascii="仿宋" w:eastAsia="仿宋" w:hAnsi="仿宋"/>
          <w:sz w:val="24"/>
          <w:szCs w:val="24"/>
        </w:rPr>
      </w:pPr>
      <w:r w:rsidRPr="007D6AD6">
        <w:rPr>
          <w:rFonts w:ascii="仿宋" w:eastAsia="仿宋" w:hAnsi="仿宋"/>
          <w:sz w:val="24"/>
          <w:szCs w:val="24"/>
        </w:rPr>
        <w:t xml:space="preserve">[1] Stuart </w:t>
      </w:r>
      <w:proofErr w:type="spellStart"/>
      <w:r w:rsidRPr="007D6AD6">
        <w:rPr>
          <w:rFonts w:ascii="仿宋" w:eastAsia="仿宋" w:hAnsi="仿宋"/>
          <w:sz w:val="24"/>
          <w:szCs w:val="24"/>
        </w:rPr>
        <w:t>J.Russell</w:t>
      </w:r>
      <w:proofErr w:type="spellEnd"/>
      <w:r w:rsidRPr="007D6AD6">
        <w:rPr>
          <w:rFonts w:ascii="仿宋" w:eastAsia="仿宋" w:hAnsi="仿宋"/>
          <w:sz w:val="24"/>
          <w:szCs w:val="24"/>
        </w:rPr>
        <w:t xml:space="preserve">，Peter </w:t>
      </w:r>
      <w:proofErr w:type="spellStart"/>
      <w:r w:rsidRPr="007D6AD6">
        <w:rPr>
          <w:rFonts w:ascii="仿宋" w:eastAsia="仿宋" w:hAnsi="仿宋"/>
          <w:sz w:val="24"/>
          <w:szCs w:val="24"/>
        </w:rPr>
        <w:t>Norvig</w:t>
      </w:r>
      <w:proofErr w:type="spellEnd"/>
      <w:r w:rsidRPr="007D6AD6">
        <w:rPr>
          <w:rFonts w:ascii="仿宋" w:eastAsia="仿宋" w:hAnsi="仿宋"/>
          <w:sz w:val="24"/>
          <w:szCs w:val="24"/>
        </w:rPr>
        <w:t>，《人工智能：一种现代的方法（第3版 影印版）》，北京：清华大学出版社，2011年。</w:t>
      </w:r>
    </w:p>
    <w:p w:rsidR="00832F7F" w:rsidRPr="007D6AD6" w:rsidRDefault="00832F7F" w:rsidP="00E30A39">
      <w:pPr>
        <w:pStyle w:val="aa"/>
        <w:spacing w:line="360" w:lineRule="auto"/>
        <w:ind w:leftChars="203" w:left="882" w:hangingChars="190" w:hanging="456"/>
        <w:rPr>
          <w:rFonts w:ascii="仿宋" w:eastAsia="仿宋" w:hAnsi="仿宋"/>
          <w:sz w:val="24"/>
          <w:szCs w:val="24"/>
        </w:rPr>
      </w:pPr>
      <w:r w:rsidRPr="007D6AD6">
        <w:rPr>
          <w:rFonts w:ascii="仿宋" w:eastAsia="仿宋" w:hAnsi="仿宋"/>
          <w:sz w:val="24"/>
          <w:szCs w:val="24"/>
        </w:rPr>
        <w:t>[2]</w:t>
      </w:r>
      <w:r w:rsidRPr="007D6AD6">
        <w:rPr>
          <w:rFonts w:ascii="仿宋" w:eastAsia="仿宋" w:hAnsi="仿宋"/>
          <w:color w:val="000000" w:themeColor="text1"/>
          <w:sz w:val="24"/>
          <w:szCs w:val="24"/>
        </w:rPr>
        <w:t xml:space="preserve"> </w:t>
      </w:r>
      <w:proofErr w:type="spellStart"/>
      <w:r w:rsidRPr="007D6AD6">
        <w:rPr>
          <w:rFonts w:ascii="仿宋" w:eastAsia="仿宋" w:hAnsi="仿宋" w:cs="Arial"/>
          <w:color w:val="000000" w:themeColor="text1"/>
          <w:sz w:val="24"/>
          <w:szCs w:val="24"/>
          <w:shd w:val="clear" w:color="auto" w:fill="FFFFFF"/>
        </w:rPr>
        <w:t>Avrim</w:t>
      </w:r>
      <w:proofErr w:type="spellEnd"/>
      <w:r w:rsidRPr="007D6AD6">
        <w:rPr>
          <w:rFonts w:ascii="仿宋" w:eastAsia="仿宋" w:hAnsi="仿宋" w:cs="Arial"/>
          <w:color w:val="000000" w:themeColor="text1"/>
          <w:sz w:val="24"/>
          <w:szCs w:val="24"/>
          <w:shd w:val="clear" w:color="auto" w:fill="FFFFFF"/>
        </w:rPr>
        <w:t xml:space="preserve"> Blum,</w:t>
      </w:r>
      <w:r w:rsidR="00AB07CF" w:rsidRPr="007D6AD6">
        <w:rPr>
          <w:rFonts w:ascii="仿宋" w:eastAsia="仿宋" w:hAnsi="仿宋" w:cs="Arial"/>
          <w:color w:val="000000" w:themeColor="text1"/>
          <w:sz w:val="24"/>
          <w:szCs w:val="24"/>
          <w:shd w:val="clear" w:color="auto" w:fill="FFFFFF"/>
        </w:rPr>
        <w:t xml:space="preserve"> </w:t>
      </w:r>
      <w:r w:rsidRPr="007D6AD6">
        <w:rPr>
          <w:rFonts w:ascii="仿宋" w:eastAsia="仿宋" w:hAnsi="仿宋" w:cs="Arial"/>
          <w:color w:val="000000" w:themeColor="text1"/>
          <w:sz w:val="24"/>
          <w:szCs w:val="24"/>
          <w:shd w:val="clear" w:color="auto" w:fill="FFFFFF"/>
        </w:rPr>
        <w:t>John Hopcroft,</w:t>
      </w:r>
      <w:r w:rsidR="00AB07CF" w:rsidRPr="007D6AD6">
        <w:rPr>
          <w:rFonts w:ascii="仿宋" w:eastAsia="仿宋" w:hAnsi="仿宋" w:cs="Calibri"/>
          <w:color w:val="000000" w:themeColor="text1"/>
          <w:sz w:val="24"/>
          <w:szCs w:val="24"/>
          <w:shd w:val="clear" w:color="auto" w:fill="FFFFFF"/>
        </w:rPr>
        <w:t xml:space="preserve"> </w:t>
      </w:r>
      <w:r w:rsidRPr="007D6AD6">
        <w:rPr>
          <w:rFonts w:ascii="仿宋" w:eastAsia="仿宋" w:hAnsi="仿宋" w:cs="Arial"/>
          <w:color w:val="000000" w:themeColor="text1"/>
          <w:sz w:val="24"/>
          <w:szCs w:val="24"/>
          <w:shd w:val="clear" w:color="auto" w:fill="FFFFFF"/>
        </w:rPr>
        <w:t>Ravi Kannan</w:t>
      </w:r>
      <w:r w:rsidRPr="007D6AD6">
        <w:rPr>
          <w:rFonts w:ascii="仿宋" w:eastAsia="仿宋" w:hAnsi="仿宋"/>
          <w:color w:val="000000" w:themeColor="text1"/>
          <w:sz w:val="24"/>
          <w:szCs w:val="24"/>
        </w:rPr>
        <w:t>，Foundation</w:t>
      </w:r>
      <w:r w:rsidRPr="007D6AD6">
        <w:rPr>
          <w:rFonts w:ascii="仿宋" w:eastAsia="仿宋" w:hAnsi="仿宋"/>
          <w:sz w:val="24"/>
          <w:szCs w:val="24"/>
        </w:rPr>
        <w:t>s of Data Science，Cambridge University Press，2018年。</w:t>
      </w:r>
    </w:p>
    <w:p w:rsidR="00832F7F" w:rsidRPr="007D6AD6" w:rsidRDefault="00832F7F" w:rsidP="00E30A39">
      <w:pPr>
        <w:pStyle w:val="aa"/>
        <w:spacing w:line="360" w:lineRule="auto"/>
        <w:ind w:leftChars="203" w:left="882" w:hangingChars="190" w:hanging="456"/>
        <w:rPr>
          <w:rFonts w:ascii="仿宋" w:eastAsia="仿宋" w:hAnsi="仿宋"/>
          <w:sz w:val="24"/>
          <w:szCs w:val="24"/>
        </w:rPr>
      </w:pPr>
      <w:r w:rsidRPr="007D6AD6">
        <w:rPr>
          <w:rFonts w:ascii="仿宋" w:eastAsia="仿宋" w:hAnsi="仿宋"/>
          <w:sz w:val="24"/>
          <w:szCs w:val="24"/>
        </w:rPr>
        <w:lastRenderedPageBreak/>
        <w:t>[3] 史</w:t>
      </w:r>
      <w:proofErr w:type="gramStart"/>
      <w:r w:rsidRPr="007D6AD6">
        <w:rPr>
          <w:rFonts w:ascii="仿宋" w:eastAsia="仿宋" w:hAnsi="仿宋"/>
          <w:sz w:val="24"/>
          <w:szCs w:val="24"/>
        </w:rPr>
        <w:t>忠植著</w:t>
      </w:r>
      <w:proofErr w:type="gramEnd"/>
      <w:r w:rsidRPr="007D6AD6">
        <w:rPr>
          <w:rFonts w:ascii="仿宋" w:eastAsia="仿宋" w:hAnsi="仿宋"/>
          <w:sz w:val="24"/>
          <w:szCs w:val="24"/>
        </w:rPr>
        <w:t>，《人工智能》，北京：机械工业出版社，2016年。</w:t>
      </w:r>
    </w:p>
    <w:p w:rsidR="00832F7F" w:rsidRPr="007D6AD6" w:rsidRDefault="00832F7F" w:rsidP="00E30A39">
      <w:pPr>
        <w:pStyle w:val="aa"/>
        <w:spacing w:line="360" w:lineRule="auto"/>
        <w:ind w:leftChars="203" w:left="882" w:hangingChars="190" w:hanging="456"/>
        <w:rPr>
          <w:rFonts w:ascii="仿宋" w:eastAsia="仿宋" w:hAnsi="仿宋"/>
          <w:sz w:val="24"/>
          <w:szCs w:val="24"/>
        </w:rPr>
      </w:pPr>
      <w:r w:rsidRPr="007D6AD6">
        <w:rPr>
          <w:rFonts w:ascii="仿宋" w:eastAsia="仿宋" w:hAnsi="仿宋"/>
          <w:sz w:val="24"/>
          <w:szCs w:val="24"/>
        </w:rPr>
        <w:t>[4] 蔡自兴，刘丽珏，蔡竞峰，陈白帆 著，《人工智能及其应用（第5版）》，北京：清华大学出版社，2016年。</w:t>
      </w:r>
    </w:p>
    <w:p w:rsidR="00832F7F" w:rsidRPr="007D6AD6" w:rsidRDefault="00832F7F" w:rsidP="00E30A39">
      <w:pPr>
        <w:pStyle w:val="aa"/>
        <w:spacing w:line="360" w:lineRule="auto"/>
        <w:ind w:leftChars="203" w:left="882" w:hangingChars="190" w:hanging="456"/>
        <w:rPr>
          <w:rFonts w:ascii="仿宋" w:eastAsia="仿宋" w:hAnsi="仿宋"/>
          <w:sz w:val="24"/>
          <w:szCs w:val="24"/>
        </w:rPr>
      </w:pPr>
      <w:r w:rsidRPr="007D6AD6">
        <w:rPr>
          <w:rFonts w:ascii="仿宋" w:eastAsia="仿宋" w:hAnsi="仿宋"/>
          <w:sz w:val="24"/>
          <w:szCs w:val="24"/>
        </w:rPr>
        <w:t xml:space="preserve">[5] [澳] Michael </w:t>
      </w:r>
      <w:proofErr w:type="spellStart"/>
      <w:r w:rsidRPr="007D6AD6">
        <w:rPr>
          <w:rFonts w:ascii="仿宋" w:eastAsia="仿宋" w:hAnsi="仿宋"/>
          <w:sz w:val="24"/>
          <w:szCs w:val="24"/>
        </w:rPr>
        <w:t>Negnevitsky</w:t>
      </w:r>
      <w:proofErr w:type="spellEnd"/>
      <w:r w:rsidRPr="007D6AD6">
        <w:rPr>
          <w:rFonts w:ascii="仿宋" w:eastAsia="仿宋" w:hAnsi="仿宋"/>
          <w:sz w:val="24"/>
          <w:szCs w:val="24"/>
        </w:rPr>
        <w:t xml:space="preserve"> 著，人工智能：智能系统指南（英文版·第3版），北京：机械工业出版社，2011年。</w:t>
      </w:r>
    </w:p>
    <w:p w:rsidR="00832F7F" w:rsidRPr="007D6AD6" w:rsidRDefault="00832F7F" w:rsidP="00E30A39">
      <w:pPr>
        <w:pStyle w:val="aa"/>
        <w:spacing w:line="360" w:lineRule="auto"/>
        <w:ind w:leftChars="203" w:left="882" w:hangingChars="190" w:hanging="456"/>
        <w:rPr>
          <w:rFonts w:ascii="仿宋" w:eastAsia="仿宋" w:hAnsi="仿宋"/>
          <w:sz w:val="24"/>
          <w:szCs w:val="24"/>
        </w:rPr>
      </w:pPr>
      <w:r w:rsidRPr="007D6AD6">
        <w:rPr>
          <w:rFonts w:ascii="仿宋" w:eastAsia="仿宋" w:hAnsi="仿宋"/>
          <w:sz w:val="24"/>
          <w:szCs w:val="24"/>
        </w:rPr>
        <w:t>[6] [美] Nils J. Nilsson著，Artificial Intelligence A New Synthesis，北京：机械工业出版社，1999年。</w:t>
      </w:r>
    </w:p>
    <w:p w:rsidR="00832F7F" w:rsidRPr="007D6AD6" w:rsidRDefault="00832F7F" w:rsidP="00E30A39">
      <w:pPr>
        <w:pStyle w:val="aa"/>
        <w:spacing w:line="360" w:lineRule="auto"/>
        <w:ind w:leftChars="203" w:left="882" w:hangingChars="190" w:hanging="456"/>
        <w:rPr>
          <w:rFonts w:ascii="仿宋" w:eastAsia="仿宋" w:hAnsi="仿宋"/>
          <w:sz w:val="24"/>
          <w:szCs w:val="24"/>
        </w:rPr>
      </w:pPr>
      <w:r w:rsidRPr="007D6AD6">
        <w:rPr>
          <w:rFonts w:ascii="仿宋" w:eastAsia="仿宋" w:hAnsi="仿宋"/>
          <w:sz w:val="24"/>
          <w:szCs w:val="24"/>
        </w:rPr>
        <w:t>[7] 周志华，《机器学习》，北京：清华大学出版社，2016年。</w:t>
      </w:r>
    </w:p>
    <w:p w:rsidR="00832F7F" w:rsidRPr="007D6AD6" w:rsidRDefault="00832F7F" w:rsidP="00E30A39">
      <w:pPr>
        <w:spacing w:line="360" w:lineRule="auto"/>
        <w:ind w:firstLineChars="175" w:firstLine="420"/>
        <w:rPr>
          <w:rFonts w:ascii="仿宋" w:eastAsia="仿宋" w:hAnsi="仿宋"/>
          <w:sz w:val="24"/>
          <w:szCs w:val="24"/>
        </w:rPr>
      </w:pPr>
      <w:r w:rsidRPr="007D6AD6">
        <w:rPr>
          <w:rFonts w:ascii="仿宋" w:eastAsia="仿宋" w:hAnsi="仿宋" w:hint="eastAsia"/>
          <w:sz w:val="24"/>
          <w:szCs w:val="24"/>
        </w:rPr>
        <w:t>[</w:t>
      </w:r>
      <w:r w:rsidRPr="007D6AD6">
        <w:rPr>
          <w:rFonts w:ascii="仿宋" w:eastAsia="仿宋" w:hAnsi="仿宋"/>
          <w:sz w:val="24"/>
          <w:szCs w:val="24"/>
        </w:rPr>
        <w:t>8] Intel</w:t>
      </w:r>
      <w:r w:rsidRPr="007D6AD6">
        <w:rPr>
          <w:rFonts w:ascii="仿宋" w:eastAsia="仿宋" w:hAnsi="仿宋" w:hint="eastAsia"/>
          <w:sz w:val="24"/>
          <w:szCs w:val="24"/>
        </w:rPr>
        <w:t>合编讲义：In</w:t>
      </w:r>
      <w:r w:rsidRPr="007D6AD6">
        <w:rPr>
          <w:rFonts w:ascii="仿宋" w:eastAsia="仿宋" w:hAnsi="仿宋"/>
          <w:sz w:val="24"/>
          <w:szCs w:val="24"/>
        </w:rPr>
        <w:t>tel AI for Future Workforce</w:t>
      </w:r>
    </w:p>
    <w:p w:rsidR="009D4840" w:rsidRPr="007D6AD6" w:rsidRDefault="009D4840">
      <w:pPr>
        <w:pStyle w:val="a6"/>
        <w:spacing w:before="0" w:beforeAutospacing="0" w:after="0" w:afterAutospacing="0" w:line="360" w:lineRule="exact"/>
        <w:ind w:firstLineChars="200" w:firstLine="420"/>
        <w:rPr>
          <w:rFonts w:ascii="仿宋" w:eastAsia="仿宋" w:hAnsi="仿宋"/>
          <w:sz w:val="21"/>
          <w:szCs w:val="21"/>
        </w:rPr>
      </w:pPr>
    </w:p>
    <w:p w:rsidR="009D4840" w:rsidRDefault="009D4840">
      <w:pPr>
        <w:spacing w:line="360" w:lineRule="exact"/>
        <w:ind w:leftChars="2000" w:left="4200" w:firstLineChars="150" w:firstLine="315"/>
        <w:rPr>
          <w:rFonts w:cs="宋体"/>
        </w:rPr>
      </w:pPr>
    </w:p>
    <w:p w:rsidR="009D4840" w:rsidRDefault="009D4840">
      <w:pPr>
        <w:spacing w:line="360" w:lineRule="exact"/>
        <w:ind w:leftChars="2000" w:left="4200" w:firstLineChars="150" w:firstLine="315"/>
        <w:rPr>
          <w:rFonts w:cs="宋体"/>
        </w:rPr>
      </w:pPr>
    </w:p>
    <w:p w:rsidR="009D4840" w:rsidRDefault="009D4840">
      <w:pPr>
        <w:pStyle w:val="2"/>
        <w:spacing w:beforeLines="50" w:before="156" w:afterLines="50" w:after="156" w:line="360" w:lineRule="auto"/>
        <w:ind w:firstLineChars="200" w:firstLine="482"/>
        <w:rPr>
          <w:rFonts w:ascii="黑体" w:eastAsia="黑体" w:hAnsi="黑体"/>
          <w:sz w:val="24"/>
          <w:szCs w:val="24"/>
        </w:rPr>
        <w:sectPr w:rsidR="009D4840">
          <w:headerReference w:type="default" r:id="rId8"/>
          <w:pgSz w:w="11906" w:h="16838"/>
          <w:pgMar w:top="1440" w:right="1797" w:bottom="1440" w:left="1797" w:header="851" w:footer="992" w:gutter="0"/>
          <w:cols w:space="425"/>
          <w:docGrid w:type="lines" w:linePitch="312"/>
        </w:sectPr>
      </w:pPr>
    </w:p>
    <w:p w:rsidR="009D4840" w:rsidRPr="00FF6082" w:rsidRDefault="002A58CC" w:rsidP="00FF6082">
      <w:pPr>
        <w:pStyle w:val="2"/>
        <w:spacing w:beforeLines="50" w:before="156" w:afterLines="50" w:after="156" w:line="360" w:lineRule="auto"/>
        <w:ind w:firstLineChars="200" w:firstLine="562"/>
        <w:rPr>
          <w:rFonts w:ascii="宋体" w:eastAsia="宋体" w:hAnsi="宋体"/>
          <w:color w:val="000000" w:themeColor="text1"/>
          <w:sz w:val="21"/>
          <w:szCs w:val="21"/>
        </w:rPr>
      </w:pPr>
      <w:r>
        <w:rPr>
          <w:rFonts w:ascii="黑体" w:eastAsia="黑体" w:hAnsi="黑体" w:hint="eastAsia"/>
          <w:sz w:val="28"/>
          <w:szCs w:val="28"/>
        </w:rPr>
        <w:lastRenderedPageBreak/>
        <w:t>八、评分标准</w:t>
      </w:r>
      <w:r>
        <w:rPr>
          <w:rFonts w:ascii="宋体" w:eastAsia="宋体" w:hAnsi="宋体" w:hint="eastAsia"/>
          <w:color w:val="000000" w:themeColor="text1"/>
          <w:sz w:val="21"/>
          <w:szCs w:val="21"/>
        </w:rPr>
        <w:t>【请按照本门课程采用的课程考核方式选择下表之一填写】（具体分段可以根据实际情况调整）</w:t>
      </w:r>
    </w:p>
    <w:tbl>
      <w:tblPr>
        <w:tblW w:w="14051" w:type="dxa"/>
        <w:tblInd w:w="91" w:type="dxa"/>
        <w:tblLayout w:type="fixed"/>
        <w:tblLook w:val="04A0" w:firstRow="1" w:lastRow="0" w:firstColumn="1" w:lastColumn="0" w:noHBand="0" w:noVBand="1"/>
      </w:tblPr>
      <w:tblGrid>
        <w:gridCol w:w="2427"/>
        <w:gridCol w:w="2126"/>
        <w:gridCol w:w="2127"/>
        <w:gridCol w:w="2268"/>
        <w:gridCol w:w="2409"/>
        <w:gridCol w:w="2694"/>
      </w:tblGrid>
      <w:tr w:rsidR="009D4840">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9D4840" w:rsidRDefault="002A58CC">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rsidR="009D4840" w:rsidRDefault="002A58CC">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9D4840">
        <w:trPr>
          <w:trHeight w:val="360"/>
        </w:trPr>
        <w:tc>
          <w:tcPr>
            <w:tcW w:w="2427" w:type="dxa"/>
            <w:vMerge/>
            <w:tcBorders>
              <w:top w:val="single" w:sz="4" w:space="0" w:color="auto"/>
              <w:left w:val="single" w:sz="4" w:space="0" w:color="auto"/>
              <w:bottom w:val="single" w:sz="4" w:space="0" w:color="auto"/>
              <w:right w:val="single" w:sz="4" w:space="0" w:color="auto"/>
            </w:tcBorders>
            <w:vAlign w:val="center"/>
          </w:tcPr>
          <w:p w:rsidR="009D4840" w:rsidRDefault="009D4840">
            <w:pPr>
              <w:widowControl/>
              <w:spacing w:line="360" w:lineRule="auto"/>
              <w:jc w:val="left"/>
              <w:rPr>
                <w:rFonts w:ascii="仿宋" w:eastAsia="仿宋" w:hAnsi="仿宋" w:cs="仿宋"/>
                <w:b/>
                <w:bCs/>
                <w:color w:val="000000" w:themeColor="text1"/>
                <w:kern w:val="0"/>
                <w:szCs w:val="21"/>
              </w:rPr>
            </w:pPr>
          </w:p>
        </w:tc>
        <w:tc>
          <w:tcPr>
            <w:tcW w:w="2126" w:type="dxa"/>
            <w:tcBorders>
              <w:top w:val="nil"/>
              <w:left w:val="nil"/>
              <w:bottom w:val="single" w:sz="4" w:space="0" w:color="auto"/>
              <w:right w:val="single" w:sz="4" w:space="0" w:color="auto"/>
            </w:tcBorders>
            <w:shd w:val="clear" w:color="000000" w:fill="D8D8D8"/>
            <w:vAlign w:val="center"/>
          </w:tcPr>
          <w:p w:rsidR="009D4840" w:rsidRDefault="002A58CC">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90-100</w:t>
            </w:r>
          </w:p>
        </w:tc>
        <w:tc>
          <w:tcPr>
            <w:tcW w:w="2127" w:type="dxa"/>
            <w:tcBorders>
              <w:top w:val="nil"/>
              <w:left w:val="nil"/>
              <w:bottom w:val="single" w:sz="4" w:space="0" w:color="auto"/>
              <w:right w:val="single" w:sz="4" w:space="0" w:color="auto"/>
            </w:tcBorders>
            <w:shd w:val="clear" w:color="000000" w:fill="D8D8D8"/>
            <w:vAlign w:val="center"/>
          </w:tcPr>
          <w:p w:rsidR="009D4840" w:rsidRDefault="002A58CC">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80-89</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rsidR="009D4840" w:rsidRDefault="002A58CC">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70-79</w:t>
            </w:r>
          </w:p>
        </w:tc>
        <w:tc>
          <w:tcPr>
            <w:tcW w:w="2409" w:type="dxa"/>
            <w:tcBorders>
              <w:top w:val="nil"/>
              <w:left w:val="nil"/>
              <w:bottom w:val="single" w:sz="4" w:space="0" w:color="auto"/>
              <w:right w:val="single" w:sz="4" w:space="0" w:color="auto"/>
            </w:tcBorders>
            <w:shd w:val="clear" w:color="000000" w:fill="D8D8D8"/>
            <w:vAlign w:val="center"/>
          </w:tcPr>
          <w:p w:rsidR="009D4840" w:rsidRDefault="002A58CC">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60-69</w:t>
            </w:r>
          </w:p>
        </w:tc>
        <w:tc>
          <w:tcPr>
            <w:tcW w:w="2694" w:type="dxa"/>
            <w:tcBorders>
              <w:top w:val="nil"/>
              <w:left w:val="nil"/>
              <w:bottom w:val="single" w:sz="4" w:space="0" w:color="auto"/>
              <w:right w:val="single" w:sz="4" w:space="0" w:color="auto"/>
            </w:tcBorders>
            <w:shd w:val="clear" w:color="000000" w:fill="D8D8D8"/>
            <w:vAlign w:val="center"/>
          </w:tcPr>
          <w:p w:rsidR="009D4840" w:rsidRDefault="002A58CC">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0-59</w:t>
            </w:r>
          </w:p>
        </w:tc>
      </w:tr>
      <w:tr w:rsidR="009D4840">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9D4840" w:rsidRPr="007D6AD6" w:rsidRDefault="00244088">
            <w:pPr>
              <w:widowControl/>
              <w:spacing w:line="360" w:lineRule="auto"/>
              <w:jc w:val="left"/>
              <w:rPr>
                <w:rFonts w:ascii="仿宋" w:eastAsia="仿宋" w:hAnsi="仿宋" w:cs="仿宋"/>
                <w:bCs/>
                <w:color w:val="000000" w:themeColor="text1"/>
                <w:kern w:val="0"/>
                <w:sz w:val="24"/>
                <w:szCs w:val="24"/>
              </w:rPr>
            </w:pPr>
            <w:r w:rsidRPr="007D6AD6">
              <w:rPr>
                <w:rFonts w:ascii="仿宋" w:eastAsia="仿宋" w:hAnsi="仿宋" w:cs="仿宋" w:hint="eastAsia"/>
                <w:bCs/>
                <w:color w:val="000000" w:themeColor="text1"/>
                <w:kern w:val="0"/>
                <w:sz w:val="24"/>
                <w:szCs w:val="24"/>
              </w:rPr>
              <w:t>课程目标1</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D4840" w:rsidRPr="007D6AD6" w:rsidRDefault="00900331">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能够熟练掌握</w:t>
            </w:r>
            <w:r w:rsidR="007D6FC4" w:rsidRPr="007D6AD6">
              <w:rPr>
                <w:rFonts w:ascii="仿宋" w:eastAsia="仿宋" w:hAnsi="仿宋" w:cs="仿宋" w:hint="eastAsia"/>
                <w:color w:val="000000" w:themeColor="text1"/>
                <w:kern w:val="0"/>
                <w:sz w:val="24"/>
                <w:szCs w:val="24"/>
              </w:rPr>
              <w:t>人工智能的基本概念、发展历史和道德伦理</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9D4840" w:rsidRPr="007D6AD6" w:rsidRDefault="007D6FC4">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能够理解和掌握大多数人工智能的基本概念，熟悉人工智能发展历史和道德伦理</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9D4840" w:rsidRPr="007D6AD6" w:rsidRDefault="007D6FC4">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能够理解和掌握部分人工智能的基本概念、发展历史和道德伦理</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9D4840" w:rsidRPr="007D6AD6" w:rsidRDefault="00487FB6">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仅能掌握</w:t>
            </w:r>
            <w:proofErr w:type="gramStart"/>
            <w:r w:rsidRPr="007D6AD6">
              <w:rPr>
                <w:rFonts w:ascii="仿宋" w:eastAsia="仿宋" w:hAnsi="仿宋" w:cs="仿宋" w:hint="eastAsia"/>
                <w:color w:val="000000" w:themeColor="text1"/>
                <w:kern w:val="0"/>
                <w:sz w:val="24"/>
                <w:szCs w:val="24"/>
              </w:rPr>
              <w:t>一</w:t>
            </w:r>
            <w:proofErr w:type="gramEnd"/>
            <w:r w:rsidRPr="007D6AD6">
              <w:rPr>
                <w:rFonts w:ascii="仿宋" w:eastAsia="仿宋" w:hAnsi="仿宋" w:cs="仿宋" w:hint="eastAsia"/>
                <w:color w:val="000000" w:themeColor="text1"/>
                <w:kern w:val="0"/>
                <w:sz w:val="24"/>
                <w:szCs w:val="24"/>
              </w:rPr>
              <w:t>小部分人工智能的基本概念，对发展历史和道德伦理停留在表面理解</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9D4840" w:rsidRPr="007D6AD6" w:rsidRDefault="002E2CA3">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无法掌握人工智能的基本概念</w:t>
            </w:r>
            <w:r w:rsidR="00C42D1D" w:rsidRPr="007D6AD6">
              <w:rPr>
                <w:rFonts w:ascii="仿宋" w:eastAsia="仿宋" w:hAnsi="仿宋" w:cs="仿宋" w:hint="eastAsia"/>
                <w:color w:val="000000" w:themeColor="text1"/>
                <w:kern w:val="0"/>
                <w:sz w:val="24"/>
                <w:szCs w:val="24"/>
              </w:rPr>
              <w:t>，</w:t>
            </w:r>
            <w:r w:rsidRPr="007D6AD6">
              <w:rPr>
                <w:rFonts w:ascii="仿宋" w:eastAsia="仿宋" w:hAnsi="仿宋" w:cs="仿宋" w:hint="eastAsia"/>
                <w:color w:val="000000" w:themeColor="text1"/>
                <w:kern w:val="0"/>
                <w:sz w:val="24"/>
                <w:szCs w:val="24"/>
              </w:rPr>
              <w:t>对发展历史和道德伦理</w:t>
            </w:r>
            <w:r w:rsidR="00C42D1D" w:rsidRPr="007D6AD6">
              <w:rPr>
                <w:rFonts w:ascii="仿宋" w:eastAsia="仿宋" w:hAnsi="仿宋" w:cs="仿宋" w:hint="eastAsia"/>
                <w:color w:val="000000" w:themeColor="text1"/>
                <w:kern w:val="0"/>
                <w:sz w:val="24"/>
                <w:szCs w:val="24"/>
              </w:rPr>
              <w:t>也理解不够深入</w:t>
            </w:r>
          </w:p>
        </w:tc>
      </w:tr>
      <w:tr w:rsidR="00392333">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392333" w:rsidRPr="007D6AD6" w:rsidRDefault="00392333" w:rsidP="00392333">
            <w:pPr>
              <w:widowControl/>
              <w:spacing w:line="360" w:lineRule="auto"/>
              <w:jc w:val="left"/>
              <w:rPr>
                <w:rFonts w:ascii="仿宋" w:eastAsia="仿宋" w:hAnsi="仿宋" w:cs="仿宋"/>
                <w:bCs/>
                <w:color w:val="000000" w:themeColor="text1"/>
                <w:kern w:val="0"/>
                <w:sz w:val="24"/>
                <w:szCs w:val="24"/>
              </w:rPr>
            </w:pPr>
            <w:r w:rsidRPr="007D6AD6">
              <w:rPr>
                <w:rFonts w:ascii="仿宋" w:eastAsia="仿宋" w:hAnsi="仿宋" w:cs="仿宋" w:hint="eastAsia"/>
                <w:bCs/>
                <w:color w:val="000000" w:themeColor="text1"/>
                <w:kern w:val="0"/>
                <w:sz w:val="24"/>
                <w:szCs w:val="24"/>
              </w:rPr>
              <w:t>课程目标</w:t>
            </w:r>
            <w:r w:rsidRPr="007D6AD6">
              <w:rPr>
                <w:rFonts w:ascii="仿宋" w:eastAsia="仿宋" w:hAnsi="仿宋" w:cs="仿宋"/>
                <w:bCs/>
                <w:color w:val="000000" w:themeColor="text1"/>
                <w:kern w:val="0"/>
                <w:sz w:val="24"/>
                <w:szCs w:val="24"/>
              </w:rPr>
              <w:t>2</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392333" w:rsidRPr="007D6AD6" w:rsidRDefault="00392333" w:rsidP="00392333">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能够熟练与博弈游戏相关的搜索算法</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392333" w:rsidRPr="007D6AD6" w:rsidRDefault="00392333" w:rsidP="00392333">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能够理解和掌握大多数博弈游戏相关的搜索算法</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392333" w:rsidRPr="007D6AD6" w:rsidRDefault="00392333" w:rsidP="00392333">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能够理解和掌握部分</w:t>
            </w:r>
            <w:r w:rsidR="00282DEC" w:rsidRPr="007D6AD6">
              <w:rPr>
                <w:rFonts w:ascii="仿宋" w:eastAsia="仿宋" w:hAnsi="仿宋" w:cs="仿宋" w:hint="eastAsia"/>
                <w:color w:val="000000" w:themeColor="text1"/>
                <w:kern w:val="0"/>
                <w:sz w:val="24"/>
                <w:szCs w:val="24"/>
              </w:rPr>
              <w:t>博弈游戏相关的搜索算法</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392333" w:rsidRPr="007D6AD6" w:rsidRDefault="00392333" w:rsidP="00392333">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仅能掌握</w:t>
            </w:r>
            <w:proofErr w:type="gramStart"/>
            <w:r w:rsidRPr="007D6AD6">
              <w:rPr>
                <w:rFonts w:ascii="仿宋" w:eastAsia="仿宋" w:hAnsi="仿宋" w:cs="仿宋" w:hint="eastAsia"/>
                <w:color w:val="000000" w:themeColor="text1"/>
                <w:kern w:val="0"/>
                <w:sz w:val="24"/>
                <w:szCs w:val="24"/>
              </w:rPr>
              <w:t>一</w:t>
            </w:r>
            <w:proofErr w:type="gramEnd"/>
            <w:r w:rsidRPr="007D6AD6">
              <w:rPr>
                <w:rFonts w:ascii="仿宋" w:eastAsia="仿宋" w:hAnsi="仿宋" w:cs="仿宋" w:hint="eastAsia"/>
                <w:color w:val="000000" w:themeColor="text1"/>
                <w:kern w:val="0"/>
                <w:sz w:val="24"/>
                <w:szCs w:val="24"/>
              </w:rPr>
              <w:t>小部分</w:t>
            </w:r>
            <w:r w:rsidR="000D33E8" w:rsidRPr="007D6AD6">
              <w:rPr>
                <w:rFonts w:ascii="仿宋" w:eastAsia="仿宋" w:hAnsi="仿宋" w:cs="仿宋" w:hint="eastAsia"/>
                <w:color w:val="000000" w:themeColor="text1"/>
                <w:kern w:val="0"/>
                <w:sz w:val="24"/>
                <w:szCs w:val="24"/>
              </w:rPr>
              <w:t>搜索算法</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392333" w:rsidRPr="007D6AD6" w:rsidRDefault="00392333" w:rsidP="00392333">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无法掌握</w:t>
            </w:r>
            <w:r w:rsidR="000D33E8" w:rsidRPr="007D6AD6">
              <w:rPr>
                <w:rFonts w:ascii="仿宋" w:eastAsia="仿宋" w:hAnsi="仿宋" w:cs="仿宋" w:hint="eastAsia"/>
                <w:color w:val="000000" w:themeColor="text1"/>
                <w:kern w:val="0"/>
                <w:sz w:val="24"/>
                <w:szCs w:val="24"/>
              </w:rPr>
              <w:t>博弈游戏相关的搜索算法</w:t>
            </w:r>
          </w:p>
        </w:tc>
      </w:tr>
      <w:tr w:rsidR="00334A42">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334A42" w:rsidRPr="007D6AD6" w:rsidRDefault="00334A42" w:rsidP="00334A42">
            <w:pPr>
              <w:widowControl/>
              <w:spacing w:line="360" w:lineRule="auto"/>
              <w:jc w:val="left"/>
              <w:rPr>
                <w:rFonts w:ascii="仿宋" w:eastAsia="仿宋" w:hAnsi="仿宋" w:cs="仿宋"/>
                <w:bCs/>
                <w:color w:val="000000" w:themeColor="text1"/>
                <w:kern w:val="0"/>
                <w:sz w:val="24"/>
                <w:szCs w:val="24"/>
              </w:rPr>
            </w:pPr>
            <w:r w:rsidRPr="007D6AD6">
              <w:rPr>
                <w:rFonts w:ascii="仿宋" w:eastAsia="仿宋" w:hAnsi="仿宋" w:cs="仿宋" w:hint="eastAsia"/>
                <w:bCs/>
                <w:color w:val="000000" w:themeColor="text1"/>
                <w:kern w:val="0"/>
                <w:sz w:val="24"/>
                <w:szCs w:val="24"/>
              </w:rPr>
              <w:t>课程目标</w:t>
            </w:r>
            <w:r w:rsidRPr="007D6AD6">
              <w:rPr>
                <w:rFonts w:ascii="仿宋" w:eastAsia="仿宋" w:hAnsi="仿宋" w:cs="仿宋"/>
                <w:bCs/>
                <w:color w:val="000000" w:themeColor="text1"/>
                <w:kern w:val="0"/>
                <w:sz w:val="24"/>
                <w:szCs w:val="24"/>
              </w:rPr>
              <w:t>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334A42" w:rsidRPr="007D6AD6" w:rsidRDefault="00334A42" w:rsidP="00334A42">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能够熟练</w:t>
            </w:r>
            <w:r w:rsidR="00CC7C32" w:rsidRPr="007D6AD6">
              <w:rPr>
                <w:rFonts w:ascii="仿宋" w:eastAsia="仿宋" w:hAnsi="仿宋" w:cs="仿宋" w:hint="eastAsia"/>
                <w:color w:val="000000" w:themeColor="text1"/>
                <w:kern w:val="0"/>
                <w:sz w:val="24"/>
                <w:szCs w:val="24"/>
              </w:rPr>
              <w:t>卷积神经网络和图像目标检测模型</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334A42" w:rsidRPr="007D6AD6" w:rsidRDefault="00334A42" w:rsidP="00334A42">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w:t>
            </w:r>
            <w:r w:rsidR="00CC7C32" w:rsidRPr="007D6AD6">
              <w:rPr>
                <w:rFonts w:ascii="仿宋" w:eastAsia="仿宋" w:hAnsi="仿宋" w:cs="仿宋" w:hint="eastAsia"/>
                <w:color w:val="000000" w:themeColor="text1"/>
                <w:kern w:val="0"/>
                <w:sz w:val="24"/>
                <w:szCs w:val="24"/>
              </w:rPr>
              <w:t>卷积神经网络，并掌握</w:t>
            </w:r>
            <w:r w:rsidRPr="007D6AD6">
              <w:rPr>
                <w:rFonts w:ascii="仿宋" w:eastAsia="仿宋" w:hAnsi="仿宋" w:cs="仿宋" w:hint="eastAsia"/>
                <w:color w:val="000000" w:themeColor="text1"/>
                <w:kern w:val="0"/>
                <w:sz w:val="24"/>
                <w:szCs w:val="24"/>
              </w:rPr>
              <w:t>大多数</w:t>
            </w:r>
            <w:r w:rsidR="00CC7C32" w:rsidRPr="007D6AD6">
              <w:rPr>
                <w:rFonts w:ascii="仿宋" w:eastAsia="仿宋" w:hAnsi="仿宋" w:cs="仿宋" w:hint="eastAsia"/>
                <w:color w:val="000000" w:themeColor="text1"/>
                <w:kern w:val="0"/>
                <w:sz w:val="24"/>
                <w:szCs w:val="24"/>
              </w:rPr>
              <w:t>目标检测模型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334A42" w:rsidRPr="007D6AD6" w:rsidRDefault="00334A42" w:rsidP="00334A42">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w:t>
            </w:r>
            <w:r w:rsidR="000E0640" w:rsidRPr="007D6AD6">
              <w:rPr>
                <w:rFonts w:ascii="仿宋" w:eastAsia="仿宋" w:hAnsi="仿宋" w:cs="仿宋" w:hint="eastAsia"/>
                <w:color w:val="000000" w:themeColor="text1"/>
                <w:kern w:val="0"/>
                <w:sz w:val="24"/>
                <w:szCs w:val="24"/>
              </w:rPr>
              <w:t>卷积神经网络，并</w:t>
            </w:r>
            <w:r w:rsidRPr="007D6AD6">
              <w:rPr>
                <w:rFonts w:ascii="仿宋" w:eastAsia="仿宋" w:hAnsi="仿宋" w:cs="仿宋" w:hint="eastAsia"/>
                <w:color w:val="000000" w:themeColor="text1"/>
                <w:kern w:val="0"/>
                <w:sz w:val="24"/>
                <w:szCs w:val="24"/>
              </w:rPr>
              <w:t>掌握部分</w:t>
            </w:r>
            <w:r w:rsidR="000E0640" w:rsidRPr="007D6AD6">
              <w:rPr>
                <w:rFonts w:ascii="仿宋" w:eastAsia="仿宋" w:hAnsi="仿宋" w:cs="仿宋" w:hint="eastAsia"/>
                <w:color w:val="000000" w:themeColor="text1"/>
                <w:kern w:val="0"/>
                <w:sz w:val="24"/>
                <w:szCs w:val="24"/>
              </w:rPr>
              <w:t>目标检测模型</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334A42" w:rsidRPr="007D6AD6" w:rsidRDefault="00334A42" w:rsidP="00334A42">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仅能掌握</w:t>
            </w:r>
            <w:proofErr w:type="gramStart"/>
            <w:r w:rsidRPr="007D6AD6">
              <w:rPr>
                <w:rFonts w:ascii="仿宋" w:eastAsia="仿宋" w:hAnsi="仿宋" w:cs="仿宋" w:hint="eastAsia"/>
                <w:color w:val="000000" w:themeColor="text1"/>
                <w:kern w:val="0"/>
                <w:sz w:val="24"/>
                <w:szCs w:val="24"/>
              </w:rPr>
              <w:t>一</w:t>
            </w:r>
            <w:proofErr w:type="gramEnd"/>
            <w:r w:rsidRPr="007D6AD6">
              <w:rPr>
                <w:rFonts w:ascii="仿宋" w:eastAsia="仿宋" w:hAnsi="仿宋" w:cs="仿宋" w:hint="eastAsia"/>
                <w:color w:val="000000" w:themeColor="text1"/>
                <w:kern w:val="0"/>
                <w:sz w:val="24"/>
                <w:szCs w:val="24"/>
              </w:rPr>
              <w:t>小部分</w:t>
            </w:r>
            <w:r w:rsidR="000E0640" w:rsidRPr="007D6AD6">
              <w:rPr>
                <w:rFonts w:ascii="仿宋" w:eastAsia="仿宋" w:hAnsi="仿宋" w:cs="仿宋" w:hint="eastAsia"/>
                <w:color w:val="000000" w:themeColor="text1"/>
                <w:kern w:val="0"/>
                <w:sz w:val="24"/>
                <w:szCs w:val="24"/>
              </w:rPr>
              <w:t>目标检测模型</w:t>
            </w:r>
            <w:r w:rsidR="00A31EDF" w:rsidRPr="007D6AD6">
              <w:rPr>
                <w:rFonts w:ascii="仿宋" w:eastAsia="仿宋" w:hAnsi="仿宋" w:cs="仿宋" w:hint="eastAsia"/>
                <w:color w:val="000000" w:themeColor="text1"/>
                <w:kern w:val="0"/>
                <w:sz w:val="24"/>
                <w:szCs w:val="24"/>
              </w:rPr>
              <w:t>，无法深入理解卷积神经网络的原理</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334A42" w:rsidRPr="007D6AD6" w:rsidRDefault="00334A42" w:rsidP="00334A42">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无法掌握</w:t>
            </w:r>
            <w:r w:rsidR="000E0640" w:rsidRPr="007D6AD6">
              <w:rPr>
                <w:rFonts w:ascii="仿宋" w:eastAsia="仿宋" w:hAnsi="仿宋" w:cs="仿宋" w:hint="eastAsia"/>
                <w:color w:val="000000" w:themeColor="text1"/>
                <w:kern w:val="0"/>
                <w:sz w:val="24"/>
                <w:szCs w:val="24"/>
              </w:rPr>
              <w:t>卷积神经网络和目标检测模型</w:t>
            </w:r>
          </w:p>
        </w:tc>
      </w:tr>
      <w:tr w:rsidR="000E0640">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0E0640" w:rsidRPr="007D6AD6" w:rsidRDefault="000E0640" w:rsidP="000E0640">
            <w:pPr>
              <w:widowControl/>
              <w:spacing w:line="360" w:lineRule="auto"/>
              <w:jc w:val="left"/>
              <w:rPr>
                <w:rFonts w:ascii="仿宋" w:eastAsia="仿宋" w:hAnsi="仿宋" w:cs="仿宋"/>
                <w:bCs/>
                <w:color w:val="000000" w:themeColor="text1"/>
                <w:kern w:val="0"/>
                <w:sz w:val="24"/>
                <w:szCs w:val="24"/>
              </w:rPr>
            </w:pPr>
            <w:r w:rsidRPr="007D6AD6">
              <w:rPr>
                <w:rFonts w:ascii="仿宋" w:eastAsia="仿宋" w:hAnsi="仿宋" w:cs="仿宋" w:hint="eastAsia"/>
                <w:bCs/>
                <w:color w:val="000000" w:themeColor="text1"/>
                <w:kern w:val="0"/>
                <w:sz w:val="24"/>
                <w:szCs w:val="24"/>
              </w:rPr>
              <w:lastRenderedPageBreak/>
              <w:t>课程目标</w:t>
            </w:r>
            <w:r w:rsidRPr="007D6AD6">
              <w:rPr>
                <w:rFonts w:ascii="仿宋" w:eastAsia="仿宋" w:hAnsi="仿宋" w:cs="仿宋"/>
                <w:bCs/>
                <w:color w:val="000000" w:themeColor="text1"/>
                <w:kern w:val="0"/>
                <w:sz w:val="24"/>
                <w:szCs w:val="24"/>
              </w:rPr>
              <w:t>4</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0E0640" w:rsidRPr="007D6AD6" w:rsidRDefault="000E0640" w:rsidP="000E0640">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能够熟练循环神经网络和机器翻译模型</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E0640" w:rsidRPr="007D6AD6" w:rsidRDefault="000E0640" w:rsidP="000E0640">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能够理解循环神经网络和掌握大多数机器翻译模型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0E0640" w:rsidRPr="007D6AD6" w:rsidRDefault="000E0640" w:rsidP="000E0640">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能够理解循环神经网络和掌握部分机器翻译模型</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0E0640" w:rsidRPr="007D6AD6" w:rsidRDefault="000E0640" w:rsidP="000E0640">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仅能掌握</w:t>
            </w:r>
            <w:proofErr w:type="gramStart"/>
            <w:r w:rsidRPr="007D6AD6">
              <w:rPr>
                <w:rFonts w:ascii="仿宋" w:eastAsia="仿宋" w:hAnsi="仿宋" w:cs="仿宋" w:hint="eastAsia"/>
                <w:color w:val="000000" w:themeColor="text1"/>
                <w:kern w:val="0"/>
                <w:sz w:val="24"/>
                <w:szCs w:val="24"/>
              </w:rPr>
              <w:t>一</w:t>
            </w:r>
            <w:proofErr w:type="gramEnd"/>
            <w:r w:rsidRPr="007D6AD6">
              <w:rPr>
                <w:rFonts w:ascii="仿宋" w:eastAsia="仿宋" w:hAnsi="仿宋" w:cs="仿宋" w:hint="eastAsia"/>
                <w:color w:val="000000" w:themeColor="text1"/>
                <w:kern w:val="0"/>
                <w:sz w:val="24"/>
                <w:szCs w:val="24"/>
              </w:rPr>
              <w:t>小部分</w:t>
            </w:r>
            <w:r w:rsidR="00A31EDF" w:rsidRPr="007D6AD6">
              <w:rPr>
                <w:rFonts w:ascii="仿宋" w:eastAsia="仿宋" w:hAnsi="仿宋" w:cs="仿宋" w:hint="eastAsia"/>
                <w:color w:val="000000" w:themeColor="text1"/>
                <w:kern w:val="0"/>
                <w:sz w:val="24"/>
                <w:szCs w:val="24"/>
              </w:rPr>
              <w:t>机器翻译模型，无法深入理解循环神经网络的原理</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0E0640" w:rsidRPr="007D6AD6" w:rsidRDefault="000E0640" w:rsidP="000E0640">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无法掌握</w:t>
            </w:r>
            <w:r w:rsidR="005E6294" w:rsidRPr="007D6AD6">
              <w:rPr>
                <w:rFonts w:ascii="仿宋" w:eastAsia="仿宋" w:hAnsi="仿宋" w:cs="仿宋" w:hint="eastAsia"/>
                <w:color w:val="000000" w:themeColor="text1"/>
                <w:kern w:val="0"/>
                <w:sz w:val="24"/>
                <w:szCs w:val="24"/>
              </w:rPr>
              <w:t>循环神经网络和机器翻译模型</w:t>
            </w:r>
          </w:p>
        </w:tc>
      </w:tr>
      <w:tr w:rsidR="005E6294">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5E6294" w:rsidRPr="007D6AD6" w:rsidRDefault="005E6294" w:rsidP="005E6294">
            <w:pPr>
              <w:widowControl/>
              <w:spacing w:line="360" w:lineRule="auto"/>
              <w:jc w:val="left"/>
              <w:rPr>
                <w:rFonts w:ascii="仿宋" w:eastAsia="仿宋" w:hAnsi="仿宋" w:cs="仿宋"/>
                <w:bCs/>
                <w:color w:val="000000" w:themeColor="text1"/>
                <w:kern w:val="0"/>
                <w:sz w:val="24"/>
                <w:szCs w:val="24"/>
              </w:rPr>
            </w:pPr>
            <w:r w:rsidRPr="007D6AD6">
              <w:rPr>
                <w:rFonts w:ascii="仿宋" w:eastAsia="仿宋" w:hAnsi="仿宋" w:cs="仿宋" w:hint="eastAsia"/>
                <w:bCs/>
                <w:color w:val="000000" w:themeColor="text1"/>
                <w:kern w:val="0"/>
                <w:sz w:val="24"/>
                <w:szCs w:val="24"/>
              </w:rPr>
              <w:t>课程目标</w:t>
            </w:r>
            <w:r w:rsidRPr="007D6AD6">
              <w:rPr>
                <w:rFonts w:ascii="仿宋" w:eastAsia="仿宋" w:hAnsi="仿宋" w:cs="仿宋"/>
                <w:bCs/>
                <w:color w:val="000000" w:themeColor="text1"/>
                <w:kern w:val="0"/>
                <w:sz w:val="24"/>
                <w:szCs w:val="24"/>
              </w:rPr>
              <w:t>5</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E6294" w:rsidRPr="007D6AD6" w:rsidRDefault="005E6294" w:rsidP="005E6294">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能够熟练</w:t>
            </w:r>
            <w:proofErr w:type="gramStart"/>
            <w:r w:rsidRPr="007D6AD6">
              <w:rPr>
                <w:rFonts w:ascii="仿宋" w:eastAsia="仿宋" w:hAnsi="仿宋" w:cs="仿宋" w:hint="eastAsia"/>
                <w:color w:val="000000" w:themeColor="text1"/>
                <w:kern w:val="0"/>
                <w:sz w:val="24"/>
                <w:szCs w:val="24"/>
              </w:rPr>
              <w:t>预训练</w:t>
            </w:r>
            <w:proofErr w:type="gramEnd"/>
            <w:r w:rsidRPr="007D6AD6">
              <w:rPr>
                <w:rFonts w:ascii="仿宋" w:eastAsia="仿宋" w:hAnsi="仿宋" w:cs="仿宋" w:hint="eastAsia"/>
                <w:color w:val="000000" w:themeColor="text1"/>
                <w:kern w:val="0"/>
                <w:sz w:val="24"/>
                <w:szCs w:val="24"/>
              </w:rPr>
              <w:t>模型和知识问答模型</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5E6294" w:rsidRPr="007D6AD6" w:rsidRDefault="005E6294" w:rsidP="005E6294">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w:t>
            </w:r>
            <w:proofErr w:type="gramStart"/>
            <w:r w:rsidR="00570FC2" w:rsidRPr="007D6AD6">
              <w:rPr>
                <w:rFonts w:ascii="仿宋" w:eastAsia="仿宋" w:hAnsi="仿宋" w:cs="仿宋" w:hint="eastAsia"/>
                <w:color w:val="000000" w:themeColor="text1"/>
                <w:kern w:val="0"/>
                <w:sz w:val="24"/>
                <w:szCs w:val="24"/>
              </w:rPr>
              <w:t>预训练</w:t>
            </w:r>
            <w:proofErr w:type="gramEnd"/>
            <w:r w:rsidR="00570FC2" w:rsidRPr="007D6AD6">
              <w:rPr>
                <w:rFonts w:ascii="仿宋" w:eastAsia="仿宋" w:hAnsi="仿宋" w:cs="仿宋" w:hint="eastAsia"/>
                <w:color w:val="000000" w:themeColor="text1"/>
                <w:kern w:val="0"/>
                <w:sz w:val="24"/>
                <w:szCs w:val="24"/>
              </w:rPr>
              <w:t>模型</w:t>
            </w:r>
            <w:r w:rsidRPr="007D6AD6">
              <w:rPr>
                <w:rFonts w:ascii="仿宋" w:eastAsia="仿宋" w:hAnsi="仿宋" w:cs="仿宋" w:hint="eastAsia"/>
                <w:color w:val="000000" w:themeColor="text1"/>
                <w:kern w:val="0"/>
                <w:sz w:val="24"/>
                <w:szCs w:val="24"/>
              </w:rPr>
              <w:t>和掌握大多数</w:t>
            </w:r>
            <w:r w:rsidR="00570FC2" w:rsidRPr="007D6AD6">
              <w:rPr>
                <w:rFonts w:ascii="仿宋" w:eastAsia="仿宋" w:hAnsi="仿宋" w:cs="仿宋" w:hint="eastAsia"/>
                <w:color w:val="000000" w:themeColor="text1"/>
                <w:kern w:val="0"/>
                <w:sz w:val="24"/>
                <w:szCs w:val="24"/>
              </w:rPr>
              <w:t>知识问答模型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E6294" w:rsidRPr="007D6AD6" w:rsidRDefault="005E6294" w:rsidP="005E6294">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能够理解</w:t>
            </w:r>
            <w:proofErr w:type="gramStart"/>
            <w:r w:rsidR="00570FC2" w:rsidRPr="007D6AD6">
              <w:rPr>
                <w:rFonts w:ascii="仿宋" w:eastAsia="仿宋" w:hAnsi="仿宋" w:cs="仿宋" w:hint="eastAsia"/>
                <w:color w:val="000000" w:themeColor="text1"/>
                <w:kern w:val="0"/>
                <w:sz w:val="24"/>
                <w:szCs w:val="24"/>
              </w:rPr>
              <w:t>预训练</w:t>
            </w:r>
            <w:proofErr w:type="gramEnd"/>
            <w:r w:rsidR="00570FC2" w:rsidRPr="007D6AD6">
              <w:rPr>
                <w:rFonts w:ascii="仿宋" w:eastAsia="仿宋" w:hAnsi="仿宋" w:cs="仿宋" w:hint="eastAsia"/>
                <w:color w:val="000000" w:themeColor="text1"/>
                <w:kern w:val="0"/>
                <w:sz w:val="24"/>
                <w:szCs w:val="24"/>
              </w:rPr>
              <w:t>模型</w:t>
            </w:r>
            <w:r w:rsidRPr="007D6AD6">
              <w:rPr>
                <w:rFonts w:ascii="仿宋" w:eastAsia="仿宋" w:hAnsi="仿宋" w:cs="仿宋" w:hint="eastAsia"/>
                <w:color w:val="000000" w:themeColor="text1"/>
                <w:kern w:val="0"/>
                <w:sz w:val="24"/>
                <w:szCs w:val="24"/>
              </w:rPr>
              <w:t>和掌握部分</w:t>
            </w:r>
            <w:r w:rsidR="00570FC2" w:rsidRPr="007D6AD6">
              <w:rPr>
                <w:rFonts w:ascii="仿宋" w:eastAsia="仿宋" w:hAnsi="仿宋" w:cs="仿宋" w:hint="eastAsia"/>
                <w:color w:val="000000" w:themeColor="text1"/>
                <w:kern w:val="0"/>
                <w:sz w:val="24"/>
                <w:szCs w:val="24"/>
              </w:rPr>
              <w:t>知识问答模型</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5E6294" w:rsidRPr="007D6AD6" w:rsidRDefault="005E6294" w:rsidP="005E6294">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仅能掌握</w:t>
            </w:r>
            <w:proofErr w:type="gramStart"/>
            <w:r w:rsidRPr="007D6AD6">
              <w:rPr>
                <w:rFonts w:ascii="仿宋" w:eastAsia="仿宋" w:hAnsi="仿宋" w:cs="仿宋" w:hint="eastAsia"/>
                <w:color w:val="000000" w:themeColor="text1"/>
                <w:kern w:val="0"/>
                <w:sz w:val="24"/>
                <w:szCs w:val="24"/>
              </w:rPr>
              <w:t>一</w:t>
            </w:r>
            <w:proofErr w:type="gramEnd"/>
            <w:r w:rsidRPr="007D6AD6">
              <w:rPr>
                <w:rFonts w:ascii="仿宋" w:eastAsia="仿宋" w:hAnsi="仿宋" w:cs="仿宋" w:hint="eastAsia"/>
                <w:color w:val="000000" w:themeColor="text1"/>
                <w:kern w:val="0"/>
                <w:sz w:val="24"/>
                <w:szCs w:val="24"/>
              </w:rPr>
              <w:t>小部分</w:t>
            </w:r>
            <w:r w:rsidR="00BA06D9" w:rsidRPr="007D6AD6">
              <w:rPr>
                <w:rFonts w:ascii="仿宋" w:eastAsia="仿宋" w:hAnsi="仿宋" w:cs="仿宋" w:hint="eastAsia"/>
                <w:color w:val="000000" w:themeColor="text1"/>
                <w:kern w:val="0"/>
                <w:sz w:val="24"/>
                <w:szCs w:val="24"/>
              </w:rPr>
              <w:t>知识问答</w:t>
            </w:r>
            <w:r w:rsidRPr="007D6AD6">
              <w:rPr>
                <w:rFonts w:ascii="仿宋" w:eastAsia="仿宋" w:hAnsi="仿宋" w:cs="仿宋" w:hint="eastAsia"/>
                <w:color w:val="000000" w:themeColor="text1"/>
                <w:kern w:val="0"/>
                <w:sz w:val="24"/>
                <w:szCs w:val="24"/>
              </w:rPr>
              <w:t>模型，无法深入理</w:t>
            </w:r>
            <w:r w:rsidR="00BA06D9" w:rsidRPr="007D6AD6">
              <w:rPr>
                <w:rFonts w:ascii="仿宋" w:eastAsia="仿宋" w:hAnsi="仿宋" w:cs="仿宋" w:hint="eastAsia"/>
                <w:color w:val="000000" w:themeColor="text1"/>
                <w:kern w:val="0"/>
                <w:sz w:val="24"/>
                <w:szCs w:val="24"/>
              </w:rPr>
              <w:t>解</w:t>
            </w:r>
            <w:proofErr w:type="gramStart"/>
            <w:r w:rsidR="00BA06D9" w:rsidRPr="007D6AD6">
              <w:rPr>
                <w:rFonts w:ascii="仿宋" w:eastAsia="仿宋" w:hAnsi="仿宋" w:cs="仿宋" w:hint="eastAsia"/>
                <w:color w:val="000000" w:themeColor="text1"/>
                <w:kern w:val="0"/>
                <w:sz w:val="24"/>
                <w:szCs w:val="24"/>
              </w:rPr>
              <w:t>预训</w:t>
            </w:r>
            <w:proofErr w:type="gramEnd"/>
            <w:r w:rsidR="00BA06D9" w:rsidRPr="007D6AD6">
              <w:rPr>
                <w:rFonts w:ascii="仿宋" w:eastAsia="仿宋" w:hAnsi="仿宋" w:cs="仿宋" w:hint="eastAsia"/>
                <w:color w:val="000000" w:themeColor="text1"/>
                <w:kern w:val="0"/>
                <w:sz w:val="24"/>
                <w:szCs w:val="24"/>
              </w:rPr>
              <w:t>练模型</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5E6294" w:rsidRPr="007D6AD6" w:rsidRDefault="005E6294" w:rsidP="005E6294">
            <w:pPr>
              <w:widowControl/>
              <w:spacing w:line="360" w:lineRule="auto"/>
              <w:jc w:val="left"/>
              <w:rPr>
                <w:rFonts w:ascii="仿宋" w:eastAsia="仿宋" w:hAnsi="仿宋" w:cs="仿宋"/>
                <w:color w:val="000000" w:themeColor="text1"/>
                <w:kern w:val="0"/>
                <w:sz w:val="24"/>
                <w:szCs w:val="24"/>
              </w:rPr>
            </w:pPr>
            <w:r w:rsidRPr="007D6AD6">
              <w:rPr>
                <w:rFonts w:ascii="仿宋" w:eastAsia="仿宋" w:hAnsi="仿宋" w:cs="仿宋" w:hint="eastAsia"/>
                <w:color w:val="000000" w:themeColor="text1"/>
                <w:kern w:val="0"/>
                <w:sz w:val="24"/>
                <w:szCs w:val="24"/>
              </w:rPr>
              <w:t>无法掌握</w:t>
            </w:r>
            <w:proofErr w:type="gramStart"/>
            <w:r w:rsidR="00BA06D9" w:rsidRPr="007D6AD6">
              <w:rPr>
                <w:rFonts w:ascii="仿宋" w:eastAsia="仿宋" w:hAnsi="仿宋" w:cs="仿宋" w:hint="eastAsia"/>
                <w:color w:val="000000" w:themeColor="text1"/>
                <w:kern w:val="0"/>
                <w:sz w:val="24"/>
                <w:szCs w:val="24"/>
              </w:rPr>
              <w:t>预训练</w:t>
            </w:r>
            <w:proofErr w:type="gramEnd"/>
            <w:r w:rsidR="00BA06D9" w:rsidRPr="007D6AD6">
              <w:rPr>
                <w:rFonts w:ascii="仿宋" w:eastAsia="仿宋" w:hAnsi="仿宋" w:cs="仿宋" w:hint="eastAsia"/>
                <w:color w:val="000000" w:themeColor="text1"/>
                <w:kern w:val="0"/>
                <w:sz w:val="24"/>
                <w:szCs w:val="24"/>
              </w:rPr>
              <w:t>模型</w:t>
            </w:r>
            <w:r w:rsidRPr="007D6AD6">
              <w:rPr>
                <w:rFonts w:ascii="仿宋" w:eastAsia="仿宋" w:hAnsi="仿宋" w:cs="仿宋" w:hint="eastAsia"/>
                <w:color w:val="000000" w:themeColor="text1"/>
                <w:kern w:val="0"/>
                <w:sz w:val="24"/>
                <w:szCs w:val="24"/>
              </w:rPr>
              <w:t>和</w:t>
            </w:r>
            <w:r w:rsidR="00BA06D9" w:rsidRPr="007D6AD6">
              <w:rPr>
                <w:rFonts w:ascii="仿宋" w:eastAsia="仿宋" w:hAnsi="仿宋" w:cs="仿宋" w:hint="eastAsia"/>
                <w:color w:val="000000" w:themeColor="text1"/>
                <w:kern w:val="0"/>
                <w:sz w:val="24"/>
                <w:szCs w:val="24"/>
              </w:rPr>
              <w:t>知识问答系统</w:t>
            </w:r>
          </w:p>
        </w:tc>
      </w:tr>
    </w:tbl>
    <w:p w:rsidR="009D4840" w:rsidRDefault="009D4840">
      <w:pPr>
        <w:spacing w:line="20" w:lineRule="atLeast"/>
      </w:pPr>
    </w:p>
    <w:sectPr w:rsidR="009D4840">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9DE" w:rsidRDefault="00E519DE">
      <w:r>
        <w:separator/>
      </w:r>
    </w:p>
  </w:endnote>
  <w:endnote w:type="continuationSeparator" w:id="0">
    <w:p w:rsidR="00E519DE" w:rsidRDefault="00E5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AdobeSongStd-Light">
    <w:altName w:val="微软雅黑"/>
    <w:panose1 w:val="00000000000000000000"/>
    <w:charset w:val="86"/>
    <w:family w:val="auto"/>
    <w:notTrueType/>
    <w:pitch w:val="default"/>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9DE" w:rsidRDefault="00E519DE">
      <w:r>
        <w:separator/>
      </w:r>
    </w:p>
  </w:footnote>
  <w:footnote w:type="continuationSeparator" w:id="0">
    <w:p w:rsidR="00E519DE" w:rsidRDefault="00E51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840" w:rsidRDefault="009D4840">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31"/>
    <w:rsid w:val="00004CE7"/>
    <w:rsid w:val="00036958"/>
    <w:rsid w:val="00036A7B"/>
    <w:rsid w:val="00040151"/>
    <w:rsid w:val="00045B0A"/>
    <w:rsid w:val="00076610"/>
    <w:rsid w:val="00085375"/>
    <w:rsid w:val="00085505"/>
    <w:rsid w:val="000A0251"/>
    <w:rsid w:val="000A113F"/>
    <w:rsid w:val="000C75A5"/>
    <w:rsid w:val="000D02CE"/>
    <w:rsid w:val="000D33E8"/>
    <w:rsid w:val="000E0640"/>
    <w:rsid w:val="00113D83"/>
    <w:rsid w:val="00120334"/>
    <w:rsid w:val="001274FD"/>
    <w:rsid w:val="00136056"/>
    <w:rsid w:val="00140A1F"/>
    <w:rsid w:val="0014252A"/>
    <w:rsid w:val="0014496D"/>
    <w:rsid w:val="00145A2D"/>
    <w:rsid w:val="00161877"/>
    <w:rsid w:val="00162DC3"/>
    <w:rsid w:val="00164D42"/>
    <w:rsid w:val="00172006"/>
    <w:rsid w:val="00185B49"/>
    <w:rsid w:val="001900F3"/>
    <w:rsid w:val="001A293A"/>
    <w:rsid w:val="001B3DD8"/>
    <w:rsid w:val="001C4E63"/>
    <w:rsid w:val="001E5488"/>
    <w:rsid w:val="00200D29"/>
    <w:rsid w:val="002159DA"/>
    <w:rsid w:val="00215FAB"/>
    <w:rsid w:val="0021662B"/>
    <w:rsid w:val="002236FA"/>
    <w:rsid w:val="00244088"/>
    <w:rsid w:val="00256E89"/>
    <w:rsid w:val="00282510"/>
    <w:rsid w:val="00282DEC"/>
    <w:rsid w:val="002A1212"/>
    <w:rsid w:val="002A50DE"/>
    <w:rsid w:val="002A58CC"/>
    <w:rsid w:val="002E2CA3"/>
    <w:rsid w:val="003238F1"/>
    <w:rsid w:val="00334A42"/>
    <w:rsid w:val="0034247A"/>
    <w:rsid w:val="00367B77"/>
    <w:rsid w:val="00373F0D"/>
    <w:rsid w:val="00384EFD"/>
    <w:rsid w:val="00392333"/>
    <w:rsid w:val="003C2283"/>
    <w:rsid w:val="00401328"/>
    <w:rsid w:val="004406F2"/>
    <w:rsid w:val="00481CAD"/>
    <w:rsid w:val="00487FB6"/>
    <w:rsid w:val="004913AB"/>
    <w:rsid w:val="004A70E1"/>
    <w:rsid w:val="004B05CD"/>
    <w:rsid w:val="004B50E5"/>
    <w:rsid w:val="004C6B3D"/>
    <w:rsid w:val="004D2EAF"/>
    <w:rsid w:val="004D4922"/>
    <w:rsid w:val="004E1390"/>
    <w:rsid w:val="00521307"/>
    <w:rsid w:val="00552B5D"/>
    <w:rsid w:val="00570FC2"/>
    <w:rsid w:val="005C5713"/>
    <w:rsid w:val="005D5ADB"/>
    <w:rsid w:val="005E164A"/>
    <w:rsid w:val="005E6294"/>
    <w:rsid w:val="005F2E19"/>
    <w:rsid w:val="005F3C26"/>
    <w:rsid w:val="006006C1"/>
    <w:rsid w:val="0060170E"/>
    <w:rsid w:val="00607552"/>
    <w:rsid w:val="006279F6"/>
    <w:rsid w:val="00647E6D"/>
    <w:rsid w:val="006523CB"/>
    <w:rsid w:val="00653C5E"/>
    <w:rsid w:val="006579D9"/>
    <w:rsid w:val="00663CF3"/>
    <w:rsid w:val="00670715"/>
    <w:rsid w:val="00670A74"/>
    <w:rsid w:val="006769BD"/>
    <w:rsid w:val="00683F20"/>
    <w:rsid w:val="006C07DA"/>
    <w:rsid w:val="006E3E75"/>
    <w:rsid w:val="006E57E1"/>
    <w:rsid w:val="006F783D"/>
    <w:rsid w:val="00705AF2"/>
    <w:rsid w:val="0075265C"/>
    <w:rsid w:val="007654B3"/>
    <w:rsid w:val="00767A66"/>
    <w:rsid w:val="00771938"/>
    <w:rsid w:val="0078626F"/>
    <w:rsid w:val="007B1559"/>
    <w:rsid w:val="007C63AD"/>
    <w:rsid w:val="007D477E"/>
    <w:rsid w:val="007D6AD6"/>
    <w:rsid w:val="007D6FC4"/>
    <w:rsid w:val="007F2B14"/>
    <w:rsid w:val="007F39A2"/>
    <w:rsid w:val="007F7431"/>
    <w:rsid w:val="00810E3C"/>
    <w:rsid w:val="00811F48"/>
    <w:rsid w:val="00815E6D"/>
    <w:rsid w:val="00826B66"/>
    <w:rsid w:val="00832F7F"/>
    <w:rsid w:val="00834F1B"/>
    <w:rsid w:val="008655F0"/>
    <w:rsid w:val="008867AB"/>
    <w:rsid w:val="008E065F"/>
    <w:rsid w:val="008E4065"/>
    <w:rsid w:val="008F4CD1"/>
    <w:rsid w:val="00900331"/>
    <w:rsid w:val="00923627"/>
    <w:rsid w:val="00930744"/>
    <w:rsid w:val="00933644"/>
    <w:rsid w:val="00944E6B"/>
    <w:rsid w:val="009476AD"/>
    <w:rsid w:val="009557C0"/>
    <w:rsid w:val="00974EDA"/>
    <w:rsid w:val="00981D02"/>
    <w:rsid w:val="00986895"/>
    <w:rsid w:val="009A1395"/>
    <w:rsid w:val="009B04E7"/>
    <w:rsid w:val="009B2C43"/>
    <w:rsid w:val="009B7543"/>
    <w:rsid w:val="009C430B"/>
    <w:rsid w:val="009D2859"/>
    <w:rsid w:val="009D4840"/>
    <w:rsid w:val="009F0000"/>
    <w:rsid w:val="00A060C4"/>
    <w:rsid w:val="00A1733F"/>
    <w:rsid w:val="00A24847"/>
    <w:rsid w:val="00A25005"/>
    <w:rsid w:val="00A274C3"/>
    <w:rsid w:val="00A31EDF"/>
    <w:rsid w:val="00A37304"/>
    <w:rsid w:val="00A64C04"/>
    <w:rsid w:val="00A66950"/>
    <w:rsid w:val="00A949C6"/>
    <w:rsid w:val="00A96714"/>
    <w:rsid w:val="00AB07CF"/>
    <w:rsid w:val="00AB4EA9"/>
    <w:rsid w:val="00AC2153"/>
    <w:rsid w:val="00AC2266"/>
    <w:rsid w:val="00AC4734"/>
    <w:rsid w:val="00AE1E55"/>
    <w:rsid w:val="00B10A88"/>
    <w:rsid w:val="00B32120"/>
    <w:rsid w:val="00B55A45"/>
    <w:rsid w:val="00B55F3B"/>
    <w:rsid w:val="00B771B9"/>
    <w:rsid w:val="00B805F3"/>
    <w:rsid w:val="00BA06D9"/>
    <w:rsid w:val="00BA0BAA"/>
    <w:rsid w:val="00BD1FD2"/>
    <w:rsid w:val="00BF5C10"/>
    <w:rsid w:val="00C02123"/>
    <w:rsid w:val="00C06332"/>
    <w:rsid w:val="00C119A3"/>
    <w:rsid w:val="00C12534"/>
    <w:rsid w:val="00C14B8E"/>
    <w:rsid w:val="00C25BE4"/>
    <w:rsid w:val="00C42D1D"/>
    <w:rsid w:val="00C474C6"/>
    <w:rsid w:val="00C72BA6"/>
    <w:rsid w:val="00C950F2"/>
    <w:rsid w:val="00C95506"/>
    <w:rsid w:val="00CA25C1"/>
    <w:rsid w:val="00CA51CC"/>
    <w:rsid w:val="00CA6E78"/>
    <w:rsid w:val="00CB58AC"/>
    <w:rsid w:val="00CC2B31"/>
    <w:rsid w:val="00CC7C32"/>
    <w:rsid w:val="00D0335C"/>
    <w:rsid w:val="00D05DAE"/>
    <w:rsid w:val="00D13726"/>
    <w:rsid w:val="00D21765"/>
    <w:rsid w:val="00D25606"/>
    <w:rsid w:val="00D445D3"/>
    <w:rsid w:val="00D47CF5"/>
    <w:rsid w:val="00D519E4"/>
    <w:rsid w:val="00D67EFE"/>
    <w:rsid w:val="00D763E3"/>
    <w:rsid w:val="00D7785E"/>
    <w:rsid w:val="00D828A7"/>
    <w:rsid w:val="00DA00B3"/>
    <w:rsid w:val="00DA28EE"/>
    <w:rsid w:val="00DA4779"/>
    <w:rsid w:val="00DB7CDE"/>
    <w:rsid w:val="00DE00EF"/>
    <w:rsid w:val="00E001F5"/>
    <w:rsid w:val="00E03E07"/>
    <w:rsid w:val="00E03F69"/>
    <w:rsid w:val="00E06D0D"/>
    <w:rsid w:val="00E10649"/>
    <w:rsid w:val="00E11D69"/>
    <w:rsid w:val="00E129A6"/>
    <w:rsid w:val="00E14A52"/>
    <w:rsid w:val="00E15A12"/>
    <w:rsid w:val="00E235F8"/>
    <w:rsid w:val="00E26E29"/>
    <w:rsid w:val="00E30A39"/>
    <w:rsid w:val="00E35469"/>
    <w:rsid w:val="00E519DE"/>
    <w:rsid w:val="00E60CBE"/>
    <w:rsid w:val="00E703AB"/>
    <w:rsid w:val="00E72402"/>
    <w:rsid w:val="00E85657"/>
    <w:rsid w:val="00EA2890"/>
    <w:rsid w:val="00EC4FC0"/>
    <w:rsid w:val="00EC6303"/>
    <w:rsid w:val="00EE2EEA"/>
    <w:rsid w:val="00F01130"/>
    <w:rsid w:val="00F12287"/>
    <w:rsid w:val="00F324CD"/>
    <w:rsid w:val="00F44253"/>
    <w:rsid w:val="00F60228"/>
    <w:rsid w:val="00F76503"/>
    <w:rsid w:val="00F91936"/>
    <w:rsid w:val="00FA075B"/>
    <w:rsid w:val="00FA28F6"/>
    <w:rsid w:val="00FB24F6"/>
    <w:rsid w:val="00FB6B8D"/>
    <w:rsid w:val="00FF6082"/>
    <w:rsid w:val="03464E72"/>
    <w:rsid w:val="1F5D1436"/>
    <w:rsid w:val="29D82D89"/>
    <w:rsid w:val="2EDA7AB0"/>
    <w:rsid w:val="2FAC608C"/>
    <w:rsid w:val="3E600BC9"/>
    <w:rsid w:val="41CE3085"/>
    <w:rsid w:val="43A20B77"/>
    <w:rsid w:val="50616E03"/>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2FCCE"/>
  <w15:docId w15:val="{2F9A3E1C-2FDB-49A3-A375-BD3790B2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8">
    <w:name w:val="Plain Text"/>
    <w:basedOn w:val="a"/>
    <w:link w:val="a9"/>
    <w:qFormat/>
    <w:rsid w:val="007D477E"/>
    <w:pPr>
      <w:widowControl/>
      <w:kinsoku w:val="0"/>
      <w:autoSpaceDE w:val="0"/>
      <w:autoSpaceDN w:val="0"/>
      <w:adjustRightInd w:val="0"/>
      <w:snapToGrid w:val="0"/>
      <w:jc w:val="left"/>
      <w:textAlignment w:val="baseline"/>
    </w:pPr>
    <w:rPr>
      <w:rFonts w:ascii="宋体" w:eastAsia="Arial" w:hAnsi="Courier New" w:cs="Courier New" w:hint="eastAsia"/>
      <w:snapToGrid w:val="0"/>
      <w:color w:val="000000"/>
      <w:kern w:val="0"/>
      <w:szCs w:val="21"/>
    </w:rPr>
  </w:style>
  <w:style w:type="character" w:customStyle="1" w:styleId="a9">
    <w:name w:val="纯文本 字符"/>
    <w:basedOn w:val="a0"/>
    <w:link w:val="a8"/>
    <w:rsid w:val="007D477E"/>
    <w:rPr>
      <w:rFonts w:ascii="宋体" w:eastAsia="Arial" w:hAnsi="Courier New" w:cs="Courier New"/>
      <w:snapToGrid w:val="0"/>
      <w:color w:val="000000"/>
      <w:sz w:val="21"/>
      <w:szCs w:val="21"/>
    </w:rPr>
  </w:style>
  <w:style w:type="paragraph" w:styleId="aa">
    <w:name w:val="List Paragraph"/>
    <w:basedOn w:val="a"/>
    <w:uiPriority w:val="99"/>
    <w:qFormat/>
    <w:rsid w:val="00832F7F"/>
    <w:pPr>
      <w:ind w:firstLineChars="200" w:firstLine="420"/>
    </w:pPr>
  </w:style>
  <w:style w:type="character" w:styleId="ab">
    <w:name w:val="Hyperlink"/>
    <w:basedOn w:val="a0"/>
    <w:uiPriority w:val="99"/>
    <w:unhideWhenUsed/>
    <w:rsid w:val="00947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licationnewjw.ecnu.edu.cn/eams/courseTableForTeacher!taskTable.action?lesson.id=57085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9</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lx</cp:lastModifiedBy>
  <cp:revision>160</cp:revision>
  <dcterms:created xsi:type="dcterms:W3CDTF">2021-02-05T14:09:00Z</dcterms:created>
  <dcterms:modified xsi:type="dcterms:W3CDTF">2023-09-07T03:21:00Z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