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876F4" w14:textId="77777777" w:rsidR="00EF3D65" w:rsidRDefault="000F066B">
      <w:pPr>
        <w:jc w:val="center"/>
        <w:rPr>
          <w:rFonts w:ascii="宋体" w:eastAsia="宋体" w:hAnsi="宋体" w:cs="宋体"/>
          <w:b/>
          <w:sz w:val="36"/>
          <w:szCs w:val="36"/>
        </w:rPr>
      </w:pPr>
      <w:r>
        <w:rPr>
          <w:rFonts w:ascii="宋体" w:eastAsia="宋体" w:hAnsi="宋体" w:cs="宋体" w:hint="eastAsia"/>
          <w:b/>
          <w:sz w:val="36"/>
          <w:szCs w:val="36"/>
        </w:rPr>
        <w:t>课程教学大纲</w:t>
      </w:r>
    </w:p>
    <w:p w14:paraId="5FF842C9" w14:textId="77777777" w:rsidR="00EF3D65" w:rsidRDefault="00EF3D65">
      <w:pPr>
        <w:jc w:val="center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</w:p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3114"/>
        <w:gridCol w:w="1352"/>
        <w:gridCol w:w="111"/>
        <w:gridCol w:w="3109"/>
      </w:tblGrid>
      <w:tr w:rsidR="00EF3D65" w14:paraId="0BAF85FD" w14:textId="77777777">
        <w:trPr>
          <w:trHeight w:val="655"/>
        </w:trPr>
        <w:tc>
          <w:tcPr>
            <w:tcW w:w="1454" w:type="dxa"/>
          </w:tcPr>
          <w:p w14:paraId="5226F22F" w14:textId="77777777" w:rsidR="00EF3D65" w:rsidRDefault="000F066B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课程代码</w:t>
            </w:r>
          </w:p>
        </w:tc>
        <w:tc>
          <w:tcPr>
            <w:tcW w:w="3114" w:type="dxa"/>
          </w:tcPr>
          <w:p w14:paraId="3B25D4C2" w14:textId="77777777" w:rsidR="00EF3D65" w:rsidRPr="00C30F7D" w:rsidRDefault="00367950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 w:rsidRPr="00C30F7D">
              <w:rPr>
                <w:rFonts w:ascii="仿宋" w:eastAsia="仿宋" w:hAnsi="仿宋" w:cs="仿宋"/>
                <w:b/>
                <w:sz w:val="24"/>
                <w:szCs w:val="24"/>
              </w:rPr>
              <w:t>DATA0031131900.01</w:t>
            </w:r>
          </w:p>
        </w:tc>
        <w:tc>
          <w:tcPr>
            <w:tcW w:w="1352" w:type="dxa"/>
          </w:tcPr>
          <w:p w14:paraId="355FEE98" w14:textId="77777777" w:rsidR="00EF3D65" w:rsidRPr="00143BC7" w:rsidRDefault="000F066B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 w:rsidRPr="00143BC7">
              <w:rPr>
                <w:rFonts w:ascii="仿宋" w:eastAsia="仿宋" w:hAnsi="仿宋" w:cs="仿宋" w:hint="eastAsia"/>
                <w:b/>
                <w:sz w:val="24"/>
                <w:szCs w:val="24"/>
              </w:rPr>
              <w:t>课程性质</w:t>
            </w:r>
          </w:p>
        </w:tc>
        <w:tc>
          <w:tcPr>
            <w:tcW w:w="3220" w:type="dxa"/>
            <w:gridSpan w:val="2"/>
          </w:tcPr>
          <w:p w14:paraId="3C510813" w14:textId="77777777" w:rsidR="00EF3D65" w:rsidRPr="00143BC7" w:rsidRDefault="00367950">
            <w:pPr>
              <w:spacing w:line="380" w:lineRule="exact"/>
              <w:rPr>
                <w:rFonts w:ascii="Times New Roman" w:hAnsi="Times New Roman"/>
                <w:b/>
                <w:szCs w:val="21"/>
              </w:rPr>
            </w:pPr>
            <w:r w:rsidRPr="00143BC7">
              <w:rPr>
                <w:rFonts w:ascii="Times New Roman" w:hAnsi="Times New Roman" w:hint="eastAsia"/>
                <w:b/>
                <w:szCs w:val="21"/>
              </w:rPr>
              <w:t>专业</w:t>
            </w:r>
            <w:r w:rsidRPr="00143BC7">
              <w:rPr>
                <w:rFonts w:ascii="Times New Roman" w:hAnsi="Times New Roman"/>
                <w:b/>
                <w:szCs w:val="21"/>
              </w:rPr>
              <w:t>必修</w:t>
            </w:r>
          </w:p>
        </w:tc>
      </w:tr>
      <w:tr w:rsidR="00EF3D65" w14:paraId="2286E926" w14:textId="77777777">
        <w:trPr>
          <w:trHeight w:val="655"/>
        </w:trPr>
        <w:tc>
          <w:tcPr>
            <w:tcW w:w="1454" w:type="dxa"/>
          </w:tcPr>
          <w:p w14:paraId="67B40084" w14:textId="77777777" w:rsidR="00EF3D65" w:rsidRDefault="000F066B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课程名称：</w:t>
            </w:r>
          </w:p>
        </w:tc>
        <w:tc>
          <w:tcPr>
            <w:tcW w:w="7686" w:type="dxa"/>
            <w:gridSpan w:val="4"/>
          </w:tcPr>
          <w:p w14:paraId="7F84BE56" w14:textId="77777777" w:rsidR="00EF3D65" w:rsidRPr="00C30F7D" w:rsidRDefault="00367950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 w:rsidRPr="00C30F7D">
              <w:rPr>
                <w:rFonts w:ascii="仿宋" w:eastAsia="仿宋" w:hAnsi="仿宋" w:cs="仿宋" w:hint="eastAsia"/>
                <w:b/>
                <w:sz w:val="24"/>
                <w:szCs w:val="24"/>
              </w:rPr>
              <w:t>毕业</w:t>
            </w:r>
            <w:r w:rsidRPr="00C30F7D">
              <w:rPr>
                <w:rFonts w:ascii="仿宋" w:eastAsia="仿宋" w:hAnsi="仿宋" w:cs="仿宋"/>
                <w:b/>
                <w:sz w:val="24"/>
                <w:szCs w:val="24"/>
              </w:rPr>
              <w:t>实习</w:t>
            </w:r>
          </w:p>
        </w:tc>
      </w:tr>
      <w:tr w:rsidR="00EF3D65" w14:paraId="0B3C03E9" w14:textId="77777777">
        <w:trPr>
          <w:trHeight w:val="655"/>
        </w:trPr>
        <w:tc>
          <w:tcPr>
            <w:tcW w:w="1454" w:type="dxa"/>
          </w:tcPr>
          <w:p w14:paraId="2CAB0CAE" w14:textId="77777777" w:rsidR="00EF3D65" w:rsidRDefault="000F066B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英文名称</w:t>
            </w:r>
          </w:p>
        </w:tc>
        <w:tc>
          <w:tcPr>
            <w:tcW w:w="7686" w:type="dxa"/>
            <w:gridSpan w:val="4"/>
          </w:tcPr>
          <w:p w14:paraId="391239B1" w14:textId="77777777" w:rsidR="00EF3D65" w:rsidRPr="00C30F7D" w:rsidRDefault="00367950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 w:rsidRPr="00C30F7D">
              <w:rPr>
                <w:rFonts w:ascii="仿宋" w:eastAsia="仿宋" w:hAnsi="仿宋" w:cs="仿宋"/>
                <w:b/>
                <w:sz w:val="24"/>
                <w:szCs w:val="24"/>
              </w:rPr>
              <w:t>Data Science and Engineering Practice</w:t>
            </w:r>
          </w:p>
        </w:tc>
      </w:tr>
      <w:tr w:rsidR="00EF3D65" w14:paraId="5A19DADA" w14:textId="77777777">
        <w:trPr>
          <w:trHeight w:val="655"/>
        </w:trPr>
        <w:tc>
          <w:tcPr>
            <w:tcW w:w="1454" w:type="dxa"/>
          </w:tcPr>
          <w:p w14:paraId="186EB57F" w14:textId="77777777" w:rsidR="00EF3D65" w:rsidRDefault="000F066B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学时/学分</w:t>
            </w:r>
          </w:p>
        </w:tc>
        <w:tc>
          <w:tcPr>
            <w:tcW w:w="3114" w:type="dxa"/>
          </w:tcPr>
          <w:p w14:paraId="6A359749" w14:textId="77777777" w:rsidR="00EF3D65" w:rsidRDefault="00367950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4</w:t>
            </w:r>
          </w:p>
        </w:tc>
        <w:tc>
          <w:tcPr>
            <w:tcW w:w="1463" w:type="dxa"/>
            <w:gridSpan w:val="2"/>
          </w:tcPr>
          <w:p w14:paraId="24F9B6AB" w14:textId="77777777" w:rsidR="00EF3D65" w:rsidRDefault="000F066B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其中实验/实践学时</w:t>
            </w:r>
          </w:p>
        </w:tc>
        <w:tc>
          <w:tcPr>
            <w:tcW w:w="3109" w:type="dxa"/>
          </w:tcPr>
          <w:p w14:paraId="1AE18E39" w14:textId="77777777" w:rsidR="00EF3D65" w:rsidRDefault="00EF3D65">
            <w:pPr>
              <w:spacing w:line="380" w:lineRule="exact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EF3D65" w14:paraId="11972B32" w14:textId="77777777">
        <w:trPr>
          <w:trHeight w:val="655"/>
        </w:trPr>
        <w:tc>
          <w:tcPr>
            <w:tcW w:w="1454" w:type="dxa"/>
          </w:tcPr>
          <w:p w14:paraId="2CEDB53D" w14:textId="77777777" w:rsidR="00EF3D65" w:rsidRDefault="000F066B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开课单位</w:t>
            </w:r>
          </w:p>
        </w:tc>
        <w:tc>
          <w:tcPr>
            <w:tcW w:w="3114" w:type="dxa"/>
          </w:tcPr>
          <w:p w14:paraId="364EA90C" w14:textId="77777777" w:rsidR="00EF3D65" w:rsidRDefault="00367950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数据</w:t>
            </w:r>
            <w:r>
              <w:rPr>
                <w:rFonts w:ascii="仿宋" w:eastAsia="仿宋" w:hAnsi="仿宋" w:cs="仿宋"/>
                <w:b/>
                <w:sz w:val="24"/>
                <w:szCs w:val="24"/>
              </w:rPr>
              <w:t>科学与工程学院</w:t>
            </w:r>
          </w:p>
        </w:tc>
        <w:tc>
          <w:tcPr>
            <w:tcW w:w="1463" w:type="dxa"/>
            <w:gridSpan w:val="2"/>
          </w:tcPr>
          <w:p w14:paraId="02B7FA92" w14:textId="77777777" w:rsidR="00EF3D65" w:rsidRDefault="000F066B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适用专业：</w:t>
            </w:r>
          </w:p>
        </w:tc>
        <w:tc>
          <w:tcPr>
            <w:tcW w:w="3109" w:type="dxa"/>
          </w:tcPr>
          <w:p w14:paraId="671451E8" w14:textId="77777777" w:rsidR="00EF3D65" w:rsidRDefault="00367950">
            <w:pPr>
              <w:spacing w:line="38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数据</w:t>
            </w:r>
            <w:r>
              <w:rPr>
                <w:rFonts w:ascii="Times New Roman" w:hAnsi="Times New Roman"/>
                <w:b/>
                <w:szCs w:val="21"/>
              </w:rPr>
              <w:t>科学与大数据</w:t>
            </w:r>
            <w:r>
              <w:rPr>
                <w:rFonts w:ascii="Times New Roman" w:hAnsi="Times New Roman" w:hint="eastAsia"/>
                <w:b/>
                <w:szCs w:val="21"/>
              </w:rPr>
              <w:t>技术</w:t>
            </w:r>
          </w:p>
        </w:tc>
      </w:tr>
      <w:tr w:rsidR="00EF3D65" w14:paraId="0F64BE6D" w14:textId="77777777">
        <w:trPr>
          <w:trHeight w:val="655"/>
        </w:trPr>
        <w:tc>
          <w:tcPr>
            <w:tcW w:w="1454" w:type="dxa"/>
          </w:tcPr>
          <w:p w14:paraId="6F60D595" w14:textId="77777777" w:rsidR="00EF3D65" w:rsidRDefault="000F066B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先修课程</w:t>
            </w:r>
          </w:p>
        </w:tc>
        <w:tc>
          <w:tcPr>
            <w:tcW w:w="7686" w:type="dxa"/>
            <w:gridSpan w:val="4"/>
          </w:tcPr>
          <w:p w14:paraId="70EEACB6" w14:textId="77777777" w:rsidR="00EF3D65" w:rsidRDefault="00EF3D65">
            <w:pPr>
              <w:jc w:val="left"/>
              <w:rPr>
                <w:rFonts w:ascii="仿宋" w:eastAsia="仿宋" w:hAnsi="仿宋" w:cs="仿宋"/>
                <w:b/>
                <w:sz w:val="24"/>
                <w:szCs w:val="24"/>
              </w:rPr>
            </w:pPr>
          </w:p>
        </w:tc>
      </w:tr>
      <w:tr w:rsidR="00EF3D65" w14:paraId="53F23306" w14:textId="77777777">
        <w:trPr>
          <w:trHeight w:val="655"/>
        </w:trPr>
        <w:tc>
          <w:tcPr>
            <w:tcW w:w="1454" w:type="dxa"/>
          </w:tcPr>
          <w:p w14:paraId="26EA1C43" w14:textId="77777777" w:rsidR="00EF3D65" w:rsidRDefault="000F066B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大纲撰写人</w:t>
            </w:r>
          </w:p>
        </w:tc>
        <w:tc>
          <w:tcPr>
            <w:tcW w:w="3114" w:type="dxa"/>
          </w:tcPr>
          <w:p w14:paraId="7E4B06CF" w14:textId="77777777" w:rsidR="00EF3D65" w:rsidRDefault="00367950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徐辰</w:t>
            </w:r>
          </w:p>
        </w:tc>
        <w:tc>
          <w:tcPr>
            <w:tcW w:w="1463" w:type="dxa"/>
            <w:gridSpan w:val="2"/>
          </w:tcPr>
          <w:p w14:paraId="1F51368D" w14:textId="77777777" w:rsidR="00EF3D65" w:rsidRDefault="000F066B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大纲审核人</w:t>
            </w:r>
          </w:p>
        </w:tc>
        <w:tc>
          <w:tcPr>
            <w:tcW w:w="3109" w:type="dxa"/>
          </w:tcPr>
          <w:p w14:paraId="09A682BD" w14:textId="77777777" w:rsidR="00EF3D65" w:rsidRDefault="00EF3D65">
            <w:pPr>
              <w:spacing w:line="380" w:lineRule="exact"/>
              <w:rPr>
                <w:rFonts w:ascii="Times New Roman" w:hAnsi="Times New Roman"/>
                <w:b/>
                <w:color w:val="FF0000"/>
                <w:szCs w:val="21"/>
              </w:rPr>
            </w:pPr>
          </w:p>
        </w:tc>
      </w:tr>
      <w:tr w:rsidR="00EF3D65" w14:paraId="789D4CC7" w14:textId="77777777">
        <w:trPr>
          <w:trHeight w:val="655"/>
        </w:trPr>
        <w:tc>
          <w:tcPr>
            <w:tcW w:w="1454" w:type="dxa"/>
          </w:tcPr>
          <w:p w14:paraId="0D9C4706" w14:textId="77777777" w:rsidR="00EF3D65" w:rsidRDefault="000F066B">
            <w:pPr>
              <w:spacing w:line="380" w:lineRule="exact"/>
              <w:rPr>
                <w:rFonts w:ascii="仿宋" w:eastAsia="仿宋" w:hAnsi="仿宋" w:cs="仿宋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sz w:val="24"/>
                <w:szCs w:val="24"/>
              </w:rPr>
              <w:t>课程网址</w:t>
            </w:r>
          </w:p>
        </w:tc>
        <w:tc>
          <w:tcPr>
            <w:tcW w:w="3114" w:type="dxa"/>
          </w:tcPr>
          <w:p w14:paraId="3F5D5C7D" w14:textId="77777777" w:rsidR="00EF3D65" w:rsidRDefault="000F066B">
            <w:pPr>
              <w:jc w:val="left"/>
              <w:rPr>
                <w:rFonts w:ascii="仿宋" w:eastAsia="仿宋" w:hAnsi="仿宋" w:cs="仿宋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sz w:val="24"/>
                <w:szCs w:val="24"/>
              </w:rPr>
              <w:t>(没有请填写“无”)</w:t>
            </w:r>
          </w:p>
        </w:tc>
        <w:tc>
          <w:tcPr>
            <w:tcW w:w="1463" w:type="dxa"/>
            <w:gridSpan w:val="2"/>
          </w:tcPr>
          <w:p w14:paraId="7BB200CC" w14:textId="77777777" w:rsidR="00EF3D65" w:rsidRDefault="000F066B">
            <w:pPr>
              <w:spacing w:line="380" w:lineRule="exact"/>
              <w:rPr>
                <w:rFonts w:ascii="仿宋" w:eastAsia="仿宋" w:hAnsi="仿宋" w:cs="仿宋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sz w:val="24"/>
                <w:szCs w:val="24"/>
              </w:rPr>
              <w:t>授课语言</w:t>
            </w:r>
          </w:p>
        </w:tc>
        <w:tc>
          <w:tcPr>
            <w:tcW w:w="3109" w:type="dxa"/>
          </w:tcPr>
          <w:p w14:paraId="76D586B2" w14:textId="77777777" w:rsidR="00EF3D65" w:rsidRDefault="00EF3D65">
            <w:pPr>
              <w:spacing w:line="380" w:lineRule="exact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</w:p>
        </w:tc>
      </w:tr>
    </w:tbl>
    <w:p w14:paraId="459760B5" w14:textId="77777777" w:rsidR="00EF3D65" w:rsidRDefault="000F066B">
      <w:pPr>
        <w:jc w:val="left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000000" w:themeColor="text1"/>
          <w:szCs w:val="21"/>
        </w:rPr>
        <w:t>注：课程性质选择下列类别之一：</w:t>
      </w:r>
      <w:r>
        <w:rPr>
          <w:rFonts w:ascii="宋体" w:hAnsi="宋体"/>
          <w:color w:val="000000" w:themeColor="text1"/>
          <w:szCs w:val="21"/>
        </w:rPr>
        <w:t xml:space="preserve"> </w:t>
      </w:r>
      <w:r>
        <w:rPr>
          <w:rFonts w:ascii="宋体" w:hAnsi="宋体" w:hint="eastAsia"/>
          <w:color w:val="000000" w:themeColor="text1"/>
          <w:szCs w:val="21"/>
        </w:rPr>
        <w:t>经典阅读课程、通识核心课程、分布式课程</w:t>
      </w:r>
    </w:p>
    <w:p w14:paraId="5B65E7AE" w14:textId="77777777" w:rsidR="00EF3D65" w:rsidRDefault="000F066B">
      <w:pPr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一、课程中、英文简介</w:t>
      </w:r>
    </w:p>
    <w:p w14:paraId="6F75D593" w14:textId="77777777" w:rsidR="00EF3D65" w:rsidRDefault="00367950" w:rsidP="00143BC7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  <w:r w:rsidRPr="00C30F7D">
        <w:rPr>
          <w:rFonts w:ascii="仿宋" w:eastAsia="仿宋" w:hAnsi="仿宋" w:cs="仿宋" w:hint="eastAsia"/>
          <w:bCs/>
          <w:kern w:val="2"/>
        </w:rPr>
        <w:t>毕业实习要求学生在一个学期的时间段内，通过参加一个具有实际应用背景的项目，锻炼动手实践能力。</w:t>
      </w:r>
    </w:p>
    <w:p w14:paraId="168F60AA" w14:textId="77777777" w:rsidR="00143BC7" w:rsidRPr="00143BC7" w:rsidRDefault="00143BC7" w:rsidP="00143BC7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</w:p>
    <w:p w14:paraId="157C21C4" w14:textId="77777777" w:rsidR="00143BC7" w:rsidRDefault="00143BC7" w:rsidP="00143BC7">
      <w:pPr>
        <w:pStyle w:val="a6"/>
        <w:spacing w:before="0" w:beforeAutospacing="0" w:after="0" w:afterAutospacing="0" w:line="360" w:lineRule="exact"/>
        <w:ind w:firstLineChars="200" w:firstLine="480"/>
        <w:rPr>
          <w:rFonts w:ascii="Times New Roman" w:eastAsia="仿宋" w:hAnsi="Times New Roman" w:cs="Times New Roman"/>
          <w:bCs/>
          <w:kern w:val="2"/>
        </w:rPr>
      </w:pPr>
      <w:r w:rsidRPr="00143BC7">
        <w:rPr>
          <w:rFonts w:ascii="Times New Roman" w:eastAsia="仿宋" w:hAnsi="Times New Roman" w:cs="Times New Roman"/>
          <w:bCs/>
          <w:kern w:val="2"/>
        </w:rPr>
        <w:t>The graduation internship requires students to practice hands-on practical skills by participating in a project with a real-world application context over a semester-long time period.</w:t>
      </w:r>
    </w:p>
    <w:p w14:paraId="56282508" w14:textId="77777777" w:rsidR="00143BC7" w:rsidRPr="00143BC7" w:rsidRDefault="00143BC7" w:rsidP="00143BC7">
      <w:pPr>
        <w:pStyle w:val="a6"/>
        <w:spacing w:before="0" w:beforeAutospacing="0" w:after="0" w:afterAutospacing="0" w:line="360" w:lineRule="exact"/>
        <w:ind w:firstLineChars="200" w:firstLine="480"/>
        <w:rPr>
          <w:rFonts w:ascii="Times New Roman" w:eastAsia="仿宋" w:hAnsi="Times New Roman" w:cs="Times New Roman"/>
          <w:bCs/>
          <w:kern w:val="2"/>
        </w:rPr>
      </w:pPr>
    </w:p>
    <w:p w14:paraId="5D219306" w14:textId="77777777" w:rsidR="00EF3D65" w:rsidRDefault="000F066B">
      <w:pPr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二、教学目标</w:t>
      </w:r>
    </w:p>
    <w:p w14:paraId="6C123554" w14:textId="77777777" w:rsidR="005E5F28" w:rsidRDefault="000F066B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  <w:r>
        <w:rPr>
          <w:rFonts w:ascii="仿宋" w:eastAsia="仿宋" w:hAnsi="仿宋" w:cs="仿宋" w:hint="eastAsia"/>
          <w:bCs/>
          <w:kern w:val="2"/>
        </w:rPr>
        <w:t>目标1：</w:t>
      </w:r>
      <w:r w:rsidR="005E5F28">
        <w:rPr>
          <w:rFonts w:ascii="仿宋" w:eastAsia="仿宋" w:hAnsi="仿宋" w:cs="仿宋" w:hint="eastAsia"/>
          <w:bCs/>
          <w:kern w:val="2"/>
        </w:rPr>
        <w:t>了解数据科学与工程项目的设计、实现、实施、运维流程</w:t>
      </w:r>
    </w:p>
    <w:p w14:paraId="1194C3CA" w14:textId="77777777" w:rsidR="00EF3D65" w:rsidRDefault="000F066B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  <w:r>
        <w:rPr>
          <w:rFonts w:ascii="仿宋" w:eastAsia="仿宋" w:hAnsi="仿宋" w:cs="仿宋" w:hint="eastAsia"/>
          <w:bCs/>
          <w:kern w:val="2"/>
        </w:rPr>
        <w:t>目标2：</w:t>
      </w:r>
      <w:r w:rsidR="00367950">
        <w:rPr>
          <w:rFonts w:ascii="仿宋" w:eastAsia="仿宋" w:hAnsi="仿宋" w:cs="仿宋" w:hint="eastAsia"/>
          <w:bCs/>
          <w:kern w:val="2"/>
        </w:rPr>
        <w:t>了解基础理论知识和技术在应用中运用方法</w:t>
      </w:r>
    </w:p>
    <w:p w14:paraId="1327E1FF" w14:textId="77777777" w:rsidR="00EF3D65" w:rsidRDefault="00367950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  <w:r>
        <w:rPr>
          <w:rFonts w:ascii="仿宋" w:eastAsia="仿宋" w:hAnsi="仿宋" w:cs="仿宋" w:hint="eastAsia"/>
          <w:bCs/>
          <w:kern w:val="2"/>
        </w:rPr>
        <w:t>目标3：</w:t>
      </w:r>
      <w:r w:rsidRPr="00367950">
        <w:rPr>
          <w:rFonts w:ascii="仿宋" w:eastAsia="仿宋" w:hAnsi="仿宋" w:cs="仿宋" w:hint="eastAsia"/>
          <w:bCs/>
          <w:kern w:val="2"/>
        </w:rPr>
        <w:t>培养数据的全生命周期管理理念</w:t>
      </w:r>
    </w:p>
    <w:p w14:paraId="7C159D4B" w14:textId="77777777" w:rsidR="00EF3D65" w:rsidRDefault="00EF3D65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</w:p>
    <w:p w14:paraId="64404626" w14:textId="77777777" w:rsidR="00143BC7" w:rsidRDefault="00143BC7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</w:p>
    <w:p w14:paraId="10CFFC0B" w14:textId="77777777" w:rsidR="00EF3D65" w:rsidRDefault="000F066B">
      <w:pPr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三、教学内容</w:t>
      </w:r>
    </w:p>
    <w:p w14:paraId="1604FC7A" w14:textId="77777777" w:rsidR="00297E13" w:rsidRDefault="00297E13">
      <w:pPr>
        <w:rPr>
          <w:rFonts w:ascii="仿宋" w:eastAsia="仿宋" w:hAnsi="仿宋" w:cs="仿宋"/>
          <w:bCs/>
          <w:sz w:val="24"/>
          <w:szCs w:val="24"/>
        </w:rPr>
      </w:pPr>
    </w:p>
    <w:p w14:paraId="58569CED" w14:textId="77777777" w:rsidR="00297E13" w:rsidRDefault="00297E13">
      <w:pPr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>学生在</w:t>
      </w:r>
      <w:r>
        <w:rPr>
          <w:rFonts w:ascii="仿宋" w:eastAsia="仿宋" w:hAnsi="仿宋" w:cs="仿宋"/>
          <w:bCs/>
          <w:sz w:val="24"/>
          <w:szCs w:val="24"/>
        </w:rPr>
        <w:t>带队老师</w:t>
      </w:r>
      <w:r>
        <w:rPr>
          <w:rFonts w:ascii="仿宋" w:eastAsia="仿宋" w:hAnsi="仿宋" w:cs="仿宋" w:hint="eastAsia"/>
          <w:bCs/>
          <w:sz w:val="24"/>
          <w:szCs w:val="24"/>
        </w:rPr>
        <w:t>和</w:t>
      </w:r>
      <w:r>
        <w:rPr>
          <w:rFonts w:ascii="仿宋" w:eastAsia="仿宋" w:hAnsi="仿宋" w:cs="仿宋"/>
          <w:bCs/>
          <w:sz w:val="24"/>
          <w:szCs w:val="24"/>
        </w:rPr>
        <w:t>实习</w:t>
      </w:r>
      <w:r>
        <w:rPr>
          <w:rFonts w:ascii="仿宋" w:eastAsia="仿宋" w:hAnsi="仿宋" w:cs="仿宋" w:hint="eastAsia"/>
          <w:bCs/>
          <w:sz w:val="24"/>
          <w:szCs w:val="24"/>
        </w:rPr>
        <w:t>导师</w:t>
      </w:r>
      <w:r>
        <w:rPr>
          <w:rFonts w:ascii="仿宋" w:eastAsia="仿宋" w:hAnsi="仿宋" w:cs="仿宋"/>
          <w:bCs/>
          <w:sz w:val="24"/>
          <w:szCs w:val="24"/>
        </w:rPr>
        <w:t>的共同</w:t>
      </w:r>
      <w:r>
        <w:rPr>
          <w:rFonts w:ascii="仿宋" w:eastAsia="仿宋" w:hAnsi="仿宋" w:cs="仿宋" w:hint="eastAsia"/>
          <w:bCs/>
          <w:sz w:val="24"/>
          <w:szCs w:val="24"/>
        </w:rPr>
        <w:t>指导</w:t>
      </w:r>
      <w:r>
        <w:rPr>
          <w:rFonts w:ascii="仿宋" w:eastAsia="仿宋" w:hAnsi="仿宋" w:cs="仿宋"/>
          <w:bCs/>
          <w:sz w:val="24"/>
          <w:szCs w:val="24"/>
        </w:rPr>
        <w:t>下，选定</w:t>
      </w:r>
      <w:r>
        <w:rPr>
          <w:rFonts w:ascii="仿宋" w:eastAsia="仿宋" w:hAnsi="仿宋" w:cs="仿宋" w:hint="eastAsia"/>
          <w:bCs/>
          <w:sz w:val="24"/>
          <w:szCs w:val="24"/>
        </w:rPr>
        <w:t>实习</w:t>
      </w:r>
      <w:r>
        <w:rPr>
          <w:rFonts w:ascii="仿宋" w:eastAsia="仿宋" w:hAnsi="仿宋" w:cs="仿宋"/>
          <w:bCs/>
          <w:sz w:val="24"/>
          <w:szCs w:val="24"/>
        </w:rPr>
        <w:t>主题。</w:t>
      </w:r>
    </w:p>
    <w:p w14:paraId="0DCF0A51" w14:textId="77777777" w:rsidR="00EF3D65" w:rsidRDefault="000F066B">
      <w:pPr>
        <w:rPr>
          <w:rFonts w:ascii="仿宋" w:eastAsia="仿宋" w:hAnsi="仿宋" w:cs="仿宋"/>
          <w:bCs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t xml:space="preserve">   </w:t>
      </w:r>
    </w:p>
    <w:p w14:paraId="5ACB6D36" w14:textId="77777777" w:rsidR="00EF3D65" w:rsidRDefault="000F066B">
      <w:pPr>
        <w:pStyle w:val="a6"/>
        <w:spacing w:before="0" w:beforeAutospacing="0" w:after="0" w:afterAutospacing="0" w:line="360" w:lineRule="exact"/>
        <w:rPr>
          <w:rFonts w:ascii="黑体" w:eastAsia="黑体" w:hAnsi="黑体" w:cs="黑体"/>
          <w:bCs/>
          <w:kern w:val="2"/>
          <w:sz w:val="28"/>
          <w:szCs w:val="28"/>
        </w:rPr>
      </w:pPr>
      <w:r>
        <w:rPr>
          <w:rFonts w:ascii="黑体" w:eastAsia="黑体" w:hAnsi="黑体" w:cs="黑体" w:hint="eastAsia"/>
          <w:bCs/>
          <w:kern w:val="2"/>
          <w:sz w:val="28"/>
          <w:szCs w:val="28"/>
        </w:rPr>
        <w:lastRenderedPageBreak/>
        <w:t>四、教学进度安排</w:t>
      </w:r>
    </w:p>
    <w:p w14:paraId="49299BC4" w14:textId="77777777" w:rsidR="00EF3D65" w:rsidRDefault="00EF3D65">
      <w:pPr>
        <w:pStyle w:val="a6"/>
        <w:spacing w:before="0" w:beforeAutospacing="0" w:after="0" w:afterAutospacing="0" w:line="360" w:lineRule="exact"/>
        <w:rPr>
          <w:rFonts w:ascii="仿宋" w:eastAsia="仿宋" w:hAnsi="仿宋" w:cstheme="minorBidi"/>
          <w:b/>
          <w:kern w:val="2"/>
          <w:sz w:val="28"/>
          <w:szCs w:val="28"/>
        </w:rPr>
      </w:pPr>
    </w:p>
    <w:p w14:paraId="5C497E4D" w14:textId="77777777" w:rsidR="00297E13" w:rsidRPr="00C30F7D" w:rsidRDefault="00297E13" w:rsidP="00C30F7D">
      <w:pPr>
        <w:rPr>
          <w:rFonts w:ascii="仿宋" w:eastAsia="仿宋" w:hAnsi="仿宋" w:cs="仿宋"/>
          <w:bCs/>
          <w:sz w:val="24"/>
          <w:szCs w:val="24"/>
        </w:rPr>
      </w:pPr>
      <w:r w:rsidRPr="00C30F7D">
        <w:rPr>
          <w:rFonts w:ascii="仿宋" w:eastAsia="仿宋" w:hAnsi="仿宋" w:cs="仿宋" w:hint="eastAsia"/>
          <w:bCs/>
          <w:sz w:val="24"/>
          <w:szCs w:val="24"/>
        </w:rPr>
        <w:t>第</w:t>
      </w:r>
      <w:r w:rsidRPr="00C30F7D">
        <w:rPr>
          <w:rFonts w:ascii="仿宋" w:eastAsia="仿宋" w:hAnsi="仿宋" w:cs="仿宋"/>
          <w:bCs/>
          <w:sz w:val="24"/>
          <w:szCs w:val="24"/>
        </w:rPr>
        <w:t>1周</w:t>
      </w:r>
      <w:r w:rsidRPr="00C30F7D">
        <w:rPr>
          <w:rFonts w:ascii="仿宋" w:eastAsia="仿宋" w:hAnsi="仿宋" w:cs="仿宋" w:hint="eastAsia"/>
          <w:bCs/>
          <w:sz w:val="24"/>
          <w:szCs w:val="24"/>
        </w:rPr>
        <w:t xml:space="preserve"> </w:t>
      </w:r>
      <w:r w:rsidR="00C30F7D">
        <w:rPr>
          <w:rFonts w:ascii="仿宋" w:eastAsia="仿宋" w:hAnsi="仿宋" w:cs="仿宋" w:hint="eastAsia"/>
          <w:bCs/>
          <w:sz w:val="24"/>
          <w:szCs w:val="24"/>
        </w:rPr>
        <w:t>实习动员</w:t>
      </w:r>
    </w:p>
    <w:p w14:paraId="0A7F307C" w14:textId="77777777" w:rsidR="00297E13" w:rsidRPr="00C30F7D" w:rsidRDefault="00297E13" w:rsidP="00C30F7D">
      <w:pPr>
        <w:rPr>
          <w:rFonts w:ascii="仿宋" w:eastAsia="仿宋" w:hAnsi="仿宋" w:cs="仿宋"/>
          <w:bCs/>
          <w:sz w:val="24"/>
          <w:szCs w:val="24"/>
        </w:rPr>
      </w:pPr>
      <w:r w:rsidRPr="00C30F7D">
        <w:rPr>
          <w:rFonts w:ascii="仿宋" w:eastAsia="仿宋" w:hAnsi="仿宋" w:cs="仿宋" w:hint="eastAsia"/>
          <w:bCs/>
          <w:sz w:val="24"/>
          <w:szCs w:val="24"/>
        </w:rPr>
        <w:t>第2</w:t>
      </w:r>
      <w:r w:rsidRPr="00C30F7D">
        <w:rPr>
          <w:rFonts w:ascii="仿宋" w:eastAsia="仿宋" w:hAnsi="仿宋" w:cs="仿宋"/>
          <w:bCs/>
          <w:sz w:val="24"/>
          <w:szCs w:val="24"/>
        </w:rPr>
        <w:t>-7</w:t>
      </w:r>
      <w:r w:rsidRPr="00C30F7D">
        <w:rPr>
          <w:rFonts w:ascii="仿宋" w:eastAsia="仿宋" w:hAnsi="仿宋" w:cs="仿宋" w:hint="eastAsia"/>
          <w:bCs/>
          <w:sz w:val="24"/>
          <w:szCs w:val="24"/>
        </w:rPr>
        <w:t xml:space="preserve">周 </w:t>
      </w:r>
      <w:r w:rsidR="00C30F7D">
        <w:rPr>
          <w:rFonts w:ascii="仿宋" w:eastAsia="仿宋" w:hAnsi="仿宋" w:cs="仿宋" w:hint="eastAsia"/>
          <w:bCs/>
          <w:sz w:val="24"/>
          <w:szCs w:val="24"/>
        </w:rPr>
        <w:t>分组</w:t>
      </w:r>
      <w:r w:rsidRPr="00C30F7D">
        <w:rPr>
          <w:rFonts w:ascii="仿宋" w:eastAsia="仿宋" w:hAnsi="仿宋" w:cs="仿宋" w:hint="eastAsia"/>
          <w:bCs/>
          <w:sz w:val="24"/>
          <w:szCs w:val="24"/>
        </w:rPr>
        <w:t>实习</w:t>
      </w:r>
    </w:p>
    <w:p w14:paraId="4C73B6B9" w14:textId="77777777" w:rsidR="00297E13" w:rsidRPr="00C30F7D" w:rsidRDefault="00297E13" w:rsidP="00C30F7D">
      <w:pPr>
        <w:rPr>
          <w:rFonts w:ascii="仿宋" w:eastAsia="仿宋" w:hAnsi="仿宋" w:cs="仿宋"/>
          <w:bCs/>
          <w:sz w:val="24"/>
          <w:szCs w:val="24"/>
        </w:rPr>
      </w:pPr>
      <w:r w:rsidRPr="00C30F7D">
        <w:rPr>
          <w:rFonts w:ascii="仿宋" w:eastAsia="仿宋" w:hAnsi="仿宋" w:cs="仿宋" w:hint="eastAsia"/>
          <w:bCs/>
          <w:sz w:val="24"/>
          <w:szCs w:val="24"/>
        </w:rPr>
        <w:t xml:space="preserve">第8周 </w:t>
      </w:r>
      <w:r w:rsidR="001E14C7" w:rsidRPr="00C30F7D">
        <w:rPr>
          <w:rFonts w:ascii="仿宋" w:eastAsia="仿宋" w:hAnsi="仿宋" w:cs="仿宋" w:hint="eastAsia"/>
          <w:bCs/>
          <w:sz w:val="24"/>
          <w:szCs w:val="24"/>
        </w:rPr>
        <w:t>中期</w:t>
      </w:r>
      <w:r w:rsidR="001E14C7" w:rsidRPr="00C30F7D">
        <w:rPr>
          <w:rFonts w:ascii="仿宋" w:eastAsia="仿宋" w:hAnsi="仿宋" w:cs="仿宋"/>
          <w:bCs/>
          <w:sz w:val="24"/>
          <w:szCs w:val="24"/>
        </w:rPr>
        <w:t>检查</w:t>
      </w:r>
    </w:p>
    <w:p w14:paraId="0E35C175" w14:textId="77777777" w:rsidR="00EF3D65" w:rsidRPr="00C30F7D" w:rsidRDefault="00297E13" w:rsidP="00C30F7D">
      <w:pPr>
        <w:rPr>
          <w:rFonts w:ascii="仿宋" w:eastAsia="仿宋" w:hAnsi="仿宋" w:cs="仿宋"/>
          <w:bCs/>
          <w:sz w:val="24"/>
          <w:szCs w:val="24"/>
        </w:rPr>
      </w:pPr>
      <w:r w:rsidRPr="00C30F7D">
        <w:rPr>
          <w:rFonts w:ascii="仿宋" w:eastAsia="仿宋" w:hAnsi="仿宋" w:cs="仿宋" w:hint="eastAsia"/>
          <w:bCs/>
          <w:sz w:val="24"/>
          <w:szCs w:val="24"/>
        </w:rPr>
        <w:t>第9</w:t>
      </w:r>
      <w:r w:rsidRPr="00C30F7D">
        <w:rPr>
          <w:rFonts w:ascii="仿宋" w:eastAsia="仿宋" w:hAnsi="仿宋" w:cs="仿宋"/>
          <w:bCs/>
          <w:sz w:val="24"/>
          <w:szCs w:val="24"/>
        </w:rPr>
        <w:t>-16</w:t>
      </w:r>
      <w:r w:rsidRPr="00C30F7D">
        <w:rPr>
          <w:rFonts w:ascii="仿宋" w:eastAsia="仿宋" w:hAnsi="仿宋" w:cs="仿宋" w:hint="eastAsia"/>
          <w:bCs/>
          <w:sz w:val="24"/>
          <w:szCs w:val="24"/>
        </w:rPr>
        <w:t xml:space="preserve">周 </w:t>
      </w:r>
      <w:r w:rsidR="00C30F7D">
        <w:rPr>
          <w:rFonts w:ascii="仿宋" w:eastAsia="仿宋" w:hAnsi="仿宋" w:cs="仿宋" w:hint="eastAsia"/>
          <w:bCs/>
          <w:sz w:val="24"/>
          <w:szCs w:val="24"/>
        </w:rPr>
        <w:t>分组</w:t>
      </w:r>
      <w:r w:rsidRPr="00C30F7D">
        <w:rPr>
          <w:rFonts w:ascii="仿宋" w:eastAsia="仿宋" w:hAnsi="仿宋" w:cs="仿宋" w:hint="eastAsia"/>
          <w:bCs/>
          <w:sz w:val="24"/>
          <w:szCs w:val="24"/>
        </w:rPr>
        <w:t>实习</w:t>
      </w:r>
    </w:p>
    <w:p w14:paraId="3F4B6EB6" w14:textId="77777777" w:rsidR="00297E13" w:rsidRPr="00C30F7D" w:rsidRDefault="00297E13" w:rsidP="00C30F7D">
      <w:pPr>
        <w:rPr>
          <w:rFonts w:ascii="仿宋" w:eastAsia="仿宋" w:hAnsi="仿宋" w:cs="仿宋"/>
          <w:bCs/>
          <w:sz w:val="24"/>
          <w:szCs w:val="24"/>
        </w:rPr>
      </w:pPr>
      <w:r w:rsidRPr="00C30F7D">
        <w:rPr>
          <w:rFonts w:ascii="仿宋" w:eastAsia="仿宋" w:hAnsi="仿宋" w:cs="仿宋" w:hint="eastAsia"/>
          <w:bCs/>
          <w:sz w:val="24"/>
          <w:szCs w:val="24"/>
        </w:rPr>
        <w:t>第17</w:t>
      </w:r>
      <w:r w:rsidRPr="00C30F7D">
        <w:rPr>
          <w:rFonts w:ascii="仿宋" w:eastAsia="仿宋" w:hAnsi="仿宋" w:cs="仿宋"/>
          <w:bCs/>
          <w:sz w:val="24"/>
          <w:szCs w:val="24"/>
        </w:rPr>
        <w:t>-18</w:t>
      </w:r>
      <w:r w:rsidRPr="00C30F7D">
        <w:rPr>
          <w:rFonts w:ascii="仿宋" w:eastAsia="仿宋" w:hAnsi="仿宋" w:cs="仿宋" w:hint="eastAsia"/>
          <w:bCs/>
          <w:sz w:val="24"/>
          <w:szCs w:val="24"/>
        </w:rPr>
        <w:t>周 实习答辩</w:t>
      </w:r>
    </w:p>
    <w:p w14:paraId="4BE3015A" w14:textId="77777777" w:rsidR="00297E13" w:rsidRDefault="00297E13">
      <w:pPr>
        <w:pStyle w:val="a6"/>
        <w:spacing w:before="0" w:beforeAutospacing="0" w:after="0" w:afterAutospacing="0" w:line="360" w:lineRule="exact"/>
        <w:rPr>
          <w:rFonts w:ascii="仿宋" w:eastAsia="仿宋" w:hAnsi="仿宋" w:cstheme="minorBidi"/>
          <w:b/>
          <w:kern w:val="2"/>
          <w:sz w:val="28"/>
          <w:szCs w:val="28"/>
        </w:rPr>
      </w:pPr>
    </w:p>
    <w:p w14:paraId="5EB7AD3D" w14:textId="77777777" w:rsidR="00EF3D65" w:rsidRDefault="000F066B">
      <w:pPr>
        <w:pStyle w:val="a6"/>
        <w:spacing w:before="0" w:beforeAutospacing="0" w:after="0" w:afterAutospacing="0" w:line="360" w:lineRule="exact"/>
        <w:rPr>
          <w:rFonts w:ascii="黑体" w:eastAsia="黑体" w:hAnsi="黑体" w:cs="黑体"/>
          <w:bCs/>
          <w:kern w:val="2"/>
          <w:sz w:val="28"/>
          <w:szCs w:val="28"/>
        </w:rPr>
      </w:pPr>
      <w:r>
        <w:rPr>
          <w:rFonts w:ascii="黑体" w:eastAsia="黑体" w:hAnsi="黑体" w:cs="黑体" w:hint="eastAsia"/>
          <w:bCs/>
          <w:kern w:val="2"/>
          <w:sz w:val="28"/>
          <w:szCs w:val="28"/>
        </w:rPr>
        <w:t>五、教学方法</w:t>
      </w:r>
    </w:p>
    <w:p w14:paraId="477DEB4E" w14:textId="77777777" w:rsidR="00143BC7" w:rsidRDefault="00143BC7">
      <w:pPr>
        <w:spacing w:line="360" w:lineRule="auto"/>
        <w:ind w:firstLineChars="200" w:firstLine="480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</w:p>
    <w:p w14:paraId="44B8E9A0" w14:textId="77777777" w:rsidR="004C592F" w:rsidRDefault="00C30F7D">
      <w:pPr>
        <w:spacing w:line="360" w:lineRule="auto"/>
        <w:ind w:firstLineChars="200" w:firstLine="480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由带队老师总体协调，实习指导老师具体指导</w:t>
      </w:r>
      <w:r w:rsidR="004C592F"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实践</w:t>
      </w: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。</w:t>
      </w:r>
    </w:p>
    <w:p w14:paraId="04E7743F" w14:textId="77777777" w:rsidR="004C592F" w:rsidRDefault="004C592F">
      <w:pPr>
        <w:spacing w:line="360" w:lineRule="auto"/>
        <w:ind w:firstLineChars="200" w:firstLine="480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</w:p>
    <w:p w14:paraId="3E63558D" w14:textId="77777777" w:rsidR="00EF3D65" w:rsidRDefault="000F066B">
      <w:pPr>
        <w:pStyle w:val="a6"/>
        <w:spacing w:before="0" w:beforeAutospacing="0" w:after="0" w:afterAutospacing="0" w:line="360" w:lineRule="exact"/>
        <w:rPr>
          <w:rFonts w:ascii="黑体" w:eastAsia="黑体" w:hAnsi="黑体" w:cs="黑体"/>
          <w:bCs/>
        </w:rPr>
      </w:pPr>
      <w:r>
        <w:rPr>
          <w:rFonts w:ascii="黑体" w:eastAsia="黑体" w:hAnsi="黑体" w:cs="黑体" w:hint="eastAsia"/>
          <w:bCs/>
          <w:kern w:val="2"/>
          <w:sz w:val="28"/>
          <w:szCs w:val="28"/>
        </w:rPr>
        <w:t>六、考核方式</w:t>
      </w:r>
    </w:p>
    <w:p w14:paraId="03D5D2B3" w14:textId="77777777" w:rsidR="00C30F7D" w:rsidRDefault="00C30F7D">
      <w:pPr>
        <w:pStyle w:val="a6"/>
        <w:spacing w:before="0" w:beforeAutospacing="0" w:after="0" w:afterAutospacing="0" w:line="360" w:lineRule="exact"/>
        <w:rPr>
          <w:rFonts w:ascii="仿宋" w:eastAsia="仿宋" w:hAnsi="仿宋" w:cstheme="minorBidi"/>
          <w:b/>
          <w:color w:val="000000" w:themeColor="text1"/>
          <w:kern w:val="2"/>
          <w:sz w:val="28"/>
          <w:szCs w:val="28"/>
        </w:rPr>
      </w:pPr>
    </w:p>
    <w:p w14:paraId="3D00D3A7" w14:textId="77777777" w:rsidR="00EF3D65" w:rsidRPr="00143BC7" w:rsidRDefault="00C30F7D" w:rsidP="00143BC7">
      <w:pPr>
        <w:rPr>
          <w:rFonts w:ascii="仿宋" w:eastAsia="仿宋" w:hAnsi="仿宋" w:cs="仿宋"/>
          <w:bCs/>
          <w:sz w:val="24"/>
          <w:szCs w:val="24"/>
        </w:rPr>
      </w:pPr>
      <w:r w:rsidRPr="00143BC7">
        <w:rPr>
          <w:rFonts w:ascii="仿宋" w:eastAsia="仿宋" w:hAnsi="仿宋" w:cs="仿宋" w:hint="eastAsia"/>
          <w:bCs/>
          <w:sz w:val="24"/>
          <w:szCs w:val="24"/>
        </w:rPr>
        <w:t>平时成绩：5</w:t>
      </w:r>
      <w:r w:rsidRPr="00143BC7">
        <w:rPr>
          <w:rFonts w:ascii="仿宋" w:eastAsia="仿宋" w:hAnsi="仿宋" w:cs="仿宋"/>
          <w:bCs/>
          <w:sz w:val="24"/>
          <w:szCs w:val="24"/>
        </w:rPr>
        <w:t>0%</w:t>
      </w:r>
    </w:p>
    <w:p w14:paraId="63C4711A" w14:textId="77777777" w:rsidR="004154C5" w:rsidRPr="00143BC7" w:rsidRDefault="004154C5" w:rsidP="00143BC7">
      <w:pPr>
        <w:rPr>
          <w:rFonts w:ascii="仿宋" w:eastAsia="仿宋" w:hAnsi="仿宋" w:cs="仿宋"/>
          <w:bCs/>
          <w:sz w:val="24"/>
          <w:szCs w:val="24"/>
        </w:rPr>
      </w:pPr>
      <w:r w:rsidRPr="00143BC7">
        <w:rPr>
          <w:rFonts w:ascii="仿宋" w:eastAsia="仿宋" w:hAnsi="仿宋" w:cs="仿宋" w:hint="eastAsia"/>
          <w:bCs/>
          <w:sz w:val="24"/>
          <w:szCs w:val="24"/>
        </w:rPr>
        <w:t>评定</w:t>
      </w:r>
      <w:r w:rsidRPr="00143BC7">
        <w:rPr>
          <w:rFonts w:ascii="仿宋" w:eastAsia="仿宋" w:hAnsi="仿宋" w:cs="仿宋"/>
          <w:bCs/>
          <w:sz w:val="24"/>
          <w:szCs w:val="24"/>
        </w:rPr>
        <w:t>方式</w:t>
      </w:r>
      <w:r w:rsidRPr="00143BC7">
        <w:rPr>
          <w:rFonts w:ascii="仿宋" w:eastAsia="仿宋" w:hAnsi="仿宋" w:cs="仿宋" w:hint="eastAsia"/>
          <w:bCs/>
          <w:sz w:val="24"/>
          <w:szCs w:val="24"/>
        </w:rPr>
        <w:t>1：</w:t>
      </w:r>
      <w:r w:rsidR="00C30F7D" w:rsidRPr="00143BC7">
        <w:rPr>
          <w:rFonts w:ascii="仿宋" w:eastAsia="仿宋" w:hAnsi="仿宋" w:cs="仿宋" w:hint="eastAsia"/>
          <w:bCs/>
          <w:sz w:val="24"/>
          <w:szCs w:val="24"/>
        </w:rPr>
        <w:t>平时成绩（实习周报），占总成绩的</w:t>
      </w:r>
      <w:r w:rsidR="00C30F7D" w:rsidRPr="00143BC7">
        <w:rPr>
          <w:rFonts w:ascii="仿宋" w:eastAsia="仿宋" w:hAnsi="仿宋" w:cs="仿宋"/>
          <w:bCs/>
          <w:sz w:val="24"/>
          <w:szCs w:val="24"/>
        </w:rPr>
        <w:t>50%</w:t>
      </w:r>
    </w:p>
    <w:p w14:paraId="0233DE92" w14:textId="77777777" w:rsidR="00C30F7D" w:rsidRPr="00143BC7" w:rsidRDefault="00C30F7D" w:rsidP="00143BC7">
      <w:pPr>
        <w:rPr>
          <w:rFonts w:ascii="仿宋" w:eastAsia="仿宋" w:hAnsi="仿宋" w:cs="仿宋"/>
          <w:bCs/>
          <w:sz w:val="24"/>
          <w:szCs w:val="24"/>
        </w:rPr>
      </w:pPr>
    </w:p>
    <w:p w14:paraId="1AEE3EA3" w14:textId="77777777" w:rsidR="00C30F7D" w:rsidRPr="00143BC7" w:rsidRDefault="00C30F7D" w:rsidP="00143BC7">
      <w:pPr>
        <w:rPr>
          <w:rFonts w:ascii="仿宋" w:eastAsia="仿宋" w:hAnsi="仿宋" w:cs="仿宋"/>
          <w:bCs/>
          <w:sz w:val="24"/>
          <w:szCs w:val="24"/>
        </w:rPr>
      </w:pPr>
      <w:r w:rsidRPr="00143BC7">
        <w:rPr>
          <w:rFonts w:ascii="仿宋" w:eastAsia="仿宋" w:hAnsi="仿宋" w:cs="仿宋" w:hint="eastAsia"/>
          <w:bCs/>
          <w:sz w:val="24"/>
          <w:szCs w:val="24"/>
        </w:rPr>
        <w:t>期末成绩：5</w:t>
      </w:r>
      <w:r w:rsidRPr="00143BC7">
        <w:rPr>
          <w:rFonts w:ascii="仿宋" w:eastAsia="仿宋" w:hAnsi="仿宋" w:cs="仿宋"/>
          <w:bCs/>
          <w:sz w:val="24"/>
          <w:szCs w:val="24"/>
        </w:rPr>
        <w:t>0%</w:t>
      </w:r>
    </w:p>
    <w:p w14:paraId="40E5C484" w14:textId="77777777" w:rsidR="005E5F28" w:rsidRPr="00143BC7" w:rsidRDefault="004154C5" w:rsidP="00143BC7">
      <w:pPr>
        <w:rPr>
          <w:rFonts w:ascii="仿宋" w:eastAsia="仿宋" w:hAnsi="仿宋" w:cs="仿宋"/>
          <w:bCs/>
          <w:sz w:val="24"/>
          <w:szCs w:val="24"/>
        </w:rPr>
      </w:pPr>
      <w:r w:rsidRPr="00143BC7">
        <w:rPr>
          <w:rFonts w:ascii="仿宋" w:eastAsia="仿宋" w:hAnsi="仿宋" w:cs="仿宋" w:hint="eastAsia"/>
          <w:bCs/>
          <w:sz w:val="24"/>
          <w:szCs w:val="24"/>
        </w:rPr>
        <w:t>评定</w:t>
      </w:r>
      <w:r w:rsidRPr="00143BC7">
        <w:rPr>
          <w:rFonts w:ascii="仿宋" w:eastAsia="仿宋" w:hAnsi="仿宋" w:cs="仿宋"/>
          <w:bCs/>
          <w:sz w:val="24"/>
          <w:szCs w:val="24"/>
        </w:rPr>
        <w:t>方式</w:t>
      </w:r>
      <w:r w:rsidR="00C30F7D" w:rsidRPr="00143BC7">
        <w:rPr>
          <w:rFonts w:ascii="仿宋" w:eastAsia="仿宋" w:hAnsi="仿宋" w:cs="仿宋" w:hint="eastAsia"/>
          <w:bCs/>
          <w:sz w:val="24"/>
          <w:szCs w:val="24"/>
        </w:rPr>
        <w:t>2</w:t>
      </w:r>
      <w:r w:rsidRPr="00143BC7">
        <w:rPr>
          <w:rFonts w:ascii="仿宋" w:eastAsia="仿宋" w:hAnsi="仿宋" w:cs="仿宋" w:hint="eastAsia"/>
          <w:bCs/>
          <w:sz w:val="24"/>
          <w:szCs w:val="24"/>
        </w:rPr>
        <w:t>：</w:t>
      </w:r>
      <w:r w:rsidR="005E5F28" w:rsidRPr="00143BC7">
        <w:rPr>
          <w:rFonts w:ascii="仿宋" w:eastAsia="仿宋" w:hAnsi="仿宋" w:cs="仿宋" w:hint="eastAsia"/>
          <w:bCs/>
          <w:sz w:val="24"/>
          <w:szCs w:val="24"/>
        </w:rPr>
        <w:t>导师</w:t>
      </w:r>
      <w:r w:rsidR="005E5F28" w:rsidRPr="00143BC7">
        <w:rPr>
          <w:rFonts w:ascii="仿宋" w:eastAsia="仿宋" w:hAnsi="仿宋" w:cs="仿宋"/>
          <w:bCs/>
          <w:sz w:val="24"/>
          <w:szCs w:val="24"/>
        </w:rPr>
        <w:t>评语</w:t>
      </w:r>
      <w:r w:rsidR="00C30F7D" w:rsidRPr="00143BC7">
        <w:rPr>
          <w:rFonts w:ascii="仿宋" w:eastAsia="仿宋" w:hAnsi="仿宋" w:cs="仿宋" w:hint="eastAsia"/>
          <w:bCs/>
          <w:sz w:val="24"/>
          <w:szCs w:val="24"/>
        </w:rPr>
        <w:t>，占总成绩的</w:t>
      </w:r>
      <w:r w:rsidR="00C30F7D" w:rsidRPr="00143BC7">
        <w:rPr>
          <w:rFonts w:ascii="仿宋" w:eastAsia="仿宋" w:hAnsi="仿宋" w:cs="仿宋"/>
          <w:bCs/>
          <w:sz w:val="24"/>
          <w:szCs w:val="24"/>
        </w:rPr>
        <w:t>30%</w:t>
      </w:r>
    </w:p>
    <w:p w14:paraId="49B0C981" w14:textId="77777777" w:rsidR="004C592F" w:rsidRPr="00143BC7" w:rsidRDefault="004154C5" w:rsidP="00143BC7">
      <w:pPr>
        <w:rPr>
          <w:rFonts w:ascii="仿宋" w:eastAsia="仿宋" w:hAnsi="仿宋" w:cs="仿宋"/>
          <w:bCs/>
          <w:sz w:val="24"/>
          <w:szCs w:val="24"/>
        </w:rPr>
      </w:pPr>
      <w:r w:rsidRPr="00143BC7">
        <w:rPr>
          <w:rFonts w:ascii="仿宋" w:eastAsia="仿宋" w:hAnsi="仿宋" w:cs="仿宋" w:hint="eastAsia"/>
          <w:bCs/>
          <w:sz w:val="24"/>
          <w:szCs w:val="24"/>
        </w:rPr>
        <w:t>评定</w:t>
      </w:r>
      <w:r w:rsidRPr="00143BC7">
        <w:rPr>
          <w:rFonts w:ascii="仿宋" w:eastAsia="仿宋" w:hAnsi="仿宋" w:cs="仿宋"/>
          <w:bCs/>
          <w:sz w:val="24"/>
          <w:szCs w:val="24"/>
        </w:rPr>
        <w:t>方式</w:t>
      </w:r>
      <w:r w:rsidR="00C30F7D" w:rsidRPr="00143BC7">
        <w:rPr>
          <w:rFonts w:ascii="仿宋" w:eastAsia="仿宋" w:hAnsi="仿宋" w:cs="仿宋"/>
          <w:bCs/>
          <w:sz w:val="24"/>
          <w:szCs w:val="24"/>
        </w:rPr>
        <w:t>3</w:t>
      </w:r>
      <w:r w:rsidRPr="00143BC7">
        <w:rPr>
          <w:rFonts w:ascii="仿宋" w:eastAsia="仿宋" w:hAnsi="仿宋" w:cs="仿宋" w:hint="eastAsia"/>
          <w:bCs/>
          <w:sz w:val="24"/>
          <w:szCs w:val="24"/>
        </w:rPr>
        <w:t>：</w:t>
      </w:r>
      <w:r w:rsidR="004C592F" w:rsidRPr="00143BC7">
        <w:rPr>
          <w:rFonts w:ascii="仿宋" w:eastAsia="仿宋" w:hAnsi="仿宋" w:cs="仿宋" w:hint="eastAsia"/>
          <w:bCs/>
          <w:sz w:val="24"/>
          <w:szCs w:val="24"/>
        </w:rPr>
        <w:t>实习</w:t>
      </w:r>
      <w:r w:rsidR="00C30F7D" w:rsidRPr="00143BC7">
        <w:rPr>
          <w:rFonts w:ascii="仿宋" w:eastAsia="仿宋" w:hAnsi="仿宋" w:cs="仿宋" w:hint="eastAsia"/>
          <w:bCs/>
          <w:sz w:val="24"/>
          <w:szCs w:val="24"/>
        </w:rPr>
        <w:t>总结，占总成绩的1</w:t>
      </w:r>
      <w:r w:rsidR="00C30F7D" w:rsidRPr="00143BC7">
        <w:rPr>
          <w:rFonts w:ascii="仿宋" w:eastAsia="仿宋" w:hAnsi="仿宋" w:cs="仿宋"/>
          <w:bCs/>
          <w:sz w:val="24"/>
          <w:szCs w:val="24"/>
        </w:rPr>
        <w:t>0%</w:t>
      </w:r>
    </w:p>
    <w:p w14:paraId="1E2F33A1" w14:textId="681B8F2A" w:rsidR="004C592F" w:rsidRPr="00143BC7" w:rsidRDefault="004154C5" w:rsidP="00143BC7">
      <w:pPr>
        <w:rPr>
          <w:rFonts w:ascii="仿宋" w:eastAsia="仿宋" w:hAnsi="仿宋" w:cs="仿宋"/>
          <w:bCs/>
          <w:sz w:val="24"/>
          <w:szCs w:val="24"/>
        </w:rPr>
      </w:pPr>
      <w:r w:rsidRPr="00143BC7">
        <w:rPr>
          <w:rFonts w:ascii="仿宋" w:eastAsia="仿宋" w:hAnsi="仿宋" w:cs="仿宋" w:hint="eastAsia"/>
          <w:bCs/>
          <w:sz w:val="24"/>
          <w:szCs w:val="24"/>
        </w:rPr>
        <w:t>评定</w:t>
      </w:r>
      <w:r w:rsidRPr="00143BC7">
        <w:rPr>
          <w:rFonts w:ascii="仿宋" w:eastAsia="仿宋" w:hAnsi="仿宋" w:cs="仿宋"/>
          <w:bCs/>
          <w:sz w:val="24"/>
          <w:szCs w:val="24"/>
        </w:rPr>
        <w:t>方式</w:t>
      </w:r>
      <w:r w:rsidR="00103709">
        <w:rPr>
          <w:rFonts w:ascii="仿宋" w:eastAsia="仿宋" w:hAnsi="仿宋" w:cs="仿宋" w:hint="eastAsia"/>
          <w:bCs/>
          <w:sz w:val="24"/>
          <w:szCs w:val="24"/>
        </w:rPr>
        <w:t>4</w:t>
      </w:r>
      <w:r w:rsidRPr="00143BC7">
        <w:rPr>
          <w:rFonts w:ascii="仿宋" w:eastAsia="仿宋" w:hAnsi="仿宋" w:cs="仿宋" w:hint="eastAsia"/>
          <w:bCs/>
          <w:sz w:val="24"/>
          <w:szCs w:val="24"/>
        </w:rPr>
        <w:t>：</w:t>
      </w:r>
      <w:r w:rsidR="004C592F" w:rsidRPr="00143BC7">
        <w:rPr>
          <w:rFonts w:ascii="仿宋" w:eastAsia="仿宋" w:hAnsi="仿宋" w:cs="仿宋" w:hint="eastAsia"/>
          <w:bCs/>
          <w:sz w:val="24"/>
          <w:szCs w:val="24"/>
        </w:rPr>
        <w:t>实习</w:t>
      </w:r>
      <w:r w:rsidR="00C30F7D" w:rsidRPr="00143BC7">
        <w:rPr>
          <w:rFonts w:ascii="仿宋" w:eastAsia="仿宋" w:hAnsi="仿宋" w:cs="仿宋" w:hint="eastAsia"/>
          <w:bCs/>
          <w:sz w:val="24"/>
          <w:szCs w:val="24"/>
        </w:rPr>
        <w:t>答辩，占总成绩的1</w:t>
      </w:r>
      <w:r w:rsidR="00C30F7D" w:rsidRPr="00143BC7">
        <w:rPr>
          <w:rFonts w:ascii="仿宋" w:eastAsia="仿宋" w:hAnsi="仿宋" w:cs="仿宋"/>
          <w:bCs/>
          <w:sz w:val="24"/>
          <w:szCs w:val="24"/>
        </w:rPr>
        <w:t>0%</w:t>
      </w:r>
    </w:p>
    <w:p w14:paraId="13DC7232" w14:textId="77777777" w:rsidR="004C592F" w:rsidRDefault="004C592F">
      <w:pPr>
        <w:pStyle w:val="a6"/>
        <w:spacing w:before="0" w:beforeAutospacing="0" w:after="0" w:afterAutospacing="0" w:line="360" w:lineRule="exact"/>
        <w:rPr>
          <w:rFonts w:ascii="仿宋" w:eastAsia="仿宋" w:hAnsi="仿宋" w:cstheme="minorBidi"/>
          <w:b/>
          <w:color w:val="000000" w:themeColor="text1"/>
          <w:kern w:val="2"/>
          <w:sz w:val="28"/>
          <w:szCs w:val="28"/>
        </w:rPr>
      </w:pPr>
    </w:p>
    <w:p w14:paraId="0B159F51" w14:textId="77777777" w:rsidR="00042971" w:rsidRPr="00042971" w:rsidRDefault="00042971" w:rsidP="00042971">
      <w:pPr>
        <w:rPr>
          <w:rFonts w:ascii="仿宋" w:eastAsia="仿宋" w:hAnsi="仿宋" w:cs="仿宋"/>
          <w:bCs/>
          <w:sz w:val="24"/>
          <w:szCs w:val="24"/>
        </w:rPr>
      </w:pPr>
      <w:r w:rsidRPr="00042971">
        <w:rPr>
          <w:rFonts w:ascii="仿宋" w:eastAsia="仿宋" w:hAnsi="仿宋" w:cs="仿宋" w:hint="eastAsia"/>
          <w:bCs/>
          <w:sz w:val="24"/>
          <w:szCs w:val="24"/>
        </w:rPr>
        <w:t>最终成绩采用等级制评定。</w:t>
      </w:r>
    </w:p>
    <w:p w14:paraId="578D8DE9" w14:textId="77777777" w:rsidR="004C592F" w:rsidRDefault="004C592F">
      <w:pPr>
        <w:pStyle w:val="a6"/>
        <w:spacing w:before="0" w:beforeAutospacing="0" w:after="0" w:afterAutospacing="0" w:line="360" w:lineRule="exact"/>
        <w:rPr>
          <w:rFonts w:ascii="仿宋" w:eastAsia="仿宋" w:hAnsi="仿宋" w:cstheme="minorBidi"/>
          <w:b/>
          <w:color w:val="000000" w:themeColor="text1"/>
          <w:kern w:val="2"/>
          <w:sz w:val="28"/>
          <w:szCs w:val="28"/>
        </w:rPr>
      </w:pPr>
    </w:p>
    <w:p w14:paraId="6C8A1948" w14:textId="77777777" w:rsidR="00EF3D65" w:rsidRDefault="000F066B">
      <w:pPr>
        <w:pStyle w:val="a6"/>
        <w:spacing w:before="0" w:beforeAutospacing="0" w:after="0" w:afterAutospacing="0" w:line="360" w:lineRule="exact"/>
        <w:rPr>
          <w:rFonts w:ascii="黑体" w:eastAsia="黑体" w:hAnsi="黑体" w:cs="黑体"/>
          <w:bCs/>
          <w:color w:val="FF0000"/>
          <w:kern w:val="2"/>
          <w:sz w:val="21"/>
          <w:szCs w:val="21"/>
        </w:rPr>
      </w:pPr>
      <w:r>
        <w:rPr>
          <w:rFonts w:ascii="黑体" w:eastAsia="黑体" w:hAnsi="黑体" w:cs="黑体" w:hint="eastAsia"/>
          <w:bCs/>
          <w:kern w:val="2"/>
          <w:sz w:val="28"/>
          <w:szCs w:val="28"/>
        </w:rPr>
        <w:t>七、成绩评定</w:t>
      </w:r>
    </w:p>
    <w:p w14:paraId="08F8BFBE" w14:textId="77777777" w:rsidR="00EF3D65" w:rsidRDefault="000F066B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评定方式1占比</w:t>
      </w:r>
      <w:r w:rsidR="00C30F7D">
        <w:rPr>
          <w:rFonts w:ascii="仿宋" w:eastAsia="仿宋" w:hAnsi="仿宋" w:cs="仿宋"/>
          <w:bCs/>
          <w:color w:val="000000" w:themeColor="text1"/>
          <w:kern w:val="2"/>
        </w:rPr>
        <w:t>5</w:t>
      </w:r>
      <w:r w:rsidR="004154C5">
        <w:rPr>
          <w:rFonts w:ascii="仿宋" w:eastAsia="仿宋" w:hAnsi="仿宋" w:cs="仿宋" w:hint="eastAsia"/>
          <w:bCs/>
          <w:color w:val="000000" w:themeColor="text1"/>
          <w:kern w:val="2"/>
        </w:rPr>
        <w:t>0</w:t>
      </w:r>
      <w:r>
        <w:rPr>
          <w:rFonts w:ascii="仿宋" w:eastAsia="仿宋" w:hAnsi="仿宋" w:cs="仿宋"/>
          <w:bCs/>
          <w:color w:val="000000" w:themeColor="text1"/>
          <w:kern w:val="2"/>
        </w:rPr>
        <w:t>%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，方式2占比</w:t>
      </w:r>
      <w:r w:rsidR="00C30F7D">
        <w:rPr>
          <w:rFonts w:ascii="仿宋" w:eastAsia="仿宋" w:hAnsi="仿宋" w:cs="仿宋"/>
          <w:bCs/>
          <w:color w:val="000000" w:themeColor="text1"/>
          <w:kern w:val="2"/>
        </w:rPr>
        <w:t>30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%，</w:t>
      </w:r>
      <w:r w:rsidR="00C30F7D">
        <w:rPr>
          <w:rFonts w:ascii="仿宋" w:eastAsia="仿宋" w:hAnsi="仿宋" w:cs="仿宋" w:hint="eastAsia"/>
          <w:bCs/>
          <w:color w:val="000000" w:themeColor="text1"/>
          <w:kern w:val="2"/>
        </w:rPr>
        <w:t>方式3占比1</w:t>
      </w:r>
      <w:r w:rsidR="00C30F7D">
        <w:rPr>
          <w:rFonts w:ascii="仿宋" w:eastAsia="仿宋" w:hAnsi="仿宋" w:cs="仿宋"/>
          <w:bCs/>
          <w:color w:val="000000" w:themeColor="text1"/>
          <w:kern w:val="2"/>
        </w:rPr>
        <w:t>0%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，方式</w:t>
      </w:r>
      <w:r w:rsidR="00C30F7D">
        <w:rPr>
          <w:rFonts w:ascii="仿宋" w:eastAsia="仿宋" w:hAnsi="仿宋" w:cs="仿宋"/>
          <w:bCs/>
          <w:color w:val="000000" w:themeColor="text1"/>
          <w:kern w:val="2"/>
        </w:rPr>
        <w:t>4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占比</w:t>
      </w:r>
      <w:r w:rsidR="00C30F7D">
        <w:rPr>
          <w:rFonts w:ascii="仿宋" w:eastAsia="仿宋" w:hAnsi="仿宋" w:cs="仿宋"/>
          <w:bCs/>
          <w:color w:val="000000" w:themeColor="text1"/>
          <w:kern w:val="2"/>
        </w:rPr>
        <w:t>10</w:t>
      </w:r>
      <w:r>
        <w:rPr>
          <w:rFonts w:ascii="仿宋" w:eastAsia="仿宋" w:hAnsi="仿宋" w:cs="仿宋"/>
          <w:bCs/>
          <w:color w:val="000000" w:themeColor="text1"/>
          <w:kern w:val="2"/>
        </w:rPr>
        <w:t>%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。</w:t>
      </w:r>
    </w:p>
    <w:tbl>
      <w:tblPr>
        <w:tblW w:w="96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593"/>
        <w:gridCol w:w="1418"/>
        <w:gridCol w:w="1417"/>
        <w:gridCol w:w="1417"/>
        <w:gridCol w:w="2459"/>
      </w:tblGrid>
      <w:tr w:rsidR="00EF3D65" w14:paraId="7BEDBB85" w14:textId="77777777">
        <w:tc>
          <w:tcPr>
            <w:tcW w:w="1384" w:type="dxa"/>
            <w:vAlign w:val="center"/>
          </w:tcPr>
          <w:p w14:paraId="49E094BE" w14:textId="77777777" w:rsidR="00EF3D65" w:rsidRDefault="00EF3D65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</w:p>
        </w:tc>
        <w:tc>
          <w:tcPr>
            <w:tcW w:w="1593" w:type="dxa"/>
            <w:vAlign w:val="center"/>
          </w:tcPr>
          <w:p w14:paraId="47B72A1E" w14:textId="77777777" w:rsidR="00EF3D65" w:rsidRDefault="004154C5" w:rsidP="005E5F28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评定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方式</w:t>
            </w: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1</w:t>
            </w:r>
            <w:r w:rsidR="000F066B">
              <w:rPr>
                <w:rFonts w:ascii="仿宋" w:eastAsia="仿宋" w:hAnsi="仿宋" w:cs="仿宋" w:hint="eastAsia"/>
                <w:bCs/>
                <w:sz w:val="24"/>
                <w:szCs w:val="24"/>
              </w:rPr>
              <w:br/>
              <w:t>占比（</w:t>
            </w:r>
            <w:r w:rsidR="000F066B">
              <w:rPr>
                <w:rFonts w:ascii="仿宋" w:eastAsia="仿宋" w:hAnsi="仿宋" w:cs="仿宋"/>
                <w:bCs/>
                <w:sz w:val="24"/>
                <w:szCs w:val="24"/>
              </w:rPr>
              <w:t>%）</w:t>
            </w:r>
          </w:p>
        </w:tc>
        <w:tc>
          <w:tcPr>
            <w:tcW w:w="1418" w:type="dxa"/>
            <w:vAlign w:val="center"/>
          </w:tcPr>
          <w:p w14:paraId="58D7ACB8" w14:textId="77777777" w:rsidR="00EF3D65" w:rsidRDefault="004154C5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评定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方式</w:t>
            </w: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2</w:t>
            </w:r>
            <w:r w:rsidR="000F066B">
              <w:rPr>
                <w:rFonts w:ascii="仿宋" w:eastAsia="仿宋" w:hAnsi="仿宋" w:cs="仿宋" w:hint="eastAsia"/>
                <w:bCs/>
                <w:sz w:val="24"/>
                <w:szCs w:val="24"/>
              </w:rPr>
              <w:br/>
              <w:t>占比（</w:t>
            </w:r>
            <w:r w:rsidR="000F066B">
              <w:rPr>
                <w:rFonts w:ascii="仿宋" w:eastAsia="仿宋" w:hAnsi="仿宋" w:cs="仿宋"/>
                <w:bCs/>
                <w:sz w:val="24"/>
                <w:szCs w:val="24"/>
              </w:rPr>
              <w:t>%）</w:t>
            </w:r>
          </w:p>
        </w:tc>
        <w:tc>
          <w:tcPr>
            <w:tcW w:w="1417" w:type="dxa"/>
            <w:vAlign w:val="center"/>
          </w:tcPr>
          <w:p w14:paraId="6509F74B" w14:textId="77777777" w:rsidR="00EF3D65" w:rsidRDefault="00F65F8D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评定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方式</w:t>
            </w: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3</w:t>
            </w: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br/>
              <w:t>占比（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%）</w:t>
            </w:r>
          </w:p>
        </w:tc>
        <w:tc>
          <w:tcPr>
            <w:tcW w:w="1417" w:type="dxa"/>
            <w:vAlign w:val="center"/>
          </w:tcPr>
          <w:p w14:paraId="4A60DA07" w14:textId="77777777" w:rsidR="00EF3D65" w:rsidRDefault="000F066B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评定方式</w:t>
            </w:r>
            <w:r w:rsidR="00F65F8D">
              <w:rPr>
                <w:rFonts w:ascii="仿宋" w:eastAsia="仿宋" w:hAnsi="仿宋" w:cs="仿宋"/>
                <w:bCs/>
                <w:sz w:val="24"/>
                <w:szCs w:val="24"/>
              </w:rPr>
              <w:t>4</w:t>
            </w: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br/>
              <w:t>占比（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%）</w:t>
            </w:r>
          </w:p>
        </w:tc>
        <w:tc>
          <w:tcPr>
            <w:tcW w:w="2459" w:type="dxa"/>
            <w:vAlign w:val="center"/>
          </w:tcPr>
          <w:p w14:paraId="009919F6" w14:textId="77777777" w:rsidR="00EF3D65" w:rsidRDefault="000F066B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课程目标</w:t>
            </w:r>
          </w:p>
          <w:p w14:paraId="0C859690" w14:textId="77777777" w:rsidR="00EF3D65" w:rsidRDefault="000F066B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达成评价方法</w:t>
            </w:r>
          </w:p>
        </w:tc>
      </w:tr>
      <w:tr w:rsidR="00EF3D65" w14:paraId="2781CDF6" w14:textId="77777777">
        <w:trPr>
          <w:trHeight w:val="680"/>
        </w:trPr>
        <w:tc>
          <w:tcPr>
            <w:tcW w:w="1384" w:type="dxa"/>
            <w:vAlign w:val="center"/>
          </w:tcPr>
          <w:p w14:paraId="6A3FE546" w14:textId="77777777" w:rsidR="00EF3D65" w:rsidRDefault="000F066B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课程目标1</w:t>
            </w:r>
          </w:p>
        </w:tc>
        <w:tc>
          <w:tcPr>
            <w:tcW w:w="1593" w:type="dxa"/>
            <w:vAlign w:val="center"/>
          </w:tcPr>
          <w:p w14:paraId="304B8BB7" w14:textId="77777777" w:rsidR="00EF3D65" w:rsidRDefault="00F65F8D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5%</w:t>
            </w:r>
          </w:p>
        </w:tc>
        <w:tc>
          <w:tcPr>
            <w:tcW w:w="1418" w:type="dxa"/>
            <w:vAlign w:val="center"/>
          </w:tcPr>
          <w:p w14:paraId="5D3BCACA" w14:textId="77777777" w:rsidR="00EF3D65" w:rsidRDefault="00F65F8D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5%</w:t>
            </w:r>
          </w:p>
        </w:tc>
        <w:tc>
          <w:tcPr>
            <w:tcW w:w="1417" w:type="dxa"/>
            <w:vAlign w:val="center"/>
          </w:tcPr>
          <w:p w14:paraId="59DF8305" w14:textId="77777777" w:rsidR="00EF3D65" w:rsidRDefault="00F65F8D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5%</w:t>
            </w:r>
          </w:p>
        </w:tc>
        <w:tc>
          <w:tcPr>
            <w:tcW w:w="1417" w:type="dxa"/>
            <w:vAlign w:val="center"/>
          </w:tcPr>
          <w:p w14:paraId="6EB23646" w14:textId="77777777" w:rsidR="00EF3D65" w:rsidRDefault="00F65F8D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5%</w:t>
            </w:r>
          </w:p>
        </w:tc>
        <w:tc>
          <w:tcPr>
            <w:tcW w:w="2459" w:type="dxa"/>
            <w:vMerge w:val="restart"/>
            <w:vAlign w:val="center"/>
          </w:tcPr>
          <w:p w14:paraId="45D90501" w14:textId="77777777" w:rsidR="00EF3D65" w:rsidRPr="00F65F8D" w:rsidRDefault="000F066B">
            <w:pPr>
              <w:spacing w:line="360" w:lineRule="auto"/>
              <w:rPr>
                <w:rFonts w:ascii="仿宋" w:eastAsia="仿宋" w:hAnsi="仿宋" w:cs="仿宋"/>
                <w:bCs/>
                <w:sz w:val="24"/>
                <w:szCs w:val="24"/>
              </w:rPr>
            </w:pPr>
            <w:r w:rsidRPr="00F65F8D">
              <w:rPr>
                <w:rFonts w:ascii="仿宋" w:eastAsia="仿宋" w:hAnsi="仿宋" w:cs="仿宋" w:hint="eastAsia"/>
                <w:bCs/>
                <w:sz w:val="24"/>
                <w:szCs w:val="24"/>
              </w:rPr>
              <w:t>课程目标达成度=</w:t>
            </w:r>
          </w:p>
          <w:p w14:paraId="31A1CEA8" w14:textId="77777777" w:rsidR="00EF3D65" w:rsidRPr="00F65F8D" w:rsidRDefault="00F65F8D">
            <w:pPr>
              <w:spacing w:line="360" w:lineRule="auto"/>
              <w:rPr>
                <w:rFonts w:ascii="仿宋" w:eastAsia="仿宋" w:hAnsi="仿宋" w:cs="仿宋"/>
                <w:bCs/>
                <w:sz w:val="24"/>
                <w:szCs w:val="24"/>
              </w:rPr>
            </w:pPr>
            <w:r w:rsidRPr="00F65F8D">
              <w:rPr>
                <w:rFonts w:ascii="仿宋" w:eastAsia="仿宋" w:hAnsi="仿宋" w:cs="仿宋"/>
                <w:bCs/>
                <w:sz w:val="24"/>
                <w:szCs w:val="24"/>
              </w:rPr>
              <w:t>50</w:t>
            </w:r>
            <w:r w:rsidR="000F066B" w:rsidRPr="00F65F8D">
              <w:rPr>
                <w:rFonts w:ascii="仿宋" w:eastAsia="仿宋" w:hAnsi="仿宋" w:cs="仿宋" w:hint="eastAsia"/>
                <w:bCs/>
                <w:sz w:val="24"/>
                <w:szCs w:val="24"/>
              </w:rPr>
              <w:t>%*评定方式1平均成绩/评定方式1总分+</w:t>
            </w:r>
            <w:r w:rsidRPr="00F65F8D">
              <w:rPr>
                <w:rFonts w:ascii="仿宋" w:eastAsia="仿宋" w:hAnsi="仿宋" w:cs="仿宋"/>
                <w:bCs/>
                <w:sz w:val="24"/>
                <w:szCs w:val="24"/>
              </w:rPr>
              <w:t>30</w:t>
            </w:r>
            <w:r w:rsidR="000F066B" w:rsidRPr="00F65F8D">
              <w:rPr>
                <w:rFonts w:ascii="仿宋" w:eastAsia="仿宋" w:hAnsi="仿宋" w:cs="仿宋" w:hint="eastAsia"/>
                <w:bCs/>
                <w:sz w:val="24"/>
                <w:szCs w:val="24"/>
              </w:rPr>
              <w:t>%*评定方式2平均成绩/评定方式2总分+</w:t>
            </w:r>
            <w:r w:rsidRPr="00F65F8D">
              <w:rPr>
                <w:rFonts w:ascii="仿宋" w:eastAsia="仿宋" w:hAnsi="仿宋" w:cs="仿宋"/>
                <w:bCs/>
                <w:sz w:val="24"/>
                <w:szCs w:val="24"/>
              </w:rPr>
              <w:t>10</w:t>
            </w:r>
            <w:r w:rsidRPr="00F65F8D">
              <w:rPr>
                <w:rFonts w:ascii="仿宋" w:eastAsia="仿宋" w:hAnsi="仿宋" w:cs="仿宋" w:hint="eastAsia"/>
                <w:bCs/>
                <w:sz w:val="24"/>
                <w:szCs w:val="24"/>
              </w:rPr>
              <w:t>%*评定方式</w:t>
            </w:r>
            <w:r w:rsidRPr="00F65F8D">
              <w:rPr>
                <w:rFonts w:ascii="仿宋" w:eastAsia="仿宋" w:hAnsi="仿宋" w:cs="仿宋"/>
                <w:bCs/>
                <w:sz w:val="24"/>
                <w:szCs w:val="24"/>
              </w:rPr>
              <w:t>3</w:t>
            </w:r>
            <w:r w:rsidRPr="00F65F8D">
              <w:rPr>
                <w:rFonts w:ascii="仿宋" w:eastAsia="仿宋" w:hAnsi="仿宋" w:cs="仿宋" w:hint="eastAsia"/>
                <w:bCs/>
                <w:sz w:val="24"/>
                <w:szCs w:val="24"/>
              </w:rPr>
              <w:t>平均成绩/评定方式</w:t>
            </w:r>
            <w:r w:rsidRPr="00F65F8D">
              <w:rPr>
                <w:rFonts w:ascii="仿宋" w:eastAsia="仿宋" w:hAnsi="仿宋" w:cs="仿宋"/>
                <w:bCs/>
                <w:sz w:val="24"/>
                <w:szCs w:val="24"/>
              </w:rPr>
              <w:t>3</w:t>
            </w:r>
            <w:r w:rsidRPr="00F65F8D">
              <w:rPr>
                <w:rFonts w:ascii="仿宋" w:eastAsia="仿宋" w:hAnsi="仿宋" w:cs="仿宋" w:hint="eastAsia"/>
                <w:bCs/>
                <w:sz w:val="24"/>
                <w:szCs w:val="24"/>
              </w:rPr>
              <w:t>总分</w:t>
            </w:r>
            <w:r w:rsidR="000F066B" w:rsidRPr="00F65F8D">
              <w:rPr>
                <w:rFonts w:ascii="仿宋" w:eastAsia="仿宋" w:hAnsi="仿宋" w:cs="仿宋" w:hint="eastAsia"/>
                <w:bCs/>
                <w:sz w:val="24"/>
                <w:szCs w:val="24"/>
              </w:rPr>
              <w:t>+</w:t>
            </w:r>
            <w:r w:rsidRPr="00F65F8D">
              <w:rPr>
                <w:rFonts w:ascii="仿宋" w:eastAsia="仿宋" w:hAnsi="仿宋" w:cs="仿宋"/>
                <w:bCs/>
                <w:sz w:val="24"/>
                <w:szCs w:val="24"/>
              </w:rPr>
              <w:t>10</w:t>
            </w:r>
            <w:r w:rsidR="000F066B" w:rsidRPr="00F65F8D">
              <w:rPr>
                <w:rFonts w:ascii="仿宋" w:eastAsia="仿宋" w:hAnsi="仿宋" w:cs="仿宋" w:hint="eastAsia"/>
                <w:bCs/>
                <w:sz w:val="24"/>
                <w:szCs w:val="24"/>
              </w:rPr>
              <w:t>%*评定方式</w:t>
            </w:r>
            <w:r w:rsidRPr="00F65F8D">
              <w:rPr>
                <w:rFonts w:ascii="仿宋" w:eastAsia="仿宋" w:hAnsi="仿宋" w:cs="仿宋" w:hint="eastAsia"/>
                <w:bCs/>
                <w:sz w:val="24"/>
                <w:szCs w:val="24"/>
              </w:rPr>
              <w:t>4</w:t>
            </w:r>
            <w:r w:rsidR="000F066B" w:rsidRPr="00F65F8D">
              <w:rPr>
                <w:rFonts w:ascii="仿宋" w:eastAsia="仿宋" w:hAnsi="仿宋" w:cs="仿宋" w:hint="eastAsia"/>
                <w:bCs/>
                <w:sz w:val="24"/>
                <w:szCs w:val="24"/>
              </w:rPr>
              <w:t>平均</w:t>
            </w:r>
            <w:r w:rsidR="000F066B" w:rsidRPr="00F65F8D">
              <w:rPr>
                <w:rFonts w:ascii="仿宋" w:eastAsia="仿宋" w:hAnsi="仿宋" w:cs="仿宋" w:hint="eastAsia"/>
                <w:bCs/>
                <w:sz w:val="24"/>
                <w:szCs w:val="24"/>
              </w:rPr>
              <w:lastRenderedPageBreak/>
              <w:t>成绩/评定方式</w:t>
            </w:r>
            <w:r w:rsidRPr="00F65F8D">
              <w:rPr>
                <w:rFonts w:ascii="仿宋" w:eastAsia="仿宋" w:hAnsi="仿宋" w:cs="仿宋" w:hint="eastAsia"/>
                <w:bCs/>
                <w:sz w:val="24"/>
                <w:szCs w:val="24"/>
              </w:rPr>
              <w:t>4</w:t>
            </w:r>
            <w:r w:rsidR="000F066B" w:rsidRPr="00F65F8D">
              <w:rPr>
                <w:rFonts w:ascii="仿宋" w:eastAsia="仿宋" w:hAnsi="仿宋" w:cs="仿宋" w:hint="eastAsia"/>
                <w:bCs/>
                <w:sz w:val="24"/>
                <w:szCs w:val="24"/>
              </w:rPr>
              <w:t>总分</w:t>
            </w:r>
          </w:p>
        </w:tc>
      </w:tr>
      <w:tr w:rsidR="00EF3D65" w14:paraId="781390DE" w14:textId="77777777">
        <w:trPr>
          <w:trHeight w:val="680"/>
        </w:trPr>
        <w:tc>
          <w:tcPr>
            <w:tcW w:w="1384" w:type="dxa"/>
            <w:vAlign w:val="center"/>
          </w:tcPr>
          <w:p w14:paraId="39C7226C" w14:textId="77777777" w:rsidR="00EF3D65" w:rsidRDefault="000F066B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课程目标2</w:t>
            </w:r>
          </w:p>
        </w:tc>
        <w:tc>
          <w:tcPr>
            <w:tcW w:w="1593" w:type="dxa"/>
            <w:vAlign w:val="center"/>
          </w:tcPr>
          <w:p w14:paraId="27804AB9" w14:textId="77777777" w:rsidR="00EF3D65" w:rsidRDefault="00F65F8D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5%</w:t>
            </w:r>
          </w:p>
        </w:tc>
        <w:tc>
          <w:tcPr>
            <w:tcW w:w="1418" w:type="dxa"/>
            <w:vAlign w:val="center"/>
          </w:tcPr>
          <w:p w14:paraId="7FBF6B9A" w14:textId="77777777" w:rsidR="00EF3D65" w:rsidRDefault="00F65F8D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5%</w:t>
            </w:r>
          </w:p>
        </w:tc>
        <w:tc>
          <w:tcPr>
            <w:tcW w:w="1417" w:type="dxa"/>
            <w:vAlign w:val="center"/>
          </w:tcPr>
          <w:p w14:paraId="6D8FEF53" w14:textId="77777777" w:rsidR="00EF3D65" w:rsidRDefault="00F65F8D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5%</w:t>
            </w:r>
          </w:p>
        </w:tc>
        <w:tc>
          <w:tcPr>
            <w:tcW w:w="1417" w:type="dxa"/>
            <w:vAlign w:val="center"/>
          </w:tcPr>
          <w:p w14:paraId="45DD3112" w14:textId="77777777" w:rsidR="00EF3D65" w:rsidRDefault="00F65F8D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5%</w:t>
            </w:r>
          </w:p>
        </w:tc>
        <w:tc>
          <w:tcPr>
            <w:tcW w:w="2459" w:type="dxa"/>
            <w:vMerge/>
            <w:vAlign w:val="center"/>
          </w:tcPr>
          <w:p w14:paraId="51B06B5C" w14:textId="77777777" w:rsidR="00EF3D65" w:rsidRDefault="00EF3D65">
            <w:pPr>
              <w:spacing w:line="360" w:lineRule="auto"/>
              <w:rPr>
                <w:rFonts w:ascii="仿宋" w:eastAsia="仿宋" w:hAnsi="仿宋" w:cs="仿宋"/>
                <w:bCs/>
                <w:sz w:val="24"/>
                <w:szCs w:val="24"/>
              </w:rPr>
            </w:pPr>
          </w:p>
        </w:tc>
      </w:tr>
      <w:tr w:rsidR="00EF3D65" w14:paraId="4904813F" w14:textId="77777777">
        <w:trPr>
          <w:trHeight w:val="680"/>
        </w:trPr>
        <w:tc>
          <w:tcPr>
            <w:tcW w:w="1384" w:type="dxa"/>
            <w:vAlign w:val="center"/>
          </w:tcPr>
          <w:p w14:paraId="21A99CCC" w14:textId="77777777" w:rsidR="00EF3D65" w:rsidRDefault="000F066B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课程目标3</w:t>
            </w:r>
          </w:p>
        </w:tc>
        <w:tc>
          <w:tcPr>
            <w:tcW w:w="1593" w:type="dxa"/>
            <w:vAlign w:val="center"/>
          </w:tcPr>
          <w:p w14:paraId="02F0F33D" w14:textId="77777777" w:rsidR="00EF3D65" w:rsidRDefault="00F65F8D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5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0%</w:t>
            </w:r>
          </w:p>
        </w:tc>
        <w:tc>
          <w:tcPr>
            <w:tcW w:w="1418" w:type="dxa"/>
            <w:vAlign w:val="center"/>
          </w:tcPr>
          <w:p w14:paraId="70B01651" w14:textId="77777777" w:rsidR="00EF3D65" w:rsidRDefault="00F65F8D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5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0%</w:t>
            </w:r>
          </w:p>
        </w:tc>
        <w:tc>
          <w:tcPr>
            <w:tcW w:w="1417" w:type="dxa"/>
            <w:vAlign w:val="center"/>
          </w:tcPr>
          <w:p w14:paraId="2E55133F" w14:textId="77777777" w:rsidR="00EF3D65" w:rsidRDefault="00F65F8D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5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0%</w:t>
            </w:r>
          </w:p>
        </w:tc>
        <w:tc>
          <w:tcPr>
            <w:tcW w:w="1417" w:type="dxa"/>
            <w:vAlign w:val="center"/>
          </w:tcPr>
          <w:p w14:paraId="10D01EFF" w14:textId="77777777" w:rsidR="00EF3D65" w:rsidRDefault="00F65F8D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5</w:t>
            </w:r>
            <w:r>
              <w:rPr>
                <w:rFonts w:ascii="仿宋" w:eastAsia="仿宋" w:hAnsi="仿宋" w:cs="仿宋"/>
                <w:bCs/>
                <w:sz w:val="24"/>
                <w:szCs w:val="24"/>
              </w:rPr>
              <w:t>0%</w:t>
            </w:r>
          </w:p>
        </w:tc>
        <w:tc>
          <w:tcPr>
            <w:tcW w:w="2459" w:type="dxa"/>
            <w:vMerge/>
            <w:vAlign w:val="center"/>
          </w:tcPr>
          <w:p w14:paraId="1B41DE94" w14:textId="77777777" w:rsidR="00EF3D65" w:rsidRDefault="00EF3D65">
            <w:pPr>
              <w:spacing w:line="360" w:lineRule="auto"/>
              <w:rPr>
                <w:rFonts w:ascii="仿宋" w:eastAsia="仿宋" w:hAnsi="仿宋" w:cs="仿宋"/>
                <w:bCs/>
                <w:sz w:val="24"/>
                <w:szCs w:val="24"/>
              </w:rPr>
            </w:pPr>
          </w:p>
        </w:tc>
      </w:tr>
    </w:tbl>
    <w:p w14:paraId="4CDF318A" w14:textId="77777777" w:rsidR="00143BC7" w:rsidRDefault="00143BC7">
      <w:pPr>
        <w:pStyle w:val="a6"/>
        <w:spacing w:before="0" w:beforeAutospacing="0" w:after="0" w:afterAutospacing="0" w:line="360" w:lineRule="auto"/>
        <w:rPr>
          <w:rFonts w:ascii="Times New Roman" w:eastAsia="黑体" w:hAnsi="Times New Roman" w:cs="黑体"/>
          <w:sz w:val="28"/>
          <w:szCs w:val="28"/>
        </w:rPr>
      </w:pPr>
    </w:p>
    <w:p w14:paraId="297C6B4D" w14:textId="77777777" w:rsidR="00EF3D65" w:rsidRDefault="000F066B">
      <w:pPr>
        <w:pStyle w:val="a6"/>
        <w:spacing w:before="0" w:beforeAutospacing="0" w:after="0" w:afterAutospacing="0"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黑体" w:hint="eastAsia"/>
          <w:sz w:val="28"/>
          <w:szCs w:val="28"/>
        </w:rPr>
        <w:t>八、推荐教材和教学参考书目与文献</w:t>
      </w:r>
    </w:p>
    <w:p w14:paraId="252D3F97" w14:textId="77777777" w:rsidR="00B47FD5" w:rsidRDefault="00B47FD5" w:rsidP="00B47FD5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color w:val="000000" w:themeColor="text1"/>
          <w:sz w:val="21"/>
          <w:szCs w:val="21"/>
        </w:rPr>
        <w:t>无</w:t>
      </w:r>
    </w:p>
    <w:p w14:paraId="53ED5CCB" w14:textId="77777777" w:rsidR="00EF3D65" w:rsidRDefault="00EF3D65">
      <w:pPr>
        <w:pStyle w:val="a6"/>
        <w:spacing w:before="0" w:beforeAutospacing="0" w:after="0" w:afterAutospacing="0" w:line="360" w:lineRule="exact"/>
        <w:ind w:firstLineChars="200" w:firstLine="420"/>
        <w:rPr>
          <w:rFonts w:ascii="Times New Roman" w:hAnsi="Times New Roman"/>
          <w:sz w:val="21"/>
          <w:szCs w:val="21"/>
        </w:rPr>
      </w:pPr>
    </w:p>
    <w:p w14:paraId="540DC8E3" w14:textId="77777777" w:rsidR="00EF3D65" w:rsidRDefault="00EF3D65">
      <w:pPr>
        <w:spacing w:line="360" w:lineRule="exact"/>
        <w:ind w:leftChars="2000" w:left="4200" w:firstLineChars="150" w:firstLine="315"/>
        <w:rPr>
          <w:rFonts w:cs="宋体"/>
        </w:rPr>
      </w:pPr>
    </w:p>
    <w:p w14:paraId="2FE090F2" w14:textId="77777777" w:rsidR="00EF3D65" w:rsidRDefault="00EF3D65">
      <w:pPr>
        <w:spacing w:line="360" w:lineRule="exact"/>
        <w:ind w:leftChars="2000" w:left="4200" w:firstLineChars="150" w:firstLine="315"/>
        <w:rPr>
          <w:rFonts w:cs="宋体"/>
        </w:rPr>
      </w:pPr>
    </w:p>
    <w:p w14:paraId="55255DA4" w14:textId="77777777" w:rsidR="00EF3D65" w:rsidRDefault="00EF3D65">
      <w:pPr>
        <w:pStyle w:val="2"/>
        <w:spacing w:beforeLines="50" w:before="156" w:afterLines="50" w:after="156" w:line="360" w:lineRule="auto"/>
        <w:ind w:firstLineChars="200" w:firstLine="482"/>
        <w:rPr>
          <w:rFonts w:ascii="黑体" w:eastAsia="黑体" w:hAnsi="黑体"/>
          <w:sz w:val="24"/>
          <w:szCs w:val="24"/>
        </w:rPr>
        <w:sectPr w:rsidR="00EF3D65">
          <w:headerReference w:type="default" r:id="rId7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15865298" w14:textId="77777777" w:rsidR="00EF3D65" w:rsidRDefault="000F066B">
      <w:pPr>
        <w:pStyle w:val="2"/>
        <w:spacing w:beforeLines="50" w:before="156" w:afterLines="50" w:after="156" w:line="360" w:lineRule="auto"/>
        <w:ind w:firstLineChars="200" w:firstLine="562"/>
        <w:rPr>
          <w:rFonts w:ascii="宋体" w:eastAsia="宋体" w:hAnsi="宋体"/>
          <w:color w:val="000000" w:themeColor="text1"/>
          <w:sz w:val="21"/>
          <w:szCs w:val="21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十、评分标准</w:t>
      </w:r>
      <w:r>
        <w:rPr>
          <w:rFonts w:ascii="宋体" w:eastAsia="宋体" w:hAnsi="宋体" w:hint="eastAsia"/>
          <w:color w:val="000000" w:themeColor="text1"/>
          <w:sz w:val="21"/>
          <w:szCs w:val="21"/>
        </w:rPr>
        <w:t>【请按照本门课程采用的课程考核方式选择下表之一填写，评分标准尽量详细】</w:t>
      </w:r>
    </w:p>
    <w:p w14:paraId="5D1B47EA" w14:textId="77777777" w:rsidR="00EF3D65" w:rsidRDefault="000F066B">
      <w:pPr>
        <w:spacing w:line="360" w:lineRule="auto"/>
        <w:ind w:firstLineChars="200" w:firstLine="420"/>
        <w:rPr>
          <w:rFonts w:asciiTheme="minorEastAsia" w:hAnsiTheme="minorEastAsia"/>
          <w:bCs/>
          <w:color w:val="000000" w:themeColor="text1"/>
          <w:szCs w:val="21"/>
        </w:rPr>
      </w:pPr>
      <w:r>
        <w:rPr>
          <w:rFonts w:asciiTheme="minorEastAsia" w:hAnsiTheme="minorEastAsia" w:hint="eastAsia"/>
          <w:bCs/>
          <w:color w:val="000000" w:themeColor="text1"/>
          <w:szCs w:val="21"/>
        </w:rPr>
        <w:t>表1：</w:t>
      </w:r>
    </w:p>
    <w:tbl>
      <w:tblPr>
        <w:tblW w:w="14051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2427"/>
        <w:gridCol w:w="2126"/>
        <w:gridCol w:w="2127"/>
        <w:gridCol w:w="2268"/>
        <w:gridCol w:w="2409"/>
        <w:gridCol w:w="2694"/>
      </w:tblGrid>
      <w:tr w:rsidR="00EF3D65" w14:paraId="79E81BCB" w14:textId="77777777">
        <w:trPr>
          <w:trHeight w:val="570"/>
        </w:trPr>
        <w:tc>
          <w:tcPr>
            <w:tcW w:w="2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7AA2CCC6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课程目标</w:t>
            </w:r>
          </w:p>
        </w:tc>
        <w:tc>
          <w:tcPr>
            <w:tcW w:w="116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296AFEE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评分标准</w:t>
            </w:r>
          </w:p>
        </w:tc>
      </w:tr>
      <w:tr w:rsidR="00EF3D65" w14:paraId="1D23E6EC" w14:textId="77777777">
        <w:trPr>
          <w:trHeight w:val="360"/>
        </w:trPr>
        <w:tc>
          <w:tcPr>
            <w:tcW w:w="2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F2EE2" w14:textId="77777777" w:rsidR="00EF3D65" w:rsidRDefault="00EF3D65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23682EC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90-100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0496403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80-89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8E9D7C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70-79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C3C6216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60-69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38B96C6" w14:textId="77777777" w:rsidR="00EF3D65" w:rsidRDefault="000F066B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0-59</w:t>
            </w:r>
          </w:p>
        </w:tc>
      </w:tr>
      <w:tr w:rsidR="00EF3D65" w14:paraId="44880C1A" w14:textId="77777777">
        <w:trPr>
          <w:trHeight w:val="567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EC008" w14:textId="77777777" w:rsidR="00EF3D65" w:rsidRDefault="009C156E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1、2、</w:t>
            </w:r>
            <w:r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9B3A6" w14:textId="77777777" w:rsidR="00EF3D65" w:rsidRDefault="009C156E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Cs w:val="21"/>
              </w:rPr>
              <w:t>熟练掌握数据科学与工程的实践方法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D9861" w14:textId="77777777" w:rsidR="00EF3D65" w:rsidRDefault="009C156E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Cs w:val="21"/>
              </w:rPr>
              <w:t>较好掌握数据科学与工程的实践方法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C077" w14:textId="77777777" w:rsidR="00EF3D65" w:rsidRDefault="009C156E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Cs w:val="21"/>
              </w:rPr>
              <w:t>能够进行数据科学与工程的实践方法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37F8D" w14:textId="77777777" w:rsidR="00EF3D65" w:rsidRDefault="009C156E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Cs w:val="21"/>
              </w:rPr>
              <w:t>了解数据科学与工程的实践方法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13AC3" w14:textId="77777777" w:rsidR="00EF3D65" w:rsidRPr="009C156E" w:rsidRDefault="009C156E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Cs w:val="21"/>
              </w:rPr>
              <w:t>不具备数据科学与工程的实践方法</w:t>
            </w:r>
          </w:p>
        </w:tc>
      </w:tr>
    </w:tbl>
    <w:p w14:paraId="3245234E" w14:textId="77777777" w:rsidR="00EF3D65" w:rsidRDefault="000F066B">
      <w:pPr>
        <w:spacing w:line="360" w:lineRule="auto"/>
        <w:ind w:firstLineChars="200" w:firstLine="420"/>
        <w:rPr>
          <w:rFonts w:ascii="仿宋" w:eastAsia="仿宋" w:hAnsi="仿宋" w:cs="仿宋"/>
          <w:color w:val="000000" w:themeColor="text1"/>
        </w:rPr>
      </w:pPr>
      <w:r>
        <w:rPr>
          <w:rFonts w:ascii="仿宋" w:eastAsia="仿宋" w:hAnsi="仿宋" w:cs="仿宋" w:hint="eastAsia"/>
          <w:bCs/>
          <w:color w:val="000000" w:themeColor="text1"/>
          <w:szCs w:val="21"/>
        </w:rPr>
        <w:t>表2：</w:t>
      </w:r>
    </w:p>
    <w:tbl>
      <w:tblPr>
        <w:tblW w:w="14051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2427"/>
        <w:gridCol w:w="2126"/>
        <w:gridCol w:w="2127"/>
        <w:gridCol w:w="2268"/>
        <w:gridCol w:w="2409"/>
        <w:gridCol w:w="2694"/>
      </w:tblGrid>
      <w:tr w:rsidR="00EF3D65" w14:paraId="18E851BA" w14:textId="77777777">
        <w:trPr>
          <w:trHeight w:val="570"/>
        </w:trPr>
        <w:tc>
          <w:tcPr>
            <w:tcW w:w="2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168235B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课程目标</w:t>
            </w:r>
          </w:p>
        </w:tc>
        <w:tc>
          <w:tcPr>
            <w:tcW w:w="116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3321207E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评分标准</w:t>
            </w:r>
          </w:p>
        </w:tc>
      </w:tr>
      <w:tr w:rsidR="00EF3D65" w14:paraId="58B01170" w14:textId="77777777">
        <w:trPr>
          <w:trHeight w:val="465"/>
        </w:trPr>
        <w:tc>
          <w:tcPr>
            <w:tcW w:w="2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3F8C8" w14:textId="77777777" w:rsidR="00EF3D65" w:rsidRDefault="00EF3D65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7EBBCA93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优（A）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55752E8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良（B+）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14382C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中（B-）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CBB91B3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及格（C）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2D17632" w14:textId="77777777" w:rsidR="00EF3D65" w:rsidRDefault="000F066B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不合格（F）</w:t>
            </w:r>
          </w:p>
        </w:tc>
      </w:tr>
      <w:tr w:rsidR="00EF3D65" w14:paraId="1D075B7F" w14:textId="77777777">
        <w:trPr>
          <w:trHeight w:val="567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9D525" w14:textId="77777777" w:rsidR="00EF3D65" w:rsidRDefault="00EF3D65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2D604" w14:textId="77777777" w:rsidR="00EF3D65" w:rsidRDefault="00EF3D65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92EC0" w14:textId="77777777" w:rsidR="00EF3D65" w:rsidRDefault="00EF3D65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32051" w14:textId="77777777" w:rsidR="00EF3D65" w:rsidRDefault="00EF3D65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B8F7B" w14:textId="77777777" w:rsidR="00EF3D65" w:rsidRDefault="00EF3D65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C2EAC" w14:textId="77777777" w:rsidR="00EF3D65" w:rsidRDefault="00EF3D65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000000" w:themeColor="text1"/>
                <w:kern w:val="0"/>
                <w:szCs w:val="21"/>
              </w:rPr>
            </w:pPr>
          </w:p>
        </w:tc>
      </w:tr>
    </w:tbl>
    <w:p w14:paraId="3E4DD6E7" w14:textId="77777777" w:rsidR="00EF3D65" w:rsidRDefault="000F066B">
      <w:pPr>
        <w:spacing w:line="360" w:lineRule="auto"/>
        <w:ind w:firstLineChars="200" w:firstLine="420"/>
        <w:rPr>
          <w:rFonts w:ascii="仿宋" w:eastAsia="仿宋" w:hAnsi="仿宋" w:cs="仿宋"/>
          <w:bCs/>
          <w:color w:val="000000" w:themeColor="text1"/>
          <w:szCs w:val="21"/>
        </w:rPr>
      </w:pPr>
      <w:r>
        <w:rPr>
          <w:rFonts w:ascii="仿宋" w:eastAsia="仿宋" w:hAnsi="仿宋" w:cs="仿宋" w:hint="eastAsia"/>
          <w:bCs/>
          <w:color w:val="000000" w:themeColor="text1"/>
          <w:szCs w:val="21"/>
        </w:rPr>
        <w:t>表3：</w:t>
      </w:r>
    </w:p>
    <w:tbl>
      <w:tblPr>
        <w:tblW w:w="14083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1794"/>
        <w:gridCol w:w="3805"/>
        <w:gridCol w:w="65"/>
        <w:gridCol w:w="3805"/>
        <w:gridCol w:w="4614"/>
      </w:tblGrid>
      <w:tr w:rsidR="00EF3D65" w14:paraId="6385DC63" w14:textId="77777777">
        <w:trPr>
          <w:trHeight w:val="570"/>
        </w:trPr>
        <w:tc>
          <w:tcPr>
            <w:tcW w:w="1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B3A257F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课程目标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</w:tcPr>
          <w:p w14:paraId="10BD6137" w14:textId="77777777" w:rsidR="00EF3D65" w:rsidRDefault="00EF3D65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8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C4739EB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评分标准</w:t>
            </w:r>
          </w:p>
        </w:tc>
      </w:tr>
      <w:tr w:rsidR="00EF3D65" w14:paraId="62B5794D" w14:textId="77777777">
        <w:trPr>
          <w:trHeight w:val="465"/>
        </w:trPr>
        <w:tc>
          <w:tcPr>
            <w:tcW w:w="1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B103" w14:textId="77777777" w:rsidR="00EF3D65" w:rsidRDefault="00EF3D65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EE77AE9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优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16306AE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合格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03E002" w14:textId="77777777" w:rsidR="00EF3D65" w:rsidRDefault="000F066B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不合格</w:t>
            </w:r>
          </w:p>
        </w:tc>
      </w:tr>
      <w:tr w:rsidR="00EF3D65" w14:paraId="3D367A42" w14:textId="77777777">
        <w:trPr>
          <w:trHeight w:val="567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B7CB3" w14:textId="77777777" w:rsidR="00EF3D65" w:rsidRDefault="00EF3D65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color w:val="C00000"/>
                <w:kern w:val="0"/>
                <w:szCs w:val="21"/>
              </w:rPr>
            </w:pP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BD749" w14:textId="77777777" w:rsidR="00EF3D65" w:rsidRDefault="00EF3D65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C00000"/>
                <w:kern w:val="0"/>
                <w:szCs w:val="21"/>
              </w:rPr>
            </w:pP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F9D0" w14:textId="77777777" w:rsidR="00EF3D65" w:rsidRDefault="00EF3D65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C00000"/>
                <w:kern w:val="0"/>
                <w:szCs w:val="21"/>
              </w:rPr>
            </w:pP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288C9" w14:textId="77777777" w:rsidR="00EF3D65" w:rsidRDefault="00EF3D65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C00000"/>
                <w:kern w:val="0"/>
                <w:szCs w:val="21"/>
              </w:rPr>
            </w:pPr>
          </w:p>
        </w:tc>
      </w:tr>
    </w:tbl>
    <w:p w14:paraId="6DFD1DC0" w14:textId="77777777" w:rsidR="00EF3D65" w:rsidRDefault="00EF3D65">
      <w:pPr>
        <w:spacing w:line="360" w:lineRule="exact"/>
        <w:ind w:leftChars="2000" w:left="4200" w:firstLineChars="150" w:firstLine="315"/>
        <w:rPr>
          <w:rFonts w:cs="宋体"/>
        </w:rPr>
      </w:pPr>
    </w:p>
    <w:p w14:paraId="226B3E8C" w14:textId="77777777" w:rsidR="00EF3D65" w:rsidRDefault="00EF3D65">
      <w:pPr>
        <w:spacing w:line="20" w:lineRule="atLeast"/>
      </w:pPr>
    </w:p>
    <w:sectPr w:rsidR="00EF3D65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87CE6" w14:textId="77777777" w:rsidR="00BD6E51" w:rsidRDefault="00BD6E51">
      <w:r>
        <w:separator/>
      </w:r>
    </w:p>
  </w:endnote>
  <w:endnote w:type="continuationSeparator" w:id="0">
    <w:p w14:paraId="4DD5BF8C" w14:textId="77777777" w:rsidR="00BD6E51" w:rsidRDefault="00BD6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64800" w14:textId="77777777" w:rsidR="00BD6E51" w:rsidRDefault="00BD6E51">
      <w:r>
        <w:separator/>
      </w:r>
    </w:p>
  </w:footnote>
  <w:footnote w:type="continuationSeparator" w:id="0">
    <w:p w14:paraId="4286C431" w14:textId="77777777" w:rsidR="00BD6E51" w:rsidRDefault="00BD6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FE4BA" w14:textId="77777777" w:rsidR="00EF3D65" w:rsidRDefault="00EF3D65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B31"/>
    <w:rsid w:val="00011DD8"/>
    <w:rsid w:val="00036958"/>
    <w:rsid w:val="00042971"/>
    <w:rsid w:val="000A113F"/>
    <w:rsid w:val="000F066B"/>
    <w:rsid w:val="00103709"/>
    <w:rsid w:val="00113D83"/>
    <w:rsid w:val="00140A1F"/>
    <w:rsid w:val="00143BC7"/>
    <w:rsid w:val="00161877"/>
    <w:rsid w:val="00172006"/>
    <w:rsid w:val="001900F3"/>
    <w:rsid w:val="001E14C7"/>
    <w:rsid w:val="00200D29"/>
    <w:rsid w:val="00297E13"/>
    <w:rsid w:val="0030311E"/>
    <w:rsid w:val="00367950"/>
    <w:rsid w:val="003F1488"/>
    <w:rsid w:val="004154C5"/>
    <w:rsid w:val="004B50E5"/>
    <w:rsid w:val="004C592F"/>
    <w:rsid w:val="005E5F28"/>
    <w:rsid w:val="00653C5E"/>
    <w:rsid w:val="006C07DA"/>
    <w:rsid w:val="00705AF2"/>
    <w:rsid w:val="00810E3C"/>
    <w:rsid w:val="00815E6D"/>
    <w:rsid w:val="00826B66"/>
    <w:rsid w:val="00933644"/>
    <w:rsid w:val="009C156E"/>
    <w:rsid w:val="00A060C4"/>
    <w:rsid w:val="00A1733F"/>
    <w:rsid w:val="00A274C3"/>
    <w:rsid w:val="00A64D03"/>
    <w:rsid w:val="00A96714"/>
    <w:rsid w:val="00B10A88"/>
    <w:rsid w:val="00B47FD5"/>
    <w:rsid w:val="00B55F3B"/>
    <w:rsid w:val="00BD6E51"/>
    <w:rsid w:val="00C14B8E"/>
    <w:rsid w:val="00C25BE4"/>
    <w:rsid w:val="00C30F7D"/>
    <w:rsid w:val="00CA6E78"/>
    <w:rsid w:val="00CC2B31"/>
    <w:rsid w:val="00D05DAE"/>
    <w:rsid w:val="00D13726"/>
    <w:rsid w:val="00D7785E"/>
    <w:rsid w:val="00DE00EF"/>
    <w:rsid w:val="00E001F5"/>
    <w:rsid w:val="00E03E07"/>
    <w:rsid w:val="00E14A52"/>
    <w:rsid w:val="00E26E29"/>
    <w:rsid w:val="00E72402"/>
    <w:rsid w:val="00E816EE"/>
    <w:rsid w:val="00E85657"/>
    <w:rsid w:val="00EF3D65"/>
    <w:rsid w:val="00F65F8D"/>
    <w:rsid w:val="00FA075B"/>
    <w:rsid w:val="03464E72"/>
    <w:rsid w:val="07967EFF"/>
    <w:rsid w:val="1CCE1A4C"/>
    <w:rsid w:val="1F5D1436"/>
    <w:rsid w:val="244A44BD"/>
    <w:rsid w:val="29D82D89"/>
    <w:rsid w:val="2C6C0F21"/>
    <w:rsid w:val="2EDA7AB0"/>
    <w:rsid w:val="2FAC608C"/>
    <w:rsid w:val="351821EB"/>
    <w:rsid w:val="35FE0D87"/>
    <w:rsid w:val="383541B9"/>
    <w:rsid w:val="3E600BC9"/>
    <w:rsid w:val="43781F1C"/>
    <w:rsid w:val="43A20B77"/>
    <w:rsid w:val="4DA42186"/>
    <w:rsid w:val="50616E03"/>
    <w:rsid w:val="56335E28"/>
    <w:rsid w:val="5A622A76"/>
    <w:rsid w:val="5E742F6A"/>
    <w:rsid w:val="68175ED4"/>
    <w:rsid w:val="69EF13EC"/>
    <w:rsid w:val="6B392E4B"/>
    <w:rsid w:val="7762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134C1"/>
  <w15:docId w15:val="{CF65A114-C030-401F-9CF8-CC97ACEA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Xiangjie</dc:creator>
  <cp:lastModifiedBy>YIPING 赵</cp:lastModifiedBy>
  <cp:revision>12</cp:revision>
  <dcterms:created xsi:type="dcterms:W3CDTF">2019-11-10T01:37:00Z</dcterms:created>
  <dcterms:modified xsi:type="dcterms:W3CDTF">2024-06-04T02:17:00Z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  <property fmtid="{D5CDD505-2E9C-101B-9397-08002B2CF9AE}" pid="3" name="KSORubyTemplateID" linkTarget="0">
    <vt:lpwstr>6</vt:lpwstr>
  </property>
</Properties>
</file>