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6E7" w:rsidRDefault="00E526E7" w:rsidP="00E526E7">
      <w:pPr>
        <w:pStyle w:val="2"/>
        <w:numPr>
          <w:ilvl w:val="1"/>
          <w:numId w:val="3"/>
        </w:numPr>
      </w:pPr>
      <w:r>
        <w:t>Single Shot Multibox D</w:t>
      </w:r>
      <w:r w:rsidRPr="00E526E7">
        <w:t>etector</w:t>
      </w:r>
    </w:p>
    <w:p w:rsidR="00E526E7" w:rsidRDefault="00E526E7" w:rsidP="00E526E7">
      <w:pPr>
        <w:pStyle w:val="Style1"/>
        <w:ind w:firstLineChars="200" w:firstLine="480"/>
      </w:pPr>
      <w:r w:rsidRPr="00CA5C26">
        <w:t xml:space="preserve">This </w:t>
      </w:r>
      <w:r>
        <w:t>thesis</w:t>
      </w:r>
      <w:r w:rsidRPr="00CA5C26">
        <w:t xml:space="preserve"> </w:t>
      </w:r>
      <w:proofErr w:type="gramStart"/>
      <w:r w:rsidRPr="00CA5C26">
        <w:t>is</w:t>
      </w:r>
      <w:r>
        <w:t xml:space="preserve"> </w:t>
      </w:r>
      <w:r w:rsidRPr="00CA5C26">
        <w:t>organized</w:t>
      </w:r>
      <w:proofErr w:type="gramEnd"/>
      <w:r w:rsidRPr="00CA5C26">
        <w:t xml:space="preserve"> into </w:t>
      </w:r>
      <w:r>
        <w:t>chapters as follows.</w:t>
      </w:r>
    </w:p>
    <w:p w:rsidR="00E526E7" w:rsidRDefault="00E526E7" w:rsidP="00E526E7">
      <w:pPr>
        <w:pStyle w:val="Style1"/>
        <w:numPr>
          <w:ilvl w:val="0"/>
          <w:numId w:val="2"/>
        </w:numPr>
        <w:rPr>
          <w:b/>
        </w:rPr>
      </w:pPr>
      <w:r w:rsidRPr="0035460A">
        <w:rPr>
          <w:rFonts w:hint="eastAsia"/>
          <w:b/>
        </w:rPr>
        <w:t>Chapter 2</w:t>
      </w:r>
      <w:bookmarkStart w:id="0" w:name="OLE_LINK156"/>
      <w:bookmarkStart w:id="1" w:name="OLE_LINK157"/>
      <w:bookmarkStart w:id="2" w:name="OLE_LINK158"/>
      <w:r>
        <w:rPr>
          <w:b/>
        </w:rPr>
        <w:t xml:space="preserve"> –</w:t>
      </w:r>
      <w:bookmarkEnd w:id="0"/>
      <w:bookmarkEnd w:id="1"/>
      <w:bookmarkEnd w:id="2"/>
      <w:r>
        <w:rPr>
          <w:b/>
        </w:rPr>
        <w:t xml:space="preserve"> PHOENIX ADCS</w:t>
      </w:r>
      <w:r>
        <w:rPr>
          <w:rFonts w:hint="eastAsia"/>
          <w:b/>
        </w:rPr>
        <w:t xml:space="preserve"> </w:t>
      </w:r>
      <w:bookmarkStart w:id="3" w:name="OLE_LINK161"/>
      <w:bookmarkStart w:id="4" w:name="OLE_LINK162"/>
      <w:r>
        <w:rPr>
          <w:rFonts w:hint="eastAsia"/>
          <w:b/>
        </w:rPr>
        <w:t>:</w:t>
      </w:r>
      <w:bookmarkEnd w:id="3"/>
      <w:bookmarkEnd w:id="4"/>
    </w:p>
    <w:p w:rsidR="00E526E7" w:rsidRPr="00144E30" w:rsidRDefault="00E526E7" w:rsidP="00E526E7">
      <w:pPr>
        <w:pStyle w:val="Style1"/>
        <w:ind w:left="480" w:firstLineChars="200" w:firstLine="480"/>
        <w:rPr>
          <w:b/>
        </w:rPr>
      </w:pPr>
      <w:r>
        <w:t xml:space="preserve">The ADCS of PHOENIX </w:t>
      </w:r>
      <w:proofErr w:type="gramStart"/>
      <w:r>
        <w:t xml:space="preserve">will be </w:t>
      </w:r>
      <w:bookmarkStart w:id="5" w:name="OLE_LINK169"/>
      <w:r>
        <w:t>introduced</w:t>
      </w:r>
      <w:bookmarkEnd w:id="5"/>
      <w:proofErr w:type="gramEnd"/>
      <w:r>
        <w:t xml:space="preserve"> in Chapter 2. Especially, it will focus on the design of ADCS, and magnetometer-related applications for PHOENIX. Later, </w:t>
      </w:r>
      <w:proofErr w:type="gramStart"/>
      <w:r>
        <w:t>to clearly understand</w:t>
      </w:r>
      <w:proofErr w:type="gramEnd"/>
      <w:r>
        <w:t xml:space="preserve"> the actual implementation with magnetometer measurements, in-fight experience of ADCS will be presented, and magnetometer-related issue will be </w:t>
      </w:r>
      <w:bookmarkStart w:id="6" w:name="OLE_LINK195"/>
      <w:bookmarkStart w:id="7" w:name="OLE_LINK196"/>
      <w:r>
        <w:t>pointed out.</w:t>
      </w:r>
      <w:bookmarkEnd w:id="6"/>
      <w:bookmarkEnd w:id="7"/>
    </w:p>
    <w:p w:rsidR="00FA0F41" w:rsidRPr="00E526E7" w:rsidRDefault="00FA0F41" w:rsidP="00E526E7">
      <w:bookmarkStart w:id="8" w:name="_GoBack"/>
      <w:bookmarkEnd w:id="8"/>
    </w:p>
    <w:sectPr w:rsidR="00FA0F41" w:rsidRPr="00E526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6E6"/>
    <w:multiLevelType w:val="multilevel"/>
    <w:tmpl w:val="F0A0D734"/>
    <w:lvl w:ilvl="0">
      <w:start w:val="1"/>
      <w:numFmt w:val="none"/>
      <w:pStyle w:val="a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pStyle w:val="1"/>
      <w:lvlText w:val="Chapter %1%2"/>
      <w:lvlJc w:val="left"/>
      <w:pPr>
        <w:tabs>
          <w:tab w:val="num" w:pos="2553"/>
        </w:tabs>
        <w:ind w:left="2553" w:hanging="1985"/>
      </w:pPr>
      <w:rPr>
        <w:rFonts w:hint="eastAsia"/>
        <w:b/>
        <w:i w:val="0"/>
        <w:color w:val="auto"/>
        <w:sz w:val="36"/>
        <w:szCs w:val="36"/>
      </w:rPr>
    </w:lvl>
    <w:lvl w:ilvl="2">
      <w:start w:val="1"/>
      <w:numFmt w:val="decimal"/>
      <w:pStyle w:val="2"/>
      <w:lvlText w:val="%1%2.%3"/>
      <w:lvlJc w:val="left"/>
      <w:pPr>
        <w:tabs>
          <w:tab w:val="num" w:pos="851"/>
        </w:tabs>
        <w:ind w:left="851" w:hanging="851"/>
      </w:pPr>
      <w:rPr>
        <w:rFonts w:hint="eastAsia"/>
        <w:sz w:val="32"/>
        <w:szCs w:val="32"/>
      </w:rPr>
    </w:lvl>
    <w:lvl w:ilvl="3">
      <w:start w:val="1"/>
      <w:numFmt w:val="decimal"/>
      <w:pStyle w:val="3"/>
      <w:lvlText w:val="%2.%3.%4"/>
      <w:lvlJc w:val="left"/>
      <w:pPr>
        <w:tabs>
          <w:tab w:val="num" w:pos="3404"/>
        </w:tabs>
        <w:ind w:left="3404" w:hanging="85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4"/>
      <w:lvlText w:val="%1%2.%3.%4.%5"/>
      <w:lvlJc w:val="left"/>
      <w:pPr>
        <w:tabs>
          <w:tab w:val="num" w:pos="3969"/>
        </w:tabs>
        <w:ind w:left="2269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F6F4FEF"/>
    <w:multiLevelType w:val="hybridMultilevel"/>
    <w:tmpl w:val="2C28785E"/>
    <w:lvl w:ilvl="0" w:tplc="38741F6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A6471D8">
      <w:start w:val="25"/>
      <w:numFmt w:val="bullet"/>
      <w:lvlText w:val=""/>
      <w:lvlJc w:val="left"/>
      <w:pPr>
        <w:ind w:left="840" w:hanging="360"/>
      </w:pPr>
      <w:rPr>
        <w:rFonts w:ascii="Wingdings" w:eastAsiaTheme="minorEastAsia" w:hAnsi="Wingdings" w:cs="Times New Roman" w:hint="default"/>
      </w:rPr>
    </w:lvl>
    <w:lvl w:ilvl="2" w:tplc="C6F2E342">
      <w:start w:val="25"/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8772E1"/>
    <w:multiLevelType w:val="multilevel"/>
    <w:tmpl w:val="06F415D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E7"/>
    <w:rsid w:val="008A2274"/>
    <w:rsid w:val="00E526E7"/>
    <w:rsid w:val="00F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7B7F"/>
  <w15:chartTrackingRefBased/>
  <w15:docId w15:val="{E9FC3A0B-4BE8-4211-9B0C-DB10E173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E526E7"/>
    <w:pPr>
      <w:keepNext/>
      <w:pageBreakBefore/>
      <w:widowControl/>
      <w:numPr>
        <w:ilvl w:val="1"/>
        <w:numId w:val="1"/>
      </w:numPr>
      <w:spacing w:before="180" w:after="180" w:line="720" w:lineRule="auto"/>
      <w:ind w:left="1985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7"/>
    <w:pPr>
      <w:keepNext/>
      <w:widowControl/>
      <w:numPr>
        <w:ilvl w:val="2"/>
        <w:numId w:val="1"/>
      </w:numPr>
      <w:spacing w:line="720" w:lineRule="auto"/>
      <w:outlineLvl w:val="1"/>
    </w:pPr>
    <w:rPr>
      <w:rFonts w:ascii="Times New Roman" w:eastAsia="標楷體" w:hAnsi="Times New Roman" w:cstheme="majorBidi"/>
      <w:b/>
      <w:bCs/>
      <w:sz w:val="32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7"/>
    <w:pPr>
      <w:keepNext/>
      <w:widowControl/>
      <w:numPr>
        <w:ilvl w:val="3"/>
        <w:numId w:val="1"/>
      </w:numPr>
      <w:spacing w:line="720" w:lineRule="auto"/>
      <w:ind w:left="851"/>
      <w:outlineLvl w:val="2"/>
    </w:pPr>
    <w:rPr>
      <w:rFonts w:ascii="Times New Roman" w:eastAsia="標楷體" w:hAnsi="Times New Roman" w:cstheme="majorBidi"/>
      <w:b/>
      <w:bCs/>
      <w:sz w:val="28"/>
      <w:szCs w:val="36"/>
    </w:rPr>
  </w:style>
  <w:style w:type="paragraph" w:styleId="4">
    <w:name w:val="heading 4"/>
    <w:basedOn w:val="3"/>
    <w:next w:val="a0"/>
    <w:link w:val="40"/>
    <w:uiPriority w:val="9"/>
    <w:unhideWhenUsed/>
    <w:qFormat/>
    <w:rsid w:val="00E526E7"/>
    <w:pPr>
      <w:numPr>
        <w:ilvl w:val="4"/>
      </w:numPr>
      <w:ind w:left="851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E526E7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1"/>
    <w:link w:val="2"/>
    <w:uiPriority w:val="9"/>
    <w:rsid w:val="00E526E7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basedOn w:val="a1"/>
    <w:link w:val="3"/>
    <w:uiPriority w:val="9"/>
    <w:rsid w:val="00E526E7"/>
    <w:rPr>
      <w:rFonts w:ascii="Times New Roman" w:eastAsia="標楷體" w:hAnsi="Times New Roman" w:cstheme="majorBidi"/>
      <w:b/>
      <w:bCs/>
      <w:sz w:val="28"/>
      <w:szCs w:val="36"/>
    </w:rPr>
  </w:style>
  <w:style w:type="character" w:customStyle="1" w:styleId="40">
    <w:name w:val="標題 4 字元"/>
    <w:basedOn w:val="a1"/>
    <w:link w:val="4"/>
    <w:uiPriority w:val="9"/>
    <w:rsid w:val="00E526E7"/>
    <w:rPr>
      <w:rFonts w:ascii="Times New Roman" w:eastAsia="標楷體" w:hAnsi="Times New Roman" w:cstheme="majorBidi"/>
      <w:b/>
      <w:bCs/>
      <w:sz w:val="28"/>
      <w:szCs w:val="36"/>
    </w:rPr>
  </w:style>
  <w:style w:type="paragraph" w:styleId="a">
    <w:name w:val="Title"/>
    <w:basedOn w:val="a0"/>
    <w:next w:val="a0"/>
    <w:link w:val="a4"/>
    <w:uiPriority w:val="10"/>
    <w:qFormat/>
    <w:rsid w:val="00E526E7"/>
    <w:pPr>
      <w:widowControl/>
      <w:numPr>
        <w:numId w:val="1"/>
      </w:num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1"/>
    <w:link w:val="a"/>
    <w:uiPriority w:val="10"/>
    <w:rsid w:val="00E526E7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Style1">
    <w:name w:val="Style1"/>
    <w:basedOn w:val="a0"/>
    <w:link w:val="Style1Char"/>
    <w:qFormat/>
    <w:rsid w:val="00E526E7"/>
    <w:pPr>
      <w:widowControl/>
      <w:suppressAutoHyphens/>
      <w:spacing w:line="360" w:lineRule="auto"/>
      <w:jc w:val="both"/>
    </w:pPr>
    <w:rPr>
      <w:rFonts w:ascii="Times New Roman" w:hAnsi="Times New Roman" w:cs="Times New Roman"/>
    </w:rPr>
  </w:style>
  <w:style w:type="character" w:customStyle="1" w:styleId="Style1Char">
    <w:name w:val="Style1 Char"/>
    <w:basedOn w:val="a1"/>
    <w:link w:val="Style1"/>
    <w:rsid w:val="00E526E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</dc:creator>
  <cp:keywords/>
  <dc:description/>
  <cp:lastModifiedBy>MEC</cp:lastModifiedBy>
  <cp:revision>1</cp:revision>
  <dcterms:created xsi:type="dcterms:W3CDTF">2019-04-09T08:06:00Z</dcterms:created>
  <dcterms:modified xsi:type="dcterms:W3CDTF">2019-04-09T08:07:00Z</dcterms:modified>
</cp:coreProperties>
</file>