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4FA" w:rsidRPr="000B6AE5" w:rsidRDefault="000B6AE5" w:rsidP="000B6AE5">
      <w:pPr>
        <w:jc w:val="center"/>
        <w:rPr>
          <w:sz w:val="28"/>
          <w:szCs w:val="28"/>
        </w:rPr>
      </w:pPr>
      <w:r w:rsidRPr="000B6AE5">
        <w:rPr>
          <w:rFonts w:hint="eastAsia"/>
          <w:sz w:val="28"/>
          <w:szCs w:val="28"/>
        </w:rPr>
        <w:t>四子棋大作业实验报告</w:t>
      </w:r>
      <w:r w:rsidR="00EB0C9C">
        <w:rPr>
          <w:rFonts w:hint="eastAsia"/>
          <w:sz w:val="28"/>
          <w:szCs w:val="28"/>
        </w:rPr>
        <w:t>（大作业加5分）</w:t>
      </w:r>
    </w:p>
    <w:p w:rsidR="000B6AE5" w:rsidRPr="000B6AE5" w:rsidRDefault="000B6AE5" w:rsidP="000B6AE5">
      <w:pPr>
        <w:jc w:val="center"/>
        <w:rPr>
          <w:sz w:val="24"/>
          <w:szCs w:val="24"/>
        </w:rPr>
      </w:pPr>
      <w:r w:rsidRPr="000B6AE5">
        <w:rPr>
          <w:rFonts w:hint="eastAsia"/>
          <w:sz w:val="24"/>
          <w:szCs w:val="24"/>
        </w:rPr>
        <w:t>计42班 卫翔宇</w:t>
      </w:r>
    </w:p>
    <w:p w:rsidR="000B6AE5" w:rsidRDefault="000B6AE5" w:rsidP="000B6AE5">
      <w:pPr>
        <w:jc w:val="center"/>
        <w:rPr>
          <w:sz w:val="24"/>
          <w:szCs w:val="24"/>
        </w:rPr>
      </w:pPr>
      <w:r w:rsidRPr="000B6AE5">
        <w:rPr>
          <w:rFonts w:hint="eastAsia"/>
          <w:sz w:val="24"/>
          <w:szCs w:val="24"/>
        </w:rPr>
        <w:t>2014011312</w:t>
      </w:r>
    </w:p>
    <w:p w:rsidR="000B6AE5" w:rsidRDefault="000B6AE5" w:rsidP="000B6AE5">
      <w:pPr>
        <w:jc w:val="center"/>
        <w:rPr>
          <w:sz w:val="24"/>
          <w:szCs w:val="24"/>
        </w:rPr>
      </w:pPr>
    </w:p>
    <w:p w:rsidR="00730E13" w:rsidRPr="00A376C4" w:rsidRDefault="00730E13" w:rsidP="00730E13">
      <w:pPr>
        <w:pStyle w:val="a3"/>
        <w:numPr>
          <w:ilvl w:val="0"/>
          <w:numId w:val="1"/>
        </w:numPr>
        <w:ind w:firstLineChars="0"/>
        <w:rPr>
          <w:b/>
          <w:sz w:val="24"/>
          <w:szCs w:val="24"/>
        </w:rPr>
      </w:pPr>
      <w:r w:rsidRPr="00A376C4">
        <w:rPr>
          <w:rFonts w:hint="eastAsia"/>
          <w:b/>
          <w:sz w:val="24"/>
          <w:szCs w:val="24"/>
        </w:rPr>
        <w:t>算法思路</w:t>
      </w:r>
    </w:p>
    <w:p w:rsidR="00730E13" w:rsidRDefault="00BA682D" w:rsidP="00BA682D">
      <w:pPr>
        <w:ind w:firstLine="420"/>
        <w:rPr>
          <w:szCs w:val="21"/>
        </w:rPr>
      </w:pPr>
      <w:r w:rsidRPr="00A376C4">
        <w:rPr>
          <w:rFonts w:hint="eastAsia"/>
          <w:szCs w:val="21"/>
        </w:rPr>
        <w:t>核心算法为UCT算法，即用蒙特卡洛方法构建搜索树，根据UCB</w:t>
      </w:r>
      <w:r w:rsidRPr="00A376C4">
        <w:rPr>
          <w:szCs w:val="21"/>
        </w:rPr>
        <w:t>1</w:t>
      </w:r>
      <w:r w:rsidRPr="00A376C4">
        <w:rPr>
          <w:rFonts w:hint="eastAsia"/>
          <w:szCs w:val="21"/>
        </w:rPr>
        <w:t>算法给出的信心上界值选择可落子点</w:t>
      </w:r>
      <w:r w:rsidR="006520E5" w:rsidRPr="00A376C4">
        <w:rPr>
          <w:rFonts w:hint="eastAsia"/>
          <w:szCs w:val="21"/>
        </w:rPr>
        <w:t>，之后随机落子，直到出现一方胜利或平局，返回收益，并更新搜索树中对应节点的信息</w:t>
      </w:r>
      <w:r w:rsidRPr="00A376C4">
        <w:rPr>
          <w:rFonts w:hint="eastAsia"/>
          <w:szCs w:val="21"/>
        </w:rPr>
        <w:t>。</w:t>
      </w:r>
      <w:r w:rsidR="006520E5" w:rsidRPr="00A376C4">
        <w:rPr>
          <w:rFonts w:hint="eastAsia"/>
          <w:szCs w:val="21"/>
        </w:rPr>
        <w:t>模拟时间结束后，选择根节点的子节点中，胜率兼顾信心上界的估计值最大的节点，作为该次决策的结果返回。</w:t>
      </w:r>
      <w:r w:rsidR="007F5ADA" w:rsidRPr="00A376C4">
        <w:rPr>
          <w:rFonts w:hint="eastAsia"/>
          <w:szCs w:val="21"/>
        </w:rPr>
        <w:t>同时，还利用了一些函数对简单的局面进行辅助判断，从而提高算法运行的效率。</w:t>
      </w:r>
    </w:p>
    <w:p w:rsidR="00A376C4" w:rsidRPr="00A376C4" w:rsidRDefault="00A376C4" w:rsidP="00BA682D">
      <w:pPr>
        <w:ind w:firstLine="420"/>
        <w:rPr>
          <w:szCs w:val="21"/>
        </w:rPr>
      </w:pPr>
    </w:p>
    <w:p w:rsidR="00730E13" w:rsidRDefault="00730E13" w:rsidP="00730E13">
      <w:pPr>
        <w:pStyle w:val="a3"/>
        <w:numPr>
          <w:ilvl w:val="0"/>
          <w:numId w:val="1"/>
        </w:numPr>
        <w:ind w:firstLineChars="0"/>
        <w:rPr>
          <w:b/>
          <w:sz w:val="24"/>
          <w:szCs w:val="24"/>
        </w:rPr>
      </w:pPr>
      <w:r w:rsidRPr="00A376C4">
        <w:rPr>
          <w:rFonts w:hint="eastAsia"/>
          <w:b/>
          <w:sz w:val="24"/>
          <w:szCs w:val="24"/>
        </w:rPr>
        <w:t>实现方法</w:t>
      </w:r>
    </w:p>
    <w:p w:rsidR="00A376C4" w:rsidRDefault="003909F1" w:rsidP="00A376C4">
      <w:pPr>
        <w:ind w:firstLine="420"/>
        <w:rPr>
          <w:szCs w:val="21"/>
        </w:rPr>
      </w:pPr>
      <w:r>
        <w:rPr>
          <w:rFonts w:hint="eastAsia"/>
          <w:szCs w:val="21"/>
        </w:rPr>
        <w:t>建立Node类作为蒙特卡洛搜索树的节点，</w:t>
      </w:r>
      <w:r w:rsidR="00883985">
        <w:rPr>
          <w:rFonts w:hint="eastAsia"/>
          <w:szCs w:val="21"/>
        </w:rPr>
        <w:t>每个节点中记录当前状态</w:t>
      </w:r>
      <w:r w:rsidR="000C0394">
        <w:rPr>
          <w:rFonts w:hint="eastAsia"/>
          <w:szCs w:val="21"/>
        </w:rPr>
        <w:t>下的棋盘状况、</w:t>
      </w:r>
      <w:r w:rsidR="00CD3C25">
        <w:rPr>
          <w:rFonts w:hint="eastAsia"/>
          <w:szCs w:val="21"/>
        </w:rPr>
        <w:t>当前状态收益、节点被访问次数、来自父节点的行为等信息</w:t>
      </w:r>
      <w:r w:rsidR="00DB6A5C">
        <w:rPr>
          <w:rFonts w:hint="eastAsia"/>
          <w:szCs w:val="21"/>
        </w:rPr>
        <w:t>，并</w:t>
      </w:r>
      <w:r w:rsidR="00CD3C25">
        <w:rPr>
          <w:rFonts w:hint="eastAsia"/>
          <w:szCs w:val="21"/>
        </w:rPr>
        <w:t>用一个</w:t>
      </w:r>
      <w:r w:rsidR="0041076D">
        <w:rPr>
          <w:rFonts w:hint="eastAsia"/>
          <w:szCs w:val="21"/>
        </w:rPr>
        <w:t>数组</w:t>
      </w:r>
      <w:r w:rsidR="00DB6A5C">
        <w:rPr>
          <w:rFonts w:hint="eastAsia"/>
          <w:szCs w:val="21"/>
        </w:rPr>
        <w:t>存储所有节点。对一个局面进行分析时，先判断是否存在下某一步棋直接胜利或不下某一步棋对手直接胜利的情况，如果存在，则直接返回落子结果，否则用UCT算法计算最优落子点。</w:t>
      </w:r>
    </w:p>
    <w:p w:rsidR="00CD3C25" w:rsidRPr="00A376C4" w:rsidRDefault="00CD3C25" w:rsidP="00A376C4">
      <w:pPr>
        <w:ind w:firstLine="420"/>
        <w:rPr>
          <w:szCs w:val="21"/>
        </w:rPr>
      </w:pPr>
    </w:p>
    <w:p w:rsidR="00730E13" w:rsidRDefault="00730E13" w:rsidP="00730E13">
      <w:pPr>
        <w:pStyle w:val="a3"/>
        <w:numPr>
          <w:ilvl w:val="0"/>
          <w:numId w:val="1"/>
        </w:numPr>
        <w:ind w:firstLineChars="0"/>
        <w:rPr>
          <w:b/>
          <w:sz w:val="24"/>
          <w:szCs w:val="24"/>
        </w:rPr>
      </w:pPr>
      <w:r w:rsidRPr="00A376C4">
        <w:rPr>
          <w:rFonts w:hint="eastAsia"/>
          <w:b/>
          <w:sz w:val="24"/>
          <w:szCs w:val="24"/>
        </w:rPr>
        <w:t>系统环境</w:t>
      </w:r>
    </w:p>
    <w:p w:rsidR="00DB6A5C" w:rsidRDefault="00DB6A5C" w:rsidP="00DB6A5C">
      <w:pPr>
        <w:ind w:firstLine="420"/>
        <w:rPr>
          <w:szCs w:val="21"/>
        </w:rPr>
      </w:pPr>
      <w:r w:rsidRPr="00DB6A5C">
        <w:rPr>
          <w:rFonts w:hint="eastAsia"/>
          <w:szCs w:val="21"/>
        </w:rPr>
        <w:t>编译环境：</w:t>
      </w:r>
      <w:r>
        <w:rPr>
          <w:rFonts w:hint="eastAsia"/>
          <w:szCs w:val="21"/>
        </w:rPr>
        <w:t>Visual</w:t>
      </w:r>
      <w:r>
        <w:rPr>
          <w:szCs w:val="21"/>
        </w:rPr>
        <w:t xml:space="preserve"> Studio 2012</w:t>
      </w:r>
    </w:p>
    <w:p w:rsidR="00DB6A5C" w:rsidRDefault="00DB6A5C" w:rsidP="00DB6A5C">
      <w:pPr>
        <w:ind w:firstLine="420"/>
        <w:rPr>
          <w:szCs w:val="21"/>
        </w:rPr>
      </w:pPr>
      <w:r>
        <w:rPr>
          <w:rFonts w:hint="eastAsia"/>
          <w:szCs w:val="21"/>
        </w:rPr>
        <w:t>系统环境：Window</w:t>
      </w:r>
      <w:r>
        <w:rPr>
          <w:szCs w:val="21"/>
        </w:rPr>
        <w:t>10 64</w:t>
      </w:r>
      <w:r>
        <w:rPr>
          <w:rFonts w:hint="eastAsia"/>
          <w:szCs w:val="21"/>
        </w:rPr>
        <w:t>位系统</w:t>
      </w:r>
    </w:p>
    <w:p w:rsidR="00EB0C9C" w:rsidRPr="00DB6A5C" w:rsidRDefault="00EB0C9C" w:rsidP="00DB6A5C">
      <w:pPr>
        <w:ind w:firstLine="420"/>
        <w:rPr>
          <w:szCs w:val="21"/>
        </w:rPr>
      </w:pPr>
    </w:p>
    <w:p w:rsidR="00DB6A5C" w:rsidRDefault="00730E13" w:rsidP="00DB6A5C">
      <w:pPr>
        <w:pStyle w:val="a3"/>
        <w:numPr>
          <w:ilvl w:val="0"/>
          <w:numId w:val="1"/>
        </w:numPr>
        <w:ind w:firstLineChars="0"/>
        <w:rPr>
          <w:b/>
          <w:sz w:val="24"/>
          <w:szCs w:val="24"/>
        </w:rPr>
      </w:pPr>
      <w:r w:rsidRPr="00A376C4">
        <w:rPr>
          <w:rFonts w:hint="eastAsia"/>
          <w:b/>
          <w:sz w:val="24"/>
          <w:szCs w:val="24"/>
        </w:rPr>
        <w:t>评测结果</w:t>
      </w:r>
    </w:p>
    <w:p w:rsidR="00EB0C9C" w:rsidRPr="00EB0C9C" w:rsidRDefault="00D03690" w:rsidP="00EB0C9C">
      <w:pPr>
        <w:ind w:firstLine="420"/>
        <w:rPr>
          <w:szCs w:val="21"/>
        </w:rPr>
      </w:pPr>
      <w:r>
        <w:rPr>
          <w:rFonts w:hint="eastAsia"/>
          <w:szCs w:val="21"/>
        </w:rPr>
        <w:t>使用Compete</w:t>
      </w:r>
      <w:r>
        <w:rPr>
          <w:szCs w:val="21"/>
        </w:rPr>
        <w:t>\Release</w:t>
      </w:r>
      <w:r>
        <w:rPr>
          <w:rFonts w:hint="eastAsia"/>
          <w:szCs w:val="21"/>
        </w:rPr>
        <w:t>下的Compete</w:t>
      </w:r>
      <w:r>
        <w:rPr>
          <w:szCs w:val="21"/>
        </w:rPr>
        <w:t>.exe</w:t>
      </w:r>
      <w:r>
        <w:rPr>
          <w:rFonts w:hint="eastAsia"/>
          <w:szCs w:val="21"/>
        </w:rPr>
        <w:t>程序，</w:t>
      </w:r>
      <w:bookmarkStart w:id="0" w:name="_GoBack"/>
      <w:bookmarkEnd w:id="0"/>
      <w:r w:rsidR="00EB0C9C" w:rsidRPr="00EB0C9C">
        <w:rPr>
          <w:rFonts w:hint="eastAsia"/>
          <w:szCs w:val="21"/>
        </w:rPr>
        <w:t>与所有样例对战，总胜率在90%左右。其中与100.dll对战胜率最低，低于50%，与其他样例对战的胜率基本都在50%以上。</w:t>
      </w:r>
    </w:p>
    <w:p w:rsidR="00EB0C9C" w:rsidRPr="00EB0C9C" w:rsidRDefault="00EB0C9C" w:rsidP="00EB0C9C">
      <w:pPr>
        <w:pStyle w:val="a3"/>
        <w:ind w:left="720" w:firstLineChars="0" w:firstLine="0"/>
        <w:rPr>
          <w:b/>
          <w:sz w:val="24"/>
          <w:szCs w:val="24"/>
        </w:rPr>
      </w:pPr>
    </w:p>
    <w:p w:rsidR="00EB0C9C" w:rsidRDefault="00EB0C9C" w:rsidP="00DB6A5C">
      <w:pPr>
        <w:pStyle w:val="a3"/>
        <w:numPr>
          <w:ilvl w:val="0"/>
          <w:numId w:val="1"/>
        </w:numPr>
        <w:ind w:firstLineChars="0"/>
        <w:rPr>
          <w:b/>
          <w:sz w:val="24"/>
          <w:szCs w:val="24"/>
        </w:rPr>
      </w:pPr>
      <w:r>
        <w:rPr>
          <w:rFonts w:hint="eastAsia"/>
          <w:b/>
          <w:sz w:val="24"/>
          <w:szCs w:val="24"/>
        </w:rPr>
        <w:t>额外加分</w:t>
      </w:r>
    </w:p>
    <w:p w:rsidR="00EB0C9C" w:rsidRDefault="00EB0C9C" w:rsidP="00DB6A5C">
      <w:pPr>
        <w:ind w:firstLine="420"/>
        <w:rPr>
          <w:szCs w:val="21"/>
        </w:rPr>
      </w:pPr>
      <w:r>
        <w:rPr>
          <w:rFonts w:hint="eastAsia"/>
          <w:szCs w:val="21"/>
        </w:rPr>
        <w:t>参加了智能体比赛并进入32强，大作业加5分。</w:t>
      </w:r>
    </w:p>
    <w:p w:rsidR="00EB0C9C" w:rsidRPr="00DB6A5C" w:rsidRDefault="00EB0C9C" w:rsidP="00DB6A5C">
      <w:pPr>
        <w:ind w:firstLine="420"/>
        <w:rPr>
          <w:szCs w:val="21"/>
        </w:rPr>
      </w:pPr>
    </w:p>
    <w:sectPr w:rsidR="00EB0C9C" w:rsidRPr="00DB6A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4CF1" w:rsidRDefault="002C4CF1" w:rsidP="003141E7">
      <w:r>
        <w:separator/>
      </w:r>
    </w:p>
  </w:endnote>
  <w:endnote w:type="continuationSeparator" w:id="0">
    <w:p w:rsidR="002C4CF1" w:rsidRDefault="002C4CF1" w:rsidP="00314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4CF1" w:rsidRDefault="002C4CF1" w:rsidP="003141E7">
      <w:r>
        <w:separator/>
      </w:r>
    </w:p>
  </w:footnote>
  <w:footnote w:type="continuationSeparator" w:id="0">
    <w:p w:rsidR="002C4CF1" w:rsidRDefault="002C4CF1" w:rsidP="003141E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5833B3"/>
    <w:multiLevelType w:val="hybridMultilevel"/>
    <w:tmpl w:val="4C3AD138"/>
    <w:lvl w:ilvl="0" w:tplc="9392E61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0F5"/>
    <w:rsid w:val="0008310E"/>
    <w:rsid w:val="000B6AE5"/>
    <w:rsid w:val="000C0394"/>
    <w:rsid w:val="001548AC"/>
    <w:rsid w:val="002C4CF1"/>
    <w:rsid w:val="002E54FA"/>
    <w:rsid w:val="003141E7"/>
    <w:rsid w:val="003909F1"/>
    <w:rsid w:val="0041076D"/>
    <w:rsid w:val="006520E5"/>
    <w:rsid w:val="00730E13"/>
    <w:rsid w:val="007F5ADA"/>
    <w:rsid w:val="00883985"/>
    <w:rsid w:val="009210F5"/>
    <w:rsid w:val="00A376C4"/>
    <w:rsid w:val="00BA682D"/>
    <w:rsid w:val="00CD3C25"/>
    <w:rsid w:val="00D03690"/>
    <w:rsid w:val="00DB6A5C"/>
    <w:rsid w:val="00EB0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E3CC95"/>
  <w15:chartTrackingRefBased/>
  <w15:docId w15:val="{86CD7E2F-2E8E-42F8-BBBA-75D9D318F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0E13"/>
    <w:pPr>
      <w:ind w:firstLineChars="200" w:firstLine="420"/>
    </w:pPr>
  </w:style>
  <w:style w:type="paragraph" w:styleId="a4">
    <w:name w:val="header"/>
    <w:basedOn w:val="a"/>
    <w:link w:val="a5"/>
    <w:uiPriority w:val="99"/>
    <w:unhideWhenUsed/>
    <w:rsid w:val="003141E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141E7"/>
    <w:rPr>
      <w:sz w:val="18"/>
      <w:szCs w:val="18"/>
    </w:rPr>
  </w:style>
  <w:style w:type="paragraph" w:styleId="a6">
    <w:name w:val="footer"/>
    <w:basedOn w:val="a"/>
    <w:link w:val="a7"/>
    <w:uiPriority w:val="99"/>
    <w:unhideWhenUsed/>
    <w:rsid w:val="003141E7"/>
    <w:pPr>
      <w:tabs>
        <w:tab w:val="center" w:pos="4153"/>
        <w:tab w:val="right" w:pos="8306"/>
      </w:tabs>
      <w:snapToGrid w:val="0"/>
      <w:jc w:val="left"/>
    </w:pPr>
    <w:rPr>
      <w:sz w:val="18"/>
      <w:szCs w:val="18"/>
    </w:rPr>
  </w:style>
  <w:style w:type="character" w:customStyle="1" w:styleId="a7">
    <w:name w:val="页脚 字符"/>
    <w:basedOn w:val="a0"/>
    <w:link w:val="a6"/>
    <w:uiPriority w:val="99"/>
    <w:rsid w:val="003141E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83</Words>
  <Characters>476</Characters>
  <Application>Microsoft Office Word</Application>
  <DocSecurity>0</DocSecurity>
  <Lines>3</Lines>
  <Paragraphs>1</Paragraphs>
  <ScaleCrop>false</ScaleCrop>
  <Company>Microsoft</Company>
  <LinksUpToDate>false</LinksUpToDate>
  <CharactersWithSpaces>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Xiangyu Wei</dc:creator>
  <cp:keywords/>
  <dc:description/>
  <cp:lastModifiedBy>Xiangyu Wei</cp:lastModifiedBy>
  <cp:revision>5</cp:revision>
  <dcterms:created xsi:type="dcterms:W3CDTF">2016-05-21T06:55:00Z</dcterms:created>
  <dcterms:modified xsi:type="dcterms:W3CDTF">2016-05-21T16:10:00Z</dcterms:modified>
</cp:coreProperties>
</file>