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3E44" w:rsidRPr="002F3E44" w:rsidRDefault="002F3E44" w:rsidP="002F3E44">
      <w:r w:rsidRPr="002F3E44">
        <w:t>Determining Genome Targeting Efficiency using T7 Endonuclease I</w:t>
      </w:r>
      <w:r w:rsidRPr="002F3E44">
        <w:rPr>
          <w:rFonts w:hint="eastAsia"/>
        </w:rPr>
        <w:br/>
      </w:r>
      <w:r w:rsidRPr="002F3E44">
        <w:t>使用</w:t>
      </w:r>
      <w:r w:rsidRPr="002F3E44">
        <w:t>T7</w:t>
      </w:r>
      <w:r w:rsidRPr="002F3E44">
        <w:t>内切酶</w:t>
      </w:r>
      <w:r w:rsidRPr="002F3E44">
        <w:t>I</w:t>
      </w:r>
      <w:r w:rsidRPr="002F3E44">
        <w:t>确定基因组靶向效率</w:t>
      </w:r>
    </w:p>
    <w:p w:rsidR="002F3E44" w:rsidRPr="002F3E44" w:rsidRDefault="002F3E44" w:rsidP="002F3E44">
      <w:r w:rsidRPr="002F3E44">
        <w:rPr>
          <w:b/>
          <w:bCs/>
        </w:rPr>
        <w:t>an </w:t>
      </w:r>
      <w:hyperlink r:id="rId5" w:tgtFrame="_blank" w:history="1">
        <w:r w:rsidRPr="002F3E44">
          <w:rPr>
            <w:rStyle w:val="a3"/>
            <w:b/>
            <w:bCs/>
          </w:rPr>
          <w:t>interactive version of this protocol</w:t>
        </w:r>
      </w:hyperlink>
      <w:r>
        <w:rPr>
          <w:b/>
          <w:bCs/>
        </w:rPr>
        <w:t xml:space="preserve"> </w:t>
      </w:r>
    </w:p>
    <w:p w:rsidR="002F3E44" w:rsidRPr="002F3E44" w:rsidRDefault="002F3E44" w:rsidP="002F3E44">
      <w:r w:rsidRPr="002F3E44">
        <w:t>Overview:</w:t>
      </w:r>
      <w:r w:rsidRPr="002F3E44">
        <w:rPr>
          <w:rFonts w:hint="eastAsia"/>
        </w:rPr>
        <w:t> </w:t>
      </w:r>
      <w:r w:rsidRPr="002F3E44">
        <w:t>概述：</w:t>
      </w:r>
    </w:p>
    <w:p w:rsidR="002F3E44" w:rsidRDefault="002F3E44" w:rsidP="002F3E44">
      <w:hyperlink r:id="rId6" w:tgtFrame="_blank" w:history="1">
        <w:r w:rsidRPr="002F3E44">
          <w:rPr>
            <w:rStyle w:val="a3"/>
          </w:rPr>
          <w:t>T7 Endonuclease I</w:t>
        </w:r>
      </w:hyperlink>
      <w:r w:rsidRPr="002F3E44">
        <w:t> recognizes and cleaves non-perfectly matched DNA. This protocol describes how to determine genome targeting efficiency by digesting annealed PCR products with T7 Endonuclease I. In the first step PCR products are produced from the genomic DNA of cells whose genomes were targeted using Cas9, TALEN, ZFN etc. In the second step, the PCR products are annealed and digested with T7 Endonuclease I. Fragments are analyzed to determine the efficiency of genome targeting.</w:t>
      </w:r>
    </w:p>
    <w:p w:rsidR="002F3E44" w:rsidRDefault="002F3E44" w:rsidP="002F3E44">
      <w:r w:rsidRPr="002F3E44">
        <w:rPr>
          <w:rFonts w:hint="eastAsia"/>
        </w:rPr>
        <w:t>T7</w:t>
      </w:r>
      <w:r w:rsidRPr="002F3E44">
        <w:rPr>
          <w:rFonts w:hint="eastAsia"/>
        </w:rPr>
        <w:t>核酸内切酶</w:t>
      </w:r>
      <w:r w:rsidRPr="002F3E44">
        <w:rPr>
          <w:rFonts w:hint="eastAsia"/>
        </w:rPr>
        <w:t>I</w:t>
      </w:r>
      <w:r w:rsidRPr="002F3E44">
        <w:rPr>
          <w:rFonts w:hint="eastAsia"/>
        </w:rPr>
        <w:t>识别并切割非完全匹配的</w:t>
      </w:r>
      <w:r w:rsidRPr="002F3E44">
        <w:rPr>
          <w:rFonts w:hint="eastAsia"/>
        </w:rPr>
        <w:t>DNA</w:t>
      </w:r>
      <w:r w:rsidRPr="002F3E44">
        <w:rPr>
          <w:rFonts w:hint="eastAsia"/>
        </w:rPr>
        <w:t>。该方案描述了如何通过</w:t>
      </w:r>
      <w:r w:rsidRPr="002F3E44">
        <w:rPr>
          <w:rFonts w:hint="eastAsia"/>
        </w:rPr>
        <w:t>T7</w:t>
      </w:r>
      <w:r w:rsidRPr="002F3E44">
        <w:rPr>
          <w:rFonts w:hint="eastAsia"/>
        </w:rPr>
        <w:t>核酸内切酶</w:t>
      </w:r>
      <w:proofErr w:type="spellStart"/>
      <w:r w:rsidRPr="002F3E44">
        <w:rPr>
          <w:rFonts w:hint="eastAsia"/>
        </w:rPr>
        <w:t>i</w:t>
      </w:r>
      <w:proofErr w:type="spellEnd"/>
      <w:r w:rsidRPr="002F3E44">
        <w:rPr>
          <w:rFonts w:hint="eastAsia"/>
        </w:rPr>
        <w:t>消化退火后的</w:t>
      </w:r>
      <w:r w:rsidRPr="002F3E44">
        <w:rPr>
          <w:rFonts w:hint="eastAsia"/>
        </w:rPr>
        <w:t>PCR</w:t>
      </w:r>
      <w:r w:rsidRPr="002F3E44">
        <w:rPr>
          <w:rFonts w:hint="eastAsia"/>
        </w:rPr>
        <w:t>产物来确定基因组靶向效率。第一步，</w:t>
      </w:r>
      <w:r w:rsidRPr="002F3E44">
        <w:rPr>
          <w:rFonts w:hint="eastAsia"/>
        </w:rPr>
        <w:t>PCR</w:t>
      </w:r>
      <w:r w:rsidRPr="002F3E44">
        <w:rPr>
          <w:rFonts w:hint="eastAsia"/>
        </w:rPr>
        <w:t>产物来自使用</w:t>
      </w:r>
      <w:r w:rsidRPr="002F3E44">
        <w:rPr>
          <w:rFonts w:hint="eastAsia"/>
        </w:rPr>
        <w:t>Cas9</w:t>
      </w:r>
      <w:r w:rsidRPr="002F3E44">
        <w:rPr>
          <w:rFonts w:hint="eastAsia"/>
        </w:rPr>
        <w:t>，</w:t>
      </w:r>
      <w:r w:rsidRPr="002F3E44">
        <w:rPr>
          <w:rFonts w:hint="eastAsia"/>
        </w:rPr>
        <w:t>TALEN</w:t>
      </w:r>
      <w:r w:rsidRPr="002F3E44">
        <w:rPr>
          <w:rFonts w:hint="eastAsia"/>
        </w:rPr>
        <w:t>，</w:t>
      </w:r>
      <w:r w:rsidRPr="002F3E44">
        <w:rPr>
          <w:rFonts w:hint="eastAsia"/>
        </w:rPr>
        <w:t>ZFN</w:t>
      </w:r>
      <w:r w:rsidRPr="002F3E44">
        <w:rPr>
          <w:rFonts w:hint="eastAsia"/>
        </w:rPr>
        <w:t>等基因组靶向的细胞的基因组</w:t>
      </w:r>
      <w:r w:rsidRPr="002F3E44">
        <w:rPr>
          <w:rFonts w:hint="eastAsia"/>
        </w:rPr>
        <w:t>DNA</w:t>
      </w:r>
      <w:r w:rsidRPr="002F3E44">
        <w:rPr>
          <w:rFonts w:hint="eastAsia"/>
        </w:rPr>
        <w:t>。第二步，</w:t>
      </w:r>
      <w:r w:rsidRPr="002F3E44">
        <w:rPr>
          <w:rFonts w:hint="eastAsia"/>
        </w:rPr>
        <w:t>PCR</w:t>
      </w:r>
      <w:r w:rsidRPr="002F3E44">
        <w:rPr>
          <w:rFonts w:hint="eastAsia"/>
        </w:rPr>
        <w:t>产物退火后用</w:t>
      </w:r>
      <w:r w:rsidRPr="002F3E44">
        <w:rPr>
          <w:rFonts w:hint="eastAsia"/>
        </w:rPr>
        <w:t>T7</w:t>
      </w:r>
      <w:r w:rsidRPr="002F3E44">
        <w:rPr>
          <w:rFonts w:hint="eastAsia"/>
        </w:rPr>
        <w:t>核酸内切酶</w:t>
      </w:r>
      <w:proofErr w:type="spellStart"/>
      <w:r w:rsidRPr="002F3E44">
        <w:rPr>
          <w:rFonts w:hint="eastAsia"/>
        </w:rPr>
        <w:t>i</w:t>
      </w:r>
      <w:proofErr w:type="spellEnd"/>
      <w:r w:rsidRPr="002F3E44">
        <w:rPr>
          <w:rFonts w:hint="eastAsia"/>
        </w:rPr>
        <w:t>消化，分析片段以确定基因组靶向效率。</w:t>
      </w:r>
    </w:p>
    <w:p w:rsidR="002F3E44" w:rsidRDefault="002F3E44" w:rsidP="002F3E44"/>
    <w:p w:rsidR="002F3E44" w:rsidRPr="002F3E44" w:rsidRDefault="002F3E44" w:rsidP="002F3E44">
      <w:r w:rsidRPr="002F3E44">
        <w:t>Required Materials:</w:t>
      </w:r>
      <w:r w:rsidRPr="002F3E44">
        <w:t>必需材料：</w:t>
      </w:r>
    </w:p>
    <w:p w:rsidR="002F3E44" w:rsidRPr="002F3E44" w:rsidRDefault="002F3E44" w:rsidP="002F3E44">
      <w:r w:rsidRPr="002F3E44">
        <w:t>Q5</w:t>
      </w:r>
      <w:r w:rsidRPr="002F3E44">
        <w:rPr>
          <w:vertAlign w:val="superscript"/>
        </w:rPr>
        <w:t>®</w:t>
      </w:r>
      <w:r w:rsidRPr="002F3E44">
        <w:t> Hot Start High-Fidelity 2X Master Mix (M0494)</w:t>
      </w:r>
    </w:p>
    <w:p w:rsidR="002F3E44" w:rsidRPr="002F3E44" w:rsidRDefault="002F3E44" w:rsidP="002F3E44">
      <w:r w:rsidRPr="002F3E44">
        <w:t>T7 Endonuclease I (M0302)</w:t>
      </w:r>
    </w:p>
    <w:p w:rsidR="002F3E44" w:rsidRPr="002F3E44" w:rsidRDefault="002F3E44" w:rsidP="002F3E44">
      <w:r w:rsidRPr="002F3E44">
        <w:t>0.25 M EDTA</w:t>
      </w:r>
    </w:p>
    <w:p w:rsidR="002F3E44" w:rsidRDefault="002F3E44" w:rsidP="002F3E44">
      <w:r w:rsidRPr="002F3E44">
        <w:t>Purified genomic DNA from targeted cells</w:t>
      </w:r>
    </w:p>
    <w:p w:rsidR="002F3E44" w:rsidRDefault="002F3E44" w:rsidP="002F3E44">
      <w:r w:rsidRPr="002F3E44">
        <w:t>PCR primers to amplify a ~1 kb region containing the target site</w:t>
      </w:r>
    </w:p>
    <w:p w:rsidR="002F3E44" w:rsidRPr="002F3E44" w:rsidRDefault="002F3E44" w:rsidP="002F3E44">
      <w:r w:rsidRPr="002F3E44">
        <w:t xml:space="preserve">PCR </w:t>
      </w:r>
      <w:r w:rsidRPr="002F3E44">
        <w:t>引物以扩增包含靶位点的约</w:t>
      </w:r>
      <w:r w:rsidRPr="002F3E44">
        <w:t xml:space="preserve"> 1 kb </w:t>
      </w:r>
      <w:r w:rsidRPr="002F3E44">
        <w:t>区域</w:t>
      </w:r>
    </w:p>
    <w:p w:rsidR="002F3E44" w:rsidRDefault="002F3E44" w:rsidP="002F3E44">
      <w:r w:rsidRPr="002F3E44">
        <w:t>The target site should be offset from the center of the amplicon so that digestion produces easily resolvable DNA fragments</w:t>
      </w:r>
    </w:p>
    <w:p w:rsidR="002F3E44" w:rsidRDefault="002F3E44" w:rsidP="002F3E44">
      <w:r w:rsidRPr="002F3E44">
        <w:rPr>
          <w:rFonts w:hint="eastAsia"/>
        </w:rPr>
        <w:t>目标位点应与扩增子中心偏移，以便消化产生易于分解的</w:t>
      </w:r>
      <w:r w:rsidRPr="002F3E44">
        <w:rPr>
          <w:rFonts w:hint="eastAsia"/>
        </w:rPr>
        <w:t>DNA</w:t>
      </w:r>
      <w:r w:rsidRPr="002F3E44">
        <w:rPr>
          <w:rFonts w:hint="eastAsia"/>
        </w:rPr>
        <w:t>片段</w:t>
      </w:r>
      <w:r w:rsidRPr="002F3E44">
        <w:t xml:space="preserve">PCR </w:t>
      </w:r>
    </w:p>
    <w:p w:rsidR="002F3E44" w:rsidRDefault="002F3E44" w:rsidP="002F3E44">
      <w:r w:rsidRPr="002F3E44">
        <w:t>primer design is critical. Please visit NEB's </w:t>
      </w:r>
      <w:hyperlink r:id="rId7" w:tgtFrame="_blank" w:history="1">
        <w:r w:rsidRPr="002F3E44">
          <w:rPr>
            <w:rStyle w:val="a3"/>
          </w:rPr>
          <w:t>Tools and Resources</w:t>
        </w:r>
      </w:hyperlink>
      <w:r w:rsidRPr="002F3E44">
        <w:t> page to optimize your primer design using the NEB Tm Calculator</w:t>
      </w:r>
    </w:p>
    <w:p w:rsidR="002F3E44" w:rsidRDefault="002F3E44" w:rsidP="002F3E44">
      <w:pPr>
        <w:tabs>
          <w:tab w:val="num" w:pos="720"/>
        </w:tabs>
      </w:pPr>
      <w:r w:rsidRPr="002F3E44">
        <w:t>A PCR thermocycler with programmable temperature ramp rate</w:t>
      </w:r>
    </w:p>
    <w:p w:rsidR="002F3E44" w:rsidRDefault="002F3E44" w:rsidP="002F3E44">
      <w:pPr>
        <w:tabs>
          <w:tab w:val="num" w:pos="720"/>
        </w:tabs>
      </w:pPr>
      <w:r w:rsidRPr="002F3E44">
        <w:t xml:space="preserve">DNA purification system - we recommend </w:t>
      </w:r>
      <w:proofErr w:type="spellStart"/>
      <w:r w:rsidRPr="002F3E44">
        <w:t>Ampure</w:t>
      </w:r>
      <w:proofErr w:type="spellEnd"/>
      <w:r w:rsidRPr="002F3E44">
        <w:t xml:space="preserve"> XP beads</w:t>
      </w:r>
    </w:p>
    <w:p w:rsidR="002F3E44" w:rsidRDefault="002F3E44" w:rsidP="002F3E44">
      <w:pPr>
        <w:tabs>
          <w:tab w:val="num" w:pos="720"/>
        </w:tabs>
      </w:pPr>
      <w:r w:rsidRPr="002F3E44">
        <w:t>Apparatus to quantitate DNA - spectrophotometer or fluorometer</w:t>
      </w:r>
    </w:p>
    <w:p w:rsidR="002F3E44" w:rsidRDefault="002F3E44" w:rsidP="002F3E44">
      <w:r w:rsidRPr="002F3E44">
        <w:t xml:space="preserve">Apparatus to analyze DNA fragments – e.g. Agilent Bioanalyzer, Qiagen </w:t>
      </w:r>
      <w:proofErr w:type="spellStart"/>
      <w:r w:rsidRPr="002F3E44">
        <w:t>Qiaxel</w:t>
      </w:r>
      <w:proofErr w:type="spellEnd"/>
      <w:r w:rsidRPr="002F3E44">
        <w:t>, or standard agarose gel electrophoresis</w:t>
      </w:r>
    </w:p>
    <w:p w:rsidR="002F3E44" w:rsidRPr="002F3E44" w:rsidRDefault="002F3E44" w:rsidP="002F3E44">
      <w:r w:rsidRPr="002F3E44">
        <w:t>PCR:</w:t>
      </w:r>
      <w:r w:rsidRPr="002F3E44">
        <w:rPr>
          <w:rFonts w:hint="eastAsia"/>
        </w:rPr>
        <w:t> </w:t>
      </w:r>
    </w:p>
    <w:p w:rsidR="002F3E44" w:rsidRDefault="002F3E44" w:rsidP="002F3E44">
      <w:r w:rsidRPr="002F3E44">
        <w:t>Set up a 50 µl PCR reaction using ~100 ng of genomic DNA as a template. For each amplicon set up 3 PCR reactions using the following templates</w:t>
      </w:r>
    </w:p>
    <w:p w:rsidR="002F3E44" w:rsidRPr="002F3E44" w:rsidRDefault="002F3E44" w:rsidP="002F3E44">
      <w:r w:rsidRPr="002F3E44">
        <w:t>设置</w:t>
      </w:r>
      <w:r w:rsidRPr="002F3E44">
        <w:t>50 µl</w:t>
      </w:r>
      <w:r w:rsidRPr="002F3E44">
        <w:t>的</w:t>
      </w:r>
      <w:r w:rsidRPr="002F3E44">
        <w:t>PCR</w:t>
      </w:r>
      <w:r w:rsidRPr="002F3E44">
        <w:t>反应，使用约</w:t>
      </w:r>
      <w:r w:rsidRPr="002F3E44">
        <w:t>100 ng</w:t>
      </w:r>
      <w:r w:rsidRPr="002F3E44">
        <w:t>的基因组</w:t>
      </w:r>
      <w:r w:rsidRPr="002F3E44">
        <w:t>DNA</w:t>
      </w:r>
      <w:r w:rsidRPr="002F3E44">
        <w:t>作为模板。对于每个扩增子设置</w:t>
      </w:r>
      <w:r w:rsidRPr="002F3E44">
        <w:t>3</w:t>
      </w:r>
      <w:r w:rsidRPr="002F3E44">
        <w:t>个</w:t>
      </w:r>
      <w:r w:rsidRPr="002F3E44">
        <w:t>PCR</w:t>
      </w:r>
      <w:r w:rsidRPr="002F3E44">
        <w:t>反应，使用以下模板</w:t>
      </w:r>
    </w:p>
    <w:p w:rsidR="002F3E44" w:rsidRDefault="002F3E44" w:rsidP="002F3E44">
      <w:pPr>
        <w:pStyle w:val="a6"/>
        <w:numPr>
          <w:ilvl w:val="0"/>
          <w:numId w:val="3"/>
        </w:numPr>
        <w:ind w:firstLineChars="0"/>
      </w:pPr>
      <w:r w:rsidRPr="002F3E44">
        <w:t>gDNA from targeted cells (e.g. Cas9, or TALEN transfected cells)</w:t>
      </w:r>
    </w:p>
    <w:p w:rsidR="002F3E44" w:rsidRDefault="002F3E44" w:rsidP="002F3E44">
      <w:pPr>
        <w:pStyle w:val="a6"/>
        <w:numPr>
          <w:ilvl w:val="0"/>
          <w:numId w:val="3"/>
        </w:numPr>
        <w:ind w:firstLineChars="0"/>
      </w:pPr>
      <w:r w:rsidRPr="002F3E44">
        <w:t>gDNA from negative control cells (e.g. non-specific DNA transfected cells)</w:t>
      </w:r>
    </w:p>
    <w:p w:rsidR="002F3E44" w:rsidRDefault="002F3E44" w:rsidP="002F3E44">
      <w:pPr>
        <w:pStyle w:val="a6"/>
        <w:numPr>
          <w:ilvl w:val="0"/>
          <w:numId w:val="3"/>
        </w:numPr>
        <w:ind w:firstLineChars="0"/>
      </w:pPr>
      <w:r w:rsidRPr="002F3E44">
        <w:t>water (i.e. no template control)</w:t>
      </w:r>
    </w:p>
    <w:p w:rsidR="002F3E44" w:rsidRPr="002F3E44" w:rsidRDefault="002F3E44" w:rsidP="002F3E44">
      <w:r w:rsidRPr="002F3E44">
        <w:br/>
      </w:r>
      <w:r w:rsidRPr="002F3E44">
        <w:rPr>
          <w:b/>
          <w:bCs/>
        </w:rPr>
        <w:t>PCR using Q5 High-Fidelity DNA Polymerase</w:t>
      </w:r>
      <w:r w:rsidRPr="002F3E44">
        <w:rPr>
          <w:rFonts w:hint="eastAsia"/>
          <w:b/>
          <w:bCs/>
        </w:rPr>
        <w:br/>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4121"/>
        <w:gridCol w:w="2952"/>
        <w:gridCol w:w="3387"/>
      </w:tblGrid>
      <w:tr w:rsidR="002F3E44" w:rsidRPr="002F3E44" w:rsidTr="002F3E44">
        <w:tc>
          <w:tcPr>
            <w:tcW w:w="1970"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COMPONENT</w:t>
            </w:r>
          </w:p>
        </w:tc>
        <w:tc>
          <w:tcPr>
            <w:tcW w:w="1411"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50 µl REACTION</w:t>
            </w:r>
            <w:r>
              <w:t xml:space="preserve"> </w:t>
            </w:r>
          </w:p>
        </w:tc>
        <w:tc>
          <w:tcPr>
            <w:tcW w:w="1619"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FINAL CONCENTRATION</w:t>
            </w:r>
          </w:p>
        </w:tc>
      </w:tr>
      <w:tr w:rsidR="002F3E44" w:rsidRPr="002F3E44" w:rsidTr="002F3E44">
        <w:tc>
          <w:tcPr>
            <w:tcW w:w="1970"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Q5 Hot Start High-Fidelity 2X Master Mix (M0494)</w:t>
            </w:r>
          </w:p>
        </w:tc>
        <w:tc>
          <w:tcPr>
            <w:tcW w:w="1411"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25 µl</w:t>
            </w:r>
          </w:p>
        </w:tc>
        <w:tc>
          <w:tcPr>
            <w:tcW w:w="1619"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1X</w:t>
            </w:r>
          </w:p>
        </w:tc>
      </w:tr>
      <w:tr w:rsidR="002F3E44" w:rsidRPr="002F3E44" w:rsidTr="002F3E44">
        <w:tc>
          <w:tcPr>
            <w:tcW w:w="1970"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lastRenderedPageBreak/>
              <w:t>10 µM Forward Primer</w:t>
            </w:r>
          </w:p>
        </w:tc>
        <w:tc>
          <w:tcPr>
            <w:tcW w:w="1411"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2.5 µl</w:t>
            </w:r>
          </w:p>
        </w:tc>
        <w:tc>
          <w:tcPr>
            <w:tcW w:w="1619"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0.5 µM</w:t>
            </w:r>
          </w:p>
        </w:tc>
      </w:tr>
      <w:tr w:rsidR="002F3E44" w:rsidRPr="002F3E44" w:rsidTr="002F3E44">
        <w:tc>
          <w:tcPr>
            <w:tcW w:w="1970"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10 µM Reverse Primer</w:t>
            </w:r>
          </w:p>
        </w:tc>
        <w:tc>
          <w:tcPr>
            <w:tcW w:w="1411"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2.5 µl</w:t>
            </w:r>
          </w:p>
        </w:tc>
        <w:tc>
          <w:tcPr>
            <w:tcW w:w="1619"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0.5 µM</w:t>
            </w:r>
          </w:p>
        </w:tc>
      </w:tr>
      <w:tr w:rsidR="002F3E44" w:rsidRPr="002F3E44" w:rsidTr="002F3E44">
        <w:tc>
          <w:tcPr>
            <w:tcW w:w="1970"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Template DNA</w:t>
            </w:r>
          </w:p>
        </w:tc>
        <w:tc>
          <w:tcPr>
            <w:tcW w:w="1411"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variable</w:t>
            </w:r>
          </w:p>
        </w:tc>
        <w:tc>
          <w:tcPr>
            <w:tcW w:w="1619"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100 ng total</w:t>
            </w:r>
          </w:p>
        </w:tc>
      </w:tr>
      <w:tr w:rsidR="002F3E44" w:rsidRPr="002F3E44" w:rsidTr="002F3E44">
        <w:tc>
          <w:tcPr>
            <w:tcW w:w="1970"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Nuclease-free water</w:t>
            </w:r>
          </w:p>
        </w:tc>
        <w:tc>
          <w:tcPr>
            <w:tcW w:w="1411"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To 50 µl</w:t>
            </w:r>
          </w:p>
        </w:tc>
        <w:tc>
          <w:tcPr>
            <w:tcW w:w="1619"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tc>
      </w:tr>
    </w:tbl>
    <w:p w:rsidR="002F3E44" w:rsidRDefault="002F3E44" w:rsidP="002F3E44"/>
    <w:p w:rsidR="002F3E44" w:rsidRDefault="002F3E44" w:rsidP="002F3E44">
      <w:r w:rsidRPr="002F3E44">
        <w:t>Gently mix the reaction. Collect all liquid to the bottom of the tube by a quick spin if necessary. Transfer PCR tubes to a PCR machine and begin thermocycling.</w:t>
      </w:r>
    </w:p>
    <w:p w:rsidR="002F3E44" w:rsidRDefault="002F3E44" w:rsidP="002F3E44">
      <w:pPr>
        <w:rPr>
          <w:b/>
          <w:bCs/>
        </w:rPr>
      </w:pPr>
    </w:p>
    <w:p w:rsidR="002F3E44" w:rsidRDefault="002F3E44" w:rsidP="002F3E44">
      <w:pPr>
        <w:rPr>
          <w:b/>
          <w:bCs/>
        </w:rPr>
      </w:pPr>
      <w:r w:rsidRPr="002F3E44">
        <w:rPr>
          <w:b/>
          <w:bCs/>
        </w:rPr>
        <w:t>Cycling Conditions</w:t>
      </w:r>
    </w:p>
    <w:p w:rsidR="002F3E44" w:rsidRPr="002F3E44" w:rsidRDefault="002F3E44" w:rsidP="002F3E44"/>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366"/>
        <w:gridCol w:w="5008"/>
        <w:gridCol w:w="2086"/>
      </w:tblGrid>
      <w:tr w:rsidR="002F3E44" w:rsidRPr="002F3E44" w:rsidTr="002F3E44">
        <w:tc>
          <w:tcPr>
            <w:tcW w:w="1609"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STEP</w:t>
            </w:r>
          </w:p>
        </w:tc>
        <w:tc>
          <w:tcPr>
            <w:tcW w:w="2394"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TEMPERATURE </w:t>
            </w:r>
          </w:p>
        </w:tc>
        <w:tc>
          <w:tcPr>
            <w:tcW w:w="997"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TIME</w:t>
            </w:r>
          </w:p>
        </w:tc>
      </w:tr>
      <w:tr w:rsidR="002F3E44" w:rsidRPr="002F3E44" w:rsidTr="002F3E44">
        <w:tc>
          <w:tcPr>
            <w:tcW w:w="1609"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Initial Denaturation</w:t>
            </w:r>
          </w:p>
        </w:tc>
        <w:tc>
          <w:tcPr>
            <w:tcW w:w="2394"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98°C</w:t>
            </w:r>
          </w:p>
        </w:tc>
        <w:tc>
          <w:tcPr>
            <w:tcW w:w="997"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30 seconds</w:t>
            </w:r>
            <w:r w:rsidRPr="002F3E44">
              <w:rPr>
                <w:rFonts w:hint="eastAsia"/>
              </w:rPr>
              <w:t> </w:t>
            </w:r>
          </w:p>
        </w:tc>
      </w:tr>
      <w:tr w:rsidR="002F3E44" w:rsidRPr="002F3E44" w:rsidTr="002F3E44">
        <w:tc>
          <w:tcPr>
            <w:tcW w:w="1609" w:type="pct"/>
            <w:vMerge w:val="restar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35 cycles</w:t>
            </w:r>
            <w:r w:rsidRPr="002F3E44">
              <w:br/>
            </w:r>
          </w:p>
        </w:tc>
        <w:tc>
          <w:tcPr>
            <w:tcW w:w="2394"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98°C</w:t>
            </w:r>
          </w:p>
        </w:tc>
        <w:tc>
          <w:tcPr>
            <w:tcW w:w="997"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5 seconds</w:t>
            </w:r>
            <w:r w:rsidRPr="002F3E44">
              <w:rPr>
                <w:rFonts w:hint="eastAsia"/>
              </w:rPr>
              <w:t> </w:t>
            </w:r>
          </w:p>
        </w:tc>
      </w:tr>
      <w:tr w:rsidR="002F3E44" w:rsidRPr="002F3E44" w:rsidTr="002F3E44">
        <w:tc>
          <w:tcPr>
            <w:tcW w:w="1609" w:type="pct"/>
            <w:vMerge/>
            <w:tcBorders>
              <w:top w:val="single" w:sz="2" w:space="0" w:color="B3B3B3"/>
              <w:left w:val="single" w:sz="2" w:space="0" w:color="B3B3B3"/>
              <w:bottom w:val="single" w:sz="6" w:space="0" w:color="B3B3B3"/>
              <w:right w:val="single" w:sz="2" w:space="0" w:color="B3B3B3"/>
            </w:tcBorders>
            <w:shd w:val="clear" w:color="auto" w:fill="ECEDE8"/>
            <w:hideMark/>
          </w:tcPr>
          <w:p w:rsidR="002F3E44" w:rsidRPr="002F3E44" w:rsidRDefault="002F3E44" w:rsidP="002F3E44"/>
        </w:tc>
        <w:tc>
          <w:tcPr>
            <w:tcW w:w="2394"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*50-72°C</w:t>
            </w:r>
          </w:p>
        </w:tc>
        <w:tc>
          <w:tcPr>
            <w:tcW w:w="997"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10 seconds</w:t>
            </w:r>
          </w:p>
        </w:tc>
      </w:tr>
      <w:tr w:rsidR="002F3E44" w:rsidRPr="002F3E44" w:rsidTr="002F3E44">
        <w:tc>
          <w:tcPr>
            <w:tcW w:w="1609" w:type="pct"/>
            <w:vMerge/>
            <w:tcBorders>
              <w:top w:val="single" w:sz="2" w:space="0" w:color="B3B3B3"/>
              <w:left w:val="single" w:sz="2" w:space="0" w:color="B3B3B3"/>
              <w:bottom w:val="single" w:sz="6" w:space="0" w:color="B3B3B3"/>
              <w:right w:val="single" w:sz="2" w:space="0" w:color="B3B3B3"/>
            </w:tcBorders>
            <w:shd w:val="clear" w:color="auto" w:fill="auto"/>
            <w:hideMark/>
          </w:tcPr>
          <w:p w:rsidR="002F3E44" w:rsidRPr="002F3E44" w:rsidRDefault="002F3E44" w:rsidP="002F3E44"/>
        </w:tc>
        <w:tc>
          <w:tcPr>
            <w:tcW w:w="2394"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pPr>
              <w:rPr>
                <w:rFonts w:hint="eastAsia"/>
              </w:rPr>
            </w:pPr>
            <w:r w:rsidRPr="002F3E44">
              <w:t>72°C</w:t>
            </w:r>
          </w:p>
        </w:tc>
        <w:tc>
          <w:tcPr>
            <w:tcW w:w="997"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pPr>
              <w:rPr>
                <w:rFonts w:hint="eastAsia"/>
              </w:rPr>
            </w:pPr>
            <w:r w:rsidRPr="002F3E44">
              <w:t>20 second</w:t>
            </w:r>
            <w:r>
              <w:t>s</w:t>
            </w:r>
          </w:p>
        </w:tc>
      </w:tr>
      <w:tr w:rsidR="002F3E44" w:rsidRPr="002F3E44" w:rsidTr="002F3E44">
        <w:tc>
          <w:tcPr>
            <w:tcW w:w="1609"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Final Extension</w:t>
            </w:r>
          </w:p>
        </w:tc>
        <w:tc>
          <w:tcPr>
            <w:tcW w:w="2394"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72°C</w:t>
            </w:r>
          </w:p>
        </w:tc>
        <w:tc>
          <w:tcPr>
            <w:tcW w:w="997"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pPr>
              <w:rPr>
                <w:rFonts w:hint="eastAsia"/>
              </w:rPr>
            </w:pPr>
            <w:r w:rsidRPr="002F3E44">
              <w:t>2 minutes</w:t>
            </w:r>
          </w:p>
        </w:tc>
      </w:tr>
      <w:tr w:rsidR="002F3E44" w:rsidRPr="002F3E44" w:rsidTr="002F3E44">
        <w:tc>
          <w:tcPr>
            <w:tcW w:w="1609"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pPr>
              <w:rPr>
                <w:rFonts w:hint="eastAsia"/>
              </w:rPr>
            </w:pPr>
            <w:r w:rsidRPr="002F3E44">
              <w:t>Hold</w:t>
            </w:r>
          </w:p>
        </w:tc>
        <w:tc>
          <w:tcPr>
            <w:tcW w:w="2394"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4-10°C</w:t>
            </w:r>
          </w:p>
        </w:tc>
        <w:tc>
          <w:tcPr>
            <w:tcW w:w="997"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tc>
      </w:tr>
    </w:tbl>
    <w:p w:rsidR="002F3E44" w:rsidRDefault="002F3E44" w:rsidP="002F3E44">
      <w:r w:rsidRPr="002F3E44">
        <w:t>*Use of the NEB Tm Calculator is highly recommended.</w:t>
      </w:r>
      <w:r w:rsidRPr="002F3E44">
        <w:rPr>
          <w:rFonts w:hint="eastAsia"/>
        </w:rPr>
        <w:br/>
      </w:r>
    </w:p>
    <w:p w:rsidR="002F3E44" w:rsidRPr="002F3E44" w:rsidRDefault="002F3E44" w:rsidP="002F3E44">
      <w:r w:rsidRPr="002F3E44">
        <w:rPr>
          <w:i/>
          <w:iCs/>
        </w:rPr>
        <w:t>Note: Q5 Hot Start High-Fidelity 2X Master Mix does not require a separate activation step. Standard Q5 cycling conditions are recommended.</w:t>
      </w:r>
      <w:r w:rsidRPr="002F3E44">
        <w:rPr>
          <w:rFonts w:hint="eastAsia"/>
          <w:i/>
          <w:iCs/>
        </w:rPr>
        <w:br/>
      </w:r>
      <w:r w:rsidRPr="002F3E44">
        <w:rPr>
          <w:i/>
          <w:iCs/>
        </w:rPr>
        <w:t>注意：</w:t>
      </w:r>
      <w:r w:rsidRPr="002F3E44">
        <w:rPr>
          <w:i/>
          <w:iCs/>
        </w:rPr>
        <w:t xml:space="preserve">Q5 Hot Start </w:t>
      </w:r>
      <w:r w:rsidRPr="002F3E44">
        <w:rPr>
          <w:i/>
          <w:iCs/>
        </w:rPr>
        <w:t>高保真</w:t>
      </w:r>
      <w:r w:rsidRPr="002F3E44">
        <w:rPr>
          <w:i/>
          <w:iCs/>
        </w:rPr>
        <w:t xml:space="preserve"> 2X Master Mix </w:t>
      </w:r>
      <w:r w:rsidRPr="002F3E44">
        <w:rPr>
          <w:i/>
          <w:iCs/>
        </w:rPr>
        <w:t>不需要单独激活步骤。建议使用标准</w:t>
      </w:r>
      <w:r w:rsidRPr="002F3E44">
        <w:rPr>
          <w:i/>
          <w:iCs/>
        </w:rPr>
        <w:t xml:space="preserve"> Q5 </w:t>
      </w:r>
      <w:r w:rsidRPr="002F3E44">
        <w:rPr>
          <w:i/>
          <w:iCs/>
        </w:rPr>
        <w:t>循环条件。</w:t>
      </w:r>
    </w:p>
    <w:p w:rsidR="002F3E44" w:rsidRDefault="002F3E44" w:rsidP="002F3E44"/>
    <w:p w:rsidR="002F3E44" w:rsidRDefault="002F3E44" w:rsidP="002F3E44">
      <w:r w:rsidRPr="002F3E44">
        <w:t>Analyze a small amount of the of the PCR product to verify size and appropriate amplification.</w:t>
      </w:r>
    </w:p>
    <w:p w:rsidR="002F3E44" w:rsidRPr="002F3E44" w:rsidRDefault="002F3E44" w:rsidP="002F3E44">
      <w:r w:rsidRPr="002F3E44">
        <w:t>分析少量</w:t>
      </w:r>
      <w:r w:rsidRPr="002F3E44">
        <w:t xml:space="preserve"> PCR </w:t>
      </w:r>
      <w:r w:rsidRPr="002F3E44">
        <w:t>产物以验证大小和适当的扩增。</w:t>
      </w:r>
    </w:p>
    <w:p w:rsidR="002F3E44" w:rsidRDefault="002F3E44" w:rsidP="002F3E44"/>
    <w:p w:rsidR="002F3E44" w:rsidRPr="002F3E44" w:rsidRDefault="002F3E44" w:rsidP="002F3E44">
      <w:r w:rsidRPr="002F3E44">
        <w:t xml:space="preserve">Purify the PCR reaction using 90 µl of </w:t>
      </w:r>
      <w:proofErr w:type="spellStart"/>
      <w:r w:rsidRPr="002F3E44">
        <w:t>Ampure</w:t>
      </w:r>
      <w:proofErr w:type="spellEnd"/>
      <w:r w:rsidRPr="002F3E44">
        <w:t xml:space="preserve"> XP beads following the manufacturer’s recommendations. Other PCR purification systems (e.g. Monarch PCR &amp; DNA Clean Up Kit, or </w:t>
      </w:r>
      <w:proofErr w:type="spellStart"/>
      <w:r w:rsidRPr="002F3E44">
        <w:t>Zymo</w:t>
      </w:r>
      <w:proofErr w:type="spellEnd"/>
      <w:r w:rsidRPr="002F3E44">
        <w:t xml:space="preserve"> DNA Clean and Concentrator™) are acceptable.</w:t>
      </w:r>
      <w:r w:rsidRPr="002F3E44">
        <w:rPr>
          <w:rFonts w:hint="eastAsia"/>
        </w:rPr>
        <w:br/>
      </w:r>
      <w:r w:rsidRPr="002F3E44">
        <w:t>使用</w:t>
      </w:r>
      <w:r w:rsidRPr="002F3E44">
        <w:t xml:space="preserve"> 90 µl </w:t>
      </w:r>
      <w:r w:rsidRPr="002F3E44">
        <w:t>的</w:t>
      </w:r>
      <w:r w:rsidRPr="002F3E44">
        <w:t xml:space="preserve"> </w:t>
      </w:r>
      <w:proofErr w:type="spellStart"/>
      <w:r w:rsidRPr="002F3E44">
        <w:t>Ampure</w:t>
      </w:r>
      <w:proofErr w:type="spellEnd"/>
      <w:r w:rsidRPr="002F3E44">
        <w:t xml:space="preserve"> XP </w:t>
      </w:r>
      <w:r w:rsidRPr="002F3E44">
        <w:t>磁珠，按照制造商的建议纯化</w:t>
      </w:r>
      <w:r w:rsidRPr="002F3E44">
        <w:t xml:space="preserve"> PCR </w:t>
      </w:r>
      <w:r w:rsidRPr="002F3E44">
        <w:t>反应。其他</w:t>
      </w:r>
      <w:r w:rsidRPr="002F3E44">
        <w:t xml:space="preserve"> PCR </w:t>
      </w:r>
      <w:r w:rsidRPr="002F3E44">
        <w:t>纯化系统（例如</w:t>
      </w:r>
      <w:r w:rsidRPr="002F3E44">
        <w:t xml:space="preserve"> Monarch PCR &amp; DNA Clean Up Kit </w:t>
      </w:r>
      <w:r w:rsidRPr="002F3E44">
        <w:t>或</w:t>
      </w:r>
      <w:r w:rsidRPr="002F3E44">
        <w:t xml:space="preserve"> </w:t>
      </w:r>
      <w:proofErr w:type="spellStart"/>
      <w:r w:rsidRPr="002F3E44">
        <w:t>Zymo</w:t>
      </w:r>
      <w:proofErr w:type="spellEnd"/>
      <w:r w:rsidRPr="002F3E44">
        <w:t xml:space="preserve"> DNA Clean and Concentrator™</w:t>
      </w:r>
      <w:r w:rsidRPr="002F3E44">
        <w:t>）均可接受。</w:t>
      </w:r>
    </w:p>
    <w:p w:rsidR="002F3E44" w:rsidRDefault="002F3E44" w:rsidP="002F3E44"/>
    <w:p w:rsidR="002F3E44" w:rsidRDefault="002F3E44" w:rsidP="002F3E44">
      <w:r w:rsidRPr="002F3E44">
        <w:t>Elute PCR products in 30 µl of water, recovering 25 µl.</w:t>
      </w:r>
    </w:p>
    <w:p w:rsidR="002F3E44" w:rsidRPr="002F3E44" w:rsidRDefault="002F3E44" w:rsidP="002F3E44">
      <w:r w:rsidRPr="002F3E44">
        <w:t>从</w:t>
      </w:r>
      <w:r w:rsidRPr="002F3E44">
        <w:t>30µl</w:t>
      </w:r>
      <w:r w:rsidRPr="002F3E44">
        <w:t>水中洗脱</w:t>
      </w:r>
      <w:r w:rsidRPr="002F3E44">
        <w:t>PCR</w:t>
      </w:r>
      <w:r w:rsidRPr="002F3E44">
        <w:t>产物，回收</w:t>
      </w:r>
      <w:r w:rsidRPr="002F3E44">
        <w:t>25µl</w:t>
      </w:r>
      <w:r w:rsidRPr="002F3E44">
        <w:t>。</w:t>
      </w:r>
    </w:p>
    <w:p w:rsidR="002F3E44" w:rsidRDefault="002F3E44" w:rsidP="002F3E44"/>
    <w:p w:rsidR="002F3E44" w:rsidRDefault="002F3E44" w:rsidP="002F3E44">
      <w:r w:rsidRPr="002F3E44">
        <w:t>Measure the concentration of the purified PCR products.</w:t>
      </w:r>
    </w:p>
    <w:p w:rsidR="002F3E44" w:rsidRPr="002F3E44" w:rsidRDefault="002F3E44" w:rsidP="002F3E44">
      <w:r w:rsidRPr="002F3E44">
        <w:t>测量纯化</w:t>
      </w:r>
      <w:r w:rsidRPr="002F3E44">
        <w:t>PCR</w:t>
      </w:r>
      <w:r w:rsidRPr="002F3E44">
        <w:t>产物的浓度。</w:t>
      </w:r>
    </w:p>
    <w:p w:rsidR="002F3E44" w:rsidRPr="002F3E44" w:rsidRDefault="002F3E44" w:rsidP="002F3E44"/>
    <w:p w:rsidR="002F3E44" w:rsidRPr="002F3E44" w:rsidRDefault="002F3E44" w:rsidP="002F3E44">
      <w:r w:rsidRPr="002F3E44">
        <w:t>T7 Endonuclease I digestion:</w:t>
      </w:r>
      <w:r w:rsidRPr="002F3E44">
        <w:rPr>
          <w:rFonts w:hint="eastAsia"/>
        </w:rPr>
        <w:br/>
      </w:r>
      <w:r w:rsidRPr="002F3E44">
        <w:lastRenderedPageBreak/>
        <w:t xml:space="preserve">T7 </w:t>
      </w:r>
      <w:r w:rsidRPr="002F3E44">
        <w:t>内切酶</w:t>
      </w:r>
      <w:r w:rsidRPr="002F3E44">
        <w:t xml:space="preserve"> I </w:t>
      </w:r>
      <w:r w:rsidRPr="002F3E44">
        <w:t>消化：</w:t>
      </w:r>
    </w:p>
    <w:p w:rsidR="002F3E44" w:rsidRPr="002F3E44" w:rsidRDefault="002F3E44" w:rsidP="002F3E44">
      <w:pPr>
        <w:numPr>
          <w:ilvl w:val="0"/>
          <w:numId w:val="4"/>
        </w:numPr>
      </w:pPr>
      <w:r w:rsidRPr="002F3E44">
        <w:t>Assemble reactions as follows</w:t>
      </w:r>
      <w:r w:rsidRPr="002F3E44">
        <w:rPr>
          <w:rFonts w:hint="eastAsia"/>
        </w:rPr>
        <w:br/>
      </w:r>
      <w:r w:rsidRPr="002F3E44">
        <w:t>按照以下步骤组装反应</w:t>
      </w:r>
    </w:p>
    <w:p w:rsidR="002F3E44" w:rsidRPr="002F3E44" w:rsidRDefault="002F3E44" w:rsidP="002F3E44"/>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833"/>
        <w:gridCol w:w="6627"/>
      </w:tblGrid>
      <w:tr w:rsidR="002F3E44" w:rsidRPr="002F3E44" w:rsidTr="002F3E44">
        <w:tc>
          <w:tcPr>
            <w:tcW w:w="1832"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COMPONENT</w:t>
            </w:r>
          </w:p>
        </w:tc>
        <w:tc>
          <w:tcPr>
            <w:tcW w:w="3168"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19 µl ANNEALING REACTION</w:t>
            </w:r>
            <w:r w:rsidRPr="002F3E44">
              <w:rPr>
                <w:rFonts w:hint="eastAsia"/>
              </w:rPr>
              <w:t> </w:t>
            </w:r>
          </w:p>
        </w:tc>
      </w:tr>
      <w:tr w:rsidR="002F3E44" w:rsidRPr="002F3E44" w:rsidTr="002F3E44">
        <w:tc>
          <w:tcPr>
            <w:tcW w:w="1832"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DNA</w:t>
            </w:r>
          </w:p>
        </w:tc>
        <w:tc>
          <w:tcPr>
            <w:tcW w:w="3168"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200 ng</w:t>
            </w:r>
          </w:p>
        </w:tc>
      </w:tr>
      <w:tr w:rsidR="002F3E44" w:rsidRPr="002F3E44" w:rsidTr="002F3E44">
        <w:tc>
          <w:tcPr>
            <w:tcW w:w="1832"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 xml:space="preserve">10X </w:t>
            </w:r>
            <w:proofErr w:type="spellStart"/>
            <w:r w:rsidRPr="002F3E44">
              <w:t>NEBuffer</w:t>
            </w:r>
            <w:proofErr w:type="spellEnd"/>
            <w:r w:rsidRPr="002F3E44">
              <w:t xml:space="preserve"> 2</w:t>
            </w:r>
          </w:p>
        </w:tc>
        <w:tc>
          <w:tcPr>
            <w:tcW w:w="3168"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2 µl</w:t>
            </w:r>
          </w:p>
        </w:tc>
      </w:tr>
      <w:tr w:rsidR="002F3E44" w:rsidRPr="002F3E44" w:rsidTr="002F3E44">
        <w:tc>
          <w:tcPr>
            <w:tcW w:w="1832"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pPr>
              <w:rPr>
                <w:rFonts w:hint="eastAsia"/>
              </w:rPr>
            </w:pPr>
            <w:r w:rsidRPr="002F3E44">
              <w:t>Nuclease-free Water</w:t>
            </w:r>
          </w:p>
        </w:tc>
        <w:tc>
          <w:tcPr>
            <w:tcW w:w="3168"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To 19 µl</w:t>
            </w:r>
          </w:p>
        </w:tc>
      </w:tr>
    </w:tbl>
    <w:p w:rsidR="002F3E44" w:rsidRPr="002F3E44" w:rsidRDefault="002F3E44" w:rsidP="002F3E44">
      <w:pPr>
        <w:numPr>
          <w:ilvl w:val="0"/>
          <w:numId w:val="4"/>
        </w:numPr>
      </w:pPr>
      <w:r w:rsidRPr="002F3E44">
        <w:t>Anneal the PCR products in a thermocycler using the following conditions:</w:t>
      </w:r>
      <w:r w:rsidRPr="002F3E44">
        <w:rPr>
          <w:rFonts w:hint="eastAsia"/>
        </w:rPr>
        <w:br/>
      </w:r>
      <w:r w:rsidRPr="002F3E44">
        <w:t>在热循环仪中按照以下条件退火</w:t>
      </w:r>
      <w:r w:rsidRPr="002F3E44">
        <w:t xml:space="preserve"> PCR </w:t>
      </w:r>
      <w:r w:rsidRPr="002F3E44">
        <w:t>产物：</w:t>
      </w:r>
    </w:p>
    <w:p w:rsidR="002F3E44" w:rsidRDefault="002F3E44" w:rsidP="002F3E44"/>
    <w:p w:rsidR="002F3E44" w:rsidRDefault="002F3E44" w:rsidP="002F3E44">
      <w:pPr>
        <w:rPr>
          <w:b/>
          <w:bCs/>
        </w:rPr>
      </w:pPr>
      <w:r w:rsidRPr="002F3E44">
        <w:rPr>
          <w:b/>
          <w:bCs/>
        </w:rPr>
        <w:t>Hybridization Conditions</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538"/>
        <w:gridCol w:w="3370"/>
        <w:gridCol w:w="2966"/>
        <w:gridCol w:w="1586"/>
      </w:tblGrid>
      <w:tr w:rsidR="002F3E44" w:rsidRPr="002F3E44" w:rsidTr="002F3E44">
        <w:tc>
          <w:tcPr>
            <w:tcW w:w="1213"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STEP</w:t>
            </w:r>
          </w:p>
        </w:tc>
        <w:tc>
          <w:tcPr>
            <w:tcW w:w="1611"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TEMPERATURE </w:t>
            </w:r>
          </w:p>
        </w:tc>
        <w:tc>
          <w:tcPr>
            <w:tcW w:w="1418"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pPr>
              <w:rPr>
                <w:rFonts w:hint="eastAsia"/>
              </w:rPr>
            </w:pPr>
            <w:r w:rsidRPr="002F3E44">
              <w:t>RAMP RATE</w:t>
            </w:r>
          </w:p>
        </w:tc>
        <w:tc>
          <w:tcPr>
            <w:tcW w:w="758"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TIME</w:t>
            </w:r>
          </w:p>
        </w:tc>
      </w:tr>
      <w:tr w:rsidR="002F3E44" w:rsidRPr="002F3E44" w:rsidTr="002F3E44">
        <w:tc>
          <w:tcPr>
            <w:tcW w:w="1213"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Initial Denaturation</w:t>
            </w:r>
          </w:p>
        </w:tc>
        <w:tc>
          <w:tcPr>
            <w:tcW w:w="1611"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95°C</w:t>
            </w:r>
            <w:r w:rsidRPr="002F3E44">
              <w:rPr>
                <w:rFonts w:hint="eastAsia"/>
              </w:rPr>
              <w:t> </w:t>
            </w:r>
          </w:p>
        </w:tc>
        <w:tc>
          <w:tcPr>
            <w:tcW w:w="1418"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tc>
        <w:tc>
          <w:tcPr>
            <w:tcW w:w="758"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pPr>
              <w:rPr>
                <w:rFonts w:hint="eastAsia"/>
              </w:rPr>
            </w:pPr>
            <w:r w:rsidRPr="002F3E44">
              <w:t>5 minutes</w:t>
            </w:r>
          </w:p>
        </w:tc>
      </w:tr>
      <w:tr w:rsidR="002F3E44" w:rsidRPr="002F3E44" w:rsidTr="002F3E44">
        <w:tc>
          <w:tcPr>
            <w:tcW w:w="1213" w:type="pct"/>
            <w:vMerge w:val="restar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Annealing</w:t>
            </w:r>
          </w:p>
        </w:tc>
        <w:tc>
          <w:tcPr>
            <w:tcW w:w="1611"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95-85°C</w:t>
            </w:r>
          </w:p>
        </w:tc>
        <w:tc>
          <w:tcPr>
            <w:tcW w:w="1418"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-2°C/second</w:t>
            </w:r>
          </w:p>
        </w:tc>
        <w:tc>
          <w:tcPr>
            <w:tcW w:w="758"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tc>
      </w:tr>
      <w:tr w:rsidR="002F3E44" w:rsidRPr="002F3E44" w:rsidTr="002F3E44">
        <w:tc>
          <w:tcPr>
            <w:tcW w:w="1213" w:type="pct"/>
            <w:vMerge/>
            <w:tcBorders>
              <w:top w:val="single" w:sz="2" w:space="0" w:color="B3B3B3"/>
              <w:left w:val="single" w:sz="2" w:space="0" w:color="B3B3B3"/>
              <w:bottom w:val="single" w:sz="6" w:space="0" w:color="B3B3B3"/>
              <w:right w:val="single" w:sz="2" w:space="0" w:color="B3B3B3"/>
            </w:tcBorders>
            <w:shd w:val="clear" w:color="auto" w:fill="ECEDE8"/>
            <w:hideMark/>
          </w:tcPr>
          <w:p w:rsidR="002F3E44" w:rsidRPr="002F3E44" w:rsidRDefault="002F3E44" w:rsidP="002F3E44"/>
        </w:tc>
        <w:tc>
          <w:tcPr>
            <w:tcW w:w="1611"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85-25°C</w:t>
            </w:r>
          </w:p>
        </w:tc>
        <w:tc>
          <w:tcPr>
            <w:tcW w:w="1418"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pPr>
              <w:rPr>
                <w:rFonts w:hint="eastAsia"/>
              </w:rPr>
            </w:pPr>
            <w:r w:rsidRPr="002F3E44">
              <w:t>-0.1°C/second</w:t>
            </w:r>
          </w:p>
        </w:tc>
        <w:tc>
          <w:tcPr>
            <w:tcW w:w="758"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tc>
      </w:tr>
      <w:tr w:rsidR="002F3E44" w:rsidRPr="002F3E44" w:rsidTr="002F3E44">
        <w:tc>
          <w:tcPr>
            <w:tcW w:w="1213"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pPr>
              <w:rPr>
                <w:rFonts w:hint="eastAsia"/>
              </w:rPr>
            </w:pPr>
            <w:r w:rsidRPr="002F3E44">
              <w:t>Hold</w:t>
            </w:r>
            <w:r w:rsidRPr="002F3E44">
              <w:rPr>
                <w:rFonts w:hint="eastAsia"/>
              </w:rPr>
              <w:t> </w:t>
            </w:r>
          </w:p>
        </w:tc>
        <w:tc>
          <w:tcPr>
            <w:tcW w:w="1611"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4°C</w:t>
            </w:r>
          </w:p>
        </w:tc>
        <w:tc>
          <w:tcPr>
            <w:tcW w:w="1418"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tc>
        <w:tc>
          <w:tcPr>
            <w:tcW w:w="758"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Hold</w:t>
            </w:r>
            <w:r w:rsidRPr="002F3E44">
              <w:rPr>
                <w:rFonts w:hint="eastAsia"/>
              </w:rPr>
              <w:t> </w:t>
            </w:r>
          </w:p>
        </w:tc>
      </w:tr>
    </w:tbl>
    <w:p w:rsidR="002F3E44" w:rsidRPr="002F3E44" w:rsidRDefault="002F3E44" w:rsidP="002F3E44">
      <w:pPr>
        <w:rPr>
          <w:rFonts w:hint="eastAsia"/>
        </w:rPr>
      </w:pPr>
    </w:p>
    <w:p w:rsidR="002F3E44" w:rsidRDefault="002F3E44" w:rsidP="002F3E44">
      <w:pPr>
        <w:numPr>
          <w:ilvl w:val="0"/>
          <w:numId w:val="4"/>
        </w:numPr>
      </w:pPr>
      <w:r w:rsidRPr="002F3E44">
        <w:t>Add T7 Endonuclease I to the annealed PCR products</w:t>
      </w:r>
    </w:p>
    <w:p w:rsidR="002F3E44" w:rsidRPr="002F3E44" w:rsidRDefault="002F3E44" w:rsidP="002F3E44">
      <w:pPr>
        <w:ind w:left="360"/>
      </w:pPr>
      <w:r w:rsidRPr="002F3E44">
        <w:t>将</w:t>
      </w:r>
      <w:r w:rsidRPr="002F3E44">
        <w:t xml:space="preserve"> T7 </w:t>
      </w:r>
      <w:r w:rsidRPr="002F3E44">
        <w:t>内切酶</w:t>
      </w:r>
      <w:r w:rsidRPr="002F3E44">
        <w:t xml:space="preserve"> I </w:t>
      </w:r>
      <w:r w:rsidRPr="002F3E44">
        <w:t>添加到退火后的</w:t>
      </w:r>
      <w:r w:rsidRPr="002F3E44">
        <w:t xml:space="preserve"> PCR </w:t>
      </w:r>
      <w:r w:rsidRPr="002F3E44">
        <w:t>产物中</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5720"/>
        <w:gridCol w:w="4740"/>
      </w:tblGrid>
      <w:tr w:rsidR="002F3E44" w:rsidRPr="002F3E44" w:rsidTr="002F3E44">
        <w:tc>
          <w:tcPr>
            <w:tcW w:w="2734"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r w:rsidRPr="002F3E44">
              <w:t>COMPONENT</w:t>
            </w:r>
          </w:p>
        </w:tc>
        <w:tc>
          <w:tcPr>
            <w:tcW w:w="2266"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pPr>
              <w:rPr>
                <w:rFonts w:hint="eastAsia"/>
              </w:rPr>
            </w:pPr>
            <w:r w:rsidRPr="002F3E44">
              <w:t>20 µl REACTION</w:t>
            </w:r>
          </w:p>
        </w:tc>
      </w:tr>
      <w:tr w:rsidR="002F3E44" w:rsidRPr="002F3E44" w:rsidTr="002F3E44">
        <w:tc>
          <w:tcPr>
            <w:tcW w:w="2734"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pPr>
              <w:rPr>
                <w:rFonts w:hint="eastAsia"/>
              </w:rPr>
            </w:pPr>
            <w:r w:rsidRPr="002F3E44">
              <w:t>Annealed PCR product</w:t>
            </w:r>
          </w:p>
        </w:tc>
        <w:tc>
          <w:tcPr>
            <w:tcW w:w="2266"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19 µl</w:t>
            </w:r>
          </w:p>
        </w:tc>
      </w:tr>
      <w:tr w:rsidR="002F3E44" w:rsidRPr="002F3E44" w:rsidTr="002F3E44">
        <w:tc>
          <w:tcPr>
            <w:tcW w:w="2734"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pPr>
              <w:rPr>
                <w:rFonts w:hint="eastAsia"/>
              </w:rPr>
            </w:pPr>
            <w:r w:rsidRPr="002F3E44">
              <w:t>T7 Endonuclease I (M0302)</w:t>
            </w:r>
          </w:p>
        </w:tc>
        <w:tc>
          <w:tcPr>
            <w:tcW w:w="2266"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pPr>
              <w:rPr>
                <w:rFonts w:hint="eastAsia"/>
              </w:rPr>
            </w:pPr>
            <w:r w:rsidRPr="002F3E44">
              <w:t>1 µl</w:t>
            </w:r>
          </w:p>
        </w:tc>
      </w:tr>
      <w:tr w:rsidR="002F3E44" w:rsidRPr="002F3E44" w:rsidTr="002F3E44">
        <w:tc>
          <w:tcPr>
            <w:tcW w:w="5000" w:type="pct"/>
            <w:gridSpan w:val="2"/>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tc>
      </w:tr>
      <w:tr w:rsidR="002F3E44" w:rsidRPr="002F3E44" w:rsidTr="002F3E44">
        <w:tc>
          <w:tcPr>
            <w:tcW w:w="2734"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pPr>
              <w:rPr>
                <w:rFonts w:hint="eastAsia"/>
              </w:rPr>
            </w:pPr>
            <w:r w:rsidRPr="002F3E44">
              <w:t>Incubation Time</w:t>
            </w:r>
          </w:p>
        </w:tc>
        <w:tc>
          <w:tcPr>
            <w:tcW w:w="2266" w:type="pct"/>
            <w:tcBorders>
              <w:top w:val="single" w:sz="2" w:space="0" w:color="B3B3B3"/>
              <w:left w:val="single" w:sz="2" w:space="0" w:color="B3B3B3"/>
              <w:bottom w:val="single" w:sz="6" w:space="0" w:color="B3B3B3"/>
              <w:right w:val="single" w:sz="2" w:space="0" w:color="B3B3B3"/>
            </w:tcBorders>
            <w:shd w:val="clear" w:color="auto" w:fill="auto"/>
            <w:tcMar>
              <w:top w:w="105" w:type="dxa"/>
              <w:left w:w="105" w:type="dxa"/>
              <w:bottom w:w="105" w:type="dxa"/>
              <w:right w:w="105" w:type="dxa"/>
            </w:tcMar>
            <w:hideMark/>
          </w:tcPr>
          <w:p w:rsidR="002F3E44" w:rsidRPr="002F3E44" w:rsidRDefault="002F3E44" w:rsidP="002F3E44">
            <w:pPr>
              <w:rPr>
                <w:rFonts w:hint="eastAsia"/>
              </w:rPr>
            </w:pPr>
            <w:r w:rsidRPr="002F3E44">
              <w:t>15 minutes</w:t>
            </w:r>
          </w:p>
        </w:tc>
      </w:tr>
      <w:tr w:rsidR="002F3E44" w:rsidRPr="002F3E44" w:rsidTr="002F3E44">
        <w:tc>
          <w:tcPr>
            <w:tcW w:w="2734"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pPr>
              <w:rPr>
                <w:rFonts w:hint="eastAsia"/>
              </w:rPr>
            </w:pPr>
            <w:r w:rsidRPr="002F3E44">
              <w:t>Incubation Temperature</w:t>
            </w:r>
          </w:p>
        </w:tc>
        <w:tc>
          <w:tcPr>
            <w:tcW w:w="2266" w:type="pct"/>
            <w:tcBorders>
              <w:top w:val="single" w:sz="2" w:space="0" w:color="B3B3B3"/>
              <w:left w:val="single" w:sz="2" w:space="0" w:color="B3B3B3"/>
              <w:bottom w:val="single" w:sz="6" w:space="0" w:color="B3B3B3"/>
              <w:right w:val="single" w:sz="2" w:space="0" w:color="B3B3B3"/>
            </w:tcBorders>
            <w:shd w:val="clear" w:color="auto" w:fill="ECEDE8"/>
            <w:tcMar>
              <w:top w:w="105" w:type="dxa"/>
              <w:left w:w="105" w:type="dxa"/>
              <w:bottom w:w="105" w:type="dxa"/>
              <w:right w:w="105" w:type="dxa"/>
            </w:tcMar>
            <w:hideMark/>
          </w:tcPr>
          <w:p w:rsidR="002F3E44" w:rsidRPr="002F3E44" w:rsidRDefault="002F3E44" w:rsidP="002F3E44">
            <w:r w:rsidRPr="002F3E44">
              <w:t>37°C</w:t>
            </w:r>
          </w:p>
        </w:tc>
      </w:tr>
    </w:tbl>
    <w:p w:rsidR="002F3E44" w:rsidRDefault="002F3E44" w:rsidP="002F3E44"/>
    <w:p w:rsidR="002F3E44" w:rsidRDefault="002F3E44" w:rsidP="002F3E44">
      <w:pPr>
        <w:numPr>
          <w:ilvl w:val="0"/>
          <w:numId w:val="4"/>
        </w:numPr>
      </w:pPr>
      <w:r w:rsidRPr="002F3E44">
        <w:t>Stop the reaction by adding 1.5 µl of 0.25 M EDTA.</w:t>
      </w:r>
    </w:p>
    <w:p w:rsidR="002F3E44" w:rsidRPr="002F3E44" w:rsidRDefault="002F3E44" w:rsidP="002F3E44">
      <w:pPr>
        <w:ind w:left="720"/>
      </w:pPr>
      <w:r w:rsidRPr="002F3E44">
        <w:t>停止反应，加入</w:t>
      </w:r>
      <w:r w:rsidRPr="002F3E44">
        <w:t xml:space="preserve"> 1.5 µl </w:t>
      </w:r>
      <w:r w:rsidRPr="002F3E44">
        <w:t>的</w:t>
      </w:r>
      <w:r w:rsidRPr="002F3E44">
        <w:t xml:space="preserve"> 0.25 M EDTA</w:t>
      </w:r>
      <w:r w:rsidRPr="002F3E44">
        <w:t>。</w:t>
      </w:r>
    </w:p>
    <w:p w:rsidR="002F3E44" w:rsidRDefault="002F3E44" w:rsidP="002F3E44">
      <w:pPr>
        <w:numPr>
          <w:ilvl w:val="0"/>
          <w:numId w:val="4"/>
        </w:numPr>
      </w:pPr>
      <w:r w:rsidRPr="002F3E44">
        <w:t xml:space="preserve">Purify the reaction using 36 µl of </w:t>
      </w:r>
      <w:proofErr w:type="spellStart"/>
      <w:r w:rsidRPr="002F3E44">
        <w:t>Ampure</w:t>
      </w:r>
      <w:proofErr w:type="spellEnd"/>
      <w:r w:rsidRPr="002F3E44">
        <w:t xml:space="preserve"> XP beads according to the manufacturer’s suggestion. This step is optional since 1 µl of the reaction will not interfere with analysis on an Agilent Bioanalyzer using DNA1000 reagents.</w:t>
      </w:r>
    </w:p>
    <w:p w:rsidR="002F3E44" w:rsidRPr="002F3E44" w:rsidRDefault="002F3E44" w:rsidP="002F3E44">
      <w:pPr>
        <w:ind w:left="720"/>
      </w:pPr>
      <w:r w:rsidRPr="002F3E44">
        <w:t>使用制造商的建议，用</w:t>
      </w:r>
      <w:r w:rsidRPr="002F3E44">
        <w:t xml:space="preserve"> 36 µl </w:t>
      </w:r>
      <w:r w:rsidRPr="002F3E44">
        <w:t>的</w:t>
      </w:r>
      <w:r w:rsidRPr="002F3E44">
        <w:t xml:space="preserve"> </w:t>
      </w:r>
      <w:proofErr w:type="spellStart"/>
      <w:r w:rsidRPr="002F3E44">
        <w:t>Ampure</w:t>
      </w:r>
      <w:proofErr w:type="spellEnd"/>
      <w:r w:rsidRPr="002F3E44">
        <w:t xml:space="preserve"> XP </w:t>
      </w:r>
      <w:r w:rsidRPr="002F3E44">
        <w:t>磁珠纯化反应。此步骤为可选，因为</w:t>
      </w:r>
      <w:r w:rsidRPr="002F3E44">
        <w:t>1 µl</w:t>
      </w:r>
      <w:r w:rsidRPr="002F3E44">
        <w:t>的反应不会干扰使用</w:t>
      </w:r>
      <w:r w:rsidRPr="002F3E44">
        <w:t>DNA1000</w:t>
      </w:r>
      <w:r w:rsidRPr="002F3E44">
        <w:t>试剂在</w:t>
      </w:r>
      <w:r w:rsidRPr="002F3E44">
        <w:t xml:space="preserve">Agilent Bioanalyzer </w:t>
      </w:r>
      <w:r w:rsidRPr="002F3E44">
        <w:t>上的分析。</w:t>
      </w:r>
    </w:p>
    <w:p w:rsidR="002F3E44" w:rsidRDefault="002F3E44" w:rsidP="002F3E44">
      <w:pPr>
        <w:numPr>
          <w:ilvl w:val="0"/>
          <w:numId w:val="4"/>
        </w:numPr>
      </w:pPr>
      <w:r w:rsidRPr="002F3E44">
        <w:t>Elute the DNA fragments in 20 µl of water, recovering 15 µl.</w:t>
      </w:r>
    </w:p>
    <w:p w:rsidR="002F3E44" w:rsidRPr="002F3E44" w:rsidRDefault="002F3E44" w:rsidP="002F3E44">
      <w:pPr>
        <w:ind w:left="720"/>
      </w:pPr>
      <w:r w:rsidRPr="002F3E44">
        <w:t>从</w:t>
      </w:r>
      <w:r w:rsidRPr="002F3E44">
        <w:t>20 µl</w:t>
      </w:r>
      <w:r w:rsidRPr="002F3E44">
        <w:t>水中洗脱</w:t>
      </w:r>
      <w:r w:rsidRPr="002F3E44">
        <w:t>DNA</w:t>
      </w:r>
      <w:r w:rsidRPr="002F3E44">
        <w:t>片段，回收</w:t>
      </w:r>
      <w:r>
        <w:rPr>
          <w:rFonts w:hint="eastAsia"/>
        </w:rPr>
        <w:t>1</w:t>
      </w:r>
      <w:r w:rsidRPr="002F3E44">
        <w:t>5µl</w:t>
      </w:r>
      <w:r w:rsidRPr="002F3E44">
        <w:t>。</w:t>
      </w:r>
    </w:p>
    <w:p w:rsidR="002F3E44" w:rsidRPr="002F3E44" w:rsidRDefault="002F3E44" w:rsidP="002F3E44"/>
    <w:p w:rsidR="002F3E44" w:rsidRPr="002F3E44" w:rsidRDefault="002F3E44" w:rsidP="002F3E44">
      <w:r w:rsidRPr="002F3E44">
        <w:lastRenderedPageBreak/>
        <w:t>Analysis:</w:t>
      </w:r>
      <w:r w:rsidRPr="002F3E44">
        <w:rPr>
          <w:rFonts w:hint="eastAsia"/>
        </w:rPr>
        <w:t> </w:t>
      </w:r>
      <w:r w:rsidRPr="002F3E44">
        <w:t>分析：</w:t>
      </w:r>
    </w:p>
    <w:p w:rsidR="002F3E44" w:rsidRDefault="002F3E44" w:rsidP="002F3E44">
      <w:pPr>
        <w:numPr>
          <w:ilvl w:val="0"/>
          <w:numId w:val="5"/>
        </w:numPr>
      </w:pPr>
      <w:r w:rsidRPr="002F3E44">
        <w:t>Analyze the fragmented PCR products and determine the percent of nuclease-specific cleavage products (fraction cleaved)</w:t>
      </w:r>
    </w:p>
    <w:p w:rsidR="002F3E44" w:rsidRPr="002F3E44" w:rsidRDefault="002F3E44" w:rsidP="002F3E44">
      <w:pPr>
        <w:ind w:left="720"/>
      </w:pPr>
      <w:r w:rsidRPr="002F3E44">
        <w:t>分析断裂的</w:t>
      </w:r>
      <w:r w:rsidRPr="002F3E44">
        <w:t xml:space="preserve"> PCR </w:t>
      </w:r>
      <w:r w:rsidRPr="002F3E44">
        <w:t>产物并确定核酸酶特异性切割产物的百分比（切割分数）</w:t>
      </w:r>
    </w:p>
    <w:p w:rsidR="002F3E44" w:rsidRPr="002F3E44" w:rsidRDefault="002F3E44" w:rsidP="002F3E44">
      <w:pPr>
        <w:numPr>
          <w:ilvl w:val="0"/>
          <w:numId w:val="5"/>
        </w:numPr>
      </w:pPr>
      <w:r w:rsidRPr="002F3E44">
        <w:t>Calculate the estimated gene modification using the following formula:</w:t>
      </w:r>
      <w:r w:rsidRPr="002F3E44">
        <w:rPr>
          <w:rFonts w:hint="eastAsia"/>
        </w:rPr>
        <w:br/>
      </w:r>
      <w:r w:rsidRPr="002F3E44">
        <w:t>计算以下公式的估计基因修改：</w:t>
      </w:r>
    </w:p>
    <w:p w:rsidR="002F3E44" w:rsidRDefault="002F3E44" w:rsidP="002F3E44"/>
    <w:p w:rsidR="002F3E44" w:rsidRDefault="002F3E44" w:rsidP="002F3E44">
      <w:r w:rsidRPr="002F3E44">
        <w:t>% gene modification = 100 x (1 – (1- fraction cleaved)</w:t>
      </w:r>
      <w:r w:rsidRPr="002F3E44">
        <w:rPr>
          <w:vertAlign w:val="superscript"/>
        </w:rPr>
        <w:t>1/2</w:t>
      </w:r>
      <w:r w:rsidRPr="002F3E44">
        <w:t>)</w:t>
      </w:r>
    </w:p>
    <w:p w:rsidR="00DC77E5" w:rsidRPr="002F3E44" w:rsidRDefault="002F3E44" w:rsidP="002F3E44">
      <w:pPr>
        <w:rPr>
          <w:rFonts w:hint="eastAsia"/>
        </w:rPr>
      </w:pPr>
      <w:r w:rsidRPr="002F3E44">
        <w:t>基因修改率</w:t>
      </w:r>
      <w:r w:rsidRPr="002F3E44">
        <w:t xml:space="preserve"> = 100 x (1 – (1-</w:t>
      </w:r>
      <w:r w:rsidRPr="002F3E44">
        <w:t>切割分数</w:t>
      </w:r>
      <w:r w:rsidRPr="002F3E44">
        <w:t>)</w:t>
      </w:r>
      <w:r w:rsidRPr="002F3E44">
        <w:rPr>
          <w:vertAlign w:val="superscript"/>
        </w:rPr>
        <w:t>1/2</w:t>
      </w:r>
    </w:p>
    <w:sectPr w:rsidR="00DC77E5" w:rsidRPr="002F3E44" w:rsidSect="00A04D7A">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C4697"/>
    <w:multiLevelType w:val="multilevel"/>
    <w:tmpl w:val="9DD6C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22158"/>
    <w:multiLevelType w:val="multilevel"/>
    <w:tmpl w:val="E72E8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B0A22"/>
    <w:multiLevelType w:val="multilevel"/>
    <w:tmpl w:val="C40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157D8"/>
    <w:multiLevelType w:val="multilevel"/>
    <w:tmpl w:val="60A2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8315B"/>
    <w:multiLevelType w:val="multilevel"/>
    <w:tmpl w:val="4056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34093">
    <w:abstractNumId w:val="0"/>
  </w:num>
  <w:num w:numId="2" w16cid:durableId="1848128059">
    <w:abstractNumId w:val="4"/>
  </w:num>
  <w:num w:numId="3" w16cid:durableId="2078016047">
    <w:abstractNumId w:val="1"/>
  </w:num>
  <w:num w:numId="4" w16cid:durableId="867109711">
    <w:abstractNumId w:val="3"/>
  </w:num>
  <w:num w:numId="5" w16cid:durableId="1377046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44"/>
    <w:rsid w:val="00002DF7"/>
    <w:rsid w:val="0000340C"/>
    <w:rsid w:val="000123EA"/>
    <w:rsid w:val="00013118"/>
    <w:rsid w:val="000137A1"/>
    <w:rsid w:val="00014AA3"/>
    <w:rsid w:val="000230F7"/>
    <w:rsid w:val="0002457F"/>
    <w:rsid w:val="000260FA"/>
    <w:rsid w:val="00026EA2"/>
    <w:rsid w:val="00032E46"/>
    <w:rsid w:val="0003673B"/>
    <w:rsid w:val="00036F83"/>
    <w:rsid w:val="00040325"/>
    <w:rsid w:val="00040766"/>
    <w:rsid w:val="0004160C"/>
    <w:rsid w:val="0004171C"/>
    <w:rsid w:val="0004296A"/>
    <w:rsid w:val="000448B6"/>
    <w:rsid w:val="00046452"/>
    <w:rsid w:val="000512D6"/>
    <w:rsid w:val="000534BD"/>
    <w:rsid w:val="00053F16"/>
    <w:rsid w:val="00055E8C"/>
    <w:rsid w:val="00056185"/>
    <w:rsid w:val="0006319C"/>
    <w:rsid w:val="00063FDB"/>
    <w:rsid w:val="0007260A"/>
    <w:rsid w:val="0007567D"/>
    <w:rsid w:val="000756B7"/>
    <w:rsid w:val="00077AFE"/>
    <w:rsid w:val="000801FB"/>
    <w:rsid w:val="00082DAD"/>
    <w:rsid w:val="00084F46"/>
    <w:rsid w:val="00087452"/>
    <w:rsid w:val="00094CCD"/>
    <w:rsid w:val="0009611E"/>
    <w:rsid w:val="000964BC"/>
    <w:rsid w:val="000A0286"/>
    <w:rsid w:val="000A1397"/>
    <w:rsid w:val="000B089E"/>
    <w:rsid w:val="000B7480"/>
    <w:rsid w:val="000C6EAC"/>
    <w:rsid w:val="000C6F71"/>
    <w:rsid w:val="000D1389"/>
    <w:rsid w:val="000D6129"/>
    <w:rsid w:val="000E2831"/>
    <w:rsid w:val="000E3483"/>
    <w:rsid w:val="000F69F4"/>
    <w:rsid w:val="00101F82"/>
    <w:rsid w:val="00104BC0"/>
    <w:rsid w:val="00105B84"/>
    <w:rsid w:val="0011763A"/>
    <w:rsid w:val="00123EE3"/>
    <w:rsid w:val="00135609"/>
    <w:rsid w:val="00140E74"/>
    <w:rsid w:val="001426F0"/>
    <w:rsid w:val="00150B58"/>
    <w:rsid w:val="00151797"/>
    <w:rsid w:val="00152691"/>
    <w:rsid w:val="00157A29"/>
    <w:rsid w:val="00157D57"/>
    <w:rsid w:val="00160F13"/>
    <w:rsid w:val="001625B0"/>
    <w:rsid w:val="00163CE3"/>
    <w:rsid w:val="00165E75"/>
    <w:rsid w:val="00165EC4"/>
    <w:rsid w:val="00167BC9"/>
    <w:rsid w:val="00172548"/>
    <w:rsid w:val="00173F45"/>
    <w:rsid w:val="0017451B"/>
    <w:rsid w:val="00174A7B"/>
    <w:rsid w:val="001771C2"/>
    <w:rsid w:val="00177FD6"/>
    <w:rsid w:val="00183DC5"/>
    <w:rsid w:val="00186F26"/>
    <w:rsid w:val="00187998"/>
    <w:rsid w:val="00190600"/>
    <w:rsid w:val="0019173A"/>
    <w:rsid w:val="00191F9A"/>
    <w:rsid w:val="00194227"/>
    <w:rsid w:val="00194BD6"/>
    <w:rsid w:val="001A15A7"/>
    <w:rsid w:val="001A4BAD"/>
    <w:rsid w:val="001A4DD1"/>
    <w:rsid w:val="001B1D12"/>
    <w:rsid w:val="001B6C67"/>
    <w:rsid w:val="001B6E05"/>
    <w:rsid w:val="001B79B6"/>
    <w:rsid w:val="001C02DB"/>
    <w:rsid w:val="001C11E6"/>
    <w:rsid w:val="001C325D"/>
    <w:rsid w:val="001C704C"/>
    <w:rsid w:val="001D3BFC"/>
    <w:rsid w:val="001D66E1"/>
    <w:rsid w:val="001E3DF2"/>
    <w:rsid w:val="001E56DA"/>
    <w:rsid w:val="001E6DDA"/>
    <w:rsid w:val="001E7F8F"/>
    <w:rsid w:val="001F22F7"/>
    <w:rsid w:val="001F3A49"/>
    <w:rsid w:val="001F4939"/>
    <w:rsid w:val="00200F1D"/>
    <w:rsid w:val="00201AF5"/>
    <w:rsid w:val="00202DBE"/>
    <w:rsid w:val="00203A4F"/>
    <w:rsid w:val="00206137"/>
    <w:rsid w:val="0020717F"/>
    <w:rsid w:val="00210713"/>
    <w:rsid w:val="00212B73"/>
    <w:rsid w:val="00214D5A"/>
    <w:rsid w:val="00215554"/>
    <w:rsid w:val="00215EEF"/>
    <w:rsid w:val="002204A7"/>
    <w:rsid w:val="00221732"/>
    <w:rsid w:val="0022443F"/>
    <w:rsid w:val="00224834"/>
    <w:rsid w:val="00225FE1"/>
    <w:rsid w:val="002301A9"/>
    <w:rsid w:val="002332EC"/>
    <w:rsid w:val="00234D6B"/>
    <w:rsid w:val="00240837"/>
    <w:rsid w:val="00241C91"/>
    <w:rsid w:val="002478F0"/>
    <w:rsid w:val="002512F6"/>
    <w:rsid w:val="0025217E"/>
    <w:rsid w:val="00252435"/>
    <w:rsid w:val="00254689"/>
    <w:rsid w:val="002601B4"/>
    <w:rsid w:val="00260CFA"/>
    <w:rsid w:val="00262D0F"/>
    <w:rsid w:val="00263880"/>
    <w:rsid w:val="00263D48"/>
    <w:rsid w:val="00265CBC"/>
    <w:rsid w:val="00267024"/>
    <w:rsid w:val="00274815"/>
    <w:rsid w:val="00275357"/>
    <w:rsid w:val="00275C3C"/>
    <w:rsid w:val="00283493"/>
    <w:rsid w:val="00286D26"/>
    <w:rsid w:val="00291818"/>
    <w:rsid w:val="00294D34"/>
    <w:rsid w:val="00297368"/>
    <w:rsid w:val="002A23AD"/>
    <w:rsid w:val="002A32B8"/>
    <w:rsid w:val="002A50F2"/>
    <w:rsid w:val="002B153E"/>
    <w:rsid w:val="002B2CC4"/>
    <w:rsid w:val="002B6041"/>
    <w:rsid w:val="002B76E0"/>
    <w:rsid w:val="002C7642"/>
    <w:rsid w:val="002D0132"/>
    <w:rsid w:val="002E038C"/>
    <w:rsid w:val="002E139A"/>
    <w:rsid w:val="002E6802"/>
    <w:rsid w:val="002F0F4E"/>
    <w:rsid w:val="002F3E44"/>
    <w:rsid w:val="002F5657"/>
    <w:rsid w:val="003110A1"/>
    <w:rsid w:val="00312B41"/>
    <w:rsid w:val="00314C61"/>
    <w:rsid w:val="00330674"/>
    <w:rsid w:val="003306A3"/>
    <w:rsid w:val="003326D5"/>
    <w:rsid w:val="00335048"/>
    <w:rsid w:val="003357F9"/>
    <w:rsid w:val="0033668F"/>
    <w:rsid w:val="00336AE8"/>
    <w:rsid w:val="00343C4C"/>
    <w:rsid w:val="00344555"/>
    <w:rsid w:val="00344E60"/>
    <w:rsid w:val="0035436C"/>
    <w:rsid w:val="0036161B"/>
    <w:rsid w:val="00362AAE"/>
    <w:rsid w:val="0036486E"/>
    <w:rsid w:val="00365CA0"/>
    <w:rsid w:val="0036675B"/>
    <w:rsid w:val="00370C34"/>
    <w:rsid w:val="00373CD3"/>
    <w:rsid w:val="00373E11"/>
    <w:rsid w:val="00375652"/>
    <w:rsid w:val="00381B3A"/>
    <w:rsid w:val="00382BD6"/>
    <w:rsid w:val="003874F4"/>
    <w:rsid w:val="00391D00"/>
    <w:rsid w:val="003A070A"/>
    <w:rsid w:val="003A1C26"/>
    <w:rsid w:val="003A5BEB"/>
    <w:rsid w:val="003A6EC6"/>
    <w:rsid w:val="003B27D3"/>
    <w:rsid w:val="003B6CA2"/>
    <w:rsid w:val="003C3814"/>
    <w:rsid w:val="003C3B63"/>
    <w:rsid w:val="003C5080"/>
    <w:rsid w:val="003C558A"/>
    <w:rsid w:val="003C772C"/>
    <w:rsid w:val="003D003A"/>
    <w:rsid w:val="003D0101"/>
    <w:rsid w:val="003D050F"/>
    <w:rsid w:val="003D2D7D"/>
    <w:rsid w:val="003D5533"/>
    <w:rsid w:val="003D6D6F"/>
    <w:rsid w:val="003D70F6"/>
    <w:rsid w:val="003E256F"/>
    <w:rsid w:val="003E3B39"/>
    <w:rsid w:val="003E441B"/>
    <w:rsid w:val="003E57EB"/>
    <w:rsid w:val="003E5966"/>
    <w:rsid w:val="003F0DD4"/>
    <w:rsid w:val="003F174F"/>
    <w:rsid w:val="003F2C25"/>
    <w:rsid w:val="003F5D6D"/>
    <w:rsid w:val="003F6872"/>
    <w:rsid w:val="00404161"/>
    <w:rsid w:val="004043B7"/>
    <w:rsid w:val="00405A52"/>
    <w:rsid w:val="00410162"/>
    <w:rsid w:val="004107CF"/>
    <w:rsid w:val="00410FBE"/>
    <w:rsid w:val="004215F9"/>
    <w:rsid w:val="00421848"/>
    <w:rsid w:val="00426C3B"/>
    <w:rsid w:val="00426C68"/>
    <w:rsid w:val="00431F40"/>
    <w:rsid w:val="004334C0"/>
    <w:rsid w:val="004369DA"/>
    <w:rsid w:val="00444B9A"/>
    <w:rsid w:val="00445F4F"/>
    <w:rsid w:val="004475D6"/>
    <w:rsid w:val="00451A80"/>
    <w:rsid w:val="00453922"/>
    <w:rsid w:val="004579D5"/>
    <w:rsid w:val="004619C2"/>
    <w:rsid w:val="004660A1"/>
    <w:rsid w:val="0046728B"/>
    <w:rsid w:val="004714E7"/>
    <w:rsid w:val="0047673E"/>
    <w:rsid w:val="00480FEA"/>
    <w:rsid w:val="00483439"/>
    <w:rsid w:val="00486A80"/>
    <w:rsid w:val="00492A44"/>
    <w:rsid w:val="00494D8B"/>
    <w:rsid w:val="004A2EB4"/>
    <w:rsid w:val="004A541C"/>
    <w:rsid w:val="004A7D09"/>
    <w:rsid w:val="004B03DA"/>
    <w:rsid w:val="004B062B"/>
    <w:rsid w:val="004B1ED9"/>
    <w:rsid w:val="004B6264"/>
    <w:rsid w:val="004C117C"/>
    <w:rsid w:val="004C19DD"/>
    <w:rsid w:val="004D01C6"/>
    <w:rsid w:val="004D1926"/>
    <w:rsid w:val="004E1A3B"/>
    <w:rsid w:val="004E3065"/>
    <w:rsid w:val="004E6E64"/>
    <w:rsid w:val="004F0B8F"/>
    <w:rsid w:val="004F39D4"/>
    <w:rsid w:val="004F3C32"/>
    <w:rsid w:val="00502F31"/>
    <w:rsid w:val="005071BD"/>
    <w:rsid w:val="00512B35"/>
    <w:rsid w:val="005170D7"/>
    <w:rsid w:val="00517B6E"/>
    <w:rsid w:val="00521166"/>
    <w:rsid w:val="0052408A"/>
    <w:rsid w:val="005251B9"/>
    <w:rsid w:val="00525DF6"/>
    <w:rsid w:val="005314A2"/>
    <w:rsid w:val="005351B8"/>
    <w:rsid w:val="00537093"/>
    <w:rsid w:val="00540696"/>
    <w:rsid w:val="00540BA1"/>
    <w:rsid w:val="00542518"/>
    <w:rsid w:val="005434CA"/>
    <w:rsid w:val="00544CC6"/>
    <w:rsid w:val="005556BA"/>
    <w:rsid w:val="0056409B"/>
    <w:rsid w:val="00564F76"/>
    <w:rsid w:val="005656B3"/>
    <w:rsid w:val="00567160"/>
    <w:rsid w:val="005679CB"/>
    <w:rsid w:val="00567D30"/>
    <w:rsid w:val="00572A78"/>
    <w:rsid w:val="00573391"/>
    <w:rsid w:val="005759D7"/>
    <w:rsid w:val="005875FB"/>
    <w:rsid w:val="005933A1"/>
    <w:rsid w:val="005955B4"/>
    <w:rsid w:val="00596129"/>
    <w:rsid w:val="005A53B2"/>
    <w:rsid w:val="005B0B79"/>
    <w:rsid w:val="005B203D"/>
    <w:rsid w:val="005B2230"/>
    <w:rsid w:val="005B29E3"/>
    <w:rsid w:val="005B52B4"/>
    <w:rsid w:val="005C62DE"/>
    <w:rsid w:val="005D0090"/>
    <w:rsid w:val="005D7F40"/>
    <w:rsid w:val="005E0314"/>
    <w:rsid w:val="005E088F"/>
    <w:rsid w:val="005E7083"/>
    <w:rsid w:val="005F3C7D"/>
    <w:rsid w:val="00602FD6"/>
    <w:rsid w:val="0060531D"/>
    <w:rsid w:val="0061328A"/>
    <w:rsid w:val="00614484"/>
    <w:rsid w:val="00615EC1"/>
    <w:rsid w:val="0062404C"/>
    <w:rsid w:val="00626067"/>
    <w:rsid w:val="006260B9"/>
    <w:rsid w:val="00631162"/>
    <w:rsid w:val="0063242B"/>
    <w:rsid w:val="0063331D"/>
    <w:rsid w:val="00633E66"/>
    <w:rsid w:val="006357E7"/>
    <w:rsid w:val="0064083C"/>
    <w:rsid w:val="00640ADB"/>
    <w:rsid w:val="00641D4E"/>
    <w:rsid w:val="006425F6"/>
    <w:rsid w:val="00642795"/>
    <w:rsid w:val="0064514B"/>
    <w:rsid w:val="0064597D"/>
    <w:rsid w:val="0064739A"/>
    <w:rsid w:val="00661A2B"/>
    <w:rsid w:val="006652D9"/>
    <w:rsid w:val="00665D2A"/>
    <w:rsid w:val="00666453"/>
    <w:rsid w:val="00671F47"/>
    <w:rsid w:val="0067209C"/>
    <w:rsid w:val="006746D4"/>
    <w:rsid w:val="00675312"/>
    <w:rsid w:val="00675C3D"/>
    <w:rsid w:val="006808F3"/>
    <w:rsid w:val="00683F29"/>
    <w:rsid w:val="00693CE0"/>
    <w:rsid w:val="00696843"/>
    <w:rsid w:val="006968D3"/>
    <w:rsid w:val="006A0728"/>
    <w:rsid w:val="006A3C95"/>
    <w:rsid w:val="006A7892"/>
    <w:rsid w:val="006B1092"/>
    <w:rsid w:val="006B1135"/>
    <w:rsid w:val="006B3103"/>
    <w:rsid w:val="006B3558"/>
    <w:rsid w:val="006C220E"/>
    <w:rsid w:val="006C429D"/>
    <w:rsid w:val="006C4D31"/>
    <w:rsid w:val="006C7283"/>
    <w:rsid w:val="006D2BD9"/>
    <w:rsid w:val="006E2AFB"/>
    <w:rsid w:val="006E5527"/>
    <w:rsid w:val="006E5CE3"/>
    <w:rsid w:val="006E7AB8"/>
    <w:rsid w:val="006F26C9"/>
    <w:rsid w:val="006F5958"/>
    <w:rsid w:val="00701468"/>
    <w:rsid w:val="00704EB6"/>
    <w:rsid w:val="00705651"/>
    <w:rsid w:val="00706463"/>
    <w:rsid w:val="0071280D"/>
    <w:rsid w:val="00715B8B"/>
    <w:rsid w:val="0072227E"/>
    <w:rsid w:val="00724D92"/>
    <w:rsid w:val="007309AE"/>
    <w:rsid w:val="00736F3F"/>
    <w:rsid w:val="00751586"/>
    <w:rsid w:val="00752D28"/>
    <w:rsid w:val="00753D62"/>
    <w:rsid w:val="00756381"/>
    <w:rsid w:val="007570FA"/>
    <w:rsid w:val="00757392"/>
    <w:rsid w:val="00761D80"/>
    <w:rsid w:val="00763CA3"/>
    <w:rsid w:val="00767AC7"/>
    <w:rsid w:val="007732F4"/>
    <w:rsid w:val="00774876"/>
    <w:rsid w:val="007750A6"/>
    <w:rsid w:val="00775DC2"/>
    <w:rsid w:val="00781F60"/>
    <w:rsid w:val="007820A5"/>
    <w:rsid w:val="0078449E"/>
    <w:rsid w:val="0078564B"/>
    <w:rsid w:val="00787970"/>
    <w:rsid w:val="007938A1"/>
    <w:rsid w:val="00796C79"/>
    <w:rsid w:val="007A1D0D"/>
    <w:rsid w:val="007A6539"/>
    <w:rsid w:val="007A6550"/>
    <w:rsid w:val="007C22B8"/>
    <w:rsid w:val="007C2A45"/>
    <w:rsid w:val="007C5920"/>
    <w:rsid w:val="007D0C91"/>
    <w:rsid w:val="007D1D38"/>
    <w:rsid w:val="007D3FB9"/>
    <w:rsid w:val="007D5E9F"/>
    <w:rsid w:val="007D74DB"/>
    <w:rsid w:val="007D7630"/>
    <w:rsid w:val="007D7729"/>
    <w:rsid w:val="007E27F8"/>
    <w:rsid w:val="007E2E9F"/>
    <w:rsid w:val="007E642A"/>
    <w:rsid w:val="007F22FE"/>
    <w:rsid w:val="00800607"/>
    <w:rsid w:val="00800914"/>
    <w:rsid w:val="00802982"/>
    <w:rsid w:val="0080538E"/>
    <w:rsid w:val="008115A3"/>
    <w:rsid w:val="00816937"/>
    <w:rsid w:val="008342C2"/>
    <w:rsid w:val="00835DD2"/>
    <w:rsid w:val="008368D8"/>
    <w:rsid w:val="008461CE"/>
    <w:rsid w:val="008532E2"/>
    <w:rsid w:val="0085613E"/>
    <w:rsid w:val="0085704D"/>
    <w:rsid w:val="008642D0"/>
    <w:rsid w:val="008746A3"/>
    <w:rsid w:val="00875A8A"/>
    <w:rsid w:val="0087737C"/>
    <w:rsid w:val="00881732"/>
    <w:rsid w:val="00883159"/>
    <w:rsid w:val="00893E22"/>
    <w:rsid w:val="008A04C6"/>
    <w:rsid w:val="008A1D9E"/>
    <w:rsid w:val="008A6FB9"/>
    <w:rsid w:val="008C1421"/>
    <w:rsid w:val="008C4124"/>
    <w:rsid w:val="008C6220"/>
    <w:rsid w:val="008C6768"/>
    <w:rsid w:val="008C7315"/>
    <w:rsid w:val="008D22B2"/>
    <w:rsid w:val="008D2AE0"/>
    <w:rsid w:val="008D6702"/>
    <w:rsid w:val="008D7A30"/>
    <w:rsid w:val="008E3FB4"/>
    <w:rsid w:val="008E4599"/>
    <w:rsid w:val="008E4DB7"/>
    <w:rsid w:val="008E5EA8"/>
    <w:rsid w:val="008E6477"/>
    <w:rsid w:val="008F2606"/>
    <w:rsid w:val="008F4407"/>
    <w:rsid w:val="008F548F"/>
    <w:rsid w:val="009021E1"/>
    <w:rsid w:val="009031EF"/>
    <w:rsid w:val="00907478"/>
    <w:rsid w:val="00907EEF"/>
    <w:rsid w:val="00910CEF"/>
    <w:rsid w:val="00911D35"/>
    <w:rsid w:val="0091691F"/>
    <w:rsid w:val="00917178"/>
    <w:rsid w:val="0092155E"/>
    <w:rsid w:val="00921C04"/>
    <w:rsid w:val="009252D9"/>
    <w:rsid w:val="009256DC"/>
    <w:rsid w:val="00932F46"/>
    <w:rsid w:val="009330B6"/>
    <w:rsid w:val="00933D4E"/>
    <w:rsid w:val="0093558F"/>
    <w:rsid w:val="009362FA"/>
    <w:rsid w:val="00941271"/>
    <w:rsid w:val="00941342"/>
    <w:rsid w:val="009419A2"/>
    <w:rsid w:val="00943AA0"/>
    <w:rsid w:val="0094695D"/>
    <w:rsid w:val="00947365"/>
    <w:rsid w:val="009551DF"/>
    <w:rsid w:val="00962F45"/>
    <w:rsid w:val="00963CEF"/>
    <w:rsid w:val="00964015"/>
    <w:rsid w:val="00964059"/>
    <w:rsid w:val="00964A58"/>
    <w:rsid w:val="00965C36"/>
    <w:rsid w:val="009713D5"/>
    <w:rsid w:val="00977823"/>
    <w:rsid w:val="0099031B"/>
    <w:rsid w:val="00990EA5"/>
    <w:rsid w:val="00991DA4"/>
    <w:rsid w:val="00993BA2"/>
    <w:rsid w:val="00994F4B"/>
    <w:rsid w:val="00997126"/>
    <w:rsid w:val="009A4B29"/>
    <w:rsid w:val="009A7089"/>
    <w:rsid w:val="009B0F03"/>
    <w:rsid w:val="009B35A8"/>
    <w:rsid w:val="009B7E52"/>
    <w:rsid w:val="009C3DC5"/>
    <w:rsid w:val="009C7BDB"/>
    <w:rsid w:val="009D0E0D"/>
    <w:rsid w:val="009D1042"/>
    <w:rsid w:val="009D204C"/>
    <w:rsid w:val="009D2E51"/>
    <w:rsid w:val="009D73F3"/>
    <w:rsid w:val="009E0226"/>
    <w:rsid w:val="009E0D1D"/>
    <w:rsid w:val="009E344C"/>
    <w:rsid w:val="009E61CE"/>
    <w:rsid w:val="009E715A"/>
    <w:rsid w:val="009F0E2E"/>
    <w:rsid w:val="009F4376"/>
    <w:rsid w:val="00A002CB"/>
    <w:rsid w:val="00A020DC"/>
    <w:rsid w:val="00A04D7A"/>
    <w:rsid w:val="00A13FDE"/>
    <w:rsid w:val="00A203F2"/>
    <w:rsid w:val="00A21D45"/>
    <w:rsid w:val="00A22F89"/>
    <w:rsid w:val="00A24756"/>
    <w:rsid w:val="00A33691"/>
    <w:rsid w:val="00A33878"/>
    <w:rsid w:val="00A33F2D"/>
    <w:rsid w:val="00A36B6E"/>
    <w:rsid w:val="00A41EAA"/>
    <w:rsid w:val="00A447D8"/>
    <w:rsid w:val="00A44CBD"/>
    <w:rsid w:val="00A44CF3"/>
    <w:rsid w:val="00A473C5"/>
    <w:rsid w:val="00A4755F"/>
    <w:rsid w:val="00A50D6F"/>
    <w:rsid w:val="00A53145"/>
    <w:rsid w:val="00A53FF8"/>
    <w:rsid w:val="00A54361"/>
    <w:rsid w:val="00A55CA9"/>
    <w:rsid w:val="00A5623A"/>
    <w:rsid w:val="00A6190D"/>
    <w:rsid w:val="00A6194B"/>
    <w:rsid w:val="00A62507"/>
    <w:rsid w:val="00A65302"/>
    <w:rsid w:val="00A666BD"/>
    <w:rsid w:val="00A66C2F"/>
    <w:rsid w:val="00A80980"/>
    <w:rsid w:val="00A82839"/>
    <w:rsid w:val="00A82999"/>
    <w:rsid w:val="00A82A03"/>
    <w:rsid w:val="00A82EB0"/>
    <w:rsid w:val="00A85DA2"/>
    <w:rsid w:val="00A93152"/>
    <w:rsid w:val="00A945C9"/>
    <w:rsid w:val="00A96DCF"/>
    <w:rsid w:val="00AA183B"/>
    <w:rsid w:val="00AA24E7"/>
    <w:rsid w:val="00AA45B1"/>
    <w:rsid w:val="00AA51F0"/>
    <w:rsid w:val="00AA58ED"/>
    <w:rsid w:val="00AB0444"/>
    <w:rsid w:val="00AB41DF"/>
    <w:rsid w:val="00AC10A4"/>
    <w:rsid w:val="00AC6375"/>
    <w:rsid w:val="00AC7250"/>
    <w:rsid w:val="00AD2721"/>
    <w:rsid w:val="00AD348A"/>
    <w:rsid w:val="00AD741F"/>
    <w:rsid w:val="00AE0528"/>
    <w:rsid w:val="00AE171B"/>
    <w:rsid w:val="00AE772A"/>
    <w:rsid w:val="00AF0461"/>
    <w:rsid w:val="00AF4C82"/>
    <w:rsid w:val="00B02DD9"/>
    <w:rsid w:val="00B120DA"/>
    <w:rsid w:val="00B20DB8"/>
    <w:rsid w:val="00B21772"/>
    <w:rsid w:val="00B2227A"/>
    <w:rsid w:val="00B2270A"/>
    <w:rsid w:val="00B23A95"/>
    <w:rsid w:val="00B32C22"/>
    <w:rsid w:val="00B33E87"/>
    <w:rsid w:val="00B35C41"/>
    <w:rsid w:val="00B36CAA"/>
    <w:rsid w:val="00B37771"/>
    <w:rsid w:val="00B4107D"/>
    <w:rsid w:val="00B4165C"/>
    <w:rsid w:val="00B41B2F"/>
    <w:rsid w:val="00B41BE8"/>
    <w:rsid w:val="00B45F96"/>
    <w:rsid w:val="00B530F0"/>
    <w:rsid w:val="00B5515F"/>
    <w:rsid w:val="00B57C1B"/>
    <w:rsid w:val="00B60A52"/>
    <w:rsid w:val="00B63510"/>
    <w:rsid w:val="00B70114"/>
    <w:rsid w:val="00B73D7D"/>
    <w:rsid w:val="00B80774"/>
    <w:rsid w:val="00B848C8"/>
    <w:rsid w:val="00B85D15"/>
    <w:rsid w:val="00B90A51"/>
    <w:rsid w:val="00B9699E"/>
    <w:rsid w:val="00B97056"/>
    <w:rsid w:val="00B9771C"/>
    <w:rsid w:val="00BA361F"/>
    <w:rsid w:val="00BA787D"/>
    <w:rsid w:val="00BA7AC4"/>
    <w:rsid w:val="00BB04AB"/>
    <w:rsid w:val="00BB10B0"/>
    <w:rsid w:val="00BB43EF"/>
    <w:rsid w:val="00BB7967"/>
    <w:rsid w:val="00BC5DB9"/>
    <w:rsid w:val="00BD0807"/>
    <w:rsid w:val="00BD3556"/>
    <w:rsid w:val="00BD5811"/>
    <w:rsid w:val="00BD6A25"/>
    <w:rsid w:val="00BD6F13"/>
    <w:rsid w:val="00BE2AA8"/>
    <w:rsid w:val="00BE4B55"/>
    <w:rsid w:val="00BF3210"/>
    <w:rsid w:val="00BF47DD"/>
    <w:rsid w:val="00BF5CDC"/>
    <w:rsid w:val="00BF5D48"/>
    <w:rsid w:val="00C10406"/>
    <w:rsid w:val="00C12B34"/>
    <w:rsid w:val="00C16D4B"/>
    <w:rsid w:val="00C21930"/>
    <w:rsid w:val="00C23549"/>
    <w:rsid w:val="00C31A38"/>
    <w:rsid w:val="00C341E8"/>
    <w:rsid w:val="00C344C9"/>
    <w:rsid w:val="00C430B5"/>
    <w:rsid w:val="00C509F6"/>
    <w:rsid w:val="00C5366E"/>
    <w:rsid w:val="00C55BF8"/>
    <w:rsid w:val="00C639CA"/>
    <w:rsid w:val="00C716DD"/>
    <w:rsid w:val="00C723C0"/>
    <w:rsid w:val="00C72ABA"/>
    <w:rsid w:val="00C75C20"/>
    <w:rsid w:val="00C771FD"/>
    <w:rsid w:val="00C8498C"/>
    <w:rsid w:val="00C8774D"/>
    <w:rsid w:val="00C87EBB"/>
    <w:rsid w:val="00C90F73"/>
    <w:rsid w:val="00C91A65"/>
    <w:rsid w:val="00C97020"/>
    <w:rsid w:val="00C97249"/>
    <w:rsid w:val="00C976EB"/>
    <w:rsid w:val="00CA34AF"/>
    <w:rsid w:val="00CA4EE1"/>
    <w:rsid w:val="00CA5F52"/>
    <w:rsid w:val="00CA5FC7"/>
    <w:rsid w:val="00CB794D"/>
    <w:rsid w:val="00CC0221"/>
    <w:rsid w:val="00CC0873"/>
    <w:rsid w:val="00CC2600"/>
    <w:rsid w:val="00CC39B5"/>
    <w:rsid w:val="00CC4308"/>
    <w:rsid w:val="00CC4338"/>
    <w:rsid w:val="00CC482C"/>
    <w:rsid w:val="00CD27DC"/>
    <w:rsid w:val="00CD2EB5"/>
    <w:rsid w:val="00CD5905"/>
    <w:rsid w:val="00CD60D1"/>
    <w:rsid w:val="00CD765B"/>
    <w:rsid w:val="00CE24A4"/>
    <w:rsid w:val="00CF2A52"/>
    <w:rsid w:val="00CF3C6D"/>
    <w:rsid w:val="00D11126"/>
    <w:rsid w:val="00D16160"/>
    <w:rsid w:val="00D175B0"/>
    <w:rsid w:val="00D2195B"/>
    <w:rsid w:val="00D23CDC"/>
    <w:rsid w:val="00D24258"/>
    <w:rsid w:val="00D277B7"/>
    <w:rsid w:val="00D3131B"/>
    <w:rsid w:val="00D31401"/>
    <w:rsid w:val="00D31E6F"/>
    <w:rsid w:val="00D33A1E"/>
    <w:rsid w:val="00D33A2A"/>
    <w:rsid w:val="00D352AA"/>
    <w:rsid w:val="00D363CA"/>
    <w:rsid w:val="00D37310"/>
    <w:rsid w:val="00D37D19"/>
    <w:rsid w:val="00D445E7"/>
    <w:rsid w:val="00D47754"/>
    <w:rsid w:val="00D51404"/>
    <w:rsid w:val="00D53F5E"/>
    <w:rsid w:val="00D54DFE"/>
    <w:rsid w:val="00D60A46"/>
    <w:rsid w:val="00D659ED"/>
    <w:rsid w:val="00D6669A"/>
    <w:rsid w:val="00D6733F"/>
    <w:rsid w:val="00D712A0"/>
    <w:rsid w:val="00D75B9B"/>
    <w:rsid w:val="00D8087C"/>
    <w:rsid w:val="00D81E50"/>
    <w:rsid w:val="00D85502"/>
    <w:rsid w:val="00D862C7"/>
    <w:rsid w:val="00D86313"/>
    <w:rsid w:val="00D91F88"/>
    <w:rsid w:val="00D95615"/>
    <w:rsid w:val="00D97355"/>
    <w:rsid w:val="00DA1465"/>
    <w:rsid w:val="00DA3C32"/>
    <w:rsid w:val="00DA40D7"/>
    <w:rsid w:val="00DA65CA"/>
    <w:rsid w:val="00DB1ED6"/>
    <w:rsid w:val="00DB5E4C"/>
    <w:rsid w:val="00DB7170"/>
    <w:rsid w:val="00DC3CD8"/>
    <w:rsid w:val="00DC4EAB"/>
    <w:rsid w:val="00DC77C4"/>
    <w:rsid w:val="00DC77E5"/>
    <w:rsid w:val="00DC7AA1"/>
    <w:rsid w:val="00DD1DD7"/>
    <w:rsid w:val="00DD49A3"/>
    <w:rsid w:val="00DD67E0"/>
    <w:rsid w:val="00DD741C"/>
    <w:rsid w:val="00DD7423"/>
    <w:rsid w:val="00DD7502"/>
    <w:rsid w:val="00DE7473"/>
    <w:rsid w:val="00DF0D47"/>
    <w:rsid w:val="00DF41FA"/>
    <w:rsid w:val="00DF78B8"/>
    <w:rsid w:val="00E00F7C"/>
    <w:rsid w:val="00E0365C"/>
    <w:rsid w:val="00E03EE8"/>
    <w:rsid w:val="00E13649"/>
    <w:rsid w:val="00E16DC2"/>
    <w:rsid w:val="00E2141F"/>
    <w:rsid w:val="00E229C5"/>
    <w:rsid w:val="00E26E06"/>
    <w:rsid w:val="00E2730C"/>
    <w:rsid w:val="00E30BFD"/>
    <w:rsid w:val="00E36C18"/>
    <w:rsid w:val="00E412C2"/>
    <w:rsid w:val="00E54E1F"/>
    <w:rsid w:val="00E57B8D"/>
    <w:rsid w:val="00E60AE6"/>
    <w:rsid w:val="00E6172B"/>
    <w:rsid w:val="00E639D2"/>
    <w:rsid w:val="00E640A0"/>
    <w:rsid w:val="00E7211F"/>
    <w:rsid w:val="00E72F8F"/>
    <w:rsid w:val="00E74416"/>
    <w:rsid w:val="00E74CBA"/>
    <w:rsid w:val="00E75164"/>
    <w:rsid w:val="00E7639D"/>
    <w:rsid w:val="00E8075F"/>
    <w:rsid w:val="00E81241"/>
    <w:rsid w:val="00E86DAA"/>
    <w:rsid w:val="00E87F69"/>
    <w:rsid w:val="00E9024E"/>
    <w:rsid w:val="00E914DA"/>
    <w:rsid w:val="00E96EDB"/>
    <w:rsid w:val="00EA0D81"/>
    <w:rsid w:val="00EA2D71"/>
    <w:rsid w:val="00EA4CE2"/>
    <w:rsid w:val="00EB2BEF"/>
    <w:rsid w:val="00EB3F75"/>
    <w:rsid w:val="00EB46D4"/>
    <w:rsid w:val="00EC2774"/>
    <w:rsid w:val="00EC5E9A"/>
    <w:rsid w:val="00ED1242"/>
    <w:rsid w:val="00ED4E2F"/>
    <w:rsid w:val="00EE2D46"/>
    <w:rsid w:val="00EF0DE3"/>
    <w:rsid w:val="00F02FC5"/>
    <w:rsid w:val="00F07DD1"/>
    <w:rsid w:val="00F114CF"/>
    <w:rsid w:val="00F118DC"/>
    <w:rsid w:val="00F12646"/>
    <w:rsid w:val="00F152AE"/>
    <w:rsid w:val="00F20747"/>
    <w:rsid w:val="00F22003"/>
    <w:rsid w:val="00F24233"/>
    <w:rsid w:val="00F33888"/>
    <w:rsid w:val="00F343EB"/>
    <w:rsid w:val="00F35C25"/>
    <w:rsid w:val="00F41DC6"/>
    <w:rsid w:val="00F43CF4"/>
    <w:rsid w:val="00F46B5D"/>
    <w:rsid w:val="00F52B08"/>
    <w:rsid w:val="00F53182"/>
    <w:rsid w:val="00F55DB9"/>
    <w:rsid w:val="00F5677D"/>
    <w:rsid w:val="00F5687F"/>
    <w:rsid w:val="00F574D1"/>
    <w:rsid w:val="00F62294"/>
    <w:rsid w:val="00F642AB"/>
    <w:rsid w:val="00F64922"/>
    <w:rsid w:val="00F66E0C"/>
    <w:rsid w:val="00F70FE7"/>
    <w:rsid w:val="00F722D8"/>
    <w:rsid w:val="00F8269D"/>
    <w:rsid w:val="00F8365F"/>
    <w:rsid w:val="00F94981"/>
    <w:rsid w:val="00F9525E"/>
    <w:rsid w:val="00F9684B"/>
    <w:rsid w:val="00FA2D6E"/>
    <w:rsid w:val="00FA6491"/>
    <w:rsid w:val="00FB2E6E"/>
    <w:rsid w:val="00FB4DC3"/>
    <w:rsid w:val="00FC348D"/>
    <w:rsid w:val="00FC716D"/>
    <w:rsid w:val="00FD04F7"/>
    <w:rsid w:val="00FD1632"/>
    <w:rsid w:val="00FD5EF9"/>
    <w:rsid w:val="00FD7B0B"/>
    <w:rsid w:val="00FE2293"/>
    <w:rsid w:val="00FE6663"/>
    <w:rsid w:val="00FE7956"/>
    <w:rsid w:val="00FF141C"/>
    <w:rsid w:val="00FF50D0"/>
    <w:rsid w:val="00FF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06DF9E"/>
  <w15:chartTrackingRefBased/>
  <w15:docId w15:val="{D305F2FF-4E68-7F41-B435-A0292D27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3E44"/>
    <w:rPr>
      <w:color w:val="0563C1" w:themeColor="hyperlink"/>
      <w:u w:val="single"/>
    </w:rPr>
  </w:style>
  <w:style w:type="character" w:styleId="a4">
    <w:name w:val="Unresolved Mention"/>
    <w:basedOn w:val="a0"/>
    <w:uiPriority w:val="99"/>
    <w:semiHidden/>
    <w:unhideWhenUsed/>
    <w:rsid w:val="002F3E44"/>
    <w:rPr>
      <w:color w:val="605E5C"/>
      <w:shd w:val="clear" w:color="auto" w:fill="E1DFDD"/>
    </w:rPr>
  </w:style>
  <w:style w:type="character" w:styleId="a5">
    <w:name w:val="FollowedHyperlink"/>
    <w:basedOn w:val="a0"/>
    <w:uiPriority w:val="99"/>
    <w:semiHidden/>
    <w:unhideWhenUsed/>
    <w:rsid w:val="002F3E44"/>
    <w:rPr>
      <w:color w:val="954F72" w:themeColor="followedHyperlink"/>
      <w:u w:val="single"/>
    </w:rPr>
  </w:style>
  <w:style w:type="paragraph" w:styleId="a6">
    <w:name w:val="List Paragraph"/>
    <w:basedOn w:val="a"/>
    <w:uiPriority w:val="34"/>
    <w:qFormat/>
    <w:rsid w:val="002F3E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702883">
      <w:bodyDiv w:val="1"/>
      <w:marLeft w:val="0"/>
      <w:marRight w:val="0"/>
      <w:marTop w:val="0"/>
      <w:marBottom w:val="0"/>
      <w:divBdr>
        <w:top w:val="none" w:sz="0" w:space="0" w:color="auto"/>
        <w:left w:val="none" w:sz="0" w:space="0" w:color="auto"/>
        <w:bottom w:val="none" w:sz="0" w:space="0" w:color="auto"/>
        <w:right w:val="none" w:sz="0" w:space="0" w:color="auto"/>
      </w:divBdr>
      <w:divsChild>
        <w:div w:id="1596667095">
          <w:marLeft w:val="0"/>
          <w:marRight w:val="0"/>
          <w:marTop w:val="0"/>
          <w:marBottom w:val="0"/>
          <w:divBdr>
            <w:top w:val="none" w:sz="0" w:space="0" w:color="auto"/>
            <w:left w:val="none" w:sz="0" w:space="0" w:color="auto"/>
            <w:bottom w:val="none" w:sz="0" w:space="0" w:color="auto"/>
            <w:right w:val="none" w:sz="0" w:space="0" w:color="auto"/>
          </w:divBdr>
          <w:divsChild>
            <w:div w:id="298387973">
              <w:marLeft w:val="0"/>
              <w:marRight w:val="0"/>
              <w:marTop w:val="0"/>
              <w:marBottom w:val="0"/>
              <w:divBdr>
                <w:top w:val="none" w:sz="0" w:space="0" w:color="auto"/>
                <w:left w:val="none" w:sz="0" w:space="0" w:color="auto"/>
                <w:bottom w:val="none" w:sz="0" w:space="0" w:color="auto"/>
                <w:right w:val="none" w:sz="0" w:space="0" w:color="auto"/>
              </w:divBdr>
              <w:divsChild>
                <w:div w:id="1181965072">
                  <w:marLeft w:val="0"/>
                  <w:marRight w:val="0"/>
                  <w:marTop w:val="0"/>
                  <w:marBottom w:val="0"/>
                  <w:divBdr>
                    <w:top w:val="none" w:sz="0" w:space="0" w:color="auto"/>
                    <w:left w:val="none" w:sz="0" w:space="0" w:color="auto"/>
                    <w:bottom w:val="none" w:sz="0" w:space="0" w:color="auto"/>
                    <w:right w:val="none" w:sz="0" w:space="0" w:color="auto"/>
                  </w:divBdr>
                  <w:divsChild>
                    <w:div w:id="1600526597">
                      <w:marLeft w:val="0"/>
                      <w:marRight w:val="0"/>
                      <w:marTop w:val="0"/>
                      <w:marBottom w:val="0"/>
                      <w:divBdr>
                        <w:top w:val="none" w:sz="0" w:space="0" w:color="auto"/>
                        <w:left w:val="none" w:sz="0" w:space="0" w:color="auto"/>
                        <w:bottom w:val="none" w:sz="0" w:space="0" w:color="auto"/>
                        <w:right w:val="none" w:sz="0" w:space="0" w:color="auto"/>
                      </w:divBdr>
                      <w:divsChild>
                        <w:div w:id="91245926">
                          <w:marLeft w:val="0"/>
                          <w:marRight w:val="0"/>
                          <w:marTop w:val="0"/>
                          <w:marBottom w:val="0"/>
                          <w:divBdr>
                            <w:top w:val="none" w:sz="0" w:space="0" w:color="auto"/>
                            <w:left w:val="none" w:sz="0" w:space="0" w:color="auto"/>
                            <w:bottom w:val="none" w:sz="0" w:space="0" w:color="auto"/>
                            <w:right w:val="none" w:sz="0" w:space="0" w:color="auto"/>
                          </w:divBdr>
                          <w:divsChild>
                            <w:div w:id="657802445">
                              <w:marLeft w:val="0"/>
                              <w:marRight w:val="0"/>
                              <w:marTop w:val="0"/>
                              <w:marBottom w:val="0"/>
                              <w:divBdr>
                                <w:top w:val="none" w:sz="0" w:space="0" w:color="auto"/>
                                <w:left w:val="none" w:sz="0" w:space="0" w:color="auto"/>
                                <w:bottom w:val="none" w:sz="0" w:space="0" w:color="auto"/>
                                <w:right w:val="none" w:sz="0" w:space="0" w:color="auto"/>
                              </w:divBdr>
                              <w:divsChild>
                                <w:div w:id="376051840">
                                  <w:marLeft w:val="0"/>
                                  <w:marRight w:val="0"/>
                                  <w:marTop w:val="0"/>
                                  <w:marBottom w:val="0"/>
                                  <w:divBdr>
                                    <w:top w:val="none" w:sz="0" w:space="0" w:color="auto"/>
                                    <w:left w:val="none" w:sz="0" w:space="0" w:color="auto"/>
                                    <w:bottom w:val="none" w:sz="0" w:space="0" w:color="auto"/>
                                    <w:right w:val="none" w:sz="0" w:space="0" w:color="auto"/>
                                  </w:divBdr>
                                  <w:divsChild>
                                    <w:div w:id="1645625113">
                                      <w:marLeft w:val="0"/>
                                      <w:marRight w:val="0"/>
                                      <w:marTop w:val="0"/>
                                      <w:marBottom w:val="0"/>
                                      <w:divBdr>
                                        <w:top w:val="none" w:sz="0" w:space="0" w:color="auto"/>
                                        <w:left w:val="none" w:sz="0" w:space="0" w:color="auto"/>
                                        <w:bottom w:val="none" w:sz="0" w:space="0" w:color="auto"/>
                                        <w:right w:val="none" w:sz="0" w:space="0" w:color="auto"/>
                                      </w:divBdr>
                                    </w:div>
                                    <w:div w:id="1476222139">
                                      <w:marLeft w:val="0"/>
                                      <w:marRight w:val="0"/>
                                      <w:marTop w:val="0"/>
                                      <w:marBottom w:val="0"/>
                                      <w:divBdr>
                                        <w:top w:val="none" w:sz="0" w:space="0" w:color="auto"/>
                                        <w:left w:val="none" w:sz="0" w:space="0" w:color="auto"/>
                                        <w:bottom w:val="none" w:sz="0" w:space="0" w:color="auto"/>
                                        <w:right w:val="none" w:sz="0" w:space="0" w:color="auto"/>
                                      </w:divBdr>
                                      <w:divsChild>
                                        <w:div w:id="11263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4410">
                                  <w:marLeft w:val="0"/>
                                  <w:marRight w:val="0"/>
                                  <w:marTop w:val="0"/>
                                  <w:marBottom w:val="0"/>
                                  <w:divBdr>
                                    <w:top w:val="none" w:sz="0" w:space="0" w:color="auto"/>
                                    <w:left w:val="none" w:sz="0" w:space="0" w:color="auto"/>
                                    <w:bottom w:val="none" w:sz="0" w:space="0" w:color="auto"/>
                                    <w:right w:val="none" w:sz="0" w:space="0" w:color="auto"/>
                                  </w:divBdr>
                                  <w:divsChild>
                                    <w:div w:id="2032874400">
                                      <w:marLeft w:val="0"/>
                                      <w:marRight w:val="0"/>
                                      <w:marTop w:val="0"/>
                                      <w:marBottom w:val="0"/>
                                      <w:divBdr>
                                        <w:top w:val="none" w:sz="0" w:space="0" w:color="auto"/>
                                        <w:left w:val="none" w:sz="0" w:space="0" w:color="auto"/>
                                        <w:bottom w:val="none" w:sz="0" w:space="0" w:color="auto"/>
                                        <w:right w:val="none" w:sz="0" w:space="0" w:color="auto"/>
                                      </w:divBdr>
                                    </w:div>
                                    <w:div w:id="1235430588">
                                      <w:marLeft w:val="0"/>
                                      <w:marRight w:val="0"/>
                                      <w:marTop w:val="0"/>
                                      <w:marBottom w:val="0"/>
                                      <w:divBdr>
                                        <w:top w:val="single" w:sz="8" w:space="12" w:color="BBBBBB"/>
                                        <w:left w:val="single" w:sz="8" w:space="24" w:color="BBBBBB"/>
                                        <w:bottom w:val="single" w:sz="8" w:space="12" w:color="BBBBBB"/>
                                        <w:right w:val="single" w:sz="8" w:space="24" w:color="BBBBBB"/>
                                      </w:divBdr>
                                      <w:divsChild>
                                        <w:div w:id="222954261">
                                          <w:marLeft w:val="0"/>
                                          <w:marRight w:val="0"/>
                                          <w:marTop w:val="0"/>
                                          <w:marBottom w:val="0"/>
                                          <w:divBdr>
                                            <w:top w:val="none" w:sz="0" w:space="0" w:color="auto"/>
                                            <w:left w:val="none" w:sz="0" w:space="0" w:color="auto"/>
                                            <w:bottom w:val="none" w:sz="0" w:space="0" w:color="auto"/>
                                            <w:right w:val="none" w:sz="0" w:space="0" w:color="auto"/>
                                          </w:divBdr>
                                        </w:div>
                                        <w:div w:id="1338770974">
                                          <w:marLeft w:val="0"/>
                                          <w:marRight w:val="0"/>
                                          <w:marTop w:val="0"/>
                                          <w:marBottom w:val="0"/>
                                          <w:divBdr>
                                            <w:top w:val="none" w:sz="0" w:space="0" w:color="auto"/>
                                            <w:left w:val="single" w:sz="6" w:space="26" w:color="BBBBBB"/>
                                            <w:bottom w:val="none" w:sz="0" w:space="0" w:color="auto"/>
                                            <w:right w:val="none" w:sz="0" w:space="12" w:color="auto"/>
                                          </w:divBdr>
                                        </w:div>
                                        <w:div w:id="1841698142">
                                          <w:marLeft w:val="0"/>
                                          <w:marRight w:val="0"/>
                                          <w:marTop w:val="0"/>
                                          <w:marBottom w:val="0"/>
                                          <w:divBdr>
                                            <w:top w:val="none" w:sz="0" w:space="0" w:color="auto"/>
                                            <w:left w:val="single" w:sz="6" w:space="26" w:color="BBBBBB"/>
                                            <w:bottom w:val="none" w:sz="0" w:space="0" w:color="auto"/>
                                            <w:right w:val="none" w:sz="0" w:space="12" w:color="auto"/>
                                          </w:divBdr>
                                          <w:divsChild>
                                            <w:div w:id="701126206">
                                              <w:marLeft w:val="0"/>
                                              <w:marRight w:val="0"/>
                                              <w:marTop w:val="0"/>
                                              <w:marBottom w:val="150"/>
                                              <w:divBdr>
                                                <w:top w:val="none" w:sz="0" w:space="0" w:color="auto"/>
                                                <w:left w:val="none" w:sz="0" w:space="0" w:color="auto"/>
                                                <w:bottom w:val="none" w:sz="0" w:space="0" w:color="auto"/>
                                                <w:right w:val="none" w:sz="0" w:space="0" w:color="auto"/>
                                              </w:divBdr>
                                            </w:div>
                                            <w:div w:id="526987499">
                                              <w:marLeft w:val="0"/>
                                              <w:marRight w:val="0"/>
                                              <w:marTop w:val="0"/>
                                              <w:marBottom w:val="150"/>
                                              <w:divBdr>
                                                <w:top w:val="none" w:sz="0" w:space="0" w:color="auto"/>
                                                <w:left w:val="none" w:sz="0" w:space="0" w:color="auto"/>
                                                <w:bottom w:val="none" w:sz="0" w:space="0" w:color="auto"/>
                                                <w:right w:val="none" w:sz="0" w:space="0" w:color="auto"/>
                                              </w:divBdr>
                                            </w:div>
                                            <w:div w:id="10348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3151">
                                      <w:marLeft w:val="0"/>
                                      <w:marRight w:val="0"/>
                                      <w:marTop w:val="0"/>
                                      <w:marBottom w:val="0"/>
                                      <w:divBdr>
                                        <w:top w:val="none" w:sz="0" w:space="0" w:color="auto"/>
                                        <w:left w:val="none" w:sz="0" w:space="0" w:color="auto"/>
                                        <w:bottom w:val="none" w:sz="0" w:space="0" w:color="auto"/>
                                        <w:right w:val="none" w:sz="0" w:space="0" w:color="auto"/>
                                      </w:divBdr>
                                    </w:div>
                                    <w:div w:id="818883679">
                                      <w:marLeft w:val="0"/>
                                      <w:marRight w:val="0"/>
                                      <w:marTop w:val="0"/>
                                      <w:marBottom w:val="0"/>
                                      <w:divBdr>
                                        <w:top w:val="single" w:sz="8" w:space="12" w:color="BBBBBB"/>
                                        <w:left w:val="single" w:sz="8" w:space="24" w:color="BBBBBB"/>
                                        <w:bottom w:val="single" w:sz="8" w:space="12" w:color="BBBBBB"/>
                                        <w:right w:val="single" w:sz="8" w:space="24" w:color="BBBBBB"/>
                                      </w:divBdr>
                                      <w:divsChild>
                                        <w:div w:id="515997033">
                                          <w:marLeft w:val="0"/>
                                          <w:marRight w:val="0"/>
                                          <w:marTop w:val="0"/>
                                          <w:marBottom w:val="0"/>
                                          <w:divBdr>
                                            <w:top w:val="none" w:sz="0" w:space="0" w:color="auto"/>
                                            <w:left w:val="none" w:sz="0" w:space="0" w:color="auto"/>
                                            <w:bottom w:val="none" w:sz="0" w:space="0" w:color="auto"/>
                                            <w:right w:val="none" w:sz="0" w:space="0" w:color="auto"/>
                                          </w:divBdr>
                                        </w:div>
                                        <w:div w:id="1233083923">
                                          <w:marLeft w:val="0"/>
                                          <w:marRight w:val="0"/>
                                          <w:marTop w:val="0"/>
                                          <w:marBottom w:val="0"/>
                                          <w:divBdr>
                                            <w:top w:val="none" w:sz="0" w:space="0" w:color="auto"/>
                                            <w:left w:val="single" w:sz="6" w:space="26" w:color="BBBBBB"/>
                                            <w:bottom w:val="none" w:sz="0" w:space="0" w:color="auto"/>
                                            <w:right w:val="none" w:sz="0" w:space="12" w:color="auto"/>
                                          </w:divBdr>
                                        </w:div>
                                        <w:div w:id="941035896">
                                          <w:marLeft w:val="0"/>
                                          <w:marRight w:val="0"/>
                                          <w:marTop w:val="0"/>
                                          <w:marBottom w:val="0"/>
                                          <w:divBdr>
                                            <w:top w:val="none" w:sz="0" w:space="0" w:color="auto"/>
                                            <w:left w:val="single" w:sz="6" w:space="26" w:color="BBBBBB"/>
                                            <w:bottom w:val="none" w:sz="0" w:space="0" w:color="auto"/>
                                            <w:right w:val="none" w:sz="0" w:space="12" w:color="auto"/>
                                          </w:divBdr>
                                          <w:divsChild>
                                            <w:div w:id="656693192">
                                              <w:marLeft w:val="0"/>
                                              <w:marRight w:val="0"/>
                                              <w:marTop w:val="0"/>
                                              <w:marBottom w:val="150"/>
                                              <w:divBdr>
                                                <w:top w:val="none" w:sz="0" w:space="0" w:color="auto"/>
                                                <w:left w:val="none" w:sz="0" w:space="0" w:color="auto"/>
                                                <w:bottom w:val="none" w:sz="0" w:space="0" w:color="auto"/>
                                                <w:right w:val="none" w:sz="0" w:space="0" w:color="auto"/>
                                              </w:divBdr>
                                            </w:div>
                                            <w:div w:id="1117407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4826416">
                                      <w:marLeft w:val="0"/>
                                      <w:marRight w:val="0"/>
                                      <w:marTop w:val="0"/>
                                      <w:marBottom w:val="0"/>
                                      <w:divBdr>
                                        <w:top w:val="none" w:sz="0" w:space="0" w:color="auto"/>
                                        <w:left w:val="none" w:sz="0" w:space="0" w:color="auto"/>
                                        <w:bottom w:val="none" w:sz="0" w:space="0" w:color="auto"/>
                                        <w:right w:val="none" w:sz="0" w:space="0" w:color="auto"/>
                                      </w:divBdr>
                                    </w:div>
                                    <w:div w:id="317151806">
                                      <w:marLeft w:val="0"/>
                                      <w:marRight w:val="0"/>
                                      <w:marTop w:val="0"/>
                                      <w:marBottom w:val="0"/>
                                      <w:divBdr>
                                        <w:top w:val="single" w:sz="8" w:space="12" w:color="BBBBBB"/>
                                        <w:left w:val="single" w:sz="8" w:space="24" w:color="BBBBBB"/>
                                        <w:bottom w:val="single" w:sz="8" w:space="12" w:color="BBBBBB"/>
                                        <w:right w:val="single" w:sz="8" w:space="24" w:color="BBBBBB"/>
                                      </w:divBdr>
                                      <w:divsChild>
                                        <w:div w:id="57362392">
                                          <w:marLeft w:val="0"/>
                                          <w:marRight w:val="0"/>
                                          <w:marTop w:val="0"/>
                                          <w:marBottom w:val="0"/>
                                          <w:divBdr>
                                            <w:top w:val="none" w:sz="0" w:space="0" w:color="auto"/>
                                            <w:left w:val="none" w:sz="0" w:space="0" w:color="auto"/>
                                            <w:bottom w:val="none" w:sz="0" w:space="0" w:color="auto"/>
                                            <w:right w:val="none" w:sz="0" w:space="0" w:color="auto"/>
                                          </w:divBdr>
                                        </w:div>
                                        <w:div w:id="1065643056">
                                          <w:marLeft w:val="0"/>
                                          <w:marRight w:val="0"/>
                                          <w:marTop w:val="0"/>
                                          <w:marBottom w:val="0"/>
                                          <w:divBdr>
                                            <w:top w:val="none" w:sz="0" w:space="0" w:color="auto"/>
                                            <w:left w:val="single" w:sz="6" w:space="26" w:color="BBBBBB"/>
                                            <w:bottom w:val="none" w:sz="0" w:space="0" w:color="auto"/>
                                            <w:right w:val="none" w:sz="0" w:space="12" w:color="auto"/>
                                          </w:divBdr>
                                        </w:div>
                                        <w:div w:id="316081450">
                                          <w:marLeft w:val="0"/>
                                          <w:marRight w:val="0"/>
                                          <w:marTop w:val="0"/>
                                          <w:marBottom w:val="0"/>
                                          <w:divBdr>
                                            <w:top w:val="none" w:sz="0" w:space="0" w:color="auto"/>
                                            <w:left w:val="single" w:sz="6" w:space="26" w:color="BBBBBB"/>
                                            <w:bottom w:val="none" w:sz="0" w:space="0" w:color="auto"/>
                                            <w:right w:val="none" w:sz="0" w:space="12" w:color="auto"/>
                                          </w:divBdr>
                                        </w:div>
                                      </w:divsChild>
                                    </w:div>
                                    <w:div w:id="696083651">
                                      <w:marLeft w:val="0"/>
                                      <w:marRight w:val="0"/>
                                      <w:marTop w:val="0"/>
                                      <w:marBottom w:val="0"/>
                                      <w:divBdr>
                                        <w:top w:val="none" w:sz="0" w:space="0" w:color="auto"/>
                                        <w:left w:val="none" w:sz="0" w:space="0" w:color="auto"/>
                                        <w:bottom w:val="none" w:sz="0" w:space="0" w:color="auto"/>
                                        <w:right w:val="none" w:sz="0" w:space="0" w:color="auto"/>
                                      </w:divBdr>
                                    </w:div>
                                    <w:div w:id="961618775">
                                      <w:marLeft w:val="0"/>
                                      <w:marRight w:val="0"/>
                                      <w:marTop w:val="0"/>
                                      <w:marBottom w:val="0"/>
                                      <w:divBdr>
                                        <w:top w:val="single" w:sz="8" w:space="12" w:color="BBBBBB"/>
                                        <w:left w:val="single" w:sz="8" w:space="24" w:color="BBBBBB"/>
                                        <w:bottom w:val="single" w:sz="8" w:space="12" w:color="BBBBBB"/>
                                        <w:right w:val="single" w:sz="8" w:space="24" w:color="BBBBBB"/>
                                      </w:divBdr>
                                      <w:divsChild>
                                        <w:div w:id="1129471878">
                                          <w:marLeft w:val="0"/>
                                          <w:marRight w:val="0"/>
                                          <w:marTop w:val="0"/>
                                          <w:marBottom w:val="0"/>
                                          <w:divBdr>
                                            <w:top w:val="none" w:sz="0" w:space="0" w:color="auto"/>
                                            <w:left w:val="none" w:sz="0" w:space="0" w:color="auto"/>
                                            <w:bottom w:val="none" w:sz="0" w:space="0" w:color="auto"/>
                                            <w:right w:val="none" w:sz="0" w:space="0" w:color="auto"/>
                                          </w:divBdr>
                                        </w:div>
                                        <w:div w:id="975523341">
                                          <w:marLeft w:val="0"/>
                                          <w:marRight w:val="0"/>
                                          <w:marTop w:val="0"/>
                                          <w:marBottom w:val="0"/>
                                          <w:divBdr>
                                            <w:top w:val="none" w:sz="0" w:space="0" w:color="auto"/>
                                            <w:left w:val="single" w:sz="6" w:space="26" w:color="BBBBBB"/>
                                            <w:bottom w:val="none" w:sz="0" w:space="0" w:color="auto"/>
                                            <w:right w:val="none" w:sz="0" w:space="12" w:color="auto"/>
                                          </w:divBdr>
                                        </w:div>
                                        <w:div w:id="1759323674">
                                          <w:marLeft w:val="0"/>
                                          <w:marRight w:val="0"/>
                                          <w:marTop w:val="0"/>
                                          <w:marBottom w:val="0"/>
                                          <w:divBdr>
                                            <w:top w:val="none" w:sz="0" w:space="0" w:color="auto"/>
                                            <w:left w:val="single" w:sz="6" w:space="26" w:color="BBBBBB"/>
                                            <w:bottom w:val="none" w:sz="0" w:space="0" w:color="auto"/>
                                            <w:right w:val="none" w:sz="0" w:space="12" w:color="auto"/>
                                          </w:divBdr>
                                          <w:divsChild>
                                            <w:div w:id="2046296309">
                                              <w:marLeft w:val="0"/>
                                              <w:marRight w:val="0"/>
                                              <w:marTop w:val="0"/>
                                              <w:marBottom w:val="150"/>
                                              <w:divBdr>
                                                <w:top w:val="none" w:sz="0" w:space="0" w:color="auto"/>
                                                <w:left w:val="none" w:sz="0" w:space="0" w:color="auto"/>
                                                <w:bottom w:val="none" w:sz="0" w:space="0" w:color="auto"/>
                                                <w:right w:val="none" w:sz="0" w:space="0" w:color="auto"/>
                                              </w:divBdr>
                                            </w:div>
                                            <w:div w:id="1342204135">
                                              <w:marLeft w:val="0"/>
                                              <w:marRight w:val="0"/>
                                              <w:marTop w:val="0"/>
                                              <w:marBottom w:val="150"/>
                                              <w:divBdr>
                                                <w:top w:val="none" w:sz="0" w:space="0" w:color="auto"/>
                                                <w:left w:val="none" w:sz="0" w:space="0" w:color="auto"/>
                                                <w:bottom w:val="none" w:sz="0" w:space="0" w:color="auto"/>
                                                <w:right w:val="none" w:sz="0" w:space="0" w:color="auto"/>
                                              </w:divBdr>
                                            </w:div>
                                            <w:div w:id="2133859746">
                                              <w:marLeft w:val="0"/>
                                              <w:marRight w:val="0"/>
                                              <w:marTop w:val="0"/>
                                              <w:marBottom w:val="150"/>
                                              <w:divBdr>
                                                <w:top w:val="none" w:sz="0" w:space="0" w:color="auto"/>
                                                <w:left w:val="none" w:sz="0" w:space="0" w:color="auto"/>
                                                <w:bottom w:val="none" w:sz="0" w:space="0" w:color="auto"/>
                                                <w:right w:val="none" w:sz="0" w:space="0" w:color="auto"/>
                                              </w:divBdr>
                                            </w:div>
                                            <w:div w:id="14496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4628">
                                      <w:marLeft w:val="0"/>
                                      <w:marRight w:val="0"/>
                                      <w:marTop w:val="0"/>
                                      <w:marBottom w:val="0"/>
                                      <w:divBdr>
                                        <w:top w:val="none" w:sz="0" w:space="0" w:color="auto"/>
                                        <w:left w:val="none" w:sz="0" w:space="0" w:color="auto"/>
                                        <w:bottom w:val="none" w:sz="0" w:space="0" w:color="auto"/>
                                        <w:right w:val="none" w:sz="0" w:space="0" w:color="auto"/>
                                      </w:divBdr>
                                    </w:div>
                                    <w:div w:id="1624649552">
                                      <w:marLeft w:val="0"/>
                                      <w:marRight w:val="0"/>
                                      <w:marTop w:val="0"/>
                                      <w:marBottom w:val="0"/>
                                      <w:divBdr>
                                        <w:top w:val="single" w:sz="8" w:space="12" w:color="BBBBBB"/>
                                        <w:left w:val="single" w:sz="8" w:space="24" w:color="BBBBBB"/>
                                        <w:bottom w:val="single" w:sz="8" w:space="12" w:color="BBBBBB"/>
                                        <w:right w:val="single" w:sz="8" w:space="24" w:color="BBBBBB"/>
                                      </w:divBdr>
                                      <w:divsChild>
                                        <w:div w:id="271786022">
                                          <w:marLeft w:val="0"/>
                                          <w:marRight w:val="0"/>
                                          <w:marTop w:val="0"/>
                                          <w:marBottom w:val="0"/>
                                          <w:divBdr>
                                            <w:top w:val="none" w:sz="0" w:space="0" w:color="auto"/>
                                            <w:left w:val="none" w:sz="0" w:space="0" w:color="auto"/>
                                            <w:bottom w:val="none" w:sz="0" w:space="0" w:color="auto"/>
                                            <w:right w:val="none" w:sz="0" w:space="0" w:color="auto"/>
                                          </w:divBdr>
                                        </w:div>
                                        <w:div w:id="1536917466">
                                          <w:marLeft w:val="0"/>
                                          <w:marRight w:val="0"/>
                                          <w:marTop w:val="0"/>
                                          <w:marBottom w:val="0"/>
                                          <w:divBdr>
                                            <w:top w:val="none" w:sz="0" w:space="0" w:color="auto"/>
                                            <w:left w:val="single" w:sz="6" w:space="26" w:color="BBBBBB"/>
                                            <w:bottom w:val="none" w:sz="0" w:space="0" w:color="auto"/>
                                            <w:right w:val="none" w:sz="0" w:space="12" w:color="auto"/>
                                          </w:divBdr>
                                        </w:div>
                                        <w:div w:id="1522008583">
                                          <w:marLeft w:val="0"/>
                                          <w:marRight w:val="0"/>
                                          <w:marTop w:val="0"/>
                                          <w:marBottom w:val="0"/>
                                          <w:divBdr>
                                            <w:top w:val="none" w:sz="0" w:space="0" w:color="auto"/>
                                            <w:left w:val="single" w:sz="6" w:space="26" w:color="BBBBBB"/>
                                            <w:bottom w:val="none" w:sz="0" w:space="0" w:color="auto"/>
                                            <w:right w:val="none" w:sz="0" w:space="12" w:color="auto"/>
                                          </w:divBdr>
                                          <w:divsChild>
                                            <w:div w:id="259342416">
                                              <w:marLeft w:val="0"/>
                                              <w:marRight w:val="0"/>
                                              <w:marTop w:val="0"/>
                                              <w:marBottom w:val="150"/>
                                              <w:divBdr>
                                                <w:top w:val="none" w:sz="0" w:space="0" w:color="auto"/>
                                                <w:left w:val="none" w:sz="0" w:space="0" w:color="auto"/>
                                                <w:bottom w:val="none" w:sz="0" w:space="0" w:color="auto"/>
                                                <w:right w:val="none" w:sz="0" w:space="0" w:color="auto"/>
                                              </w:divBdr>
                                            </w:div>
                                            <w:div w:id="17504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986920">
                      <w:marLeft w:val="0"/>
                      <w:marRight w:val="0"/>
                      <w:marTop w:val="0"/>
                      <w:marBottom w:val="0"/>
                      <w:divBdr>
                        <w:top w:val="none" w:sz="0" w:space="0" w:color="auto"/>
                        <w:left w:val="none" w:sz="0" w:space="0" w:color="auto"/>
                        <w:bottom w:val="none" w:sz="0" w:space="0" w:color="auto"/>
                        <w:right w:val="none" w:sz="0" w:space="0" w:color="auto"/>
                      </w:divBdr>
                      <w:divsChild>
                        <w:div w:id="31225559">
                          <w:marLeft w:val="0"/>
                          <w:marRight w:val="0"/>
                          <w:marTop w:val="0"/>
                          <w:marBottom w:val="0"/>
                          <w:divBdr>
                            <w:top w:val="none" w:sz="0" w:space="0" w:color="auto"/>
                            <w:left w:val="none" w:sz="0" w:space="0" w:color="auto"/>
                            <w:bottom w:val="none" w:sz="0" w:space="0" w:color="auto"/>
                            <w:right w:val="none" w:sz="0" w:space="0" w:color="auto"/>
                          </w:divBdr>
                          <w:divsChild>
                            <w:div w:id="2062899406">
                              <w:marLeft w:val="0"/>
                              <w:marRight w:val="0"/>
                              <w:marTop w:val="0"/>
                              <w:marBottom w:val="0"/>
                              <w:divBdr>
                                <w:top w:val="none" w:sz="0" w:space="0" w:color="auto"/>
                                <w:left w:val="none" w:sz="0" w:space="0" w:color="auto"/>
                                <w:bottom w:val="none" w:sz="0" w:space="0" w:color="auto"/>
                                <w:right w:val="none" w:sz="0" w:space="0" w:color="auto"/>
                              </w:divBdr>
                              <w:divsChild>
                                <w:div w:id="1769302637">
                                  <w:marLeft w:val="0"/>
                                  <w:marRight w:val="0"/>
                                  <w:marTop w:val="0"/>
                                  <w:marBottom w:val="0"/>
                                  <w:divBdr>
                                    <w:top w:val="none" w:sz="0" w:space="0" w:color="auto"/>
                                    <w:left w:val="none" w:sz="0" w:space="0" w:color="auto"/>
                                    <w:bottom w:val="none" w:sz="0" w:space="0" w:color="auto"/>
                                    <w:right w:val="none" w:sz="0" w:space="0" w:color="auto"/>
                                  </w:divBdr>
                                </w:div>
                                <w:div w:id="1800804527">
                                  <w:marLeft w:val="0"/>
                                  <w:marRight w:val="0"/>
                                  <w:marTop w:val="0"/>
                                  <w:marBottom w:val="0"/>
                                  <w:divBdr>
                                    <w:top w:val="none" w:sz="0" w:space="0" w:color="auto"/>
                                    <w:left w:val="none" w:sz="0" w:space="0" w:color="auto"/>
                                    <w:bottom w:val="none" w:sz="0" w:space="0" w:color="auto"/>
                                    <w:right w:val="none" w:sz="0" w:space="0" w:color="auto"/>
                                  </w:divBdr>
                                  <w:divsChild>
                                    <w:div w:id="1618946724">
                                      <w:marLeft w:val="0"/>
                                      <w:marRight w:val="0"/>
                                      <w:marTop w:val="0"/>
                                      <w:marBottom w:val="0"/>
                                      <w:divBdr>
                                        <w:top w:val="none" w:sz="0" w:space="0" w:color="auto"/>
                                        <w:left w:val="none" w:sz="0" w:space="0" w:color="auto"/>
                                        <w:bottom w:val="none" w:sz="0" w:space="0" w:color="auto"/>
                                        <w:right w:val="none" w:sz="0" w:space="0" w:color="auto"/>
                                      </w:divBdr>
                                      <w:divsChild>
                                        <w:div w:id="264118206">
                                          <w:marLeft w:val="0"/>
                                          <w:marRight w:val="424"/>
                                          <w:marTop w:val="0"/>
                                          <w:marBottom w:val="360"/>
                                          <w:divBdr>
                                            <w:top w:val="none" w:sz="0" w:space="0" w:color="auto"/>
                                            <w:left w:val="none" w:sz="0" w:space="0" w:color="auto"/>
                                            <w:bottom w:val="none" w:sz="0" w:space="0" w:color="auto"/>
                                            <w:right w:val="none" w:sz="0" w:space="0" w:color="auto"/>
                                          </w:divBdr>
                                          <w:divsChild>
                                            <w:div w:id="17147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498613">
          <w:marLeft w:val="0"/>
          <w:marRight w:val="0"/>
          <w:marTop w:val="0"/>
          <w:marBottom w:val="0"/>
          <w:divBdr>
            <w:top w:val="none" w:sz="0" w:space="0" w:color="auto"/>
            <w:left w:val="none" w:sz="0" w:space="0" w:color="auto"/>
            <w:bottom w:val="none" w:sz="0" w:space="0" w:color="auto"/>
            <w:right w:val="none" w:sz="0" w:space="0" w:color="auto"/>
          </w:divBdr>
          <w:divsChild>
            <w:div w:id="1335306461">
              <w:marLeft w:val="-225"/>
              <w:marRight w:val="-225"/>
              <w:marTop w:val="0"/>
              <w:marBottom w:val="0"/>
              <w:divBdr>
                <w:top w:val="none" w:sz="0" w:space="0" w:color="auto"/>
                <w:left w:val="none" w:sz="0" w:space="0" w:color="auto"/>
                <w:bottom w:val="none" w:sz="0" w:space="0" w:color="auto"/>
                <w:right w:val="none" w:sz="0" w:space="0" w:color="auto"/>
              </w:divBdr>
              <w:divsChild>
                <w:div w:id="646935306">
                  <w:marLeft w:val="0"/>
                  <w:marRight w:val="0"/>
                  <w:marTop w:val="0"/>
                  <w:marBottom w:val="0"/>
                  <w:divBdr>
                    <w:top w:val="none" w:sz="0" w:space="0" w:color="auto"/>
                    <w:left w:val="none" w:sz="0" w:space="0" w:color="auto"/>
                    <w:bottom w:val="none" w:sz="0" w:space="0" w:color="auto"/>
                    <w:right w:val="none" w:sz="0" w:space="0" w:color="auto"/>
                  </w:divBdr>
                  <w:divsChild>
                    <w:div w:id="801777453">
                      <w:marLeft w:val="0"/>
                      <w:marRight w:val="0"/>
                      <w:marTop w:val="0"/>
                      <w:marBottom w:val="0"/>
                      <w:divBdr>
                        <w:top w:val="none" w:sz="0" w:space="0" w:color="auto"/>
                        <w:left w:val="none" w:sz="0" w:space="0" w:color="auto"/>
                        <w:bottom w:val="none" w:sz="0" w:space="0" w:color="auto"/>
                        <w:right w:val="none" w:sz="0" w:space="0" w:color="auto"/>
                      </w:divBdr>
                    </w:div>
                    <w:div w:id="1826817822">
                      <w:marLeft w:val="0"/>
                      <w:marRight w:val="0"/>
                      <w:marTop w:val="0"/>
                      <w:marBottom w:val="0"/>
                      <w:divBdr>
                        <w:top w:val="none" w:sz="0" w:space="0" w:color="auto"/>
                        <w:left w:val="none" w:sz="0" w:space="0" w:color="auto"/>
                        <w:bottom w:val="none" w:sz="0" w:space="0" w:color="auto"/>
                        <w:right w:val="none" w:sz="0" w:space="0" w:color="auto"/>
                      </w:divBdr>
                    </w:div>
                  </w:divsChild>
                </w:div>
                <w:div w:id="60445357">
                  <w:marLeft w:val="0"/>
                  <w:marRight w:val="0"/>
                  <w:marTop w:val="0"/>
                  <w:marBottom w:val="0"/>
                  <w:divBdr>
                    <w:top w:val="none" w:sz="0" w:space="0" w:color="auto"/>
                    <w:left w:val="none" w:sz="0" w:space="0" w:color="auto"/>
                    <w:bottom w:val="none" w:sz="0" w:space="0" w:color="auto"/>
                    <w:right w:val="none" w:sz="0" w:space="0" w:color="auto"/>
                  </w:divBdr>
                  <w:divsChild>
                    <w:div w:id="1680037374">
                      <w:marLeft w:val="0"/>
                      <w:marRight w:val="0"/>
                      <w:marTop w:val="0"/>
                      <w:marBottom w:val="0"/>
                      <w:divBdr>
                        <w:top w:val="none" w:sz="0" w:space="0" w:color="auto"/>
                        <w:left w:val="none" w:sz="0" w:space="0" w:color="auto"/>
                        <w:bottom w:val="none" w:sz="0" w:space="0" w:color="auto"/>
                        <w:right w:val="none" w:sz="0" w:space="0" w:color="auto"/>
                      </w:divBdr>
                      <w:divsChild>
                        <w:div w:id="19549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9883">
          <w:marLeft w:val="0"/>
          <w:marRight w:val="0"/>
          <w:marTop w:val="0"/>
          <w:marBottom w:val="0"/>
          <w:divBdr>
            <w:top w:val="none" w:sz="0" w:space="0" w:color="auto"/>
            <w:left w:val="none" w:sz="0" w:space="0" w:color="auto"/>
            <w:bottom w:val="none" w:sz="0" w:space="0" w:color="auto"/>
            <w:right w:val="none" w:sz="0" w:space="0" w:color="auto"/>
          </w:divBdr>
          <w:divsChild>
            <w:div w:id="913710278">
              <w:marLeft w:val="0"/>
              <w:marRight w:val="0"/>
              <w:marTop w:val="0"/>
              <w:marBottom w:val="0"/>
              <w:divBdr>
                <w:top w:val="none" w:sz="0" w:space="0" w:color="auto"/>
                <w:left w:val="none" w:sz="0" w:space="0" w:color="auto"/>
                <w:bottom w:val="none" w:sz="0" w:space="0" w:color="auto"/>
                <w:right w:val="none" w:sz="0" w:space="0" w:color="auto"/>
              </w:divBdr>
            </w:div>
            <w:div w:id="1432121532">
              <w:marLeft w:val="0"/>
              <w:marRight w:val="0"/>
              <w:marTop w:val="0"/>
              <w:marBottom w:val="0"/>
              <w:divBdr>
                <w:top w:val="none" w:sz="0" w:space="0" w:color="auto"/>
                <w:left w:val="none" w:sz="0" w:space="0" w:color="auto"/>
                <w:bottom w:val="none" w:sz="0" w:space="0" w:color="auto"/>
                <w:right w:val="none" w:sz="0" w:space="0" w:color="auto"/>
              </w:divBdr>
            </w:div>
          </w:divsChild>
        </w:div>
        <w:div w:id="1442604605">
          <w:marLeft w:val="0"/>
          <w:marRight w:val="0"/>
          <w:marTop w:val="0"/>
          <w:marBottom w:val="0"/>
          <w:divBdr>
            <w:top w:val="none" w:sz="0" w:space="0" w:color="auto"/>
            <w:left w:val="none" w:sz="0" w:space="0" w:color="auto"/>
            <w:bottom w:val="none" w:sz="0" w:space="0" w:color="auto"/>
            <w:right w:val="none" w:sz="0" w:space="0" w:color="auto"/>
          </w:divBdr>
        </w:div>
      </w:divsChild>
    </w:div>
    <w:div w:id="1883864618">
      <w:bodyDiv w:val="1"/>
      <w:marLeft w:val="0"/>
      <w:marRight w:val="0"/>
      <w:marTop w:val="0"/>
      <w:marBottom w:val="0"/>
      <w:divBdr>
        <w:top w:val="none" w:sz="0" w:space="0" w:color="auto"/>
        <w:left w:val="none" w:sz="0" w:space="0" w:color="auto"/>
        <w:bottom w:val="none" w:sz="0" w:space="0" w:color="auto"/>
        <w:right w:val="none" w:sz="0" w:space="0" w:color="auto"/>
      </w:divBdr>
      <w:divsChild>
        <w:div w:id="2112584159">
          <w:marLeft w:val="0"/>
          <w:marRight w:val="0"/>
          <w:marTop w:val="0"/>
          <w:marBottom w:val="0"/>
          <w:divBdr>
            <w:top w:val="none" w:sz="0" w:space="0" w:color="auto"/>
            <w:left w:val="none" w:sz="0" w:space="0" w:color="auto"/>
            <w:bottom w:val="none" w:sz="0" w:space="0" w:color="auto"/>
            <w:right w:val="none" w:sz="0" w:space="0" w:color="auto"/>
          </w:divBdr>
          <w:divsChild>
            <w:div w:id="1730837950">
              <w:marLeft w:val="0"/>
              <w:marRight w:val="0"/>
              <w:marTop w:val="0"/>
              <w:marBottom w:val="0"/>
              <w:divBdr>
                <w:top w:val="none" w:sz="0" w:space="0" w:color="auto"/>
                <w:left w:val="none" w:sz="0" w:space="0" w:color="auto"/>
                <w:bottom w:val="none" w:sz="0" w:space="0" w:color="auto"/>
                <w:right w:val="none" w:sz="0" w:space="0" w:color="auto"/>
              </w:divBdr>
              <w:divsChild>
                <w:div w:id="753402846">
                  <w:marLeft w:val="0"/>
                  <w:marRight w:val="0"/>
                  <w:marTop w:val="0"/>
                  <w:marBottom w:val="0"/>
                  <w:divBdr>
                    <w:top w:val="none" w:sz="0" w:space="0" w:color="auto"/>
                    <w:left w:val="none" w:sz="0" w:space="0" w:color="auto"/>
                    <w:bottom w:val="none" w:sz="0" w:space="0" w:color="auto"/>
                    <w:right w:val="none" w:sz="0" w:space="0" w:color="auto"/>
                  </w:divBdr>
                  <w:divsChild>
                    <w:div w:id="180515490">
                      <w:marLeft w:val="0"/>
                      <w:marRight w:val="0"/>
                      <w:marTop w:val="0"/>
                      <w:marBottom w:val="0"/>
                      <w:divBdr>
                        <w:top w:val="none" w:sz="0" w:space="0" w:color="auto"/>
                        <w:left w:val="none" w:sz="0" w:space="0" w:color="auto"/>
                        <w:bottom w:val="none" w:sz="0" w:space="0" w:color="auto"/>
                        <w:right w:val="none" w:sz="0" w:space="0" w:color="auto"/>
                      </w:divBdr>
                      <w:divsChild>
                        <w:div w:id="339477548">
                          <w:marLeft w:val="0"/>
                          <w:marRight w:val="0"/>
                          <w:marTop w:val="0"/>
                          <w:marBottom w:val="0"/>
                          <w:divBdr>
                            <w:top w:val="none" w:sz="0" w:space="0" w:color="auto"/>
                            <w:left w:val="none" w:sz="0" w:space="0" w:color="auto"/>
                            <w:bottom w:val="none" w:sz="0" w:space="0" w:color="auto"/>
                            <w:right w:val="none" w:sz="0" w:space="0" w:color="auto"/>
                          </w:divBdr>
                          <w:divsChild>
                            <w:div w:id="1457992821">
                              <w:marLeft w:val="0"/>
                              <w:marRight w:val="0"/>
                              <w:marTop w:val="0"/>
                              <w:marBottom w:val="0"/>
                              <w:divBdr>
                                <w:top w:val="none" w:sz="0" w:space="0" w:color="auto"/>
                                <w:left w:val="none" w:sz="0" w:space="0" w:color="auto"/>
                                <w:bottom w:val="none" w:sz="0" w:space="0" w:color="auto"/>
                                <w:right w:val="none" w:sz="0" w:space="0" w:color="auto"/>
                              </w:divBdr>
                              <w:divsChild>
                                <w:div w:id="1863938424">
                                  <w:marLeft w:val="0"/>
                                  <w:marRight w:val="0"/>
                                  <w:marTop w:val="0"/>
                                  <w:marBottom w:val="0"/>
                                  <w:divBdr>
                                    <w:top w:val="none" w:sz="0" w:space="0" w:color="auto"/>
                                    <w:left w:val="none" w:sz="0" w:space="0" w:color="auto"/>
                                    <w:bottom w:val="none" w:sz="0" w:space="0" w:color="auto"/>
                                    <w:right w:val="none" w:sz="0" w:space="0" w:color="auto"/>
                                  </w:divBdr>
                                  <w:divsChild>
                                    <w:div w:id="1715613099">
                                      <w:marLeft w:val="0"/>
                                      <w:marRight w:val="0"/>
                                      <w:marTop w:val="0"/>
                                      <w:marBottom w:val="0"/>
                                      <w:divBdr>
                                        <w:top w:val="none" w:sz="0" w:space="0" w:color="auto"/>
                                        <w:left w:val="none" w:sz="0" w:space="0" w:color="auto"/>
                                        <w:bottom w:val="none" w:sz="0" w:space="0" w:color="auto"/>
                                        <w:right w:val="none" w:sz="0" w:space="0" w:color="auto"/>
                                      </w:divBdr>
                                    </w:div>
                                    <w:div w:id="633215908">
                                      <w:marLeft w:val="0"/>
                                      <w:marRight w:val="0"/>
                                      <w:marTop w:val="0"/>
                                      <w:marBottom w:val="0"/>
                                      <w:divBdr>
                                        <w:top w:val="none" w:sz="0" w:space="0" w:color="auto"/>
                                        <w:left w:val="none" w:sz="0" w:space="0" w:color="auto"/>
                                        <w:bottom w:val="none" w:sz="0" w:space="0" w:color="auto"/>
                                        <w:right w:val="none" w:sz="0" w:space="0" w:color="auto"/>
                                      </w:divBdr>
                                      <w:divsChild>
                                        <w:div w:id="3915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4041">
                                  <w:marLeft w:val="0"/>
                                  <w:marRight w:val="0"/>
                                  <w:marTop w:val="0"/>
                                  <w:marBottom w:val="0"/>
                                  <w:divBdr>
                                    <w:top w:val="none" w:sz="0" w:space="0" w:color="auto"/>
                                    <w:left w:val="none" w:sz="0" w:space="0" w:color="auto"/>
                                    <w:bottom w:val="none" w:sz="0" w:space="0" w:color="auto"/>
                                    <w:right w:val="none" w:sz="0" w:space="0" w:color="auto"/>
                                  </w:divBdr>
                                  <w:divsChild>
                                    <w:div w:id="1491867501">
                                      <w:marLeft w:val="0"/>
                                      <w:marRight w:val="0"/>
                                      <w:marTop w:val="0"/>
                                      <w:marBottom w:val="0"/>
                                      <w:divBdr>
                                        <w:top w:val="none" w:sz="0" w:space="0" w:color="auto"/>
                                        <w:left w:val="none" w:sz="0" w:space="0" w:color="auto"/>
                                        <w:bottom w:val="none" w:sz="0" w:space="0" w:color="auto"/>
                                        <w:right w:val="none" w:sz="0" w:space="0" w:color="auto"/>
                                      </w:divBdr>
                                    </w:div>
                                    <w:div w:id="1546794360">
                                      <w:marLeft w:val="0"/>
                                      <w:marRight w:val="0"/>
                                      <w:marTop w:val="0"/>
                                      <w:marBottom w:val="0"/>
                                      <w:divBdr>
                                        <w:top w:val="single" w:sz="8" w:space="12" w:color="BBBBBB"/>
                                        <w:left w:val="single" w:sz="8" w:space="24" w:color="BBBBBB"/>
                                        <w:bottom w:val="single" w:sz="8" w:space="12" w:color="BBBBBB"/>
                                        <w:right w:val="single" w:sz="8" w:space="24" w:color="BBBBBB"/>
                                      </w:divBdr>
                                      <w:divsChild>
                                        <w:div w:id="936252651">
                                          <w:marLeft w:val="0"/>
                                          <w:marRight w:val="0"/>
                                          <w:marTop w:val="0"/>
                                          <w:marBottom w:val="0"/>
                                          <w:divBdr>
                                            <w:top w:val="none" w:sz="0" w:space="0" w:color="auto"/>
                                            <w:left w:val="none" w:sz="0" w:space="0" w:color="auto"/>
                                            <w:bottom w:val="none" w:sz="0" w:space="0" w:color="auto"/>
                                            <w:right w:val="none" w:sz="0" w:space="0" w:color="auto"/>
                                          </w:divBdr>
                                        </w:div>
                                        <w:div w:id="2026784748">
                                          <w:marLeft w:val="0"/>
                                          <w:marRight w:val="0"/>
                                          <w:marTop w:val="0"/>
                                          <w:marBottom w:val="0"/>
                                          <w:divBdr>
                                            <w:top w:val="none" w:sz="0" w:space="0" w:color="auto"/>
                                            <w:left w:val="single" w:sz="6" w:space="26" w:color="BBBBBB"/>
                                            <w:bottom w:val="none" w:sz="0" w:space="0" w:color="auto"/>
                                            <w:right w:val="none" w:sz="0" w:space="12" w:color="auto"/>
                                          </w:divBdr>
                                        </w:div>
                                        <w:div w:id="100419511">
                                          <w:marLeft w:val="0"/>
                                          <w:marRight w:val="0"/>
                                          <w:marTop w:val="0"/>
                                          <w:marBottom w:val="0"/>
                                          <w:divBdr>
                                            <w:top w:val="none" w:sz="0" w:space="0" w:color="auto"/>
                                            <w:left w:val="single" w:sz="6" w:space="26" w:color="BBBBBB"/>
                                            <w:bottom w:val="none" w:sz="0" w:space="0" w:color="auto"/>
                                            <w:right w:val="none" w:sz="0" w:space="12" w:color="auto"/>
                                          </w:divBdr>
                                          <w:divsChild>
                                            <w:div w:id="1412779003">
                                              <w:marLeft w:val="0"/>
                                              <w:marRight w:val="0"/>
                                              <w:marTop w:val="0"/>
                                              <w:marBottom w:val="150"/>
                                              <w:divBdr>
                                                <w:top w:val="none" w:sz="0" w:space="0" w:color="auto"/>
                                                <w:left w:val="none" w:sz="0" w:space="0" w:color="auto"/>
                                                <w:bottom w:val="none" w:sz="0" w:space="0" w:color="auto"/>
                                                <w:right w:val="none" w:sz="0" w:space="0" w:color="auto"/>
                                              </w:divBdr>
                                            </w:div>
                                            <w:div w:id="74128463">
                                              <w:marLeft w:val="0"/>
                                              <w:marRight w:val="0"/>
                                              <w:marTop w:val="0"/>
                                              <w:marBottom w:val="150"/>
                                              <w:divBdr>
                                                <w:top w:val="none" w:sz="0" w:space="0" w:color="auto"/>
                                                <w:left w:val="none" w:sz="0" w:space="0" w:color="auto"/>
                                                <w:bottom w:val="none" w:sz="0" w:space="0" w:color="auto"/>
                                                <w:right w:val="none" w:sz="0" w:space="0" w:color="auto"/>
                                              </w:divBdr>
                                            </w:div>
                                            <w:div w:id="1331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1670">
                                      <w:marLeft w:val="0"/>
                                      <w:marRight w:val="0"/>
                                      <w:marTop w:val="0"/>
                                      <w:marBottom w:val="0"/>
                                      <w:divBdr>
                                        <w:top w:val="none" w:sz="0" w:space="0" w:color="auto"/>
                                        <w:left w:val="none" w:sz="0" w:space="0" w:color="auto"/>
                                        <w:bottom w:val="none" w:sz="0" w:space="0" w:color="auto"/>
                                        <w:right w:val="none" w:sz="0" w:space="0" w:color="auto"/>
                                      </w:divBdr>
                                    </w:div>
                                    <w:div w:id="1524129165">
                                      <w:marLeft w:val="0"/>
                                      <w:marRight w:val="0"/>
                                      <w:marTop w:val="0"/>
                                      <w:marBottom w:val="0"/>
                                      <w:divBdr>
                                        <w:top w:val="single" w:sz="8" w:space="12" w:color="BBBBBB"/>
                                        <w:left w:val="single" w:sz="8" w:space="24" w:color="BBBBBB"/>
                                        <w:bottom w:val="single" w:sz="8" w:space="12" w:color="BBBBBB"/>
                                        <w:right w:val="single" w:sz="8" w:space="24" w:color="BBBBBB"/>
                                      </w:divBdr>
                                      <w:divsChild>
                                        <w:div w:id="1145977386">
                                          <w:marLeft w:val="0"/>
                                          <w:marRight w:val="0"/>
                                          <w:marTop w:val="0"/>
                                          <w:marBottom w:val="0"/>
                                          <w:divBdr>
                                            <w:top w:val="none" w:sz="0" w:space="0" w:color="auto"/>
                                            <w:left w:val="none" w:sz="0" w:space="0" w:color="auto"/>
                                            <w:bottom w:val="none" w:sz="0" w:space="0" w:color="auto"/>
                                            <w:right w:val="none" w:sz="0" w:space="0" w:color="auto"/>
                                          </w:divBdr>
                                        </w:div>
                                        <w:div w:id="1791557866">
                                          <w:marLeft w:val="0"/>
                                          <w:marRight w:val="0"/>
                                          <w:marTop w:val="0"/>
                                          <w:marBottom w:val="0"/>
                                          <w:divBdr>
                                            <w:top w:val="none" w:sz="0" w:space="0" w:color="auto"/>
                                            <w:left w:val="single" w:sz="6" w:space="26" w:color="BBBBBB"/>
                                            <w:bottom w:val="none" w:sz="0" w:space="0" w:color="auto"/>
                                            <w:right w:val="none" w:sz="0" w:space="12" w:color="auto"/>
                                          </w:divBdr>
                                        </w:div>
                                        <w:div w:id="1074618797">
                                          <w:marLeft w:val="0"/>
                                          <w:marRight w:val="0"/>
                                          <w:marTop w:val="0"/>
                                          <w:marBottom w:val="0"/>
                                          <w:divBdr>
                                            <w:top w:val="none" w:sz="0" w:space="0" w:color="auto"/>
                                            <w:left w:val="single" w:sz="6" w:space="26" w:color="BBBBBB"/>
                                            <w:bottom w:val="none" w:sz="0" w:space="0" w:color="auto"/>
                                            <w:right w:val="none" w:sz="0" w:space="12" w:color="auto"/>
                                          </w:divBdr>
                                          <w:divsChild>
                                            <w:div w:id="521208430">
                                              <w:marLeft w:val="0"/>
                                              <w:marRight w:val="0"/>
                                              <w:marTop w:val="0"/>
                                              <w:marBottom w:val="150"/>
                                              <w:divBdr>
                                                <w:top w:val="none" w:sz="0" w:space="0" w:color="auto"/>
                                                <w:left w:val="none" w:sz="0" w:space="0" w:color="auto"/>
                                                <w:bottom w:val="none" w:sz="0" w:space="0" w:color="auto"/>
                                                <w:right w:val="none" w:sz="0" w:space="0" w:color="auto"/>
                                              </w:divBdr>
                                            </w:div>
                                            <w:div w:id="11559950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1079131">
                                      <w:marLeft w:val="0"/>
                                      <w:marRight w:val="0"/>
                                      <w:marTop w:val="0"/>
                                      <w:marBottom w:val="0"/>
                                      <w:divBdr>
                                        <w:top w:val="none" w:sz="0" w:space="0" w:color="auto"/>
                                        <w:left w:val="none" w:sz="0" w:space="0" w:color="auto"/>
                                        <w:bottom w:val="none" w:sz="0" w:space="0" w:color="auto"/>
                                        <w:right w:val="none" w:sz="0" w:space="0" w:color="auto"/>
                                      </w:divBdr>
                                    </w:div>
                                    <w:div w:id="281574140">
                                      <w:marLeft w:val="0"/>
                                      <w:marRight w:val="0"/>
                                      <w:marTop w:val="0"/>
                                      <w:marBottom w:val="0"/>
                                      <w:divBdr>
                                        <w:top w:val="single" w:sz="8" w:space="12" w:color="BBBBBB"/>
                                        <w:left w:val="single" w:sz="8" w:space="24" w:color="BBBBBB"/>
                                        <w:bottom w:val="single" w:sz="8" w:space="12" w:color="BBBBBB"/>
                                        <w:right w:val="single" w:sz="8" w:space="24" w:color="BBBBBB"/>
                                      </w:divBdr>
                                      <w:divsChild>
                                        <w:div w:id="1153377656">
                                          <w:marLeft w:val="0"/>
                                          <w:marRight w:val="0"/>
                                          <w:marTop w:val="0"/>
                                          <w:marBottom w:val="0"/>
                                          <w:divBdr>
                                            <w:top w:val="none" w:sz="0" w:space="0" w:color="auto"/>
                                            <w:left w:val="none" w:sz="0" w:space="0" w:color="auto"/>
                                            <w:bottom w:val="none" w:sz="0" w:space="0" w:color="auto"/>
                                            <w:right w:val="none" w:sz="0" w:space="0" w:color="auto"/>
                                          </w:divBdr>
                                        </w:div>
                                        <w:div w:id="1991207279">
                                          <w:marLeft w:val="0"/>
                                          <w:marRight w:val="0"/>
                                          <w:marTop w:val="0"/>
                                          <w:marBottom w:val="0"/>
                                          <w:divBdr>
                                            <w:top w:val="none" w:sz="0" w:space="0" w:color="auto"/>
                                            <w:left w:val="single" w:sz="6" w:space="26" w:color="BBBBBB"/>
                                            <w:bottom w:val="none" w:sz="0" w:space="0" w:color="auto"/>
                                            <w:right w:val="none" w:sz="0" w:space="12" w:color="auto"/>
                                          </w:divBdr>
                                        </w:div>
                                        <w:div w:id="1919822408">
                                          <w:marLeft w:val="0"/>
                                          <w:marRight w:val="0"/>
                                          <w:marTop w:val="0"/>
                                          <w:marBottom w:val="0"/>
                                          <w:divBdr>
                                            <w:top w:val="none" w:sz="0" w:space="0" w:color="auto"/>
                                            <w:left w:val="single" w:sz="6" w:space="26" w:color="BBBBBB"/>
                                            <w:bottom w:val="none" w:sz="0" w:space="0" w:color="auto"/>
                                            <w:right w:val="none" w:sz="0" w:space="12" w:color="auto"/>
                                          </w:divBdr>
                                        </w:div>
                                      </w:divsChild>
                                    </w:div>
                                    <w:div w:id="1140076345">
                                      <w:marLeft w:val="0"/>
                                      <w:marRight w:val="0"/>
                                      <w:marTop w:val="0"/>
                                      <w:marBottom w:val="0"/>
                                      <w:divBdr>
                                        <w:top w:val="none" w:sz="0" w:space="0" w:color="auto"/>
                                        <w:left w:val="none" w:sz="0" w:space="0" w:color="auto"/>
                                        <w:bottom w:val="none" w:sz="0" w:space="0" w:color="auto"/>
                                        <w:right w:val="none" w:sz="0" w:space="0" w:color="auto"/>
                                      </w:divBdr>
                                    </w:div>
                                    <w:div w:id="852500427">
                                      <w:marLeft w:val="0"/>
                                      <w:marRight w:val="0"/>
                                      <w:marTop w:val="0"/>
                                      <w:marBottom w:val="0"/>
                                      <w:divBdr>
                                        <w:top w:val="single" w:sz="8" w:space="12" w:color="BBBBBB"/>
                                        <w:left w:val="single" w:sz="8" w:space="24" w:color="BBBBBB"/>
                                        <w:bottom w:val="single" w:sz="8" w:space="12" w:color="BBBBBB"/>
                                        <w:right w:val="single" w:sz="8" w:space="24" w:color="BBBBBB"/>
                                      </w:divBdr>
                                      <w:divsChild>
                                        <w:div w:id="986209376">
                                          <w:marLeft w:val="0"/>
                                          <w:marRight w:val="0"/>
                                          <w:marTop w:val="0"/>
                                          <w:marBottom w:val="0"/>
                                          <w:divBdr>
                                            <w:top w:val="none" w:sz="0" w:space="0" w:color="auto"/>
                                            <w:left w:val="none" w:sz="0" w:space="0" w:color="auto"/>
                                            <w:bottom w:val="none" w:sz="0" w:space="0" w:color="auto"/>
                                            <w:right w:val="none" w:sz="0" w:space="0" w:color="auto"/>
                                          </w:divBdr>
                                        </w:div>
                                        <w:div w:id="1753119100">
                                          <w:marLeft w:val="0"/>
                                          <w:marRight w:val="0"/>
                                          <w:marTop w:val="0"/>
                                          <w:marBottom w:val="0"/>
                                          <w:divBdr>
                                            <w:top w:val="none" w:sz="0" w:space="0" w:color="auto"/>
                                            <w:left w:val="single" w:sz="6" w:space="26" w:color="BBBBBB"/>
                                            <w:bottom w:val="none" w:sz="0" w:space="0" w:color="auto"/>
                                            <w:right w:val="none" w:sz="0" w:space="12" w:color="auto"/>
                                          </w:divBdr>
                                        </w:div>
                                        <w:div w:id="1011221682">
                                          <w:marLeft w:val="0"/>
                                          <w:marRight w:val="0"/>
                                          <w:marTop w:val="0"/>
                                          <w:marBottom w:val="0"/>
                                          <w:divBdr>
                                            <w:top w:val="none" w:sz="0" w:space="0" w:color="auto"/>
                                            <w:left w:val="single" w:sz="6" w:space="26" w:color="BBBBBB"/>
                                            <w:bottom w:val="none" w:sz="0" w:space="0" w:color="auto"/>
                                            <w:right w:val="none" w:sz="0" w:space="12" w:color="auto"/>
                                          </w:divBdr>
                                          <w:divsChild>
                                            <w:div w:id="821193041">
                                              <w:marLeft w:val="0"/>
                                              <w:marRight w:val="0"/>
                                              <w:marTop w:val="0"/>
                                              <w:marBottom w:val="150"/>
                                              <w:divBdr>
                                                <w:top w:val="none" w:sz="0" w:space="0" w:color="auto"/>
                                                <w:left w:val="none" w:sz="0" w:space="0" w:color="auto"/>
                                                <w:bottom w:val="none" w:sz="0" w:space="0" w:color="auto"/>
                                                <w:right w:val="none" w:sz="0" w:space="0" w:color="auto"/>
                                              </w:divBdr>
                                            </w:div>
                                            <w:div w:id="1577855954">
                                              <w:marLeft w:val="0"/>
                                              <w:marRight w:val="0"/>
                                              <w:marTop w:val="0"/>
                                              <w:marBottom w:val="150"/>
                                              <w:divBdr>
                                                <w:top w:val="none" w:sz="0" w:space="0" w:color="auto"/>
                                                <w:left w:val="none" w:sz="0" w:space="0" w:color="auto"/>
                                                <w:bottom w:val="none" w:sz="0" w:space="0" w:color="auto"/>
                                                <w:right w:val="none" w:sz="0" w:space="0" w:color="auto"/>
                                              </w:divBdr>
                                            </w:div>
                                            <w:div w:id="524830896">
                                              <w:marLeft w:val="0"/>
                                              <w:marRight w:val="0"/>
                                              <w:marTop w:val="0"/>
                                              <w:marBottom w:val="150"/>
                                              <w:divBdr>
                                                <w:top w:val="none" w:sz="0" w:space="0" w:color="auto"/>
                                                <w:left w:val="none" w:sz="0" w:space="0" w:color="auto"/>
                                                <w:bottom w:val="none" w:sz="0" w:space="0" w:color="auto"/>
                                                <w:right w:val="none" w:sz="0" w:space="0" w:color="auto"/>
                                              </w:divBdr>
                                            </w:div>
                                            <w:div w:id="6884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1786">
                                      <w:marLeft w:val="0"/>
                                      <w:marRight w:val="0"/>
                                      <w:marTop w:val="0"/>
                                      <w:marBottom w:val="0"/>
                                      <w:divBdr>
                                        <w:top w:val="none" w:sz="0" w:space="0" w:color="auto"/>
                                        <w:left w:val="none" w:sz="0" w:space="0" w:color="auto"/>
                                        <w:bottom w:val="none" w:sz="0" w:space="0" w:color="auto"/>
                                        <w:right w:val="none" w:sz="0" w:space="0" w:color="auto"/>
                                      </w:divBdr>
                                    </w:div>
                                    <w:div w:id="1960797554">
                                      <w:marLeft w:val="0"/>
                                      <w:marRight w:val="0"/>
                                      <w:marTop w:val="0"/>
                                      <w:marBottom w:val="0"/>
                                      <w:divBdr>
                                        <w:top w:val="single" w:sz="8" w:space="12" w:color="BBBBBB"/>
                                        <w:left w:val="single" w:sz="8" w:space="24" w:color="BBBBBB"/>
                                        <w:bottom w:val="single" w:sz="8" w:space="12" w:color="BBBBBB"/>
                                        <w:right w:val="single" w:sz="8" w:space="24" w:color="BBBBBB"/>
                                      </w:divBdr>
                                      <w:divsChild>
                                        <w:div w:id="1848251096">
                                          <w:marLeft w:val="0"/>
                                          <w:marRight w:val="0"/>
                                          <w:marTop w:val="0"/>
                                          <w:marBottom w:val="0"/>
                                          <w:divBdr>
                                            <w:top w:val="none" w:sz="0" w:space="0" w:color="auto"/>
                                            <w:left w:val="none" w:sz="0" w:space="0" w:color="auto"/>
                                            <w:bottom w:val="none" w:sz="0" w:space="0" w:color="auto"/>
                                            <w:right w:val="none" w:sz="0" w:space="0" w:color="auto"/>
                                          </w:divBdr>
                                        </w:div>
                                        <w:div w:id="1678845858">
                                          <w:marLeft w:val="0"/>
                                          <w:marRight w:val="0"/>
                                          <w:marTop w:val="0"/>
                                          <w:marBottom w:val="0"/>
                                          <w:divBdr>
                                            <w:top w:val="none" w:sz="0" w:space="0" w:color="auto"/>
                                            <w:left w:val="single" w:sz="6" w:space="26" w:color="BBBBBB"/>
                                            <w:bottom w:val="none" w:sz="0" w:space="0" w:color="auto"/>
                                            <w:right w:val="none" w:sz="0" w:space="12" w:color="auto"/>
                                          </w:divBdr>
                                        </w:div>
                                        <w:div w:id="953244952">
                                          <w:marLeft w:val="0"/>
                                          <w:marRight w:val="0"/>
                                          <w:marTop w:val="0"/>
                                          <w:marBottom w:val="0"/>
                                          <w:divBdr>
                                            <w:top w:val="none" w:sz="0" w:space="0" w:color="auto"/>
                                            <w:left w:val="single" w:sz="6" w:space="26" w:color="BBBBBB"/>
                                            <w:bottom w:val="none" w:sz="0" w:space="0" w:color="auto"/>
                                            <w:right w:val="none" w:sz="0" w:space="12" w:color="auto"/>
                                          </w:divBdr>
                                          <w:divsChild>
                                            <w:div w:id="2093156879">
                                              <w:marLeft w:val="0"/>
                                              <w:marRight w:val="0"/>
                                              <w:marTop w:val="0"/>
                                              <w:marBottom w:val="150"/>
                                              <w:divBdr>
                                                <w:top w:val="none" w:sz="0" w:space="0" w:color="auto"/>
                                                <w:left w:val="none" w:sz="0" w:space="0" w:color="auto"/>
                                                <w:bottom w:val="none" w:sz="0" w:space="0" w:color="auto"/>
                                                <w:right w:val="none" w:sz="0" w:space="0" w:color="auto"/>
                                              </w:divBdr>
                                            </w:div>
                                            <w:div w:id="1785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00106">
                      <w:marLeft w:val="0"/>
                      <w:marRight w:val="0"/>
                      <w:marTop w:val="0"/>
                      <w:marBottom w:val="0"/>
                      <w:divBdr>
                        <w:top w:val="none" w:sz="0" w:space="0" w:color="auto"/>
                        <w:left w:val="none" w:sz="0" w:space="0" w:color="auto"/>
                        <w:bottom w:val="none" w:sz="0" w:space="0" w:color="auto"/>
                        <w:right w:val="none" w:sz="0" w:space="0" w:color="auto"/>
                      </w:divBdr>
                      <w:divsChild>
                        <w:div w:id="484664824">
                          <w:marLeft w:val="0"/>
                          <w:marRight w:val="0"/>
                          <w:marTop w:val="0"/>
                          <w:marBottom w:val="0"/>
                          <w:divBdr>
                            <w:top w:val="none" w:sz="0" w:space="0" w:color="auto"/>
                            <w:left w:val="none" w:sz="0" w:space="0" w:color="auto"/>
                            <w:bottom w:val="none" w:sz="0" w:space="0" w:color="auto"/>
                            <w:right w:val="none" w:sz="0" w:space="0" w:color="auto"/>
                          </w:divBdr>
                          <w:divsChild>
                            <w:div w:id="1348674727">
                              <w:marLeft w:val="0"/>
                              <w:marRight w:val="0"/>
                              <w:marTop w:val="0"/>
                              <w:marBottom w:val="0"/>
                              <w:divBdr>
                                <w:top w:val="none" w:sz="0" w:space="0" w:color="auto"/>
                                <w:left w:val="none" w:sz="0" w:space="0" w:color="auto"/>
                                <w:bottom w:val="none" w:sz="0" w:space="0" w:color="auto"/>
                                <w:right w:val="none" w:sz="0" w:space="0" w:color="auto"/>
                              </w:divBdr>
                              <w:divsChild>
                                <w:div w:id="1442991269">
                                  <w:marLeft w:val="0"/>
                                  <w:marRight w:val="0"/>
                                  <w:marTop w:val="0"/>
                                  <w:marBottom w:val="0"/>
                                  <w:divBdr>
                                    <w:top w:val="none" w:sz="0" w:space="0" w:color="auto"/>
                                    <w:left w:val="none" w:sz="0" w:space="0" w:color="auto"/>
                                    <w:bottom w:val="none" w:sz="0" w:space="0" w:color="auto"/>
                                    <w:right w:val="none" w:sz="0" w:space="0" w:color="auto"/>
                                  </w:divBdr>
                                </w:div>
                                <w:div w:id="1981153929">
                                  <w:marLeft w:val="0"/>
                                  <w:marRight w:val="0"/>
                                  <w:marTop w:val="0"/>
                                  <w:marBottom w:val="0"/>
                                  <w:divBdr>
                                    <w:top w:val="none" w:sz="0" w:space="0" w:color="auto"/>
                                    <w:left w:val="none" w:sz="0" w:space="0" w:color="auto"/>
                                    <w:bottom w:val="none" w:sz="0" w:space="0" w:color="auto"/>
                                    <w:right w:val="none" w:sz="0" w:space="0" w:color="auto"/>
                                  </w:divBdr>
                                  <w:divsChild>
                                    <w:div w:id="1507592582">
                                      <w:marLeft w:val="0"/>
                                      <w:marRight w:val="0"/>
                                      <w:marTop w:val="0"/>
                                      <w:marBottom w:val="0"/>
                                      <w:divBdr>
                                        <w:top w:val="none" w:sz="0" w:space="0" w:color="auto"/>
                                        <w:left w:val="none" w:sz="0" w:space="0" w:color="auto"/>
                                        <w:bottom w:val="none" w:sz="0" w:space="0" w:color="auto"/>
                                        <w:right w:val="none" w:sz="0" w:space="0" w:color="auto"/>
                                      </w:divBdr>
                                      <w:divsChild>
                                        <w:div w:id="1815367604">
                                          <w:marLeft w:val="0"/>
                                          <w:marRight w:val="424"/>
                                          <w:marTop w:val="0"/>
                                          <w:marBottom w:val="360"/>
                                          <w:divBdr>
                                            <w:top w:val="none" w:sz="0" w:space="0" w:color="auto"/>
                                            <w:left w:val="none" w:sz="0" w:space="0" w:color="auto"/>
                                            <w:bottom w:val="none" w:sz="0" w:space="0" w:color="auto"/>
                                            <w:right w:val="none" w:sz="0" w:space="0" w:color="auto"/>
                                          </w:divBdr>
                                          <w:divsChild>
                                            <w:div w:id="4059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867333">
          <w:marLeft w:val="0"/>
          <w:marRight w:val="0"/>
          <w:marTop w:val="0"/>
          <w:marBottom w:val="0"/>
          <w:divBdr>
            <w:top w:val="none" w:sz="0" w:space="0" w:color="auto"/>
            <w:left w:val="none" w:sz="0" w:space="0" w:color="auto"/>
            <w:bottom w:val="none" w:sz="0" w:space="0" w:color="auto"/>
            <w:right w:val="none" w:sz="0" w:space="0" w:color="auto"/>
          </w:divBdr>
          <w:divsChild>
            <w:div w:id="1810784599">
              <w:marLeft w:val="-225"/>
              <w:marRight w:val="-225"/>
              <w:marTop w:val="0"/>
              <w:marBottom w:val="0"/>
              <w:divBdr>
                <w:top w:val="none" w:sz="0" w:space="0" w:color="auto"/>
                <w:left w:val="none" w:sz="0" w:space="0" w:color="auto"/>
                <w:bottom w:val="none" w:sz="0" w:space="0" w:color="auto"/>
                <w:right w:val="none" w:sz="0" w:space="0" w:color="auto"/>
              </w:divBdr>
              <w:divsChild>
                <w:div w:id="2019385127">
                  <w:marLeft w:val="0"/>
                  <w:marRight w:val="0"/>
                  <w:marTop w:val="0"/>
                  <w:marBottom w:val="0"/>
                  <w:divBdr>
                    <w:top w:val="none" w:sz="0" w:space="0" w:color="auto"/>
                    <w:left w:val="none" w:sz="0" w:space="0" w:color="auto"/>
                    <w:bottom w:val="none" w:sz="0" w:space="0" w:color="auto"/>
                    <w:right w:val="none" w:sz="0" w:space="0" w:color="auto"/>
                  </w:divBdr>
                  <w:divsChild>
                    <w:div w:id="472676210">
                      <w:marLeft w:val="0"/>
                      <w:marRight w:val="0"/>
                      <w:marTop w:val="0"/>
                      <w:marBottom w:val="0"/>
                      <w:divBdr>
                        <w:top w:val="none" w:sz="0" w:space="0" w:color="auto"/>
                        <w:left w:val="none" w:sz="0" w:space="0" w:color="auto"/>
                        <w:bottom w:val="none" w:sz="0" w:space="0" w:color="auto"/>
                        <w:right w:val="none" w:sz="0" w:space="0" w:color="auto"/>
                      </w:divBdr>
                    </w:div>
                    <w:div w:id="2110923858">
                      <w:marLeft w:val="0"/>
                      <w:marRight w:val="0"/>
                      <w:marTop w:val="0"/>
                      <w:marBottom w:val="0"/>
                      <w:divBdr>
                        <w:top w:val="none" w:sz="0" w:space="0" w:color="auto"/>
                        <w:left w:val="none" w:sz="0" w:space="0" w:color="auto"/>
                        <w:bottom w:val="none" w:sz="0" w:space="0" w:color="auto"/>
                        <w:right w:val="none" w:sz="0" w:space="0" w:color="auto"/>
                      </w:divBdr>
                    </w:div>
                  </w:divsChild>
                </w:div>
                <w:div w:id="970551557">
                  <w:marLeft w:val="0"/>
                  <w:marRight w:val="0"/>
                  <w:marTop w:val="0"/>
                  <w:marBottom w:val="0"/>
                  <w:divBdr>
                    <w:top w:val="none" w:sz="0" w:space="0" w:color="auto"/>
                    <w:left w:val="none" w:sz="0" w:space="0" w:color="auto"/>
                    <w:bottom w:val="none" w:sz="0" w:space="0" w:color="auto"/>
                    <w:right w:val="none" w:sz="0" w:space="0" w:color="auto"/>
                  </w:divBdr>
                  <w:divsChild>
                    <w:div w:id="1439987438">
                      <w:marLeft w:val="0"/>
                      <w:marRight w:val="0"/>
                      <w:marTop w:val="0"/>
                      <w:marBottom w:val="0"/>
                      <w:divBdr>
                        <w:top w:val="none" w:sz="0" w:space="0" w:color="auto"/>
                        <w:left w:val="none" w:sz="0" w:space="0" w:color="auto"/>
                        <w:bottom w:val="none" w:sz="0" w:space="0" w:color="auto"/>
                        <w:right w:val="none" w:sz="0" w:space="0" w:color="auto"/>
                      </w:divBdr>
                      <w:divsChild>
                        <w:div w:id="1387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23285">
          <w:marLeft w:val="0"/>
          <w:marRight w:val="0"/>
          <w:marTop w:val="0"/>
          <w:marBottom w:val="0"/>
          <w:divBdr>
            <w:top w:val="none" w:sz="0" w:space="0" w:color="auto"/>
            <w:left w:val="none" w:sz="0" w:space="0" w:color="auto"/>
            <w:bottom w:val="none" w:sz="0" w:space="0" w:color="auto"/>
            <w:right w:val="none" w:sz="0" w:space="0" w:color="auto"/>
          </w:divBdr>
          <w:divsChild>
            <w:div w:id="455956017">
              <w:marLeft w:val="0"/>
              <w:marRight w:val="0"/>
              <w:marTop w:val="0"/>
              <w:marBottom w:val="0"/>
              <w:divBdr>
                <w:top w:val="none" w:sz="0" w:space="0" w:color="auto"/>
                <w:left w:val="none" w:sz="0" w:space="0" w:color="auto"/>
                <w:bottom w:val="none" w:sz="0" w:space="0" w:color="auto"/>
                <w:right w:val="none" w:sz="0" w:space="0" w:color="auto"/>
              </w:divBdr>
            </w:div>
            <w:div w:id="673147729">
              <w:marLeft w:val="0"/>
              <w:marRight w:val="0"/>
              <w:marTop w:val="0"/>
              <w:marBottom w:val="0"/>
              <w:divBdr>
                <w:top w:val="none" w:sz="0" w:space="0" w:color="auto"/>
                <w:left w:val="none" w:sz="0" w:space="0" w:color="auto"/>
                <w:bottom w:val="none" w:sz="0" w:space="0" w:color="auto"/>
                <w:right w:val="none" w:sz="0" w:space="0" w:color="auto"/>
              </w:divBdr>
            </w:div>
          </w:divsChild>
        </w:div>
        <w:div w:id="1884907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b.cn/zh-cn/tools-and-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b.cn/zh-cn/products/m0302-t7-endonuclease-i" TargetMode="External"/><Relationship Id="rId5" Type="http://schemas.openxmlformats.org/officeDocument/2006/relationships/hyperlink" Target="https://www.protocols.io/view/Determining-Genome-Targeting-Efficiency-using-T7-E-imsvv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dc:creator>
  <cp:keywords/>
  <dc:description/>
  <cp:lastModifiedBy>administer</cp:lastModifiedBy>
  <cp:revision>2</cp:revision>
  <dcterms:created xsi:type="dcterms:W3CDTF">2024-12-01T12:52:00Z</dcterms:created>
  <dcterms:modified xsi:type="dcterms:W3CDTF">2024-12-01T13:04:00Z</dcterms:modified>
</cp:coreProperties>
</file>