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w:t>
      </w:r>
      <w:r w:rsidRPr="009B3C5E">
        <w:rPr>
          <w:rStyle w:val="MonospacedNoSpacingChar"/>
        </w:rPr>
        <w:t>B</w:t>
      </w:r>
      <w:r>
        <w:t>’.</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747169CF" w14:textId="1F502A07" w:rsidR="00ED62E6" w:rsidRDefault="00700B00" w:rsidP="00906B34">
      <w:pPr>
        <w:pStyle w:val="NoSpacing"/>
      </w:pPr>
      <w:r>
        <w:t xml:space="preserve">Object pooling is a concept used to reduce the performance hit </w:t>
      </w:r>
      <w:r w:rsidR="0077144F">
        <w:t>when the engine must</w:t>
      </w:r>
      <w:r>
        <w:t xml:space="preserve"> </w:t>
      </w:r>
      <w:r w:rsidR="0077144F">
        <w:t xml:space="preserve">instantiate </w:t>
      </w:r>
      <w:r w:rsidR="00B45BAD">
        <w:t>large numbers of</w:t>
      </w:r>
      <w:r w:rsidR="00C14FF8">
        <w:t xml:space="preserve"> entity</w:t>
      </w:r>
      <w:r w:rsidR="00B45BAD">
        <w:t xml:space="preserve"> copies</w:t>
      </w:r>
      <w:r w:rsidR="00ED62E6">
        <w:t xml:space="preserve">.  A great example of this </w:t>
      </w:r>
      <w:r w:rsidR="008419CC">
        <w:t xml:space="preserve">performance </w:t>
      </w:r>
      <w:r w:rsidR="00ED62E6">
        <w:t xml:space="preserve">issue is </w:t>
      </w:r>
      <w:r w:rsidR="00E15530">
        <w:t>projectile</w:t>
      </w:r>
      <w:r w:rsidR="00A34EA0">
        <w:t xml:space="preserve"> entities</w:t>
      </w:r>
      <w:r w:rsidR="00ED62E6">
        <w:t xml:space="preserve">.  Traditionally, if a group of enemies </w:t>
      </w:r>
      <w:r w:rsidR="00116981">
        <w:t xml:space="preserve">are </w:t>
      </w:r>
      <w:r w:rsidR="00ED62E6">
        <w:t xml:space="preserve">all shooting at the player, each </w:t>
      </w:r>
      <w:r w:rsidR="00375EB8">
        <w:t>projectile</w:t>
      </w:r>
      <w:r w:rsidR="00ED62E6">
        <w:t xml:space="preserve"> entity </w:t>
      </w:r>
      <w:r w:rsidR="00116981">
        <w:t xml:space="preserve">must </w:t>
      </w:r>
      <w:r w:rsidR="00ED62E6">
        <w:t xml:space="preserve">be instantiated by the engine and then subsequently destroyed when the </w:t>
      </w:r>
      <w:r w:rsidR="00E320CA">
        <w:t>projectile</w:t>
      </w:r>
      <w:r w:rsidR="00ED62E6">
        <w:t xml:space="preserve"> collides with the player.  With dozens of enemies all firing several times per second, the sheer amount of </w:t>
      </w:r>
      <w:r w:rsidR="00B33D8C">
        <w:t xml:space="preserve">work the engine must do to handle all the </w:t>
      </w:r>
      <w:r w:rsidR="00ED62E6">
        <w:t>instantiation and garbage collection is hugely inefficient.</w:t>
      </w:r>
    </w:p>
    <w:p w14:paraId="021ABB27" w14:textId="77777777" w:rsidR="00ED62E6" w:rsidRDefault="00ED62E6" w:rsidP="00906B34">
      <w:pPr>
        <w:pStyle w:val="NoSpacing"/>
      </w:pPr>
    </w:p>
    <w:p w14:paraId="76FBC89D" w14:textId="4C1BF2D8" w:rsidR="00CA1752" w:rsidRDefault="00617817" w:rsidP="00906B34">
      <w:pPr>
        <w:pStyle w:val="NoSpacing"/>
      </w:pPr>
      <w:r>
        <w:t xml:space="preserve">An Object Pool solves this problem by instantiating all the copies of these entities before the </w:t>
      </w:r>
      <w:r w:rsidR="00FA3332">
        <w:t>gameplay</w:t>
      </w:r>
      <w:r>
        <w:t xml:space="preserve"> starts.  Then, whenever a copy of that entity is needed, the instigator simply requests the Object Pool for the next </w:t>
      </w:r>
      <w:r w:rsidR="00674A9B">
        <w:t xml:space="preserve">available entity in the pool.  </w:t>
      </w:r>
      <w:r w:rsidR="00537CB0">
        <w:t>With this, all the expensive operations are done outside of gameplay.</w:t>
      </w:r>
      <w:r w:rsidR="00343069">
        <w:t xml:space="preserve">  </w:t>
      </w:r>
      <w:r w:rsidR="00BD5ECD">
        <w:t xml:space="preserve">Instead, the </w:t>
      </w:r>
      <w:r w:rsidR="00343069">
        <w:t xml:space="preserve">only overhead </w:t>
      </w:r>
      <w:r w:rsidR="00BD5ECD">
        <w:t xml:space="preserve">is to </w:t>
      </w:r>
      <w:r w:rsidR="00343069">
        <w:t>activate/deactivate the entity, plus a small amount of queuing logic</w:t>
      </w:r>
      <w:r w:rsidR="00CA6561">
        <w:t>, which is vastly superior to the traditional approach.</w:t>
      </w:r>
    </w:p>
    <w:p w14:paraId="5B819D6D" w14:textId="77777777" w:rsidR="0093741C" w:rsidRDefault="0093741C" w:rsidP="00906B34">
      <w:pPr>
        <w:pStyle w:val="NoSpacing"/>
      </w:pPr>
    </w:p>
    <w:p w14:paraId="51D6AC84" w14:textId="0E17F6E9" w:rsidR="0093741C" w:rsidRDefault="0093741C" w:rsidP="0093741C">
      <w:pPr>
        <w:pStyle w:val="Heading2"/>
        <w:ind w:firstLine="0"/>
      </w:pPr>
      <w:r>
        <w:t>Implementation</w:t>
      </w:r>
    </w:p>
    <w:p w14:paraId="38F097B9" w14:textId="16E88C77" w:rsidR="00F34DBF" w:rsidRDefault="00F52B33" w:rsidP="00906B34">
      <w:pPr>
        <w:pStyle w:val="NoSpacing"/>
      </w:pPr>
      <w:r>
        <w:t>Because</w:t>
      </w:r>
      <w:r w:rsidR="00C605BA">
        <w:t xml:space="preserve"> all</w:t>
      </w:r>
      <w:r>
        <w:t xml:space="preserve"> entities in the Scene need access to the Object Pools, there must be an instance of </w:t>
      </w:r>
      <w:r w:rsidR="00544C54">
        <w:t>each</w:t>
      </w:r>
      <w:r>
        <w:t xml:space="preserve"> Pool in the Scene as well.</w:t>
      </w:r>
      <w:r w:rsidR="00DC7CA2">
        <w:t xml:space="preserve">  </w:t>
      </w:r>
      <w:r w:rsidR="00876B4C">
        <w:t xml:space="preserve">Instead of creating an Object Pool for each type of entity and dragging them all into the </w:t>
      </w:r>
      <w:r w:rsidR="00E724B9">
        <w:t>S</w:t>
      </w:r>
      <w:r w:rsidR="00876B4C">
        <w:t xml:space="preserve">cene, there is a singular </w:t>
      </w:r>
      <w:r w:rsidR="00876B4C" w:rsidRPr="00876B4C">
        <w:rPr>
          <w:rStyle w:val="MonospacedNoSpacingChar"/>
        </w:rPr>
        <w:t>ObjectPoolM</w:t>
      </w:r>
      <w:r w:rsidR="00876B4C">
        <w:rPr>
          <w:rStyle w:val="MonospacedNoSpacingChar"/>
        </w:rPr>
        <w:t>g</w:t>
      </w:r>
      <w:r w:rsidR="00876B4C" w:rsidRPr="00876B4C">
        <w:rPr>
          <w:rStyle w:val="MonospacedNoSpacingChar"/>
        </w:rPr>
        <w:t>r</w:t>
      </w:r>
      <w:r w:rsidR="00876B4C">
        <w:t xml:space="preserve"> script that </w:t>
      </w:r>
      <w:r w:rsidR="00742A4B">
        <w:t>handles creation of the Object Pools</w:t>
      </w:r>
      <w:r w:rsidR="00876B4C">
        <w:t>.  Th</w:t>
      </w:r>
      <w:r w:rsidR="00AD413A">
        <w:t>is script’s</w:t>
      </w:r>
      <w:r w:rsidR="00876B4C">
        <w:t xml:space="preserve"> job is to give out references </w:t>
      </w:r>
      <w:r w:rsidR="001A2D62">
        <w:t>of</w:t>
      </w:r>
      <w:r w:rsidR="00876B4C">
        <w:t xml:space="preserve"> the appropriate Object Pool to anything that needs it.</w:t>
      </w:r>
    </w:p>
    <w:p w14:paraId="790B960A" w14:textId="77777777" w:rsidR="00F34DBF" w:rsidRDefault="00F34DBF" w:rsidP="00906B34">
      <w:pPr>
        <w:pStyle w:val="NoSpacing"/>
      </w:pPr>
    </w:p>
    <w:p w14:paraId="3FB711BA" w14:textId="4278A07B" w:rsidR="00F52B33" w:rsidRDefault="00F34DBF" w:rsidP="00906B34">
      <w:pPr>
        <w:pStyle w:val="NoSpacing"/>
      </w:pPr>
      <w:r>
        <w:lastRenderedPageBreak/>
        <w:t xml:space="preserve">The </w:t>
      </w:r>
      <w:r w:rsidRPr="00F34DBF">
        <w:rPr>
          <w:rStyle w:val="MonospacedNoSpacingChar"/>
        </w:rPr>
        <w:t>ObjectPoolMgr</w:t>
      </w:r>
      <w:r>
        <w:t xml:space="preserve"> script exposes two things:  a list of Object Pool Prefabs to instantiate, and a public method for getting a reference to the appropriate Object Pool.</w:t>
      </w:r>
      <w:r w:rsidR="007C426F">
        <w:t xml:space="preserve">  </w:t>
      </w:r>
      <w:r w:rsidR="00B46E86">
        <w:t xml:space="preserve">Each Object Pool Prefab is added to the Object Pool Manager </w:t>
      </w:r>
      <w:r w:rsidR="007C426F">
        <w:t>Prefab</w:t>
      </w:r>
      <w:r w:rsidR="00B46E86">
        <w:t xml:space="preserve">.  </w:t>
      </w:r>
      <w:r w:rsidR="00526C85">
        <w:t>A singular instance of the</w:t>
      </w:r>
      <w:r w:rsidR="00B46E86">
        <w:t xml:space="preserve"> </w:t>
      </w:r>
      <w:r>
        <w:t>Object Pool Manager</w:t>
      </w:r>
      <w:r w:rsidR="00226FF2">
        <w:t xml:space="preserve"> Prefab</w:t>
      </w:r>
      <w:r>
        <w:t xml:space="preserve"> </w:t>
      </w:r>
      <w:r w:rsidR="00B46E86">
        <w:t xml:space="preserve">is what is dragged into </w:t>
      </w:r>
      <w:r>
        <w:t>the scene</w:t>
      </w:r>
      <w:r w:rsidR="00226FF2">
        <w:t>.</w:t>
      </w:r>
      <w:r w:rsidR="001D266F">
        <w:t xml:space="preserve"> </w:t>
      </w:r>
      <w:r w:rsidR="00226FF2">
        <w:t xml:space="preserve"> A</w:t>
      </w:r>
      <w:r w:rsidR="001D266F">
        <w:t xml:space="preserve">ll </w:t>
      </w:r>
      <w:r>
        <w:t xml:space="preserve">entities that need access to an Object Pool simply look for the </w:t>
      </w:r>
      <w:r w:rsidR="00544C54">
        <w:t xml:space="preserve">instance of the </w:t>
      </w:r>
      <w:r>
        <w:t>Manager</w:t>
      </w:r>
      <w:r w:rsidR="00544C54">
        <w:t xml:space="preserve"> and request the correct one.</w:t>
      </w:r>
    </w:p>
    <w:p w14:paraId="43CC18FE" w14:textId="07E7A0FE" w:rsidR="000712AA" w:rsidRDefault="000712AA" w:rsidP="00906B34">
      <w:pPr>
        <w:pStyle w:val="NoSpacing"/>
      </w:pPr>
    </w:p>
    <w:p w14:paraId="5441F8EB" w14:textId="41317CA3" w:rsidR="009B6E57" w:rsidRDefault="000712AA" w:rsidP="00906B34">
      <w:pPr>
        <w:pStyle w:val="NoSpacing"/>
      </w:pPr>
      <w:r>
        <w:t xml:space="preserve">The reason why this approach is taken is </w:t>
      </w:r>
      <w:r w:rsidR="009B6E57">
        <w:t xml:space="preserve">simple.  If each Object Pool had its own instance in the scene, then </w:t>
      </w:r>
      <w:r w:rsidR="0009582C">
        <w:t>entities would be bound to the</w:t>
      </w:r>
      <w:r w:rsidR="009B6E57">
        <w:t xml:space="preserve"> specific Object Pool </w:t>
      </w:r>
      <w:r w:rsidR="0009582C">
        <w:t xml:space="preserve">instance </w:t>
      </w:r>
      <w:r w:rsidR="009B6E57">
        <w:t>it needed.</w:t>
      </w:r>
      <w:r w:rsidR="0009582C">
        <w:t xml:space="preserve">  </w:t>
      </w:r>
      <w:r w:rsidR="009B6E57">
        <w:t>This is completely unmaintainable because as soon as a</w:t>
      </w:r>
      <w:r w:rsidR="00A93C66">
        <w:t>nyone</w:t>
      </w:r>
      <w:r w:rsidR="009B6E57">
        <w:t xml:space="preserve"> change</w:t>
      </w:r>
      <w:r w:rsidR="00A93C66">
        <w:t>s</w:t>
      </w:r>
      <w:r w:rsidR="009B6E57">
        <w:t xml:space="preserve"> an Object Pool</w:t>
      </w:r>
      <w:r w:rsidR="00A93C66">
        <w:t xml:space="preserve"> instance</w:t>
      </w:r>
      <w:r w:rsidR="009B6E57">
        <w:t>, the references to every entity that uses it would need to be re-bound.</w:t>
      </w:r>
      <w:r w:rsidR="0009582C">
        <w:t xml:space="preserve">  The Object Pool Manager solves this by having a single thing in the scene for every entity to look for.</w:t>
      </w:r>
    </w:p>
    <w:p w14:paraId="398BDA18" w14:textId="453A90A0" w:rsidR="0009582C" w:rsidRDefault="0009582C" w:rsidP="00906B34">
      <w:pPr>
        <w:pStyle w:val="NoSpacing"/>
      </w:pPr>
    </w:p>
    <w:p w14:paraId="72CB3605" w14:textId="5ED3D4FA" w:rsidR="0009582C" w:rsidRPr="00F44A26" w:rsidRDefault="0009582C" w:rsidP="00906B34">
      <w:pPr>
        <w:pStyle w:val="NoSpacing"/>
      </w:pPr>
      <w:r>
        <w:t>Of course, how does each entity know which Object Pool it wants then?  Using Scriptable Objects, each Object Pool has a “type” associated with it.  An empty Scriptable Object Asset is created for each kind of Object Pool, and the Object Pool Prefabs are bound to these types.  When an entity needs a specific Object Pool, it asks the Manager for the type of Object Pool via these Assets.</w:t>
      </w:r>
      <w:r w:rsidR="00F44A26">
        <w:t xml:space="preserve">  This </w:t>
      </w:r>
      <w:r w:rsidR="00727502">
        <w:t>decouples</w:t>
      </w:r>
      <w:r w:rsidR="00F44A26">
        <w:t xml:space="preserve"> Object Pool</w:t>
      </w:r>
      <w:r w:rsidR="00727502">
        <w:t xml:space="preserve"> instances from </w:t>
      </w:r>
      <w:r w:rsidR="00F44A26">
        <w:t>the entities that need them</w:t>
      </w:r>
      <w:r w:rsidR="004010C9">
        <w:t>.</w:t>
      </w:r>
      <w:r w:rsidR="00F44A26">
        <w:t xml:space="preserve"> </w:t>
      </w:r>
      <w:r w:rsidR="004010C9">
        <w:t xml:space="preserve"> T</w:t>
      </w:r>
      <w:r w:rsidR="00F44A26">
        <w:t xml:space="preserve">he entities rely on a </w:t>
      </w:r>
      <w:r w:rsidR="00F44A26">
        <w:rPr>
          <w:i/>
        </w:rPr>
        <w:t>type</w:t>
      </w:r>
      <w:r w:rsidR="00F44A26">
        <w:t xml:space="preserve"> of Object Pool </w:t>
      </w:r>
      <w:r w:rsidR="004010C9">
        <w:t xml:space="preserve">rather than </w:t>
      </w:r>
      <w:r w:rsidR="00F44A26">
        <w:t>the Object Pool instance itself.</w:t>
      </w:r>
    </w:p>
    <w:p w14:paraId="304A3C29" w14:textId="42490118" w:rsidR="00645CDA" w:rsidRDefault="00645CDA" w:rsidP="00F907DD">
      <w:pPr>
        <w:pStyle w:val="Heading1"/>
      </w:pPr>
      <w:r>
        <w:t>Combat</w:t>
      </w:r>
    </w:p>
    <w:p w14:paraId="21929465" w14:textId="2B2D6CE4" w:rsidR="00F27AB4" w:rsidRDefault="00F27AB4" w:rsidP="00645CDA">
      <w:pPr>
        <w:pStyle w:val="Heading2"/>
        <w:ind w:firstLine="0"/>
      </w:pPr>
      <w:r>
        <w:t>Damage</w:t>
      </w:r>
      <w:r w:rsidR="00791089">
        <w:t xml:space="preserve"> and Health</w:t>
      </w:r>
    </w:p>
    <w:p w14:paraId="1D5B0192" w14:textId="38CB9217" w:rsidR="009E476E" w:rsidRDefault="009E476E" w:rsidP="009E476E">
      <w:pPr>
        <w:pStyle w:val="NoSpacing"/>
      </w:pPr>
      <w:r>
        <w:t>In many games, damage and health are represented by floating point values.  This is not the case here.  Damage and health are all unsigned integers.  The decision to use unsigned integers over floats is simple:  There is a built-in way to ensure non-negative values.  It makes no sense for damage and health to be negative.  What do “negative damage” even mean?  Some might argue that negative damage counts as health gain, but I argue that it is easy to implement health gain as a positive number as well.  Enforcing this arbitrary idea that “negative damage is just health gain” is not something I agree with.</w:t>
      </w:r>
    </w:p>
    <w:p w14:paraId="51095BBB" w14:textId="6F10F85C" w:rsidR="009E476E" w:rsidRDefault="009E476E" w:rsidP="009E476E">
      <w:pPr>
        <w:pStyle w:val="NoSpacing"/>
      </w:pPr>
    </w:p>
    <w:p w14:paraId="7914E30B" w14:textId="30C2D6B9" w:rsidR="009E476E" w:rsidRDefault="009E476E" w:rsidP="009E476E">
      <w:pPr>
        <w:pStyle w:val="NoSpacing"/>
      </w:pPr>
      <w:r>
        <w:t>There is another argument for the use of floating point values over integers</w:t>
      </w:r>
      <w:r w:rsidR="00E550D2">
        <w:t xml:space="preserve">: </w:t>
      </w:r>
      <w:r>
        <w:t xml:space="preserve"> the range of these values.  The maximum value for an unsigned 32-bit integer is 4.29 billion, which is significantly less than the max value for floating point values</w:t>
      </w:r>
      <w:r w:rsidR="001B3ED0">
        <w:t xml:space="preserve"> (which have ranges up to the hundreds of digits).  I argue that there is never a time when 4.29 billion health and/or damage is </w:t>
      </w:r>
      <w:r w:rsidR="0080650E">
        <w:t>not enough</w:t>
      </w:r>
      <w:r w:rsidR="001B3ED0">
        <w:t>.</w:t>
      </w:r>
      <w:r w:rsidR="00166266">
        <w:t xml:space="preserve">  Furthermore, I also argue that, while the range of floating point values is larger than integers, the loss of precision negates this advantage.</w:t>
      </w:r>
    </w:p>
    <w:p w14:paraId="3DB455D8" w14:textId="4A4E02C1" w:rsidR="00E82E73" w:rsidRDefault="00E82E73" w:rsidP="009E476E">
      <w:pPr>
        <w:pStyle w:val="NoSpacing"/>
      </w:pPr>
    </w:p>
    <w:p w14:paraId="2DCC844D" w14:textId="0D5EB0F2" w:rsidR="00E82E73" w:rsidRDefault="00E82E73" w:rsidP="009E476E">
      <w:pPr>
        <w:pStyle w:val="NoSpacing"/>
      </w:pPr>
      <w:r>
        <w:t>For these reasons, unsigned 32-bit integers are used for damage and health.</w:t>
      </w:r>
    </w:p>
    <w:p w14:paraId="1501394F" w14:textId="77777777" w:rsidR="009E476E" w:rsidRPr="009E476E" w:rsidRDefault="009E476E" w:rsidP="009E476E">
      <w:pPr>
        <w:pStyle w:val="NoSpacing"/>
      </w:pPr>
    </w:p>
    <w:p w14:paraId="45F3BA6B" w14:textId="7497CA56" w:rsidR="00645CDA" w:rsidRDefault="00645CDA" w:rsidP="00645CDA">
      <w:pPr>
        <w:pStyle w:val="Heading2"/>
        <w:ind w:firstLine="0"/>
      </w:pPr>
      <w:r>
        <w:lastRenderedPageBreak/>
        <w:t>Attacks</w:t>
      </w:r>
    </w:p>
    <w:p w14:paraId="1EE7D792" w14:textId="047A895E" w:rsidR="00F905A0" w:rsidRDefault="00757F59" w:rsidP="00F905A0">
      <w:pPr>
        <w:pStyle w:val="NoSpacing"/>
      </w:pPr>
      <w:r>
        <w:t xml:space="preserve">Attacks are the damage-dealing entities that exist in the Scene.  Not all Attacks are projectiles, but many of them are.  An example of a non-projectile Attack </w:t>
      </w:r>
      <w:r w:rsidR="002000FA">
        <w:t>is the super laser.  It is an Area Of Effect (AOE), Damage Over Time (DOT) attack where any entity that crosses its path is dealt damage continuously.</w:t>
      </w:r>
    </w:p>
    <w:p w14:paraId="6BF49F68" w14:textId="229444D4" w:rsidR="00FF0AD3" w:rsidRDefault="00FF0AD3" w:rsidP="00F905A0">
      <w:pPr>
        <w:pStyle w:val="NoSpacing"/>
      </w:pPr>
    </w:p>
    <w:p w14:paraId="2D215029" w14:textId="3172BBD1" w:rsidR="00FF0AD3" w:rsidRDefault="00FF0AD3" w:rsidP="00F905A0">
      <w:pPr>
        <w:pStyle w:val="NoSpacing"/>
      </w:pPr>
      <w:r>
        <w:t xml:space="preserve">There are three different fundamental ways of dealing damage:  Collision damage, AOE damage, and DOT damage.  Collision damage sources deal damage to an entity when they collide (obviously).  Examples include lasers, missiles, debris, etc.  AOE damage is where damage is dealt to all entities within </w:t>
      </w:r>
      <w:r w:rsidR="00A36987">
        <w:t xml:space="preserve">a </w:t>
      </w:r>
      <w:r>
        <w:t>range.  The entities do not necessarily have to collide with the damage so</w:t>
      </w:r>
      <w:r w:rsidR="00A36987">
        <w:t>u</w:t>
      </w:r>
      <w:r>
        <w:t>rce</w:t>
      </w:r>
      <w:r w:rsidR="00A36987">
        <w:t xml:space="preserve"> for them to be affected.  An example of this is a bomb attack where the detonation deals damage to all entities in a radius.  Lastly, DOT damage is one where the damage is dealt to the targets on a repeating timer.  This timer can fire every frame, or it can be more spread-out.</w:t>
      </w:r>
    </w:p>
    <w:p w14:paraId="7E7270A9" w14:textId="07590F4A" w:rsidR="00A36987" w:rsidRDefault="00A36987" w:rsidP="00F905A0">
      <w:pPr>
        <w:pStyle w:val="NoSpacing"/>
      </w:pPr>
    </w:p>
    <w:p w14:paraId="7EAC4227" w14:textId="187B37C0" w:rsidR="00A36987" w:rsidRDefault="00800A3E" w:rsidP="00F905A0">
      <w:pPr>
        <w:pStyle w:val="NoSpacing"/>
      </w:pPr>
      <w:r>
        <w:t xml:space="preserve">AOE and DOT damage is actually combined into one script called </w:t>
      </w:r>
      <w:r w:rsidRPr="00800A3E">
        <w:rPr>
          <w:rStyle w:val="MonospacedNoSpacingChar"/>
        </w:rPr>
        <w:t>BAOEDmgOnTimer</w:t>
      </w:r>
      <w:r>
        <w:t xml:space="preserve">.  </w:t>
      </w:r>
      <w:r w:rsidR="005644BE">
        <w:t xml:space="preserve">This script exposes a list of targets and a timer, and it can be customized to fit both strict AOE or DOT, or it can be some combination of the two.  For example, a </w:t>
      </w:r>
      <w:r w:rsidR="00CF51FA">
        <w:t>proximity bomb can look for a change in the entities in range, and when it increases, start the timer with zero seconds to immediately detonate.</w:t>
      </w:r>
    </w:p>
    <w:p w14:paraId="04218262" w14:textId="77777777" w:rsidR="00757F59" w:rsidRPr="00F905A0" w:rsidRDefault="00757F59" w:rsidP="00F905A0">
      <w:pPr>
        <w:pStyle w:val="NoSpacing"/>
      </w:pPr>
    </w:p>
    <w:p w14:paraId="5BD4037C" w14:textId="7FC5C2AA" w:rsidR="002848DE" w:rsidRDefault="00645CDA" w:rsidP="002848DE">
      <w:pPr>
        <w:pStyle w:val="Heading2"/>
        <w:ind w:firstLine="0"/>
      </w:pPr>
      <w:r>
        <w:t>Weapons</w:t>
      </w:r>
    </w:p>
    <w:p w14:paraId="60C9E845" w14:textId="3F9B2A62" w:rsidR="002848DE" w:rsidRDefault="002848DE" w:rsidP="002848DE">
      <w:pPr>
        <w:pStyle w:val="NoSpacing"/>
      </w:pPr>
      <w:r>
        <w:t xml:space="preserve">Weapons </w:t>
      </w:r>
      <w:r w:rsidR="00BD2C5C">
        <w:t xml:space="preserve">are a bit confusing.  </w:t>
      </w:r>
      <w:r w:rsidR="005F3BAB">
        <w:t xml:space="preserve">There is no such thing as a “Weapon” script.  </w:t>
      </w:r>
      <w:r w:rsidR="00BD2C5C">
        <w:t xml:space="preserve">A </w:t>
      </w:r>
      <w:r w:rsidR="005F3BAB">
        <w:t>W</w:t>
      </w:r>
      <w:r w:rsidR="00BD2C5C">
        <w:t>eapon is a</w:t>
      </w:r>
      <w:r w:rsidR="005F3BAB">
        <w:t xml:space="preserve"> Prefab </w:t>
      </w:r>
      <w:r w:rsidR="00BD2C5C">
        <w:t xml:space="preserve">with an arrangement of </w:t>
      </w:r>
      <w:r w:rsidR="0040456B">
        <w:t xml:space="preserve">empty </w:t>
      </w:r>
      <w:r w:rsidR="001D73EF">
        <w:t xml:space="preserve">child </w:t>
      </w:r>
      <w:r w:rsidR="0040456B">
        <w:t xml:space="preserve">Game Objects </w:t>
      </w:r>
      <w:r w:rsidR="00BD2C5C">
        <w:t xml:space="preserve">and a </w:t>
      </w:r>
      <w:r w:rsidR="00BD2C5C" w:rsidRPr="00BD2C5C">
        <w:rPr>
          <w:rStyle w:val="MonospacedNoSpacingChar"/>
        </w:rPr>
        <w:t>AFir</w:t>
      </w:r>
      <w:r w:rsidR="000A795E">
        <w:rPr>
          <w:rStyle w:val="MonospacedNoSpacingChar"/>
        </w:rPr>
        <w:t>e</w:t>
      </w:r>
      <w:r w:rsidR="00BD2C5C" w:rsidRPr="00BD2C5C">
        <w:rPr>
          <w:rStyle w:val="MonospacedNoSpacingChar"/>
        </w:rPr>
        <w:t>able</w:t>
      </w:r>
      <w:r w:rsidR="00BD2C5C">
        <w:t xml:space="preserve"> script.</w:t>
      </w:r>
      <w:r w:rsidR="005F3BAB">
        <w:t xml:space="preserve">  The </w:t>
      </w:r>
      <w:r w:rsidR="0040456B">
        <w:t xml:space="preserve">empty </w:t>
      </w:r>
      <w:r w:rsidR="005F3BAB">
        <w:t xml:space="preserve">child </w:t>
      </w:r>
      <w:r w:rsidR="0040456B">
        <w:t xml:space="preserve">Game Objects serve as the spawn </w:t>
      </w:r>
      <w:r w:rsidR="00701058">
        <w:t xml:space="preserve">transforms </w:t>
      </w:r>
      <w:r w:rsidR="0040456B">
        <w:t xml:space="preserve">for each </w:t>
      </w:r>
      <w:r w:rsidR="00701058">
        <w:t>attack</w:t>
      </w:r>
      <w:r w:rsidR="0040456B">
        <w:t xml:space="preserve"> that </w:t>
      </w:r>
      <w:r w:rsidR="00701058">
        <w:t>the Weapon will spawn.</w:t>
      </w:r>
      <w:r w:rsidR="001B5844">
        <w:t xml:space="preserve">  When the </w:t>
      </w:r>
      <w:r w:rsidR="001B5844" w:rsidRPr="001B5844">
        <w:rPr>
          <w:rStyle w:val="MonospacedNoSpacingChar"/>
        </w:rPr>
        <w:t>Fire()</w:t>
      </w:r>
      <w:r w:rsidR="001B5844">
        <w:t xml:space="preserve"> method is invoked</w:t>
      </w:r>
      <w:r w:rsidR="00AF52D5">
        <w:t xml:space="preserve"> on the Weapon</w:t>
      </w:r>
      <w:r w:rsidR="001B5844">
        <w:t xml:space="preserve">, for each spawn transform, the </w:t>
      </w:r>
      <w:r w:rsidR="00AF52D5">
        <w:t>W</w:t>
      </w:r>
      <w:r w:rsidR="001B5844">
        <w:t>eapon gets a copy of the Attack entity from the associated Object Pool and sets its initial transform to that of the spawn.</w:t>
      </w:r>
    </w:p>
    <w:p w14:paraId="245C8B4E" w14:textId="0D5900F0" w:rsidR="000A795E" w:rsidRDefault="000A795E" w:rsidP="002848DE">
      <w:pPr>
        <w:pStyle w:val="NoSpacing"/>
      </w:pPr>
    </w:p>
    <w:p w14:paraId="2A85A33F" w14:textId="275685D8" w:rsidR="000A795E" w:rsidRDefault="000A795E" w:rsidP="002848DE">
      <w:pPr>
        <w:pStyle w:val="NoSpacing"/>
      </w:pPr>
      <w:r>
        <w:t>Weapons do not have any meshes or other details in their Prefabs.  The only things a Weapon has are the child spawn transforms</w:t>
      </w:r>
      <w:r w:rsidR="009E2DF7">
        <w:t xml:space="preserve"> </w:t>
      </w:r>
      <w:r>
        <w:t xml:space="preserve">and a </w:t>
      </w:r>
      <w:r w:rsidRPr="000A795E">
        <w:rPr>
          <w:rStyle w:val="MonospacedNoSpacingChar"/>
        </w:rPr>
        <w:t>AFireable</w:t>
      </w:r>
      <w:r>
        <w:t xml:space="preserve"> script</w:t>
      </w:r>
      <w:r w:rsidR="009E2DF7">
        <w:t xml:space="preserve"> which keeps track of the spawn transforms and which Attack to use</w:t>
      </w:r>
      <w:r>
        <w:t>.</w:t>
      </w:r>
      <w:r w:rsidR="00DE49DF">
        <w:t xml:space="preserve">  Care must be taken to ensure that the Weapon’s spawn transforms do not overlap with the collider of the entity that owns the Weapon.  If there is overlap, the Attacks could damage the instigator.</w:t>
      </w:r>
    </w:p>
    <w:p w14:paraId="3D596C29" w14:textId="2A973FAE" w:rsidR="00F965FF" w:rsidRDefault="00F965FF" w:rsidP="002848DE">
      <w:pPr>
        <w:pStyle w:val="NoSpacing"/>
      </w:pPr>
    </w:p>
    <w:p w14:paraId="0772C770" w14:textId="2E11B07E" w:rsidR="00F965FF" w:rsidRPr="002848DE" w:rsidRDefault="00F965FF" w:rsidP="002848DE">
      <w:pPr>
        <w:pStyle w:val="NoSpacing"/>
      </w:pPr>
      <w:r>
        <w:t xml:space="preserve">A Weapon can only have one Attack type to use.  If </w:t>
      </w:r>
      <w:r w:rsidR="00F90ECB">
        <w:t>different Attacks must be spawned with one press of the ‘fire’ button, there must be a different Weapon for each of those Attacks.</w:t>
      </w:r>
    </w:p>
    <w:p w14:paraId="7791FA36" w14:textId="30E1E1A7" w:rsidR="00C30DC5" w:rsidRDefault="00F907DD" w:rsidP="00F907DD">
      <w:pPr>
        <w:pStyle w:val="Heading1"/>
      </w:pPr>
      <w:r>
        <w:lastRenderedPageBreak/>
        <w:t>Movement</w:t>
      </w:r>
    </w:p>
    <w:p w14:paraId="649A8E25" w14:textId="09871B12" w:rsidR="0053527B" w:rsidRDefault="0053527B" w:rsidP="0053527B">
      <w:pPr>
        <w:pStyle w:val="Heading2"/>
        <w:ind w:firstLine="0"/>
      </w:pPr>
      <w:r>
        <w:t>Player</w:t>
      </w:r>
    </w:p>
    <w:p w14:paraId="1F263A1D" w14:textId="5F8AAED3" w:rsidR="0053527B" w:rsidRPr="0053527B" w:rsidRDefault="00707E24" w:rsidP="0053527B">
      <w:pPr>
        <w:pStyle w:val="NoSpacing"/>
      </w:pPr>
      <w:r>
        <w:t>P</w:t>
      </w:r>
      <w:r w:rsidR="0053527B">
        <w:t xml:space="preserve">layer movement is straightforward.  The input (either keyboard or on-screen joystick) translates the ship using </w:t>
      </w:r>
      <w:r w:rsidR="00D67A11">
        <w:t xml:space="preserve">Unity’s </w:t>
      </w:r>
      <w:r w:rsidR="00D67A11" w:rsidRPr="00D67A11">
        <w:rPr>
          <w:rStyle w:val="MonospacedNoSpacingChar"/>
        </w:rPr>
        <w:t>Rigidbody</w:t>
      </w:r>
      <w:r w:rsidR="00D67A11">
        <w:t xml:space="preserve"> physics handling.  Instead of using physics forces, the </w:t>
      </w:r>
      <w:r w:rsidR="00D67A11" w:rsidRPr="00D67A11">
        <w:rPr>
          <w:rStyle w:val="MonospacedNoSpacingChar"/>
        </w:rPr>
        <w:t>MovePosition()</w:t>
      </w:r>
      <w:r w:rsidR="00D67A11">
        <w:t xml:space="preserve"> method for </w:t>
      </w:r>
      <w:r w:rsidR="00D67A11" w:rsidRPr="00D67A11">
        <w:rPr>
          <w:rStyle w:val="MonospacedNoSpacingChar"/>
        </w:rPr>
        <w:t>Rigidbody</w:t>
      </w:r>
      <w:r w:rsidR="00D67A11">
        <w:t xml:space="preserve"> entities is used.  This means there is infinite acceleration, or in other words, the responsiveness of the controls is instantaneous.</w:t>
      </w:r>
      <w:r w:rsidR="0054688A">
        <w:t xml:space="preserve">  It gives the game the snappy, reactive feeling appropriate for weaving in and out of enemy shots.</w:t>
      </w:r>
    </w:p>
    <w:p w14:paraId="4A61BD30" w14:textId="77777777" w:rsidR="0053527B" w:rsidRPr="0053527B" w:rsidRDefault="0053527B" w:rsidP="0053527B">
      <w:pPr>
        <w:pStyle w:val="NoSpacing"/>
      </w:pPr>
    </w:p>
    <w:p w14:paraId="38A72982" w14:textId="6C961021" w:rsidR="00F907DD" w:rsidRDefault="00767772" w:rsidP="00F907DD">
      <w:pPr>
        <w:pStyle w:val="Heading2"/>
        <w:ind w:firstLine="0"/>
      </w:pPr>
      <w:r>
        <w:t>Scripted</w:t>
      </w:r>
      <w:r w:rsidR="0009372A">
        <w:t xml:space="preserve"> </w:t>
      </w:r>
      <w:r w:rsidR="00D058F5">
        <w:t>Behavior</w:t>
      </w:r>
    </w:p>
    <w:p w14:paraId="636A303E" w14:textId="73D63399" w:rsidR="003B4CA6" w:rsidRDefault="003B4CA6" w:rsidP="003B4CA6">
      <w:pPr>
        <w:pStyle w:val="NoSpacing"/>
      </w:pPr>
      <w:r>
        <w:t xml:space="preserve">Enemy movement is quite complicated.  </w:t>
      </w:r>
      <w:r w:rsidR="0020594E">
        <w:t xml:space="preserve">Every action an enemy takes </w:t>
      </w:r>
      <w:r>
        <w:t xml:space="preserve">(aside from mind-controlled enemies) is governed by what we call “Scripted </w:t>
      </w:r>
      <w:r w:rsidR="00D058F5">
        <w:t>Behavior</w:t>
      </w:r>
      <w:r>
        <w:t xml:space="preserve">.”  </w:t>
      </w:r>
      <w:r w:rsidR="008C00E0">
        <w:t xml:space="preserve">In a sense, </w:t>
      </w:r>
      <w:r w:rsidR="00D9301A">
        <w:t>all actions</w:t>
      </w:r>
      <w:r w:rsidR="0009372A">
        <w:t xml:space="preserve"> are </w:t>
      </w:r>
      <w:r w:rsidR="008C00E0">
        <w:t>driven</w:t>
      </w:r>
      <w:r w:rsidR="0009372A">
        <w:t xml:space="preserve"> by a </w:t>
      </w:r>
      <w:r w:rsidR="008C00E0">
        <w:t>list of instructions akin to a movie script (hence the name).  The result is perfectly repeatable movement patterns, attacks, etc.  As per the GDD, every shot and every enemy must be in the same spot every playthroug</w:t>
      </w:r>
      <w:r w:rsidR="009B3D8C">
        <w:t>h with zero variation.</w:t>
      </w:r>
    </w:p>
    <w:p w14:paraId="6C8C6542" w14:textId="6115824C" w:rsidR="007A69B5" w:rsidRDefault="007A69B5" w:rsidP="003B4CA6">
      <w:pPr>
        <w:pStyle w:val="NoSpacing"/>
      </w:pPr>
    </w:p>
    <w:p w14:paraId="6852F5F3" w14:textId="3C95E0B2" w:rsidR="007A69B5" w:rsidRDefault="007A69B5" w:rsidP="003B4CA6">
      <w:pPr>
        <w:pStyle w:val="NoSpacing"/>
      </w:pPr>
      <w:r>
        <w:t>Additionally, since time can be “slowed down” for the enemy</w:t>
      </w:r>
      <w:r w:rsidR="00AE432F">
        <w:t xml:space="preserve"> (again, per the GDD)</w:t>
      </w:r>
      <w:r>
        <w:t xml:space="preserve">, there is a mechanism for playback through these action instructions.  To facilitate this, several special Components exist.  </w:t>
      </w:r>
      <w:r w:rsidRPr="007A69B5">
        <w:rPr>
          <w:rStyle w:val="MonospacedNoSpacingChar"/>
        </w:rPr>
        <w:t>DObjectElapsedTime</w:t>
      </w:r>
      <w:r>
        <w:t xml:space="preserve">, </w:t>
      </w:r>
      <w:r w:rsidRPr="007A69B5">
        <w:rPr>
          <w:rStyle w:val="MonospacedNoSpacingChar"/>
        </w:rPr>
        <w:t>ASeekable</w:t>
      </w:r>
      <w:r>
        <w:t xml:space="preserve">, and </w:t>
      </w:r>
      <w:r w:rsidRPr="007A69B5">
        <w:rPr>
          <w:rStyle w:val="MonospacedNoSpacingChar"/>
        </w:rPr>
        <w:t>BScripted</w:t>
      </w:r>
      <w:r w:rsidR="00331E6A">
        <w:rPr>
          <w:rStyle w:val="MonospacedNoSpacingChar"/>
        </w:rPr>
        <w:t>Behavior</w:t>
      </w:r>
      <w:r>
        <w:t xml:space="preserve">.  </w:t>
      </w:r>
      <w:r w:rsidR="00050DCE">
        <w:t xml:space="preserve">These three Components allow the use of Scripted Behavior Assets to create a fast and intuitive way for designers to quickly design levels.  </w:t>
      </w:r>
      <w:r w:rsidR="00AA7692">
        <w:t>The</w:t>
      </w:r>
      <w:r>
        <w:t xml:space="preserve"> functionality is described below.</w:t>
      </w:r>
    </w:p>
    <w:p w14:paraId="4114EA6C" w14:textId="3ECD0849" w:rsidR="007A69B5" w:rsidRDefault="007A69B5" w:rsidP="003B4CA6">
      <w:pPr>
        <w:pStyle w:val="NoSpacing"/>
      </w:pPr>
    </w:p>
    <w:p w14:paraId="5AC3A2B2" w14:textId="7F198E7D" w:rsidR="007A69B5" w:rsidRDefault="007A69B5" w:rsidP="007A69B5">
      <w:pPr>
        <w:pStyle w:val="Heading3"/>
      </w:pPr>
      <w:r>
        <w:t>DObjectElapsedTime</w:t>
      </w:r>
    </w:p>
    <w:p w14:paraId="0A81FBC1" w14:textId="5F5BB2EB" w:rsidR="007A69B5" w:rsidRDefault="007A69B5" w:rsidP="003B4CA6">
      <w:pPr>
        <w:pStyle w:val="NoSpacing"/>
      </w:pPr>
      <w:r>
        <w:t>The purpose of this Data Component is to keep track of the amount of time an entity has been active for.</w:t>
      </w:r>
      <w:r w:rsidR="0033529C">
        <w:t xml:space="preserve">  </w:t>
      </w:r>
      <w:r>
        <w:t>It exposes functionality to rewind, fast-forward, slow down, or pause “time” for an entity.</w:t>
      </w:r>
      <w:r w:rsidR="00FD4E0A">
        <w:t xml:space="preserve">  You can think of this like the “seek handle” on media playback (the little dot you can click and drag with your mouse to seek through things like video or audio).</w:t>
      </w:r>
      <w:r w:rsidR="009A1D3D">
        <w:t xml:space="preserve">  The idea is to create an unambiguous way to have </w:t>
      </w:r>
      <w:r w:rsidR="00DD34DA">
        <w:t xml:space="preserve">an </w:t>
      </w:r>
      <w:r w:rsidR="009A1D3D">
        <w:t>entity always be doing the exact same thing at the exact same place</w:t>
      </w:r>
      <w:r w:rsidR="00A10AA1">
        <w:t xml:space="preserve"> every time.</w:t>
      </w:r>
      <w:r w:rsidR="0092623A">
        <w:t xml:space="preserve">  This Data Component facilitates that.</w:t>
      </w:r>
    </w:p>
    <w:p w14:paraId="668E4ECF" w14:textId="7C724572" w:rsidR="007A69B5" w:rsidRDefault="007A69B5" w:rsidP="003B4CA6">
      <w:pPr>
        <w:pStyle w:val="NoSpacing"/>
      </w:pPr>
    </w:p>
    <w:p w14:paraId="46DF15FB" w14:textId="5252E148" w:rsidR="007A69B5" w:rsidRDefault="007A69B5" w:rsidP="007A69B5">
      <w:pPr>
        <w:pStyle w:val="Heading3"/>
      </w:pPr>
      <w:r>
        <w:t>ASeekable</w:t>
      </w:r>
    </w:p>
    <w:p w14:paraId="4E6298E1" w14:textId="79BFF060" w:rsidR="00FA4239" w:rsidRDefault="00144E31" w:rsidP="003B4CA6">
      <w:pPr>
        <w:pStyle w:val="NoSpacing"/>
      </w:pPr>
      <w:r>
        <w:t xml:space="preserve">Speaking of seeking through media, </w:t>
      </w:r>
      <w:r w:rsidR="008F1F1D">
        <w:t xml:space="preserve">manipulating the entity’s elapsed time is done through the </w:t>
      </w:r>
      <w:r w:rsidR="008F1F1D" w:rsidRPr="008F1F1D">
        <w:rPr>
          <w:rStyle w:val="MonospacedNoSpacingChar"/>
        </w:rPr>
        <w:t>ASeekable</w:t>
      </w:r>
      <w:r w:rsidR="008F1F1D">
        <w:t xml:space="preserve"> Attribute.  </w:t>
      </w:r>
      <w:r w:rsidR="00B0430C">
        <w:t>This Attribute is the public facing interface for how outside clients can interact with the entity’s elapsed time.</w:t>
      </w:r>
      <w:r w:rsidR="00C26F67">
        <w:t xml:space="preserve">  </w:t>
      </w:r>
      <w:r w:rsidR="00291A6E">
        <w:t xml:space="preserve">Specifically, </w:t>
      </w:r>
      <w:r w:rsidR="00291A6E" w:rsidRPr="00FA4239">
        <w:rPr>
          <w:rStyle w:val="MonospacedNoSpacingChar"/>
        </w:rPr>
        <w:t>ASeekable</w:t>
      </w:r>
      <w:r w:rsidR="00291A6E">
        <w:t xml:space="preserve"> allows clients to pause, rewind, fast forward, or slow down elapsed time for its associated entity.</w:t>
      </w:r>
    </w:p>
    <w:p w14:paraId="21B96A00" w14:textId="77777777" w:rsidR="00FA4239" w:rsidRDefault="00FA4239" w:rsidP="003B4CA6">
      <w:pPr>
        <w:pStyle w:val="NoSpacing"/>
      </w:pPr>
    </w:p>
    <w:p w14:paraId="30CA8F94" w14:textId="14DC0135" w:rsidR="00291A6E" w:rsidRDefault="00FA4239" w:rsidP="003B4CA6">
      <w:pPr>
        <w:pStyle w:val="NoSpacing"/>
      </w:pPr>
      <w:r>
        <w:t xml:space="preserve">One critical piece of logic contained in </w:t>
      </w:r>
      <w:r w:rsidRPr="00FA4239">
        <w:rPr>
          <w:rStyle w:val="MonospacedNoSpacingChar"/>
        </w:rPr>
        <w:t>ASeekable</w:t>
      </w:r>
      <w:r>
        <w:t xml:space="preserve"> is how multiple time manipulation requests</w:t>
      </w:r>
      <w:r w:rsidR="00B05F72">
        <w:t xml:space="preserve"> are handled</w:t>
      </w:r>
      <w:r>
        <w:t>.</w:t>
      </w:r>
      <w:r w:rsidR="00300A16">
        <w:t xml:space="preserve">  The exposed methods have safeguards to ensure that a given operation finishes </w:t>
      </w:r>
      <w:r w:rsidR="00300A16">
        <w:lastRenderedPageBreak/>
        <w:t>before the next one is processed</w:t>
      </w:r>
      <w:r w:rsidR="00537E4B">
        <w:t>.</w:t>
      </w:r>
      <w:r w:rsidR="00A1141E">
        <w:t xml:space="preserve">  Additionally, the methods expose ways to override the current seeking operation.  Essentially, ASeekable gives fine-grained control over the seeking operations, but it shoulders the responsibility of dealing directly with the data so that clients do not have to worry about it.</w:t>
      </w:r>
    </w:p>
    <w:p w14:paraId="5726FAC3" w14:textId="1C38FD66" w:rsidR="00675A97" w:rsidRDefault="00675A97" w:rsidP="003B4CA6">
      <w:pPr>
        <w:pStyle w:val="NoSpacing"/>
      </w:pPr>
    </w:p>
    <w:p w14:paraId="515DFBA3" w14:textId="7B415A51" w:rsidR="00675A97" w:rsidRDefault="00675A97" w:rsidP="00675A97">
      <w:pPr>
        <w:pStyle w:val="Heading3"/>
      </w:pPr>
      <w:r>
        <w:t>BScripted</w:t>
      </w:r>
      <w:r w:rsidR="00D058F5">
        <w:t>Behavior</w:t>
      </w:r>
    </w:p>
    <w:p w14:paraId="3326F958" w14:textId="2E36BA18" w:rsidR="00675A97" w:rsidRDefault="00D058F5" w:rsidP="00675A97">
      <w:pPr>
        <w:pStyle w:val="NoSpacing"/>
      </w:pPr>
      <w:r w:rsidRPr="00331E6A">
        <w:rPr>
          <w:rStyle w:val="MonospacedNoSpacingChar"/>
        </w:rPr>
        <w:t>BScripted</w:t>
      </w:r>
      <w:r w:rsidR="00331E6A" w:rsidRPr="00331E6A">
        <w:rPr>
          <w:rStyle w:val="MonospacedNoSpacingChar"/>
        </w:rPr>
        <w:t>Behavior</w:t>
      </w:r>
      <w:r>
        <w:t xml:space="preserve"> is responsible for executing the scripted actions</w:t>
      </w:r>
      <w:r w:rsidR="00331E6A">
        <w:t xml:space="preserve">.  </w:t>
      </w:r>
      <w:r w:rsidR="002C3FC6">
        <w:t xml:space="preserve">It exposes an ordered list </w:t>
      </w:r>
      <w:r w:rsidR="002C40AC">
        <w:t>where each</w:t>
      </w:r>
      <w:r w:rsidR="002C3FC6">
        <w:t xml:space="preserve"> list item is a</w:t>
      </w:r>
      <w:r w:rsidR="00C7510D">
        <w:t xml:space="preserve"> Scripted </w:t>
      </w:r>
      <w:r w:rsidR="002C40AC">
        <w:t xml:space="preserve">Behavior </w:t>
      </w:r>
      <w:r w:rsidR="00C7510D">
        <w:t>Asset</w:t>
      </w:r>
      <w:r w:rsidR="004E411D">
        <w:t xml:space="preserve"> (see below)</w:t>
      </w:r>
      <w:r w:rsidR="00C7510D">
        <w:t xml:space="preserve"> and a duration that </w:t>
      </w:r>
      <w:r w:rsidR="00E20750">
        <w:t>Behavior</w:t>
      </w:r>
      <w:r w:rsidR="004E411D">
        <w:t xml:space="preserve"> should run for</w:t>
      </w:r>
      <w:r w:rsidR="00C7510D">
        <w:t>.</w:t>
      </w:r>
      <w:r w:rsidR="00C36C8F">
        <w:t xml:space="preserve">  This way, </w:t>
      </w:r>
      <w:r w:rsidR="00C36C8F" w:rsidRPr="00E20750">
        <w:rPr>
          <w:rStyle w:val="MonospacedNoSpacingChar"/>
        </w:rPr>
        <w:t>BScriptedBehavior</w:t>
      </w:r>
      <w:r w:rsidR="00C36C8F">
        <w:t xml:space="preserve"> </w:t>
      </w:r>
      <w:r w:rsidR="00E20750">
        <w:t>just</w:t>
      </w:r>
      <w:r w:rsidR="00C36C8F">
        <w:t xml:space="preserve"> runs down the list of </w:t>
      </w:r>
      <w:r w:rsidR="00F07C59">
        <w:t xml:space="preserve">Scripted </w:t>
      </w:r>
      <w:r w:rsidR="00E20750">
        <w:t xml:space="preserve">Behavior Assets and feeds the current elapsed time to </w:t>
      </w:r>
      <w:r w:rsidR="002834FA">
        <w:t>the appropriate Asset.</w:t>
      </w:r>
      <w:r w:rsidR="004E411D">
        <w:t xml:space="preserve">  The </w:t>
      </w:r>
      <w:r w:rsidR="00E26806">
        <w:t xml:space="preserve">Assets themselves </w:t>
      </w:r>
      <w:r w:rsidR="004E411D">
        <w:t>do the heavy lifting in terms of moving the entity, shooting, etc</w:t>
      </w:r>
      <w:r w:rsidR="00E26806">
        <w:t xml:space="preserve">.  </w:t>
      </w:r>
      <w:r w:rsidR="00E26806" w:rsidRPr="00E26806">
        <w:rPr>
          <w:rStyle w:val="MonospacedNoSpacingChar"/>
        </w:rPr>
        <w:t>BScriptedBehavior</w:t>
      </w:r>
      <w:r w:rsidR="00E26806">
        <w:t xml:space="preserve"> is the Component that coordinates the effort.</w:t>
      </w:r>
    </w:p>
    <w:p w14:paraId="048E04B6" w14:textId="5757735C" w:rsidR="00E26806" w:rsidRDefault="00E26806" w:rsidP="00675A97">
      <w:pPr>
        <w:pStyle w:val="NoSpacing"/>
      </w:pPr>
    </w:p>
    <w:p w14:paraId="50F187EF" w14:textId="7441922A" w:rsidR="00E26806" w:rsidRDefault="00E26806" w:rsidP="00E26806">
      <w:pPr>
        <w:pStyle w:val="Heading3"/>
      </w:pPr>
      <w:r>
        <w:t>Scripted Behavior Assets</w:t>
      </w:r>
    </w:p>
    <w:p w14:paraId="129145CE" w14:textId="0B408D9A" w:rsidR="00E26806" w:rsidRDefault="00E26806" w:rsidP="00E26806">
      <w:pPr>
        <w:pStyle w:val="NoSpacing"/>
      </w:pPr>
      <w:r>
        <w:t xml:space="preserve">Utilizing Unity’s </w:t>
      </w:r>
      <w:r w:rsidRPr="00E26806">
        <w:rPr>
          <w:rStyle w:val="MonospacedNoSpacingChar"/>
        </w:rPr>
        <w:t>ScriptableObject</w:t>
      </w:r>
      <w:r>
        <w:t xml:space="preserve"> type</w:t>
      </w:r>
      <w:r w:rsidR="000E2ACF">
        <w:t>,</w:t>
      </w:r>
      <w:r>
        <w:t xml:space="preserve"> </w:t>
      </w:r>
      <w:r w:rsidR="000E2ACF">
        <w:t>f</w:t>
      </w:r>
      <w:r>
        <w:t xml:space="preserve">unctionality </w:t>
      </w:r>
      <w:r w:rsidR="000E2ACF">
        <w:t>that is</w:t>
      </w:r>
      <w:r>
        <w:t xml:space="preserve"> defined in </w:t>
      </w:r>
      <w:r w:rsidR="000E2ACF">
        <w:t xml:space="preserve">a C# Script can be turned into </w:t>
      </w:r>
      <w:r>
        <w:t>Assets</w:t>
      </w:r>
      <w:r w:rsidR="000E2ACF">
        <w:t>.  These Assets can expose parameters that govern how the Scriptable Behavior should behave, and it allows it to be customizable by the designers without having to know code.</w:t>
      </w:r>
    </w:p>
    <w:p w14:paraId="46850152" w14:textId="77907F5A" w:rsidR="000E2ACF" w:rsidRDefault="000E2ACF" w:rsidP="00E26806">
      <w:pPr>
        <w:pStyle w:val="NoSpacing"/>
      </w:pPr>
    </w:p>
    <w:p w14:paraId="0868A7AB" w14:textId="4F171295" w:rsidR="00AD2C8B" w:rsidRDefault="000E2ACF" w:rsidP="00E26806">
      <w:pPr>
        <w:pStyle w:val="NoSpacing"/>
      </w:pPr>
      <w:r>
        <w:t xml:space="preserve">As an example, consider making an enemy move in a circle pattern.  There is a </w:t>
      </w:r>
      <w:r w:rsidRPr="00297DEE">
        <w:rPr>
          <w:rStyle w:val="MonospacedNoSpacingChar"/>
        </w:rPr>
        <w:t>ScriptableObject</w:t>
      </w:r>
      <w:r>
        <w:t xml:space="preserve"> </w:t>
      </w:r>
      <w:r w:rsidR="00297DEE">
        <w:t xml:space="preserve">file called </w:t>
      </w:r>
      <w:r w:rsidR="00297DEE" w:rsidRPr="00297DEE">
        <w:rPr>
          <w:rStyle w:val="MonospacedNoSpacingChar"/>
        </w:rPr>
        <w:t>SO</w:t>
      </w:r>
      <w:r w:rsidR="006B31CB">
        <w:rPr>
          <w:rStyle w:val="MonospacedNoSpacingChar"/>
        </w:rPr>
        <w:t>Circle</w:t>
      </w:r>
      <w:r w:rsidR="00297DEE" w:rsidRPr="00297DEE">
        <w:rPr>
          <w:rStyle w:val="MonospacedNoSpacingChar"/>
        </w:rPr>
        <w:t>Movement</w:t>
      </w:r>
      <w:r w:rsidR="00297DEE">
        <w:t xml:space="preserve"> (the “SO” prefix stands for “Scriptable Object”).  This file implements a method called </w:t>
      </w:r>
      <w:r w:rsidR="00297DEE" w:rsidRPr="00297DEE">
        <w:rPr>
          <w:rStyle w:val="MonospacedNoSpacingChar"/>
        </w:rPr>
        <w:t>ApplyTransform()</w:t>
      </w:r>
      <w:r>
        <w:t xml:space="preserve"> that takes </w:t>
      </w:r>
      <w:r w:rsidR="00297DEE">
        <w:t>two arguments:  the entity’s elapsed time and the entity’s transform.  The position on the circle is calculated using Sine</w:t>
      </w:r>
      <w:r w:rsidR="00BC7141">
        <w:t>,</w:t>
      </w:r>
      <w:r w:rsidR="00297DEE">
        <w:t xml:space="preserve"> Cosine</w:t>
      </w:r>
      <w:r w:rsidR="00BC7141">
        <w:t>, and</w:t>
      </w:r>
      <w:r w:rsidR="00AD2C8B">
        <w:t xml:space="preserve"> the elapsed time</w:t>
      </w:r>
      <w:r w:rsidR="00C11848">
        <w:t xml:space="preserve">. </w:t>
      </w:r>
      <w:r w:rsidR="00297DEE">
        <w:t xml:space="preserve"> </w:t>
      </w:r>
      <w:r w:rsidR="00C11848">
        <w:t>T</w:t>
      </w:r>
      <w:r w:rsidR="00297DEE">
        <w:t xml:space="preserve">he </w:t>
      </w:r>
      <w:r w:rsidR="00C11848">
        <w:t xml:space="preserve">mathematical </w:t>
      </w:r>
      <w:r w:rsidR="00297DEE">
        <w:t xml:space="preserve">result is </w:t>
      </w:r>
      <w:r w:rsidR="00C074A5">
        <w:t xml:space="preserve">then </w:t>
      </w:r>
      <w:r w:rsidR="00297DEE">
        <w:t>applied to the transform.</w:t>
      </w:r>
      <w:r w:rsidR="00AD2C8B" w:rsidRPr="00AD2C8B">
        <w:t xml:space="preserve"> </w:t>
      </w:r>
      <w:r w:rsidR="00C11848">
        <w:t xml:space="preserve"> </w:t>
      </w:r>
      <w:r w:rsidR="00AD2C8B" w:rsidRPr="00AD2C8B">
        <w:rPr>
          <w:rStyle w:val="MonospacedNoSpacingChar"/>
        </w:rPr>
        <w:t>SOScriptedMovement</w:t>
      </w:r>
      <w:r w:rsidR="00AD2C8B">
        <w:t xml:space="preserve"> </w:t>
      </w:r>
      <w:r w:rsidR="00AD2C8B">
        <w:t xml:space="preserve">also </w:t>
      </w:r>
      <w:r w:rsidR="00AD2C8B">
        <w:t xml:space="preserve">exposes several </w:t>
      </w:r>
      <w:r w:rsidR="00AD2C8B">
        <w:t xml:space="preserve">parameters </w:t>
      </w:r>
      <w:r w:rsidR="00AD2C8B">
        <w:t xml:space="preserve">that </w:t>
      </w:r>
      <w:r w:rsidR="00AD2C8B">
        <w:t xml:space="preserve">affect the circle pattern’s properties.  Specifically, it exposes radius, angular frequency, </w:t>
      </w:r>
      <w:r w:rsidR="002E296C">
        <w:t xml:space="preserve">offset, </w:t>
      </w:r>
      <w:r w:rsidR="00AD2C8B">
        <w:t>and clockwise/counter-clockwise.</w:t>
      </w:r>
    </w:p>
    <w:p w14:paraId="2047F4B4" w14:textId="77777777" w:rsidR="00AD2C8B" w:rsidRDefault="00AD2C8B" w:rsidP="00E26806">
      <w:pPr>
        <w:pStyle w:val="NoSpacing"/>
      </w:pPr>
    </w:p>
    <w:p w14:paraId="7351E132" w14:textId="484D79C6" w:rsidR="00050DCE" w:rsidRDefault="00AD2C8B" w:rsidP="003B4CA6">
      <w:pPr>
        <w:pStyle w:val="NoSpacing"/>
      </w:pPr>
      <w:r>
        <w:t xml:space="preserve">Making an Asset out of this Scripted Behavior </w:t>
      </w:r>
      <w:r w:rsidR="002D0A2B">
        <w:t xml:space="preserve">allows the designer to drag it onto whichever enemy Prefab they want to move in a circle, and the </w:t>
      </w:r>
      <w:r w:rsidR="002D0A2B" w:rsidRPr="002D0A2B">
        <w:rPr>
          <w:rStyle w:val="MonospacedNoSpacingChar"/>
        </w:rPr>
        <w:t>BScriptedBehavior</w:t>
      </w:r>
      <w:r w:rsidR="002D0A2B">
        <w:t xml:space="preserve"> takes care of the rest.</w:t>
      </w:r>
    </w:p>
    <w:p w14:paraId="5F456D21" w14:textId="057880C8" w:rsidR="00672003" w:rsidRDefault="00672003" w:rsidP="003B4CA6">
      <w:pPr>
        <w:pStyle w:val="NoSpacing"/>
      </w:pPr>
    </w:p>
    <w:p w14:paraId="7AF11A72" w14:textId="3131E0B4" w:rsidR="00672003" w:rsidRDefault="00672003" w:rsidP="003B4CA6">
      <w:pPr>
        <w:pStyle w:val="NoSpacing"/>
      </w:pPr>
      <w:r>
        <w:t>// TODO: Put in UML for showing how things interact here.</w:t>
      </w:r>
      <w:bookmarkStart w:id="0" w:name="_GoBack"/>
      <w:bookmarkEnd w:id="0"/>
    </w:p>
    <w:p w14:paraId="4B97AC42" w14:textId="77777777" w:rsidR="00AD2C8B" w:rsidRPr="003B4CA6" w:rsidRDefault="00AD2C8B" w:rsidP="003B4CA6">
      <w:pPr>
        <w:pStyle w:val="NoSpacing"/>
      </w:pP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6696BB2D" w14:textId="43174EC0" w:rsidR="00340970" w:rsidRPr="00340970" w:rsidRDefault="00E15EDC" w:rsidP="0024408E">
      <w:pPr>
        <w:pStyle w:val="Heading2"/>
        <w:ind w:firstLine="0"/>
      </w:pPr>
      <w:r>
        <w:t>Upgrades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39C1" w14:textId="77777777" w:rsidR="001F5636" w:rsidRDefault="001F5636" w:rsidP="0070173E">
      <w:pPr>
        <w:spacing w:line="240" w:lineRule="auto"/>
      </w:pPr>
      <w:r>
        <w:separator/>
      </w:r>
    </w:p>
  </w:endnote>
  <w:endnote w:type="continuationSeparator" w:id="0">
    <w:p w14:paraId="29FC435F" w14:textId="77777777" w:rsidR="001F5636" w:rsidRDefault="001F5636"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777CA" w14:textId="77777777" w:rsidR="001F5636" w:rsidRDefault="001F5636" w:rsidP="0070173E">
      <w:pPr>
        <w:spacing w:line="240" w:lineRule="auto"/>
      </w:pPr>
      <w:r>
        <w:separator/>
      </w:r>
    </w:p>
  </w:footnote>
  <w:footnote w:type="continuationSeparator" w:id="0">
    <w:p w14:paraId="36DC2C71" w14:textId="77777777" w:rsidR="001F5636" w:rsidRDefault="001F5636"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377EF"/>
    <w:rsid w:val="00043E38"/>
    <w:rsid w:val="00046BF8"/>
    <w:rsid w:val="00050DCE"/>
    <w:rsid w:val="00063D9D"/>
    <w:rsid w:val="0006548C"/>
    <w:rsid w:val="000712AA"/>
    <w:rsid w:val="000901E9"/>
    <w:rsid w:val="0009036F"/>
    <w:rsid w:val="0009372A"/>
    <w:rsid w:val="0009582C"/>
    <w:rsid w:val="000A795E"/>
    <w:rsid w:val="000B111F"/>
    <w:rsid w:val="000C2D4A"/>
    <w:rsid w:val="000D0804"/>
    <w:rsid w:val="000E2ACF"/>
    <w:rsid w:val="00100736"/>
    <w:rsid w:val="0010628C"/>
    <w:rsid w:val="00116981"/>
    <w:rsid w:val="00122122"/>
    <w:rsid w:val="001223E7"/>
    <w:rsid w:val="00133AD1"/>
    <w:rsid w:val="00142CB7"/>
    <w:rsid w:val="00142FD1"/>
    <w:rsid w:val="00144E31"/>
    <w:rsid w:val="001611C4"/>
    <w:rsid w:val="00166266"/>
    <w:rsid w:val="0019004A"/>
    <w:rsid w:val="001953FD"/>
    <w:rsid w:val="00196E53"/>
    <w:rsid w:val="001A2D62"/>
    <w:rsid w:val="001A319B"/>
    <w:rsid w:val="001A5726"/>
    <w:rsid w:val="001A7A45"/>
    <w:rsid w:val="001B3ED0"/>
    <w:rsid w:val="001B5844"/>
    <w:rsid w:val="001D266F"/>
    <w:rsid w:val="001D73EF"/>
    <w:rsid w:val="001E0A62"/>
    <w:rsid w:val="001E48FB"/>
    <w:rsid w:val="001F2DC3"/>
    <w:rsid w:val="001F537B"/>
    <w:rsid w:val="001F5636"/>
    <w:rsid w:val="002000FA"/>
    <w:rsid w:val="0020594E"/>
    <w:rsid w:val="00224188"/>
    <w:rsid w:val="00224A68"/>
    <w:rsid w:val="00226FF2"/>
    <w:rsid w:val="00240671"/>
    <w:rsid w:val="0024408E"/>
    <w:rsid w:val="0025626C"/>
    <w:rsid w:val="00257C9B"/>
    <w:rsid w:val="002651AC"/>
    <w:rsid w:val="0026727C"/>
    <w:rsid w:val="0027609D"/>
    <w:rsid w:val="002834FA"/>
    <w:rsid w:val="002848DE"/>
    <w:rsid w:val="00286DBE"/>
    <w:rsid w:val="0029168E"/>
    <w:rsid w:val="00291941"/>
    <w:rsid w:val="00291A6E"/>
    <w:rsid w:val="00294A89"/>
    <w:rsid w:val="00297DEE"/>
    <w:rsid w:val="002A33DD"/>
    <w:rsid w:val="002C0343"/>
    <w:rsid w:val="002C3FC6"/>
    <w:rsid w:val="002C40AC"/>
    <w:rsid w:val="002D0A2B"/>
    <w:rsid w:val="002E296C"/>
    <w:rsid w:val="002F195C"/>
    <w:rsid w:val="00300A16"/>
    <w:rsid w:val="00331E6A"/>
    <w:rsid w:val="0033529C"/>
    <w:rsid w:val="00340970"/>
    <w:rsid w:val="00343069"/>
    <w:rsid w:val="00344A28"/>
    <w:rsid w:val="00355FDD"/>
    <w:rsid w:val="00356B10"/>
    <w:rsid w:val="0035728E"/>
    <w:rsid w:val="00375EB8"/>
    <w:rsid w:val="003B4CA6"/>
    <w:rsid w:val="003C1F56"/>
    <w:rsid w:val="003C6F1C"/>
    <w:rsid w:val="004010C9"/>
    <w:rsid w:val="0040456B"/>
    <w:rsid w:val="00405A16"/>
    <w:rsid w:val="00406835"/>
    <w:rsid w:val="004205D6"/>
    <w:rsid w:val="004664AA"/>
    <w:rsid w:val="00467237"/>
    <w:rsid w:val="00484052"/>
    <w:rsid w:val="0049680E"/>
    <w:rsid w:val="004A51A9"/>
    <w:rsid w:val="004B6088"/>
    <w:rsid w:val="004C2A78"/>
    <w:rsid w:val="004E411D"/>
    <w:rsid w:val="00507EE2"/>
    <w:rsid w:val="00526C85"/>
    <w:rsid w:val="005270F8"/>
    <w:rsid w:val="0053527B"/>
    <w:rsid w:val="00535604"/>
    <w:rsid w:val="00537CB0"/>
    <w:rsid w:val="00537E4B"/>
    <w:rsid w:val="00542E42"/>
    <w:rsid w:val="00544C54"/>
    <w:rsid w:val="00545A25"/>
    <w:rsid w:val="0054688A"/>
    <w:rsid w:val="00555542"/>
    <w:rsid w:val="0055668D"/>
    <w:rsid w:val="005644BE"/>
    <w:rsid w:val="005715C7"/>
    <w:rsid w:val="00574473"/>
    <w:rsid w:val="00574658"/>
    <w:rsid w:val="005844A2"/>
    <w:rsid w:val="005E412A"/>
    <w:rsid w:val="005F368D"/>
    <w:rsid w:val="005F3BAB"/>
    <w:rsid w:val="005F6962"/>
    <w:rsid w:val="005F7CEE"/>
    <w:rsid w:val="00602302"/>
    <w:rsid w:val="0061382A"/>
    <w:rsid w:val="00617817"/>
    <w:rsid w:val="00617D08"/>
    <w:rsid w:val="00645CDA"/>
    <w:rsid w:val="00650464"/>
    <w:rsid w:val="00672003"/>
    <w:rsid w:val="00674A9B"/>
    <w:rsid w:val="00675A97"/>
    <w:rsid w:val="00696308"/>
    <w:rsid w:val="006A4192"/>
    <w:rsid w:val="006B1300"/>
    <w:rsid w:val="006B31CB"/>
    <w:rsid w:val="006B7D91"/>
    <w:rsid w:val="006C3482"/>
    <w:rsid w:val="006D4001"/>
    <w:rsid w:val="006E6D25"/>
    <w:rsid w:val="00700B00"/>
    <w:rsid w:val="00701058"/>
    <w:rsid w:val="0070173E"/>
    <w:rsid w:val="00706DCA"/>
    <w:rsid w:val="00707E24"/>
    <w:rsid w:val="00717644"/>
    <w:rsid w:val="00720092"/>
    <w:rsid w:val="00727502"/>
    <w:rsid w:val="007355BD"/>
    <w:rsid w:val="00736876"/>
    <w:rsid w:val="00742A4B"/>
    <w:rsid w:val="00757F59"/>
    <w:rsid w:val="00761ED5"/>
    <w:rsid w:val="00767772"/>
    <w:rsid w:val="00767774"/>
    <w:rsid w:val="0077144F"/>
    <w:rsid w:val="0077620A"/>
    <w:rsid w:val="00791089"/>
    <w:rsid w:val="007925D0"/>
    <w:rsid w:val="00792C1B"/>
    <w:rsid w:val="007A0376"/>
    <w:rsid w:val="007A69B5"/>
    <w:rsid w:val="007A7B01"/>
    <w:rsid w:val="007B44F9"/>
    <w:rsid w:val="007B7B5B"/>
    <w:rsid w:val="007C064F"/>
    <w:rsid w:val="007C426F"/>
    <w:rsid w:val="007C722D"/>
    <w:rsid w:val="007D582F"/>
    <w:rsid w:val="007F2AC7"/>
    <w:rsid w:val="007F526F"/>
    <w:rsid w:val="007F548D"/>
    <w:rsid w:val="007F6FE8"/>
    <w:rsid w:val="007F732A"/>
    <w:rsid w:val="00800A3E"/>
    <w:rsid w:val="0080362E"/>
    <w:rsid w:val="0080650E"/>
    <w:rsid w:val="00812625"/>
    <w:rsid w:val="0081652B"/>
    <w:rsid w:val="00817FC8"/>
    <w:rsid w:val="0083100D"/>
    <w:rsid w:val="00831B2D"/>
    <w:rsid w:val="008419CC"/>
    <w:rsid w:val="00850840"/>
    <w:rsid w:val="00860B68"/>
    <w:rsid w:val="00872454"/>
    <w:rsid w:val="00876B4C"/>
    <w:rsid w:val="0088077E"/>
    <w:rsid w:val="00892ED7"/>
    <w:rsid w:val="008A484A"/>
    <w:rsid w:val="008C00E0"/>
    <w:rsid w:val="008C3BD6"/>
    <w:rsid w:val="008C6A63"/>
    <w:rsid w:val="008C756F"/>
    <w:rsid w:val="008D00E8"/>
    <w:rsid w:val="008D2299"/>
    <w:rsid w:val="008E0647"/>
    <w:rsid w:val="008E1D38"/>
    <w:rsid w:val="008E2D36"/>
    <w:rsid w:val="008F1F1D"/>
    <w:rsid w:val="00901722"/>
    <w:rsid w:val="0090312C"/>
    <w:rsid w:val="00906B34"/>
    <w:rsid w:val="0091284E"/>
    <w:rsid w:val="00913F90"/>
    <w:rsid w:val="0091530B"/>
    <w:rsid w:val="0092623A"/>
    <w:rsid w:val="0093741C"/>
    <w:rsid w:val="00951E11"/>
    <w:rsid w:val="00954899"/>
    <w:rsid w:val="009616C6"/>
    <w:rsid w:val="00965976"/>
    <w:rsid w:val="00975B8E"/>
    <w:rsid w:val="009835D1"/>
    <w:rsid w:val="00994DE9"/>
    <w:rsid w:val="009961A6"/>
    <w:rsid w:val="009A1D3D"/>
    <w:rsid w:val="009B3C5E"/>
    <w:rsid w:val="009B3D8C"/>
    <w:rsid w:val="009B6E57"/>
    <w:rsid w:val="009C1EF8"/>
    <w:rsid w:val="009D70F7"/>
    <w:rsid w:val="009E02A1"/>
    <w:rsid w:val="009E2DF7"/>
    <w:rsid w:val="009E476E"/>
    <w:rsid w:val="009F5667"/>
    <w:rsid w:val="00A10AA1"/>
    <w:rsid w:val="00A1141E"/>
    <w:rsid w:val="00A15E8B"/>
    <w:rsid w:val="00A16A07"/>
    <w:rsid w:val="00A20DB9"/>
    <w:rsid w:val="00A34EA0"/>
    <w:rsid w:val="00A36987"/>
    <w:rsid w:val="00A40A12"/>
    <w:rsid w:val="00A40E16"/>
    <w:rsid w:val="00A4240F"/>
    <w:rsid w:val="00A53FEF"/>
    <w:rsid w:val="00A5599C"/>
    <w:rsid w:val="00A772A2"/>
    <w:rsid w:val="00A803CF"/>
    <w:rsid w:val="00A81AB3"/>
    <w:rsid w:val="00A93C66"/>
    <w:rsid w:val="00A94000"/>
    <w:rsid w:val="00A956EC"/>
    <w:rsid w:val="00AA5CA3"/>
    <w:rsid w:val="00AA7692"/>
    <w:rsid w:val="00AD0578"/>
    <w:rsid w:val="00AD2C8B"/>
    <w:rsid w:val="00AD30AE"/>
    <w:rsid w:val="00AD3127"/>
    <w:rsid w:val="00AD413A"/>
    <w:rsid w:val="00AE432F"/>
    <w:rsid w:val="00AE636B"/>
    <w:rsid w:val="00AE7787"/>
    <w:rsid w:val="00AF52D5"/>
    <w:rsid w:val="00B0430C"/>
    <w:rsid w:val="00B05F72"/>
    <w:rsid w:val="00B13CF2"/>
    <w:rsid w:val="00B2765D"/>
    <w:rsid w:val="00B33D8C"/>
    <w:rsid w:val="00B340AD"/>
    <w:rsid w:val="00B45BAD"/>
    <w:rsid w:val="00B46E86"/>
    <w:rsid w:val="00B55200"/>
    <w:rsid w:val="00B61C7C"/>
    <w:rsid w:val="00B64BBA"/>
    <w:rsid w:val="00B677E2"/>
    <w:rsid w:val="00B7456B"/>
    <w:rsid w:val="00B80471"/>
    <w:rsid w:val="00B8231A"/>
    <w:rsid w:val="00BA6624"/>
    <w:rsid w:val="00BB22F0"/>
    <w:rsid w:val="00BB6F9F"/>
    <w:rsid w:val="00BC7141"/>
    <w:rsid w:val="00BD1FB3"/>
    <w:rsid w:val="00BD2C5C"/>
    <w:rsid w:val="00BD5ECD"/>
    <w:rsid w:val="00BF7352"/>
    <w:rsid w:val="00C074A5"/>
    <w:rsid w:val="00C11848"/>
    <w:rsid w:val="00C14FF8"/>
    <w:rsid w:val="00C200D8"/>
    <w:rsid w:val="00C26F67"/>
    <w:rsid w:val="00C27961"/>
    <w:rsid w:val="00C30DC5"/>
    <w:rsid w:val="00C31606"/>
    <w:rsid w:val="00C36C8F"/>
    <w:rsid w:val="00C56AB6"/>
    <w:rsid w:val="00C56E09"/>
    <w:rsid w:val="00C605BA"/>
    <w:rsid w:val="00C619C8"/>
    <w:rsid w:val="00C62240"/>
    <w:rsid w:val="00C703B0"/>
    <w:rsid w:val="00C7510D"/>
    <w:rsid w:val="00C92B02"/>
    <w:rsid w:val="00C9393D"/>
    <w:rsid w:val="00CA11B6"/>
    <w:rsid w:val="00CA1752"/>
    <w:rsid w:val="00CA6561"/>
    <w:rsid w:val="00CB143C"/>
    <w:rsid w:val="00CB288A"/>
    <w:rsid w:val="00CB576A"/>
    <w:rsid w:val="00CB5D40"/>
    <w:rsid w:val="00CC0B98"/>
    <w:rsid w:val="00CD0688"/>
    <w:rsid w:val="00CD22FC"/>
    <w:rsid w:val="00CE45BC"/>
    <w:rsid w:val="00CE4AD7"/>
    <w:rsid w:val="00CF41EC"/>
    <w:rsid w:val="00CF51FA"/>
    <w:rsid w:val="00CF716F"/>
    <w:rsid w:val="00D0396D"/>
    <w:rsid w:val="00D058F5"/>
    <w:rsid w:val="00D1140C"/>
    <w:rsid w:val="00D12FC7"/>
    <w:rsid w:val="00D14510"/>
    <w:rsid w:val="00D15BD9"/>
    <w:rsid w:val="00D20C9F"/>
    <w:rsid w:val="00D2130F"/>
    <w:rsid w:val="00D32FF2"/>
    <w:rsid w:val="00D5496B"/>
    <w:rsid w:val="00D56110"/>
    <w:rsid w:val="00D65CE6"/>
    <w:rsid w:val="00D67A11"/>
    <w:rsid w:val="00D752A0"/>
    <w:rsid w:val="00D76FB9"/>
    <w:rsid w:val="00D817FC"/>
    <w:rsid w:val="00D82B68"/>
    <w:rsid w:val="00D9058B"/>
    <w:rsid w:val="00D906C6"/>
    <w:rsid w:val="00D9301A"/>
    <w:rsid w:val="00D9570B"/>
    <w:rsid w:val="00D97468"/>
    <w:rsid w:val="00DC7CA2"/>
    <w:rsid w:val="00DD34DA"/>
    <w:rsid w:val="00DD4423"/>
    <w:rsid w:val="00DE49DF"/>
    <w:rsid w:val="00DE55FF"/>
    <w:rsid w:val="00DF49DA"/>
    <w:rsid w:val="00DF7D78"/>
    <w:rsid w:val="00E0067B"/>
    <w:rsid w:val="00E0216C"/>
    <w:rsid w:val="00E067C6"/>
    <w:rsid w:val="00E10E6E"/>
    <w:rsid w:val="00E15530"/>
    <w:rsid w:val="00E15EDC"/>
    <w:rsid w:val="00E20750"/>
    <w:rsid w:val="00E24640"/>
    <w:rsid w:val="00E26806"/>
    <w:rsid w:val="00E274A7"/>
    <w:rsid w:val="00E318F3"/>
    <w:rsid w:val="00E320CA"/>
    <w:rsid w:val="00E37497"/>
    <w:rsid w:val="00E53A21"/>
    <w:rsid w:val="00E54C3A"/>
    <w:rsid w:val="00E54F6D"/>
    <w:rsid w:val="00E550D2"/>
    <w:rsid w:val="00E63B8C"/>
    <w:rsid w:val="00E674CC"/>
    <w:rsid w:val="00E70707"/>
    <w:rsid w:val="00E724B9"/>
    <w:rsid w:val="00E74428"/>
    <w:rsid w:val="00E82E73"/>
    <w:rsid w:val="00EA5A2B"/>
    <w:rsid w:val="00EA6A46"/>
    <w:rsid w:val="00EB028F"/>
    <w:rsid w:val="00EB40F9"/>
    <w:rsid w:val="00EC2D39"/>
    <w:rsid w:val="00EC4088"/>
    <w:rsid w:val="00EC48FF"/>
    <w:rsid w:val="00ED297E"/>
    <w:rsid w:val="00ED2B78"/>
    <w:rsid w:val="00ED62E6"/>
    <w:rsid w:val="00F05E31"/>
    <w:rsid w:val="00F06608"/>
    <w:rsid w:val="00F07C59"/>
    <w:rsid w:val="00F2170D"/>
    <w:rsid w:val="00F27AB4"/>
    <w:rsid w:val="00F33538"/>
    <w:rsid w:val="00F34DBF"/>
    <w:rsid w:val="00F44A26"/>
    <w:rsid w:val="00F52B33"/>
    <w:rsid w:val="00F75BAB"/>
    <w:rsid w:val="00F8098D"/>
    <w:rsid w:val="00F905A0"/>
    <w:rsid w:val="00F907DD"/>
    <w:rsid w:val="00F90ECB"/>
    <w:rsid w:val="00F91C9B"/>
    <w:rsid w:val="00F965FF"/>
    <w:rsid w:val="00F97B5B"/>
    <w:rsid w:val="00FA3332"/>
    <w:rsid w:val="00FA4239"/>
    <w:rsid w:val="00FB2DF4"/>
    <w:rsid w:val="00FC0B80"/>
    <w:rsid w:val="00FC23F0"/>
    <w:rsid w:val="00FC2A10"/>
    <w:rsid w:val="00FC5206"/>
    <w:rsid w:val="00FD0833"/>
    <w:rsid w:val="00FD4E0A"/>
    <w:rsid w:val="00FE09C8"/>
    <w:rsid w:val="00FE2291"/>
    <w:rsid w:val="00FE5CC9"/>
    <w:rsid w:val="00FF0AD3"/>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10</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316</cp:revision>
  <dcterms:created xsi:type="dcterms:W3CDTF">2018-03-15T00:44:00Z</dcterms:created>
  <dcterms:modified xsi:type="dcterms:W3CDTF">2018-04-14T04:31:00Z</dcterms:modified>
</cp:coreProperties>
</file>