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04" w:rsidRPr="00283D04" w:rsidRDefault="00283D04" w:rsidP="00283D04">
      <w:pPr>
        <w:widowControl/>
        <w:shd w:val="clear" w:color="auto" w:fill="FFFFFF"/>
        <w:jc w:val="center"/>
        <w:rPr>
          <w:rFonts w:asciiTheme="majorEastAsia" w:eastAsiaTheme="majorEastAsia" w:hAnsiTheme="majorEastAsia" w:cs="宋体"/>
          <w:b/>
          <w:bCs/>
          <w:color w:val="333333"/>
          <w:kern w:val="0"/>
          <w:sz w:val="32"/>
          <w:szCs w:val="32"/>
        </w:rPr>
      </w:pPr>
      <w:r w:rsidRPr="00283D04">
        <w:rPr>
          <w:rFonts w:asciiTheme="majorEastAsia" w:eastAsiaTheme="majorEastAsia" w:hAnsiTheme="majorEastAsia" w:hint="eastAsia"/>
          <w:b/>
          <w:bCs/>
          <w:color w:val="333333"/>
          <w:sz w:val="32"/>
          <w:szCs w:val="32"/>
          <w:shd w:val="clear" w:color="auto" w:fill="FFFFFF"/>
        </w:rPr>
        <w:t>信息系统项目管理师论文心得</w:t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1 为什么论文 43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br/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一般很少会有 45 分的论文，过了基本就 40 七八九。43 分的论文， 一般都是偏离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题目的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论文，也就是跑题，43 分无非是阅卷老师的同情分。因为确实看得出是真正执行过的项目，写得也是一厢情愿+自我感觉良好，但不好意思，剩下的两分不能给。43 分，其实跟 34 一样，就是个不及格。无非让你死得不那么痛快而已，与其纠结那两分，不如重新振作。</w:t>
      </w:r>
      <w:r w:rsidR="00ED20F5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 xml:space="preserve"> </w:t>
      </w:r>
      <w:bookmarkStart w:id="0" w:name="_GoBack"/>
      <w:bookmarkEnd w:id="0"/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2 必须有备而去</w:t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论文的范围就是十大管理，以前是九大管理，这是地球人都知道的事情。所以，只有两种人才会即场作文，要么傻瓜，要么天才。如果你两者都不是，那就必须有备而去。这里的准备有几个要求：第一，提前，最好考试前一个月就已经写过，多写几次，特别是准备的项目背景，要花心思好好准备，然后考试前拿来翻翻加强记忆；第二，动手去写，写好比背好重要，把字写好，把字写对；第三，两手准备，经验告诉我们，上次考过的题目，下次连考的几率极低，加上考前网上会有很多预测，但还是建议准备几个，以防万一。</w:t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</w:p>
    <w:p w:rsidR="00FC0A60" w:rsidRPr="00FC0A60" w:rsidRDefault="00FC0A60" w:rsidP="00FC0A60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3 框架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lastRenderedPageBreak/>
        <w:t>有人喜欢搞点个人风格，想着可以让阅卷老师有眼前一亮的感觉，如果你有十足的把握，好吧，在这里不阻止你。否则，别拿自己的分数开玩笑，在这个事情上，别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整什么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创新，建议还是总——分——总三段式。传统的、经典的东西，虽然可能有点老土，但起码不会丢分。而且对阅卷老师来说，是个基本的礼貌。怎么说呢？一目了然，对你对阅卷老师来说是皆大欢喜，你要是跟他玩捉迷藏，就算他想给你打分，他还得找半天，你觉得他有这个美国时间吗？阅卷打分这个事情，它实质上是个扣分的形式，框架基本齐全，内容不至于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太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空洞，及格是问题不大了。</w:t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</w:p>
    <w:p w:rsidR="00FC0A60" w:rsidRPr="00FC0A60" w:rsidRDefault="00FC0A60" w:rsidP="00FC0A60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4 开头和结尾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开头和结尾很重要，在这里必须认真强调。阅卷老师不一定有时间仔细看完整篇论文，但一定会看开头和结尾，甚至可能看完这两个地方就已经打分，事实上看了这两个地方也基本等于看过了，无论从第一印象还是第一感觉，写得好可能还会再去看看内容，写的不好基本直接给分，而且就是个不及格的分数。注意呼应。</w:t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</w:p>
    <w:p w:rsidR="00FC0A60" w:rsidRPr="00FC0A60" w:rsidRDefault="00FC0A60" w:rsidP="00FC0A60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5 项目背景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项目背景很重要。为什么呢？因为它就出现在论文的开头，所谓好的开头，是成功的一半。事实上，它也基本奠定了你这个论文的得</w:t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lastRenderedPageBreak/>
        <w:t>分。现在考试的题目要求都写着大项目，如何反映出是个大项目，在这里 600-800 字的背景交代就必须认真写好，有几个方面要注意的：项目名字，出现校园字眼的，基本就可以断定你是刚毕业的学生；项目周期，建议一年左右；项目金额，一般 1000 万以上，800万以下的不建议；已经发生的项目，而且运行时间半年到一年左右，这样显得顺理成章，稳定情况、出现的问题怎样，都可以随意发挥。</w:t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</w:p>
    <w:p w:rsidR="00FC0A60" w:rsidRPr="00FC0A60" w:rsidRDefault="00FC0A60" w:rsidP="00FC0A60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6 自编自导自演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紧扣主题，丰富内容，学会给自己挖坑，埋坑，大功告成。在论文这块，涉及技术层面几乎为 0，主要是十大管理。举个例子，比如成本管理，成本管理的方法和工具很多，而且在项目不同时期、不同情况下使用的也有所不同，选几个你比较熟悉的，一般要写三四个。按照方法的步骤，在论文中穿插使用，概念，展开，联系项目具体情况，结果。我在项目初期使用成本估算，比如购买设备，使用了清单的方法进行估算，取得很好的效果，或是非常高效的解决问题等等。挖坑呢，在任何的项目管理里面都不可能有绝对的成功，就是所谓的 0 风险，那得让多少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风控专家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失业，所以在你的论文里面必须有意外，才像是个真实的项目，当然，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别整个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一发不可收拾的错误，那是失败的项目，项目都失败了，难道还写获奖感言？考试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起码写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个可执行的项目。写的这个意外，或者说小错误，必须在你的可控范围内，不管考试题目是哪个管理，风险管理都必</w:t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lastRenderedPageBreak/>
        <w:t>须要附带。一个真实可行的项目，风险管理可以说是必须的，而且在各个管理方法里面也都会有出现的风险如何应对。比如，还是成本管理，当成本预算出现超支，我们可以动用储备金进行应急，再比如，时间管理，由于进度发生拖延，采用加班赶工，也会导致加班费用产生，超支也就发生，如何处理？诸如此类的坑，我们都可以随便挖，然后自圆其说。所以我们在论文中是必须有一些让阅卷老师感觉到意外的东西，就是别过于顺风顺水，那就显得不真实。</w:t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</w:p>
    <w:p w:rsidR="00FC0A60" w:rsidRPr="00FC0A60" w:rsidRDefault="00FC0A60" w:rsidP="00FC0A60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7 抱团考试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最起码可以督促和提醒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有一种成功，叫做马上成功。你跑得再快，也不可能比马快，所以你可以选择寻找一匹好马。约上几个跟自己目标一致的考友，如果是水平比自己高的，那就更好，营造一个好的学习氛围很重要，平时讨论问题什么的也有个照应，毕竟考试的道路都是寂寞的，路上有个伴，更有动力走下来。市面上也有些培训班，包括网上也很多各种群，可以根据自己的需要参加， 这里有个最起码的作用，督促和提醒。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br/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br/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8 降龙第十八掌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论文安排在第三门考试，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就跟武状元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苏乞儿的降龙第十八掌一样，说到底，就是十大管理的融会贯通。在这里，默认大家对十大管理</w:t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lastRenderedPageBreak/>
        <w:t>各种工具方法的概念，步骤都是非常清楚，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而非零基础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。论文题目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要求写十大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</w:rPr>
        <w:t>管理之一，十大管理各种工具和方法，翻开教程的目录就一目了然，每个管理要求应试人员必须熟练掌握 1-3个方法工具，才能在论文这块拿下分数。主要围绕一个管理展开，顺便提及其它管理，这个论文就锦上添花了。比如，成本管理，项目过程中超支如何处理？在可控的范围内，适当调整关键路径，缩短时间，降低由此带来的成本，这里面无疑就涉及进度管理、质量管理、风险管理等。此外，少点自我感觉良好的表达，必须客观陈述，摆事实。数字化表达。专业化陈述。比如，第一种表述：购买设备，一共花费 50 万；第二种表述：每台 5000 元，一共 100 台，两者比较起来，只写一个总价，显得很虚，而单价、数量，则更加具体，更加细化，与官方文件也保持一致，</w:t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</w:p>
    <w:p w:rsidR="00FC0A60" w:rsidRPr="00FC0A60" w:rsidRDefault="00FC0A60" w:rsidP="00FC0A60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9 摘要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摘要与正文必须保持一致。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第一，它也算是有标准格式的，一般都是在 xx 系统项目 xx 管理过程中，通过xx 管理方法或者管理工具，取得很好效果；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第二，它是简洁的 300 字，它是提纲，它是目录，它是方向标，让你在后面写论文的时候不至于跑偏，让你的论文有始有终；</w:t>
      </w:r>
      <w:r w:rsidRPr="00FC0A60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第三，想清楚再下笔，既然写了，就别改了，而且这里预留的空间也不允许过多修改。很多人习惯正文之后再回来写摘要，并且一般</w:t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lastRenderedPageBreak/>
        <w:t>草草完事，这个时候的时间往往也是比较紧迫的，字自然是写得异常潦草，而最常见的情况是，忘记写。论文里面没有摘要就是不及格。在这里不建议补摘要，得不偿失，如果写论文的过程中确实要调整也尽量不作大范围的调整</w:t>
      </w:r>
    </w:p>
    <w:p w:rsidR="00FC0A60" w:rsidRPr="00FC0A60" w:rsidRDefault="00FC0A60" w:rsidP="00FC0A60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</w:p>
    <w:p w:rsidR="00BF23A0" w:rsidRPr="00283D04" w:rsidRDefault="00FC0A60" w:rsidP="00FC0A60">
      <w:pPr>
        <w:rPr>
          <w:rFonts w:asciiTheme="minorEastAsia" w:hAnsiTheme="minorEastAsia"/>
          <w:sz w:val="28"/>
          <w:szCs w:val="28"/>
        </w:rPr>
      </w:pP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10 结束语</w:t>
      </w:r>
      <w:r w:rsidRPr="00283D04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br/>
      </w:r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信息系统项目管理师这个考试，含金量不高，但确实值得去考一下，它涉及计算机技术层面的东西很少，更多的是管理方面的知识，还有各种管理工具的使用。任何一个学科的最高境界，都无非管理、运筹、统计，所以，撇开考试不说，它是个好东西，学好或者学的过程中，都会给你在很多方面得到一个提升。说回考试，前面的那些课程，与其说是秘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笈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，不如说是坑，怎么说呢？以前没发现，现在可以开始慢慢想，看看哪些是坑？哪些是地雷？哪些你躲开了？你又栽了几个？在最后的最后，请大家相信，付出与收获是成正比的，也祝大家不忘初心，</w:t>
      </w:r>
      <w:proofErr w:type="gramStart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在软考的</w:t>
      </w:r>
      <w:proofErr w:type="gramEnd"/>
      <w:r w:rsidRPr="00283D04">
        <w:rPr>
          <w:rFonts w:asciiTheme="minorEastAsia" w:hAnsiTheme="minorEastAsia" w:cs="宋体" w:hint="eastAsia"/>
          <w:bCs/>
          <w:color w:val="333333"/>
          <w:kern w:val="0"/>
          <w:sz w:val="28"/>
          <w:szCs w:val="28"/>
          <w:shd w:val="clear" w:color="auto" w:fill="FFFFFF"/>
        </w:rPr>
        <w:t>路上遇见不一样的风景，得到预想不到的体验。</w:t>
      </w:r>
      <w:r w:rsidRPr="00283D04">
        <w:rPr>
          <w:rFonts w:asciiTheme="minorEastAsia" w:hAnsiTheme="minorEastAsia" w:cs="宋体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sectPr w:rsidR="00BF23A0" w:rsidRPr="00283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65"/>
    <w:rsid w:val="001B2B65"/>
    <w:rsid w:val="00283D04"/>
    <w:rsid w:val="00BF23A0"/>
    <w:rsid w:val="00D62759"/>
    <w:rsid w:val="00E14F70"/>
    <w:rsid w:val="00ED20F5"/>
    <w:rsid w:val="00FC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FC275-16CA-4EC3-9FF4-DF4C822A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0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430</Words>
  <Characters>2454</Characters>
  <Application>Microsoft Office Word</Application>
  <DocSecurity>0</DocSecurity>
  <Lines>20</Lines>
  <Paragraphs>5</Paragraphs>
  <ScaleCrop>false</ScaleCrop>
  <Company>China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2019-09-26T04:27:00Z</dcterms:created>
  <dcterms:modified xsi:type="dcterms:W3CDTF">2019-09-29T09:50:00Z</dcterms:modified>
</cp:coreProperties>
</file>