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234" w:rsidRPr="00533234" w:rsidRDefault="00533234" w:rsidP="00533234">
      <w:pPr>
        <w:ind w:leftChars="0" w:left="0" w:firstLineChars="0" w:firstLine="0"/>
        <w:jc w:val="center"/>
        <w:rPr>
          <w:rFonts w:asciiTheme="minorEastAsia" w:hAnsiTheme="minorEastAsia"/>
          <w:b/>
          <w:sz w:val="32"/>
          <w:szCs w:val="32"/>
        </w:rPr>
      </w:pPr>
      <w:r w:rsidRPr="00533234">
        <w:rPr>
          <w:rFonts w:asciiTheme="minorEastAsia" w:hAnsiTheme="minorEastAsia" w:hint="eastAsia"/>
          <w:b/>
          <w:sz w:val="32"/>
          <w:szCs w:val="32"/>
        </w:rPr>
        <w:t>基于多Agent的动态调度系统的设计和研究</w:t>
      </w:r>
    </w:p>
    <w:p w:rsidR="00533234" w:rsidRDefault="00533234" w:rsidP="006F4D74">
      <w:pPr>
        <w:ind w:leftChars="0" w:left="0" w:firstLineChars="0" w:firstLine="0"/>
        <w:rPr>
          <w:rFonts w:asciiTheme="minorEastAsia" w:hAnsiTheme="minorEastAsia"/>
          <w:szCs w:val="21"/>
        </w:rPr>
      </w:pPr>
    </w:p>
    <w:p w:rsidR="007C0687" w:rsidRPr="00533234" w:rsidRDefault="006F4D74" w:rsidP="00533234">
      <w:pPr>
        <w:pStyle w:val="a3"/>
        <w:numPr>
          <w:ilvl w:val="0"/>
          <w:numId w:val="1"/>
        </w:numPr>
        <w:ind w:leftChars="0" w:firstLineChars="0"/>
        <w:rPr>
          <w:rFonts w:asciiTheme="minorEastAsia" w:hAnsiTheme="minorEastAsia"/>
          <w:b/>
          <w:sz w:val="30"/>
          <w:szCs w:val="30"/>
        </w:rPr>
      </w:pPr>
      <w:r w:rsidRPr="00533234">
        <w:rPr>
          <w:rFonts w:asciiTheme="minorEastAsia" w:hAnsiTheme="minorEastAsia" w:hint="eastAsia"/>
          <w:b/>
          <w:sz w:val="30"/>
          <w:szCs w:val="30"/>
        </w:rPr>
        <w:t>绪论</w:t>
      </w:r>
    </w:p>
    <w:p w:rsidR="00533234" w:rsidRPr="00533234" w:rsidRDefault="00533234" w:rsidP="00533234">
      <w:pPr>
        <w:ind w:leftChars="0" w:left="0" w:firstLineChars="0" w:firstLine="0"/>
        <w:rPr>
          <w:rFonts w:asciiTheme="minorEastAsia" w:hAnsiTheme="minorEastAsia"/>
          <w:b/>
          <w:sz w:val="30"/>
          <w:szCs w:val="30"/>
        </w:rPr>
      </w:pPr>
    </w:p>
    <w:p w:rsidR="006F4D74" w:rsidRDefault="006F4D74" w:rsidP="006F4D74">
      <w:pPr>
        <w:pStyle w:val="a3"/>
        <w:numPr>
          <w:ilvl w:val="1"/>
          <w:numId w:val="1"/>
        </w:numPr>
        <w:ind w:leftChars="0" w:firstLineChars="0"/>
        <w:rPr>
          <w:rFonts w:asciiTheme="minorEastAsia" w:hAnsiTheme="minorEastAsia"/>
          <w:b/>
          <w:sz w:val="28"/>
          <w:szCs w:val="28"/>
        </w:rPr>
      </w:pPr>
      <w:r w:rsidRPr="00533234">
        <w:rPr>
          <w:rFonts w:asciiTheme="minorEastAsia" w:hAnsiTheme="minorEastAsia" w:hint="eastAsia"/>
          <w:b/>
          <w:sz w:val="28"/>
          <w:szCs w:val="28"/>
        </w:rPr>
        <w:t>研究的背景和意义</w:t>
      </w:r>
    </w:p>
    <w:p w:rsidR="00533234" w:rsidRPr="00533234" w:rsidRDefault="00533234" w:rsidP="00533234">
      <w:pPr>
        <w:ind w:leftChars="0" w:left="0" w:firstLineChars="0" w:firstLine="0"/>
        <w:rPr>
          <w:rFonts w:asciiTheme="minorEastAsia" w:hAnsiTheme="minorEastAsia"/>
          <w:b/>
          <w:sz w:val="28"/>
          <w:szCs w:val="28"/>
        </w:rPr>
      </w:pPr>
    </w:p>
    <w:p w:rsidR="00852C74" w:rsidRPr="00533234" w:rsidRDefault="006F4D74" w:rsidP="006F4D74">
      <w:pPr>
        <w:ind w:leftChars="0" w:left="0" w:firstLineChars="0" w:firstLine="375"/>
        <w:rPr>
          <w:rFonts w:asciiTheme="minorEastAsia" w:hAnsiTheme="minorEastAsia"/>
          <w:szCs w:val="21"/>
        </w:rPr>
      </w:pPr>
      <w:r w:rsidRPr="00533234">
        <w:rPr>
          <w:rFonts w:asciiTheme="minorEastAsia" w:hAnsiTheme="minorEastAsia" w:hint="eastAsia"/>
          <w:szCs w:val="21"/>
        </w:rPr>
        <w:t>当今制造业正经历深层次的变革，生产模式正逐渐从</w:t>
      </w:r>
      <w:proofErr w:type="gramStart"/>
      <w:r w:rsidRPr="00533234">
        <w:rPr>
          <w:rFonts w:asciiTheme="minorEastAsia" w:hAnsiTheme="minorEastAsia" w:hint="eastAsia"/>
          <w:szCs w:val="21"/>
        </w:rPr>
        <w:t>从</w:t>
      </w:r>
      <w:proofErr w:type="gramEnd"/>
      <w:r w:rsidRPr="00533234">
        <w:rPr>
          <w:rFonts w:asciiTheme="minorEastAsia" w:hAnsiTheme="minorEastAsia" w:hint="eastAsia"/>
          <w:szCs w:val="21"/>
        </w:rPr>
        <w:t>“小品种，大批量”到“多品种，小批量”的转变，这是由于科学技术的快速发展，人们生活水平有了极大的提高，人们的生活需求不再局限于基本的物质生活保障，而是追求商品的个性化。面对制造领域市场日益激烈的竞争，制造企业必须满足多样化市场需求以及提升产品竞争力，才能获取更大的市场份额和产品利润。激烈的市场竞争要求制造企业具有能够适应持续波动的市场需求变化的能力以及响应制造执行过程中出现的生产扰动因素的能力。然而，传统的制造业在作业调度上主要以面向静态任务为主，一旦生产任务发生变化，通常需要在停工的前提下完成资源调整。而制造企业在持续变化的动态生产环境中，很难通过不断停产完成制造系统的动态调整，即使能够完成针对当前任务的系统规划，也无法快速响应实时的任务变化。此外，当实际生产中遭遇原料短缺、机器故障、质检不合格而返工等干扰时，就引起了生产运作的重调度问题，即对原有系统调度方案进行修改乃至重新生成。</w:t>
      </w:r>
    </w:p>
    <w:p w:rsidR="006F4D74" w:rsidRPr="00533234" w:rsidRDefault="00852C74" w:rsidP="00DE0E6C">
      <w:pPr>
        <w:ind w:leftChars="0" w:left="0" w:firstLineChars="0" w:firstLine="375"/>
        <w:rPr>
          <w:rFonts w:asciiTheme="minorEastAsia" w:hAnsiTheme="minorEastAsia"/>
          <w:szCs w:val="21"/>
        </w:rPr>
      </w:pPr>
      <w:r w:rsidRPr="00533234">
        <w:rPr>
          <w:rFonts w:asciiTheme="minorEastAsia" w:hAnsiTheme="minorEastAsia" w:hint="eastAsia"/>
          <w:szCs w:val="21"/>
        </w:rPr>
        <w:t>车间作业调度是企业制造系统的关键模块，是体现制造系统生产管理先进性的核心。为了适应市场制造业日益普及的“小批量，多品种”的生产模式，我国企业生产车间普遍具有多种类产品混线生产的特点，系统作业调度需要考虑的因素较多，如产品种类的多样性、零件结构的多样性、产品工艺的多样性等等，再加上零件</w:t>
      </w:r>
      <w:proofErr w:type="gramStart"/>
      <w:r w:rsidRPr="00533234">
        <w:rPr>
          <w:rFonts w:asciiTheme="minorEastAsia" w:hAnsiTheme="minorEastAsia" w:hint="eastAsia"/>
          <w:szCs w:val="21"/>
        </w:rPr>
        <w:t>加工受</w:t>
      </w:r>
      <w:proofErr w:type="gramEnd"/>
      <w:r w:rsidRPr="00533234">
        <w:rPr>
          <w:rFonts w:asciiTheme="minorEastAsia" w:hAnsiTheme="minorEastAsia" w:hint="eastAsia"/>
          <w:szCs w:val="21"/>
        </w:rPr>
        <w:t>工艺约束的工序排序和机器选择等柔性因素存在，使得制造系统的生产调度问题是</w:t>
      </w:r>
      <w:proofErr w:type="gramStart"/>
      <w:r w:rsidRPr="00533234">
        <w:rPr>
          <w:rFonts w:asciiTheme="minorEastAsia" w:hAnsiTheme="minorEastAsia" w:hint="eastAsia"/>
          <w:szCs w:val="21"/>
        </w:rPr>
        <w:t>随问题</w:t>
      </w:r>
      <w:proofErr w:type="gramEnd"/>
      <w:r w:rsidRPr="00533234">
        <w:rPr>
          <w:rFonts w:asciiTheme="minorEastAsia" w:hAnsiTheme="minorEastAsia" w:hint="eastAsia"/>
          <w:szCs w:val="21"/>
        </w:rPr>
        <w:t>规模呈指数成倍增长的NP难类型。有很多研究者先后对该类问题进行了探索，得到了很多优化算法来专门解决这类问题，主要包括遗传算法、蚁群算法、模拟退火算法、粒子群优化算法等等。</w:t>
      </w:r>
      <w:r w:rsidR="00DE0E6C" w:rsidRPr="00533234">
        <w:rPr>
          <w:rFonts w:asciiTheme="minorEastAsia" w:hAnsiTheme="minorEastAsia" w:hint="eastAsia"/>
          <w:szCs w:val="21"/>
        </w:rPr>
        <w:t>这些算法</w:t>
      </w:r>
      <w:r w:rsidR="00FA4A48" w:rsidRPr="00533234">
        <w:rPr>
          <w:rFonts w:asciiTheme="minorEastAsia" w:hAnsiTheme="minorEastAsia" w:hint="eastAsia"/>
          <w:szCs w:val="21"/>
        </w:rPr>
        <w:t>使得传统的作业调度的研究取得很大的进展，然而由于生产环境和生产需求的不确定性，实际作业车间调度问题比传统车间调度问题复杂很多，需要考虑随机性和不确定性等因素的影响。因此</w:t>
      </w:r>
      <w:r w:rsidR="0077637B" w:rsidRPr="00533234">
        <w:rPr>
          <w:rFonts w:asciiTheme="minorEastAsia" w:hAnsiTheme="minorEastAsia" w:hint="eastAsia"/>
          <w:szCs w:val="21"/>
        </w:rPr>
        <w:t>要解决现代制造中复杂的调度问题，需要研究新的、更实用的调度算法，同时为了能够快速响应快速的市场变化，我们还需要从系统的角度出发，研究理想的调度系统模型和合理的调度系统结构。</w:t>
      </w:r>
    </w:p>
    <w:p w:rsidR="006F4D74" w:rsidRPr="00533234" w:rsidRDefault="00BA1707" w:rsidP="00BA1707">
      <w:pPr>
        <w:ind w:leftChars="0" w:left="0" w:firstLineChars="0" w:firstLine="375"/>
        <w:rPr>
          <w:rFonts w:asciiTheme="minorEastAsia" w:hAnsiTheme="minorEastAsia"/>
          <w:szCs w:val="21"/>
        </w:rPr>
      </w:pPr>
      <w:r w:rsidRPr="00533234">
        <w:rPr>
          <w:rFonts w:asciiTheme="minorEastAsia" w:hAnsiTheme="minorEastAsia" w:hint="eastAsia"/>
          <w:szCs w:val="21"/>
        </w:rPr>
        <w:t>随着生产规模的增长以及生产模式的转变，现代制造业对动态调度系统显然有了更高的要求，除了需要具有传统调度系统应有的稳定性、可靠性、可维护性等特性外，还需要具有可适应性、敏捷性、可重构性等特性，目的是为了</w:t>
      </w:r>
      <w:proofErr w:type="gramStart"/>
      <w:r w:rsidRPr="00533234">
        <w:rPr>
          <w:rFonts w:asciiTheme="minorEastAsia" w:hAnsiTheme="minorEastAsia" w:hint="eastAsia"/>
          <w:szCs w:val="21"/>
        </w:rPr>
        <w:t>能够能够</w:t>
      </w:r>
      <w:proofErr w:type="gramEnd"/>
      <w:r w:rsidRPr="00533234">
        <w:rPr>
          <w:rFonts w:asciiTheme="minorEastAsia" w:hAnsiTheme="minorEastAsia" w:hint="eastAsia"/>
          <w:szCs w:val="21"/>
        </w:rPr>
        <w:t>适应持续波动的市场需求变化的能力以及响应制造执行过程中出现的生产扰动因素。</w:t>
      </w:r>
      <w:r w:rsidR="0077637B" w:rsidRPr="00533234">
        <w:rPr>
          <w:rFonts w:asciiTheme="minorEastAsia" w:hAnsiTheme="minorEastAsia" w:hint="eastAsia"/>
          <w:szCs w:val="21"/>
        </w:rPr>
        <w:t>随着计算机技术的发展以及分</w:t>
      </w:r>
      <w:r w:rsidR="002B71B6" w:rsidRPr="00533234">
        <w:rPr>
          <w:rFonts w:asciiTheme="minorEastAsia" w:hAnsiTheme="minorEastAsia" w:hint="eastAsia"/>
          <w:szCs w:val="21"/>
        </w:rPr>
        <w:t>布式人工智能的发展，多智能体系统（Multi-Agent System，MAS）为制造业领域的动态调度研究提供了新思路。MAS是高度模块化的系统，其下的各个Agent</w:t>
      </w:r>
      <w:proofErr w:type="gramStart"/>
      <w:r w:rsidR="002B71B6" w:rsidRPr="00533234">
        <w:rPr>
          <w:rFonts w:asciiTheme="minorEastAsia" w:hAnsiTheme="minorEastAsia" w:hint="eastAsia"/>
          <w:szCs w:val="21"/>
        </w:rPr>
        <w:t>经良好</w:t>
      </w:r>
      <w:proofErr w:type="gramEnd"/>
      <w:r w:rsidR="002B71B6" w:rsidRPr="00533234">
        <w:rPr>
          <w:rFonts w:asciiTheme="minorEastAsia" w:hAnsiTheme="minorEastAsia" w:hint="eastAsia"/>
          <w:szCs w:val="21"/>
        </w:rPr>
        <w:t>的设计和封装，能够自主响应系统环境的信息并执行特定的行为。多个分布和并行工作的Agent通过协作完成某些特定的任务，其优点是速度快、可靠性高、可扩展性强、对不确定性数据和知识有较好的容错性。MAS提供了一种动态灵活、能快速响应市场需求变化和生产干扰事件的生产调度机制，有利于大大提高企业生产效率和资源利用率，进而增强企业的竞争能力。</w:t>
      </w:r>
    </w:p>
    <w:p w:rsidR="00BA1707" w:rsidRPr="00533234" w:rsidRDefault="002D6655" w:rsidP="00BA1707">
      <w:pPr>
        <w:ind w:leftChars="0" w:left="0" w:firstLineChars="0" w:firstLine="375"/>
        <w:rPr>
          <w:rFonts w:asciiTheme="minorEastAsia" w:hAnsiTheme="minorEastAsia"/>
          <w:color w:val="000000"/>
          <w:szCs w:val="21"/>
        </w:rPr>
      </w:pPr>
      <w:r w:rsidRPr="00533234">
        <w:rPr>
          <w:rFonts w:asciiTheme="minorEastAsia" w:hAnsiTheme="minorEastAsia" w:hint="eastAsia"/>
          <w:color w:val="000000"/>
          <w:szCs w:val="21"/>
        </w:rPr>
        <w:lastRenderedPageBreak/>
        <w:t>本文把现代制造系统与MAS相结合，把制造系统中的制造资源结构、产品工艺结构、监控模块、调度算法等封装成对应的Agent，并对每个Agent设定能够响应的环境信息和相应的行为动作。当面临新的订单请求、订单变更、订单取消等需求波动因素以及制造执行过程中设备故障、原料短缺等生产扰动因素时，各Agent在各司其职的同时还需要相互协调合作，共同寻找出最优的调度方案，争取把干扰因素造成的影响降到最低。</w:t>
      </w:r>
    </w:p>
    <w:p w:rsidR="001849B5" w:rsidRPr="00533234" w:rsidRDefault="001849B5" w:rsidP="001849B5">
      <w:pPr>
        <w:ind w:leftChars="0" w:left="0" w:firstLineChars="0" w:firstLine="0"/>
        <w:rPr>
          <w:rFonts w:asciiTheme="minorEastAsia" w:hAnsiTheme="minorEastAsia"/>
          <w:szCs w:val="21"/>
        </w:rPr>
      </w:pPr>
    </w:p>
    <w:p w:rsidR="009F3DE1" w:rsidRDefault="001849B5" w:rsidP="009F3DE1">
      <w:pPr>
        <w:pStyle w:val="a3"/>
        <w:numPr>
          <w:ilvl w:val="1"/>
          <w:numId w:val="1"/>
        </w:numPr>
        <w:ind w:leftChars="0" w:firstLineChars="0"/>
        <w:rPr>
          <w:rFonts w:asciiTheme="minorEastAsia" w:hAnsiTheme="minorEastAsia"/>
          <w:b/>
          <w:sz w:val="28"/>
          <w:szCs w:val="28"/>
        </w:rPr>
      </w:pPr>
      <w:r w:rsidRPr="00711814">
        <w:rPr>
          <w:rFonts w:asciiTheme="minorEastAsia" w:hAnsiTheme="minorEastAsia" w:hint="eastAsia"/>
          <w:b/>
          <w:sz w:val="28"/>
          <w:szCs w:val="28"/>
        </w:rPr>
        <w:t>动态调度问题的研究现状</w:t>
      </w:r>
    </w:p>
    <w:p w:rsidR="00711814" w:rsidRPr="00711814" w:rsidRDefault="00711814" w:rsidP="00711814">
      <w:pPr>
        <w:pStyle w:val="a3"/>
        <w:ind w:leftChars="0" w:left="375" w:firstLineChars="0" w:firstLine="0"/>
        <w:rPr>
          <w:rFonts w:asciiTheme="minorEastAsia" w:hAnsiTheme="minorEastAsia"/>
          <w:b/>
          <w:sz w:val="28"/>
          <w:szCs w:val="28"/>
        </w:rPr>
      </w:pPr>
    </w:p>
    <w:p w:rsidR="001849B5" w:rsidRPr="00711814" w:rsidRDefault="001849B5" w:rsidP="001849B5">
      <w:pPr>
        <w:pStyle w:val="a3"/>
        <w:numPr>
          <w:ilvl w:val="2"/>
          <w:numId w:val="1"/>
        </w:numPr>
        <w:ind w:leftChars="0" w:firstLineChars="0"/>
        <w:rPr>
          <w:rFonts w:asciiTheme="minorEastAsia" w:hAnsiTheme="minorEastAsia"/>
          <w:b/>
          <w:sz w:val="24"/>
          <w:szCs w:val="24"/>
        </w:rPr>
      </w:pPr>
      <w:r w:rsidRPr="00711814">
        <w:rPr>
          <w:rFonts w:asciiTheme="minorEastAsia" w:hAnsiTheme="minorEastAsia" w:hint="eastAsia"/>
          <w:b/>
          <w:sz w:val="24"/>
          <w:szCs w:val="24"/>
        </w:rPr>
        <w:t>作业车间调度问题的研究现状</w:t>
      </w:r>
    </w:p>
    <w:p w:rsidR="001849B5" w:rsidRPr="00533234" w:rsidRDefault="001849B5" w:rsidP="00EB0F10">
      <w:pPr>
        <w:ind w:leftChars="0" w:left="0" w:firstLineChars="0" w:firstLine="420"/>
        <w:rPr>
          <w:rFonts w:asciiTheme="minorEastAsia" w:hAnsiTheme="minorEastAsia"/>
          <w:szCs w:val="21"/>
        </w:rPr>
      </w:pPr>
      <w:r w:rsidRPr="00533234">
        <w:rPr>
          <w:rFonts w:asciiTheme="minorEastAsia" w:hAnsiTheme="minorEastAsia" w:hint="eastAsia"/>
          <w:szCs w:val="21"/>
        </w:rPr>
        <w:t>车间调度是指</w:t>
      </w:r>
      <w:r w:rsidR="00EB0F10" w:rsidRPr="00533234">
        <w:rPr>
          <w:rFonts w:asciiTheme="minorEastAsia" w:hAnsiTheme="minorEastAsia" w:hint="eastAsia"/>
          <w:szCs w:val="21"/>
        </w:rPr>
        <w:t>在一定时间内，为了满足特定的性能目标，对可用资源进行分配，对生产任务进行排序。车间调度问题具有计算复杂和和动态随机性的特点。例如加工过程中工件、原料、设备等因素会相互影响、相互作用、相互制约，随着问题规模增长所需的计算量会呈指数增长。再加上调度过程中随时可能会有新的加工任务插入或撤销、设备故障、原料短缺等不确定因素的存在，因此需要调度系统能够灵活高效地</w:t>
      </w:r>
      <w:proofErr w:type="gramStart"/>
      <w:r w:rsidR="00EB0F10" w:rsidRPr="00533234">
        <w:rPr>
          <w:rFonts w:asciiTheme="minorEastAsia" w:hAnsiTheme="minorEastAsia" w:hint="eastAsia"/>
          <w:szCs w:val="21"/>
        </w:rPr>
        <w:t>作出</w:t>
      </w:r>
      <w:proofErr w:type="gramEnd"/>
      <w:r w:rsidR="00EB0F10" w:rsidRPr="00533234">
        <w:rPr>
          <w:rFonts w:asciiTheme="minorEastAsia" w:hAnsiTheme="minorEastAsia" w:hint="eastAsia"/>
          <w:szCs w:val="21"/>
        </w:rPr>
        <w:t>应对。</w:t>
      </w:r>
    </w:p>
    <w:p w:rsidR="001849B5" w:rsidRPr="00533234" w:rsidRDefault="007B5EEB" w:rsidP="007B5EEB">
      <w:pPr>
        <w:ind w:leftChars="0" w:left="0" w:firstLineChars="0" w:firstLine="420"/>
        <w:rPr>
          <w:rFonts w:asciiTheme="minorEastAsia" w:hAnsiTheme="minorEastAsia"/>
          <w:szCs w:val="21"/>
        </w:rPr>
      </w:pPr>
      <w:r w:rsidRPr="00533234">
        <w:rPr>
          <w:rFonts w:asciiTheme="minorEastAsia" w:hAnsiTheme="minorEastAsia" w:hint="eastAsia"/>
          <w:szCs w:val="21"/>
        </w:rPr>
        <w:t>在上世纪七八十年代，研究人员的研究重心主要放在传统的车间调度问题，也就是面向静态的长期的调度任务，</w:t>
      </w:r>
      <w:r w:rsidR="002B6F07" w:rsidRPr="00533234">
        <w:rPr>
          <w:rFonts w:asciiTheme="minorEastAsia" w:hAnsiTheme="minorEastAsia" w:hint="eastAsia"/>
          <w:szCs w:val="21"/>
        </w:rPr>
        <w:t>由于问题规模通常比较小，任务生产周期的时间跨度很长，因此响应的计算量也较小，通常采用的方法主要是精确算法，如枚举法，分支界定法等。随着计算机技术和人工智能的飞速发展，也随着对一些生物自然规律的认知加深，研究人员逐渐提出了更多行之有效的优化算法，这些算法克服了传统算法的局限性，更加适用于</w:t>
      </w:r>
      <w:r w:rsidR="005207FD" w:rsidRPr="00533234">
        <w:rPr>
          <w:rFonts w:asciiTheme="minorEastAsia" w:hAnsiTheme="minorEastAsia" w:hint="eastAsia"/>
          <w:szCs w:val="21"/>
        </w:rPr>
        <w:t>现代制造业的车间调度问题，这些算法包括，遗传算法、蚁群算法、粒子群算法、模拟退火算法、禁忌算法等。</w:t>
      </w:r>
      <w:r w:rsidR="00996550" w:rsidRPr="00533234">
        <w:rPr>
          <w:rFonts w:asciiTheme="minorEastAsia" w:hAnsiTheme="minorEastAsia" w:hint="eastAsia"/>
          <w:szCs w:val="21"/>
        </w:rPr>
        <w:t>文献[1]</w:t>
      </w:r>
      <w:r w:rsidR="00996550" w:rsidRPr="00533234">
        <w:rPr>
          <w:rFonts w:asciiTheme="minorEastAsia" w:hAnsiTheme="minorEastAsia"/>
          <w:szCs w:val="21"/>
        </w:rPr>
        <w:t xml:space="preserve"> 以实现面向制造执行过程的制造资源持续、动态优化配置为目标，以作业调度</w:t>
      </w:r>
      <w:proofErr w:type="gramStart"/>
      <w:r w:rsidR="00996550" w:rsidRPr="00533234">
        <w:rPr>
          <w:rFonts w:asciiTheme="minorEastAsia" w:hAnsiTheme="minorEastAsia"/>
          <w:szCs w:val="21"/>
        </w:rPr>
        <w:t>排产所体现</w:t>
      </w:r>
      <w:proofErr w:type="gramEnd"/>
      <w:r w:rsidR="00996550" w:rsidRPr="00533234">
        <w:rPr>
          <w:rFonts w:asciiTheme="minorEastAsia" w:hAnsiTheme="minorEastAsia"/>
          <w:szCs w:val="21"/>
        </w:rPr>
        <w:t>的资源重构配置特点为出发点，研究生产调度与RMS相结合的理论方法和实现技术，推动RMS面向制造执行层次的转变，支持持续、动态的制造资源优化配置</w:t>
      </w:r>
      <w:r w:rsidR="00996550" w:rsidRPr="00533234">
        <w:rPr>
          <w:rFonts w:asciiTheme="minorEastAsia" w:hAnsiTheme="minorEastAsia" w:hint="eastAsia"/>
          <w:szCs w:val="21"/>
        </w:rPr>
        <w:t>，最终</w:t>
      </w:r>
      <w:r w:rsidR="00996550" w:rsidRPr="00533234">
        <w:rPr>
          <w:rFonts w:asciiTheme="minorEastAsia" w:hAnsiTheme="minorEastAsia"/>
          <w:szCs w:val="21"/>
        </w:rPr>
        <w:t>开发了支持制造系统持续重构演变的实用工具</w:t>
      </w:r>
      <w:r w:rsidR="00996550" w:rsidRPr="00533234">
        <w:rPr>
          <w:rFonts w:asciiTheme="minorEastAsia" w:hAnsiTheme="minorEastAsia" w:hint="eastAsia"/>
          <w:szCs w:val="21"/>
        </w:rPr>
        <w:t>。</w:t>
      </w:r>
      <w:r w:rsidR="0020452C" w:rsidRPr="00533234">
        <w:rPr>
          <w:rFonts w:asciiTheme="minorEastAsia" w:hAnsiTheme="minorEastAsia" w:hint="eastAsia"/>
          <w:szCs w:val="21"/>
        </w:rPr>
        <w:t>文献[2]克服了传统车间调度问题使用周期性重调度导致的效率低下问题，提出了一种基于多目标约束的局部遗传搜索算法，该算法能够保证车间调度的稳定性和高效性。</w:t>
      </w:r>
      <w:r w:rsidR="008854C0" w:rsidRPr="00533234">
        <w:rPr>
          <w:rFonts w:asciiTheme="minorEastAsia" w:hAnsiTheme="minorEastAsia" w:hint="eastAsia"/>
          <w:szCs w:val="21"/>
        </w:rPr>
        <w:t>文献[3] 在制造系统中综合使用了多</w:t>
      </w:r>
      <w:r w:rsidR="008854C0" w:rsidRPr="00533234">
        <w:rPr>
          <w:rFonts w:asciiTheme="minorEastAsia" w:hAnsiTheme="minorEastAsia"/>
          <w:szCs w:val="21"/>
        </w:rPr>
        <w:t>Agent</w:t>
      </w:r>
      <w:r w:rsidR="008854C0" w:rsidRPr="00533234">
        <w:rPr>
          <w:rFonts w:asciiTheme="minorEastAsia" w:hAnsiTheme="minorEastAsia" w:hint="eastAsia"/>
          <w:szCs w:val="21"/>
        </w:rPr>
        <w:t>系统（</w:t>
      </w:r>
      <w:r w:rsidR="008854C0" w:rsidRPr="00533234">
        <w:rPr>
          <w:rFonts w:asciiTheme="minorEastAsia" w:hAnsiTheme="minorEastAsia"/>
          <w:szCs w:val="21"/>
        </w:rPr>
        <w:t>MAS</w:t>
      </w:r>
      <w:r w:rsidR="008854C0" w:rsidRPr="00533234">
        <w:rPr>
          <w:rFonts w:asciiTheme="minorEastAsia" w:hAnsiTheme="minorEastAsia" w:hint="eastAsia"/>
          <w:szCs w:val="21"/>
        </w:rPr>
        <w:t>）以及分布式的遗传（</w:t>
      </w:r>
      <w:r w:rsidR="008854C0" w:rsidRPr="00533234">
        <w:rPr>
          <w:rFonts w:asciiTheme="minorEastAsia" w:hAnsiTheme="minorEastAsia"/>
          <w:szCs w:val="21"/>
        </w:rPr>
        <w:t>DGA</w:t>
      </w:r>
      <w:r w:rsidR="008854C0" w:rsidRPr="00533234">
        <w:rPr>
          <w:rFonts w:asciiTheme="minorEastAsia" w:hAnsiTheme="minorEastAsia" w:hint="eastAsia"/>
          <w:szCs w:val="21"/>
        </w:rPr>
        <w:t>）算法，最终建立了</w:t>
      </w:r>
      <w:r w:rsidR="008854C0" w:rsidRPr="00533234">
        <w:rPr>
          <w:rFonts w:asciiTheme="minorEastAsia" w:hAnsiTheme="minorEastAsia"/>
          <w:szCs w:val="21"/>
        </w:rPr>
        <w:t>MAS-DGA</w:t>
      </w:r>
      <w:r w:rsidR="008854C0" w:rsidRPr="00533234">
        <w:rPr>
          <w:rFonts w:asciiTheme="minorEastAsia" w:hAnsiTheme="minorEastAsia" w:hint="eastAsia"/>
          <w:szCs w:val="21"/>
        </w:rPr>
        <w:t>系统，系统在遗传算法中</w:t>
      </w:r>
      <w:proofErr w:type="gramStart"/>
      <w:r w:rsidR="008854C0" w:rsidRPr="00533234">
        <w:rPr>
          <w:rFonts w:asciiTheme="minorEastAsia" w:hAnsiTheme="minorEastAsia" w:hint="eastAsia"/>
          <w:szCs w:val="21"/>
        </w:rPr>
        <w:t>中</w:t>
      </w:r>
      <w:proofErr w:type="gramEnd"/>
      <w:r w:rsidR="008854C0" w:rsidRPr="00533234">
        <w:rPr>
          <w:rFonts w:asciiTheme="minorEastAsia" w:hAnsiTheme="minorEastAsia" w:hint="eastAsia"/>
          <w:szCs w:val="21"/>
        </w:rPr>
        <w:t>还加入了协商机制，并与共生进化算法和合作协同进化算法进行了比较，证实了MAS-DGA在IPPS中灵活高效的特点。</w:t>
      </w:r>
      <w:r w:rsidR="001E40BD" w:rsidRPr="00533234">
        <w:rPr>
          <w:rFonts w:asciiTheme="minorEastAsia" w:hAnsiTheme="minorEastAsia" w:hint="eastAsia"/>
          <w:szCs w:val="21"/>
        </w:rPr>
        <w:t>文献[4]在分析混合车间调度问题的特性后，在最小</w:t>
      </w:r>
      <w:proofErr w:type="gramStart"/>
      <w:r w:rsidR="001E40BD" w:rsidRPr="00533234">
        <w:rPr>
          <w:rFonts w:asciiTheme="minorEastAsia" w:hAnsiTheme="minorEastAsia" w:hint="eastAsia"/>
          <w:szCs w:val="21"/>
        </w:rPr>
        <w:t>化最大</w:t>
      </w:r>
      <w:proofErr w:type="gramEnd"/>
      <w:r w:rsidR="001E40BD" w:rsidRPr="00533234">
        <w:rPr>
          <w:rFonts w:asciiTheme="minorEastAsia" w:hAnsiTheme="minorEastAsia" w:hint="eastAsia"/>
          <w:szCs w:val="21"/>
        </w:rPr>
        <w:t>完成时间的目标下，提出一种改进的遗传算法</w:t>
      </w:r>
      <w:r w:rsidR="008B3B8A" w:rsidRPr="00533234">
        <w:rPr>
          <w:rFonts w:asciiTheme="minorEastAsia" w:hAnsiTheme="minorEastAsia" w:hint="eastAsia"/>
          <w:szCs w:val="21"/>
        </w:rPr>
        <w:t>，即根据流水式作业和开放式作业的交叉进行切换算法的目标函数，从而获取更好的调度结果。</w:t>
      </w:r>
      <w:r w:rsidR="00987DD7" w:rsidRPr="00533234">
        <w:rPr>
          <w:rFonts w:asciiTheme="minorEastAsia" w:hAnsiTheme="minorEastAsia" w:hint="eastAsia"/>
          <w:szCs w:val="21"/>
        </w:rPr>
        <w:t>文献[5]</w:t>
      </w:r>
      <w:r w:rsidR="00987DD7" w:rsidRPr="00533234">
        <w:rPr>
          <w:rFonts w:asciiTheme="minorEastAsia" w:hAnsiTheme="minorEastAsia"/>
          <w:szCs w:val="21"/>
        </w:rPr>
        <w:t>提出了一种改进的蚁群优化算法.通过节点集、有向弧集、无</w:t>
      </w:r>
      <w:proofErr w:type="gramStart"/>
      <w:r w:rsidR="00987DD7" w:rsidRPr="00533234">
        <w:rPr>
          <w:rFonts w:asciiTheme="minorEastAsia" w:hAnsiTheme="minorEastAsia"/>
          <w:szCs w:val="21"/>
        </w:rPr>
        <w:t>向弧集</w:t>
      </w:r>
      <w:proofErr w:type="gramEnd"/>
      <w:r w:rsidR="00987DD7" w:rsidRPr="00533234">
        <w:rPr>
          <w:rFonts w:asciiTheme="minorEastAsia" w:hAnsiTheme="minorEastAsia"/>
          <w:szCs w:val="21"/>
        </w:rPr>
        <w:t>,构建了一种基于图的IPPS优化模型</w:t>
      </w:r>
      <w:r w:rsidR="00987DD7" w:rsidRPr="00533234">
        <w:rPr>
          <w:rFonts w:asciiTheme="minorEastAsia" w:hAnsiTheme="minorEastAsia" w:hint="eastAsia"/>
          <w:szCs w:val="21"/>
        </w:rPr>
        <w:t>。</w:t>
      </w:r>
      <w:r w:rsidR="00987DD7" w:rsidRPr="00533234">
        <w:rPr>
          <w:rFonts w:asciiTheme="minorEastAsia" w:hAnsiTheme="minorEastAsia"/>
          <w:szCs w:val="21"/>
        </w:rPr>
        <w:t>以零件加工时间作为启发式信息</w:t>
      </w:r>
      <w:r w:rsidR="00987DD7" w:rsidRPr="00533234">
        <w:rPr>
          <w:rFonts w:asciiTheme="minorEastAsia" w:hAnsiTheme="minorEastAsia" w:hint="eastAsia"/>
          <w:szCs w:val="21"/>
        </w:rPr>
        <w:t>，</w:t>
      </w:r>
      <w:r w:rsidR="00987DD7" w:rsidRPr="00533234">
        <w:rPr>
          <w:rFonts w:asciiTheme="minorEastAsia" w:hAnsiTheme="minorEastAsia"/>
          <w:szCs w:val="21"/>
        </w:rPr>
        <w:t>设计蚂蚁在各节点间转移概率</w:t>
      </w:r>
      <w:r w:rsidR="00987DD7" w:rsidRPr="00533234">
        <w:rPr>
          <w:rFonts w:asciiTheme="minorEastAsia" w:hAnsiTheme="minorEastAsia" w:hint="eastAsia"/>
          <w:szCs w:val="21"/>
        </w:rPr>
        <w:t>。</w:t>
      </w:r>
      <w:r w:rsidR="00987DD7" w:rsidRPr="00533234">
        <w:rPr>
          <w:rFonts w:asciiTheme="minorEastAsia" w:hAnsiTheme="minorEastAsia"/>
          <w:szCs w:val="21"/>
        </w:rPr>
        <w:t>通过蚂蚁访问图中不同的节点</w:t>
      </w:r>
      <w:r w:rsidR="00987DD7" w:rsidRPr="00533234">
        <w:rPr>
          <w:rFonts w:asciiTheme="minorEastAsia" w:hAnsiTheme="minorEastAsia" w:hint="eastAsia"/>
          <w:szCs w:val="21"/>
        </w:rPr>
        <w:t>，</w:t>
      </w:r>
      <w:r w:rsidR="00987DD7" w:rsidRPr="00533234">
        <w:rPr>
          <w:rFonts w:asciiTheme="minorEastAsia" w:hAnsiTheme="minorEastAsia"/>
          <w:szCs w:val="21"/>
        </w:rPr>
        <w:t>构建对应的调度方案</w:t>
      </w:r>
      <w:r w:rsidR="00987DD7" w:rsidRPr="00533234">
        <w:rPr>
          <w:rFonts w:asciiTheme="minorEastAsia" w:hAnsiTheme="minorEastAsia" w:hint="eastAsia"/>
          <w:szCs w:val="21"/>
        </w:rPr>
        <w:t>。</w:t>
      </w:r>
      <w:r w:rsidR="00987DD7" w:rsidRPr="00533234">
        <w:rPr>
          <w:rFonts w:asciiTheme="minorEastAsia" w:hAnsiTheme="minorEastAsia"/>
          <w:szCs w:val="21"/>
        </w:rPr>
        <w:t>为避免陷入局部收敛</w:t>
      </w:r>
      <w:r w:rsidR="00987DD7" w:rsidRPr="00533234">
        <w:rPr>
          <w:rFonts w:asciiTheme="minorEastAsia" w:hAnsiTheme="minorEastAsia" w:hint="eastAsia"/>
          <w:szCs w:val="21"/>
        </w:rPr>
        <w:t>，论文</w:t>
      </w:r>
      <w:r w:rsidR="00987DD7" w:rsidRPr="00533234">
        <w:rPr>
          <w:rFonts w:asciiTheme="minorEastAsia" w:hAnsiTheme="minorEastAsia"/>
          <w:szCs w:val="21"/>
        </w:rPr>
        <w:t>通过重启算法和重置各弧段信息素初值</w:t>
      </w:r>
      <w:r w:rsidR="00987DD7" w:rsidRPr="00533234">
        <w:rPr>
          <w:rFonts w:asciiTheme="minorEastAsia" w:hAnsiTheme="minorEastAsia" w:hint="eastAsia"/>
          <w:szCs w:val="21"/>
        </w:rPr>
        <w:t>，</w:t>
      </w:r>
      <w:r w:rsidR="00987DD7" w:rsidRPr="00533234">
        <w:rPr>
          <w:rFonts w:asciiTheme="minorEastAsia" w:hAnsiTheme="minorEastAsia"/>
          <w:szCs w:val="21"/>
        </w:rPr>
        <w:t>动态更新各弧段信息素量</w:t>
      </w:r>
      <w:r w:rsidR="00987DD7" w:rsidRPr="00533234">
        <w:rPr>
          <w:rFonts w:asciiTheme="minorEastAsia" w:hAnsiTheme="minorEastAsia" w:hint="eastAsia"/>
          <w:szCs w:val="21"/>
        </w:rPr>
        <w:t>，</w:t>
      </w:r>
      <w:r w:rsidR="00987DD7" w:rsidRPr="00533234">
        <w:rPr>
          <w:rFonts w:asciiTheme="minorEastAsia" w:hAnsiTheme="minorEastAsia"/>
          <w:szCs w:val="21"/>
        </w:rPr>
        <w:t>以获得全局最优解</w:t>
      </w:r>
      <w:r w:rsidR="00987DD7" w:rsidRPr="00533234">
        <w:rPr>
          <w:rFonts w:asciiTheme="minorEastAsia" w:hAnsiTheme="minorEastAsia" w:hint="eastAsia"/>
          <w:szCs w:val="21"/>
        </w:rPr>
        <w:t>。</w:t>
      </w:r>
      <w:r w:rsidR="00DE0D64" w:rsidRPr="00533234">
        <w:rPr>
          <w:rFonts w:asciiTheme="minorEastAsia" w:hAnsiTheme="minorEastAsia" w:hint="eastAsia"/>
          <w:szCs w:val="21"/>
        </w:rPr>
        <w:t>文献[5]使用并行多种群遗传算法解决车间调度问题，作者对遗传算法进行了改进，使用特定的基因变异和交叉点来获取更好的调度结果。</w:t>
      </w:r>
    </w:p>
    <w:p w:rsidR="00996550" w:rsidRPr="00533234" w:rsidRDefault="00996550" w:rsidP="00996550">
      <w:pPr>
        <w:ind w:leftChars="0" w:left="0" w:firstLineChars="0" w:firstLine="0"/>
        <w:rPr>
          <w:rFonts w:asciiTheme="minorEastAsia" w:hAnsiTheme="minorEastAsia"/>
          <w:szCs w:val="21"/>
        </w:rPr>
      </w:pPr>
    </w:p>
    <w:p w:rsidR="00996550" w:rsidRPr="00711814" w:rsidRDefault="00CE6953" w:rsidP="00CE6953">
      <w:pPr>
        <w:pStyle w:val="a3"/>
        <w:numPr>
          <w:ilvl w:val="2"/>
          <w:numId w:val="1"/>
        </w:numPr>
        <w:ind w:leftChars="0" w:firstLineChars="0"/>
        <w:rPr>
          <w:rFonts w:asciiTheme="minorEastAsia" w:hAnsiTheme="minorEastAsia"/>
          <w:b/>
          <w:sz w:val="24"/>
          <w:szCs w:val="24"/>
        </w:rPr>
      </w:pPr>
      <w:r w:rsidRPr="00711814">
        <w:rPr>
          <w:rFonts w:asciiTheme="minorEastAsia" w:hAnsiTheme="minorEastAsia" w:hint="eastAsia"/>
          <w:b/>
          <w:sz w:val="24"/>
          <w:szCs w:val="24"/>
        </w:rPr>
        <w:t>基于多Agent调度系统的研究现状</w:t>
      </w:r>
    </w:p>
    <w:p w:rsidR="00CE6953" w:rsidRPr="00533234" w:rsidRDefault="00CE6953" w:rsidP="001D5C78">
      <w:pPr>
        <w:ind w:leftChars="0" w:left="0" w:firstLineChars="0" w:firstLine="420"/>
        <w:rPr>
          <w:rFonts w:asciiTheme="minorEastAsia" w:hAnsiTheme="minorEastAsia"/>
          <w:szCs w:val="21"/>
        </w:rPr>
      </w:pPr>
      <w:r w:rsidRPr="00533234">
        <w:rPr>
          <w:rFonts w:asciiTheme="minorEastAsia" w:hAnsiTheme="minorEastAsia" w:hint="eastAsia"/>
          <w:szCs w:val="21"/>
        </w:rPr>
        <w:t>随着分布式人工智能的发展，Agent也应运而生。</w:t>
      </w:r>
      <w:r w:rsidR="00C37C04" w:rsidRPr="00533234">
        <w:rPr>
          <w:rFonts w:asciiTheme="minorEastAsia" w:hAnsiTheme="minorEastAsia" w:hint="eastAsia"/>
          <w:szCs w:val="21"/>
        </w:rPr>
        <w:t>通常而言，具有自主性、社交性、反应性和能动性的硬件系统或软件系统被称为Agent。Agent能感知自身所处的环境，并对环境的改变</w:t>
      </w:r>
      <w:proofErr w:type="gramStart"/>
      <w:r w:rsidR="00C37C04" w:rsidRPr="00533234">
        <w:rPr>
          <w:rFonts w:asciiTheme="minorEastAsia" w:hAnsiTheme="minorEastAsia" w:hint="eastAsia"/>
          <w:szCs w:val="21"/>
        </w:rPr>
        <w:t>作出</w:t>
      </w:r>
      <w:proofErr w:type="gramEnd"/>
      <w:r w:rsidR="00C37C04" w:rsidRPr="00533234">
        <w:rPr>
          <w:rFonts w:asciiTheme="minorEastAsia" w:hAnsiTheme="minorEastAsia" w:hint="eastAsia"/>
          <w:szCs w:val="21"/>
        </w:rPr>
        <w:t>实时的反应；能够自主控制自身的行为和内部状态，能够通过ACL（Agent Communication Language）与其他Agent进行交互。</w:t>
      </w:r>
    </w:p>
    <w:p w:rsidR="001D5C78" w:rsidRPr="00533234" w:rsidRDefault="001D5C78" w:rsidP="001D5C78">
      <w:pPr>
        <w:ind w:leftChars="0" w:left="0" w:firstLineChars="0" w:firstLine="420"/>
        <w:rPr>
          <w:rFonts w:asciiTheme="minorEastAsia" w:hAnsiTheme="minorEastAsia"/>
          <w:szCs w:val="21"/>
        </w:rPr>
      </w:pPr>
      <w:r w:rsidRPr="00533234">
        <w:rPr>
          <w:rFonts w:asciiTheme="minorEastAsia" w:hAnsiTheme="minorEastAsia" w:hint="eastAsia"/>
          <w:szCs w:val="21"/>
        </w:rPr>
        <w:lastRenderedPageBreak/>
        <w:t>近年来</w:t>
      </w:r>
      <w:r w:rsidR="003C08E0" w:rsidRPr="00533234">
        <w:rPr>
          <w:rFonts w:asciiTheme="minorEastAsia" w:hAnsiTheme="minorEastAsia" w:hint="eastAsia"/>
          <w:szCs w:val="21"/>
        </w:rPr>
        <w:t>，随着对多Agent系统的进一步研究，表明拥有自主性、反应性和能动性的Agent之间彼此合作的分布式制造系统可以快速响应环境的变化，具有高效、灵活、稳定的良好特性。多Agent系统降低了集中控制的限制，提高了分散控制和并行处理的能力。这样，制造系统就可以通过分布在车间的资源和Agent之间的联合来实现系统的集成。近年来，</w:t>
      </w:r>
      <w:r w:rsidR="00591DF4" w:rsidRPr="00533234">
        <w:rPr>
          <w:rFonts w:asciiTheme="minorEastAsia" w:hAnsiTheme="minorEastAsia" w:hint="eastAsia"/>
          <w:szCs w:val="21"/>
        </w:rPr>
        <w:t>很多研究人员把多Agent理论和多Agent技术应用在车间调度系统上，建立各式各样的基于多Agent的动态调度系统，取得了一定的成果。</w:t>
      </w:r>
    </w:p>
    <w:p w:rsidR="00CE6953" w:rsidRPr="00533234" w:rsidRDefault="00591DF4" w:rsidP="009F3DE1">
      <w:pPr>
        <w:snapToGrid w:val="0"/>
        <w:spacing w:beforeLines="20" w:before="62" w:line="360" w:lineRule="exact"/>
        <w:ind w:leftChars="0" w:left="0" w:firstLineChars="0" w:firstLine="420"/>
        <w:rPr>
          <w:rFonts w:asciiTheme="minorEastAsia" w:hAnsiTheme="minorEastAsia"/>
          <w:szCs w:val="21"/>
        </w:rPr>
      </w:pPr>
      <w:r w:rsidRPr="00533234">
        <w:rPr>
          <w:rFonts w:asciiTheme="minorEastAsia" w:hAnsiTheme="minorEastAsia" w:hint="eastAsia"/>
          <w:szCs w:val="21"/>
        </w:rPr>
        <w:t>文献[1]提出了一种基于现场总线的多Agent作业车间动态调度模型，首先由一个主Agent向其他辅助Agent发送调度任务，通过对回收的所有调度结果进行统一判断和协调，最终得到一个可行的调度方案。文献[8]为提高调度系统对生产环境经常发生变化的自适应能力和全局优化能力,提出了一种基于蚂蚁智能与强化学习相结合的协商策略的多Agent动态调度方法。文献[9]为实现在保持高生产率的前提下对环境变化的快速响应 ,提出了一个基于自适应Agent的模型 ,研究了制造系统中最常见的任务在加工资源上的分配问题。同时还设计了在多智能</w:t>
      </w:r>
      <w:proofErr w:type="gramStart"/>
      <w:r w:rsidRPr="00533234">
        <w:rPr>
          <w:rFonts w:asciiTheme="minorEastAsia" w:hAnsiTheme="minorEastAsia" w:hint="eastAsia"/>
          <w:szCs w:val="21"/>
        </w:rPr>
        <w:t>体系统</w:t>
      </w:r>
      <w:proofErr w:type="gramEnd"/>
      <w:r w:rsidRPr="00533234">
        <w:rPr>
          <w:rFonts w:asciiTheme="minorEastAsia" w:hAnsiTheme="minorEastAsia" w:hint="eastAsia"/>
          <w:szCs w:val="21"/>
        </w:rPr>
        <w:t>中分别代表加工资源、任务和协调者的三类Agent ,以及它们在各自利益驱动下所应遵循的行为规则。</w:t>
      </w:r>
      <w:r w:rsidR="006E4488" w:rsidRPr="00533234">
        <w:rPr>
          <w:rFonts w:asciiTheme="minorEastAsia" w:hAnsiTheme="minorEastAsia" w:hint="eastAsia"/>
          <w:szCs w:val="21"/>
        </w:rPr>
        <w:t>文献[10]探究各种结构的多Agent系统并分析了它们的优劣。同时还研究了当前应用在多Agent系统的三种主流算法，，</w:t>
      </w:r>
      <w:r w:rsidR="006E4488" w:rsidRPr="00533234">
        <w:rPr>
          <w:rFonts w:asciiTheme="minorEastAsia" w:hAnsiTheme="minorEastAsia"/>
          <w:szCs w:val="21"/>
        </w:rPr>
        <w:t>dispatching</w:t>
      </w:r>
      <w:r w:rsidR="006E4488" w:rsidRPr="00533234">
        <w:rPr>
          <w:rFonts w:asciiTheme="minorEastAsia" w:hAnsiTheme="minorEastAsia" w:hint="eastAsia"/>
          <w:szCs w:val="21"/>
        </w:rPr>
        <w:t>、</w:t>
      </w:r>
      <w:r w:rsidR="006E4488" w:rsidRPr="00533234">
        <w:rPr>
          <w:rFonts w:asciiTheme="minorEastAsia" w:hAnsiTheme="minorEastAsia"/>
          <w:szCs w:val="21"/>
        </w:rPr>
        <w:t>Scheduling</w:t>
      </w:r>
      <w:r w:rsidR="006E4488" w:rsidRPr="00533234">
        <w:rPr>
          <w:rFonts w:asciiTheme="minorEastAsia" w:hAnsiTheme="minorEastAsia" w:hint="eastAsia"/>
          <w:szCs w:val="21"/>
        </w:rPr>
        <w:t>和</w:t>
      </w:r>
      <w:r w:rsidR="006E4488" w:rsidRPr="00533234">
        <w:rPr>
          <w:rFonts w:asciiTheme="minorEastAsia" w:hAnsiTheme="minorEastAsia"/>
          <w:szCs w:val="21"/>
        </w:rPr>
        <w:t>Pull</w:t>
      </w:r>
      <w:r w:rsidR="006E4488" w:rsidRPr="00533234">
        <w:rPr>
          <w:rFonts w:asciiTheme="minorEastAsia" w:hAnsiTheme="minorEastAsia" w:hint="eastAsia"/>
          <w:szCs w:val="21"/>
        </w:rPr>
        <w:t>算法，根据平衡性、扩展性和健壮性三个指标分析了三种算法的适用场景，为多Agent系统的构建和应用提供了很好的指导。文献[11]</w:t>
      </w:r>
      <w:r w:rsidR="006E4488" w:rsidRPr="00533234">
        <w:rPr>
          <w:rFonts w:asciiTheme="minorEastAsia" w:hAnsiTheme="minorEastAsia"/>
          <w:szCs w:val="21"/>
        </w:rPr>
        <w:t>从制造系统的需求和发展趋势出发，研究基于多Agent的制造车间动态调度问题，通过建立一个基于多Agent的制造车间动态调度原型系统，对Agent理论与技术在智能制造中的应用进行了探索性研究。</w:t>
      </w:r>
      <w:r w:rsidR="006E4488" w:rsidRPr="00533234">
        <w:rPr>
          <w:rFonts w:asciiTheme="minorEastAsia" w:hAnsiTheme="minorEastAsia" w:hint="eastAsia"/>
          <w:szCs w:val="21"/>
        </w:rPr>
        <w:t>作者还</w:t>
      </w:r>
      <w:r w:rsidR="006E4488" w:rsidRPr="00533234">
        <w:rPr>
          <w:rFonts w:asciiTheme="minorEastAsia" w:hAnsiTheme="minorEastAsia"/>
          <w:szCs w:val="21"/>
        </w:rPr>
        <w:t>提出了基于“规则协商”的调度机制和调度策略。将基于规则的调度方法与Agent之间的协商机制相集成，充分发挥各Agent的智能性、自治性和协调能力</w:t>
      </w:r>
      <w:r w:rsidR="006E4488" w:rsidRPr="00533234">
        <w:rPr>
          <w:rFonts w:asciiTheme="minorEastAsia" w:hAnsiTheme="minorEastAsia" w:hint="eastAsia"/>
          <w:szCs w:val="21"/>
        </w:rPr>
        <w:t>。</w:t>
      </w:r>
      <w:r w:rsidR="00267FCE" w:rsidRPr="00533234">
        <w:rPr>
          <w:rFonts w:asciiTheme="minorEastAsia" w:hAnsiTheme="minorEastAsia" w:hint="eastAsia"/>
          <w:szCs w:val="21"/>
        </w:rPr>
        <w:t>文献[12]提出一种短期规划与动态响应能力相结合的混合协商策略。该策略针对柔性车间生产调度问题和面对扰动的再调度问题,将组合拍卖与改进合同网相结合,通过规定相关智能体的动作和交互顺序,实现系统在平稳或扰动状态下的生产调度。基于上述协商策略,开发了一个基于智能体的生产调度原型系统,并通过仿真实验验证协商策略的可行性和有效性。文献[13]为解决制造系统的敏捷生产调度问题，先通过基于功能分解的方法,给出了管理、资源和工件等三类Agent基本组件组成的分布式多Agent调度系统结构、Agent组件基本结构及定义.然后利用基于分布式规则的方法,建立了Agent间的协调策略和调度机制,实现了敏捷生产调度。</w:t>
      </w:r>
    </w:p>
    <w:p w:rsidR="00996550" w:rsidRDefault="009F3DE1" w:rsidP="009F3DE1">
      <w:pPr>
        <w:ind w:leftChars="0" w:left="0" w:firstLineChars="0" w:firstLine="420"/>
        <w:rPr>
          <w:rFonts w:asciiTheme="minorEastAsia" w:hAnsiTheme="minorEastAsia"/>
          <w:szCs w:val="21"/>
        </w:rPr>
      </w:pPr>
      <w:r w:rsidRPr="00533234">
        <w:rPr>
          <w:rFonts w:asciiTheme="minorEastAsia" w:hAnsiTheme="minorEastAsia" w:hint="eastAsia"/>
          <w:szCs w:val="21"/>
        </w:rPr>
        <w:t>面对现代制造业的复杂要求，如果依然遵循传统的调度研究方法，仅仅通过对算法进行改进和扩展来解决是不够的，我们还需要从制造系统整体的角度出发，采用新的思路研究理想的系统模型和合理的系统结构，之后再集成先进有效的调度策略和方法，这样才能适应持续波动的市场需求变化的能力以及响应制造执行过程中出现的生产扰动因素，从而提高企业的竞争力。</w:t>
      </w:r>
    </w:p>
    <w:p w:rsidR="00711814" w:rsidRDefault="00711814" w:rsidP="009F3DE1">
      <w:pPr>
        <w:ind w:leftChars="0" w:left="0" w:firstLineChars="0" w:firstLine="420"/>
        <w:rPr>
          <w:rFonts w:asciiTheme="minorEastAsia" w:hAnsiTheme="minorEastAsia"/>
          <w:szCs w:val="21"/>
        </w:rPr>
      </w:pPr>
    </w:p>
    <w:p w:rsidR="00711814" w:rsidRDefault="00711814" w:rsidP="00711814">
      <w:pPr>
        <w:ind w:leftChars="0" w:left="0" w:firstLineChars="0" w:firstLine="0"/>
        <w:rPr>
          <w:rFonts w:asciiTheme="minorEastAsia" w:hAnsiTheme="minorEastAsia"/>
          <w:szCs w:val="21"/>
        </w:rPr>
      </w:pPr>
    </w:p>
    <w:p w:rsidR="00711814" w:rsidRDefault="00711814" w:rsidP="00711814">
      <w:pPr>
        <w:ind w:leftChars="0" w:left="0" w:firstLineChars="0" w:firstLine="0"/>
        <w:rPr>
          <w:rFonts w:asciiTheme="minorEastAsia" w:hAnsiTheme="minorEastAsia"/>
          <w:szCs w:val="21"/>
        </w:rPr>
      </w:pPr>
    </w:p>
    <w:p w:rsidR="00711814" w:rsidRDefault="00711814" w:rsidP="00711814">
      <w:pPr>
        <w:ind w:leftChars="0" w:left="0" w:firstLineChars="0" w:firstLine="0"/>
        <w:rPr>
          <w:rFonts w:asciiTheme="minorEastAsia" w:hAnsiTheme="minorEastAsia"/>
          <w:szCs w:val="21"/>
        </w:rPr>
      </w:pPr>
    </w:p>
    <w:p w:rsidR="00711814" w:rsidRDefault="00711814" w:rsidP="00711814">
      <w:pPr>
        <w:ind w:leftChars="0" w:left="0" w:firstLineChars="0" w:firstLine="0"/>
        <w:rPr>
          <w:rFonts w:asciiTheme="minorEastAsia" w:hAnsiTheme="minorEastAsia"/>
          <w:szCs w:val="21"/>
        </w:rPr>
      </w:pPr>
    </w:p>
    <w:p w:rsidR="00711814" w:rsidRDefault="00711814" w:rsidP="00711814">
      <w:pPr>
        <w:ind w:leftChars="0" w:left="0" w:firstLineChars="0" w:firstLine="0"/>
        <w:rPr>
          <w:rFonts w:asciiTheme="minorEastAsia" w:hAnsiTheme="minorEastAsia"/>
          <w:szCs w:val="21"/>
        </w:rPr>
      </w:pPr>
    </w:p>
    <w:p w:rsidR="00711814" w:rsidRDefault="00711814" w:rsidP="00711814">
      <w:pPr>
        <w:ind w:leftChars="0" w:left="0" w:firstLineChars="0" w:firstLine="0"/>
        <w:rPr>
          <w:rFonts w:asciiTheme="minorEastAsia" w:hAnsiTheme="minorEastAsia"/>
          <w:szCs w:val="21"/>
        </w:rPr>
      </w:pPr>
    </w:p>
    <w:p w:rsidR="00711814" w:rsidRDefault="00711814" w:rsidP="00711814">
      <w:pPr>
        <w:ind w:leftChars="0" w:left="0" w:firstLineChars="0" w:firstLine="0"/>
        <w:rPr>
          <w:rFonts w:asciiTheme="minorEastAsia" w:hAnsiTheme="minorEastAsia"/>
          <w:szCs w:val="21"/>
        </w:rPr>
      </w:pPr>
    </w:p>
    <w:p w:rsidR="00491DE6" w:rsidRPr="0058661D" w:rsidRDefault="00491DE6" w:rsidP="0058661D">
      <w:pPr>
        <w:pStyle w:val="a3"/>
        <w:numPr>
          <w:ilvl w:val="0"/>
          <w:numId w:val="1"/>
        </w:numPr>
        <w:ind w:leftChars="0" w:firstLineChars="0"/>
        <w:rPr>
          <w:rFonts w:asciiTheme="minorEastAsia" w:hAnsiTheme="minorEastAsia"/>
          <w:b/>
          <w:sz w:val="30"/>
          <w:szCs w:val="30"/>
        </w:rPr>
      </w:pPr>
      <w:r w:rsidRPr="0058661D">
        <w:rPr>
          <w:rFonts w:asciiTheme="minorEastAsia" w:hAnsiTheme="minorEastAsia" w:hint="eastAsia"/>
          <w:b/>
          <w:sz w:val="30"/>
          <w:szCs w:val="30"/>
        </w:rPr>
        <w:lastRenderedPageBreak/>
        <w:t>基于蚁群算法的动态调度策略</w:t>
      </w:r>
    </w:p>
    <w:p w:rsidR="0058661D" w:rsidRPr="0058661D" w:rsidRDefault="0058661D" w:rsidP="0058661D">
      <w:pPr>
        <w:pStyle w:val="a3"/>
        <w:ind w:leftChars="0" w:left="375" w:firstLineChars="0" w:firstLine="0"/>
        <w:rPr>
          <w:rFonts w:asciiTheme="minorEastAsia" w:hAnsiTheme="minorEastAsia"/>
          <w:b/>
          <w:sz w:val="30"/>
          <w:szCs w:val="30"/>
        </w:rPr>
      </w:pPr>
    </w:p>
    <w:p w:rsidR="00491DE6" w:rsidRPr="00392602" w:rsidRDefault="00392602" w:rsidP="00392602">
      <w:pPr>
        <w:pStyle w:val="a3"/>
        <w:numPr>
          <w:ilvl w:val="1"/>
          <w:numId w:val="1"/>
        </w:numPr>
        <w:ind w:leftChars="0" w:firstLineChars="0"/>
        <w:rPr>
          <w:rFonts w:asciiTheme="minorEastAsia" w:hAnsiTheme="minorEastAsia"/>
          <w:b/>
          <w:sz w:val="28"/>
          <w:szCs w:val="28"/>
        </w:rPr>
      </w:pPr>
      <w:r w:rsidRPr="00392602">
        <w:rPr>
          <w:rFonts w:asciiTheme="minorEastAsia" w:hAnsiTheme="minorEastAsia" w:hint="eastAsia"/>
          <w:b/>
          <w:sz w:val="28"/>
          <w:szCs w:val="28"/>
        </w:rPr>
        <w:t>蚁群算法的分析</w:t>
      </w:r>
    </w:p>
    <w:p w:rsidR="00392602" w:rsidRPr="005F3AA5" w:rsidRDefault="00392602" w:rsidP="00392602">
      <w:pPr>
        <w:ind w:leftChars="0" w:left="0" w:firstLineChars="0" w:firstLine="0"/>
        <w:rPr>
          <w:rFonts w:asciiTheme="minorEastAsia" w:hAnsiTheme="minorEastAsia"/>
          <w:b/>
          <w:sz w:val="24"/>
          <w:szCs w:val="24"/>
        </w:rPr>
      </w:pPr>
      <w:r w:rsidRPr="005F3AA5">
        <w:rPr>
          <w:rFonts w:asciiTheme="minorEastAsia" w:hAnsiTheme="minorEastAsia" w:hint="eastAsia"/>
          <w:b/>
          <w:sz w:val="24"/>
          <w:szCs w:val="24"/>
        </w:rPr>
        <w:t>2.1.1 蚁群算法的原理</w:t>
      </w:r>
    </w:p>
    <w:p w:rsidR="002D0041" w:rsidRDefault="0058661D" w:rsidP="0058661D">
      <w:pPr>
        <w:ind w:leftChars="0" w:left="0" w:firstLineChars="0" w:firstLine="420"/>
        <w:rPr>
          <w:rFonts w:asciiTheme="minorEastAsia" w:hAnsiTheme="minorEastAsia"/>
          <w:szCs w:val="21"/>
        </w:rPr>
      </w:pPr>
      <w:r>
        <w:rPr>
          <w:rFonts w:asciiTheme="minorEastAsia" w:hAnsiTheme="minorEastAsia" w:hint="eastAsia"/>
          <w:szCs w:val="21"/>
        </w:rPr>
        <w:t>蚁群算法是一种利用了大自然规律的启发式算法，该算法利用了蚂蚁寻找食物的原理。</w:t>
      </w:r>
      <w:r w:rsidRPr="0058661D">
        <w:rPr>
          <w:rFonts w:asciiTheme="minorEastAsia" w:hAnsiTheme="minorEastAsia" w:hint="eastAsia"/>
          <w:szCs w:val="21"/>
        </w:rPr>
        <w:t>蚂蚁在运动过程中</w:t>
      </w:r>
      <w:r>
        <w:rPr>
          <w:rFonts w:asciiTheme="minorEastAsia" w:hAnsiTheme="minorEastAsia" w:hint="eastAsia"/>
          <w:szCs w:val="21"/>
        </w:rPr>
        <w:t>，会留下一种称为信息素的物质</w:t>
      </w:r>
      <w:r w:rsidRPr="0058661D">
        <w:rPr>
          <w:rFonts w:asciiTheme="minorEastAsia" w:hAnsiTheme="minorEastAsia" w:hint="eastAsia"/>
          <w:szCs w:val="21"/>
        </w:rPr>
        <w:t>，并且会随着移动的距离，播散的信息素越来越少，</w:t>
      </w:r>
      <w:r>
        <w:rPr>
          <w:rFonts w:asciiTheme="minorEastAsia" w:hAnsiTheme="minorEastAsia" w:hint="eastAsia"/>
          <w:szCs w:val="21"/>
        </w:rPr>
        <w:t>所以在</w:t>
      </w:r>
      <w:r w:rsidRPr="0058661D">
        <w:rPr>
          <w:rFonts w:asciiTheme="minorEastAsia" w:hAnsiTheme="minorEastAsia" w:hint="eastAsia"/>
          <w:szCs w:val="21"/>
        </w:rPr>
        <w:t>食物的周</w:t>
      </w:r>
      <w:r>
        <w:rPr>
          <w:rFonts w:asciiTheme="minorEastAsia" w:hAnsiTheme="minorEastAsia" w:hint="eastAsia"/>
          <w:szCs w:val="21"/>
        </w:rPr>
        <w:t>围，信息素的浓度是最强的，而蚂蚁自身会根据信息素去选择方向，信息素浓度越高的路径，蚂蚁选择的概率就越大。而后来选择该路径的蚂蚁又会洒下信息素，进一步吸引更多的蚂蚁</w:t>
      </w:r>
      <w:r w:rsidR="005F597B">
        <w:rPr>
          <w:rFonts w:asciiTheme="minorEastAsia" w:hAnsiTheme="minorEastAsia" w:hint="eastAsia"/>
          <w:szCs w:val="21"/>
        </w:rPr>
        <w:t>，从而找到一条</w:t>
      </w:r>
      <w:r w:rsidR="002D0041">
        <w:rPr>
          <w:rFonts w:asciiTheme="minorEastAsia" w:hAnsiTheme="minorEastAsia" w:hint="eastAsia"/>
          <w:szCs w:val="21"/>
        </w:rPr>
        <w:t>从巢穴到食物的最短路径</w:t>
      </w:r>
      <w:r>
        <w:rPr>
          <w:rFonts w:asciiTheme="minorEastAsia" w:hAnsiTheme="minorEastAsia" w:hint="eastAsia"/>
          <w:szCs w:val="21"/>
        </w:rPr>
        <w:t>。</w:t>
      </w:r>
      <w:r w:rsidR="002D0041">
        <w:rPr>
          <w:rFonts w:asciiTheme="minorEastAsia" w:hAnsiTheme="minorEastAsia" w:hint="eastAsia"/>
          <w:szCs w:val="21"/>
        </w:rPr>
        <w:t>同时需要注意的是，</w:t>
      </w:r>
      <w:r w:rsidRPr="0058661D">
        <w:rPr>
          <w:rFonts w:asciiTheme="minorEastAsia" w:hAnsiTheme="minorEastAsia" w:hint="eastAsia"/>
          <w:szCs w:val="21"/>
        </w:rPr>
        <w:t>信息素本身具有一定的挥发作用。</w:t>
      </w:r>
    </w:p>
    <w:p w:rsidR="0058661D" w:rsidRPr="0058661D" w:rsidRDefault="0058661D" w:rsidP="0058661D">
      <w:pPr>
        <w:ind w:leftChars="0" w:left="0" w:firstLineChars="0" w:firstLine="420"/>
        <w:rPr>
          <w:rFonts w:asciiTheme="minorEastAsia" w:hAnsiTheme="minorEastAsia"/>
          <w:szCs w:val="21"/>
        </w:rPr>
      </w:pPr>
      <w:r w:rsidRPr="0058661D">
        <w:rPr>
          <w:rFonts w:asciiTheme="minorEastAsia" w:hAnsiTheme="minorEastAsia" w:hint="eastAsia"/>
          <w:szCs w:val="21"/>
        </w:rPr>
        <w:t>蚂蚁的运动过程可以简单归纳如下：</w:t>
      </w:r>
    </w:p>
    <w:p w:rsidR="0058661D" w:rsidRPr="0058661D" w:rsidRDefault="0058661D" w:rsidP="0058661D">
      <w:pPr>
        <w:ind w:leftChars="0" w:left="0" w:firstLineChars="0" w:firstLine="0"/>
        <w:rPr>
          <w:rFonts w:asciiTheme="minorEastAsia" w:hAnsiTheme="minorEastAsia"/>
          <w:szCs w:val="21"/>
        </w:rPr>
      </w:pPr>
      <w:r>
        <w:rPr>
          <w:rFonts w:asciiTheme="minorEastAsia" w:hAnsiTheme="minorEastAsia" w:hint="eastAsia"/>
          <w:szCs w:val="21"/>
        </w:rPr>
        <w:t>（1）</w:t>
      </w:r>
      <w:r w:rsidRPr="0058661D">
        <w:rPr>
          <w:rFonts w:asciiTheme="minorEastAsia" w:hAnsiTheme="minorEastAsia" w:hint="eastAsia"/>
          <w:szCs w:val="21"/>
        </w:rPr>
        <w:t>当周围没有信息素指引时，蚂蚁的运动具有一定的惯性，并有一定的概率选择其他方向</w:t>
      </w:r>
      <w:r>
        <w:rPr>
          <w:rFonts w:asciiTheme="minorEastAsia" w:hAnsiTheme="minorEastAsia" w:hint="eastAsia"/>
          <w:szCs w:val="21"/>
        </w:rPr>
        <w:t>。</w:t>
      </w:r>
    </w:p>
    <w:p w:rsidR="0058661D" w:rsidRPr="0058661D" w:rsidRDefault="0058661D" w:rsidP="0058661D">
      <w:pPr>
        <w:ind w:leftChars="0" w:left="0" w:firstLineChars="0" w:firstLine="0"/>
        <w:rPr>
          <w:rFonts w:asciiTheme="minorEastAsia" w:hAnsiTheme="minorEastAsia"/>
          <w:szCs w:val="21"/>
        </w:rPr>
      </w:pPr>
      <w:r>
        <w:rPr>
          <w:rFonts w:asciiTheme="minorEastAsia" w:hAnsiTheme="minorEastAsia" w:hint="eastAsia"/>
          <w:szCs w:val="21"/>
        </w:rPr>
        <w:t>（2）</w:t>
      </w:r>
      <w:r w:rsidRPr="0058661D">
        <w:rPr>
          <w:rFonts w:asciiTheme="minorEastAsia" w:hAnsiTheme="minorEastAsia" w:hint="eastAsia"/>
          <w:szCs w:val="21"/>
        </w:rPr>
        <w:t>当周围有信息素的指引时，按照信息素的浓度强度概率性的选择运动方向</w:t>
      </w:r>
      <w:r>
        <w:rPr>
          <w:rFonts w:asciiTheme="minorEastAsia" w:hAnsiTheme="minorEastAsia" w:hint="eastAsia"/>
          <w:szCs w:val="21"/>
        </w:rPr>
        <w:t>。</w:t>
      </w:r>
    </w:p>
    <w:p w:rsidR="0058661D" w:rsidRDefault="0058661D" w:rsidP="0058661D">
      <w:pPr>
        <w:ind w:leftChars="0" w:left="0" w:firstLineChars="0" w:firstLine="0"/>
        <w:rPr>
          <w:rFonts w:asciiTheme="minorEastAsia" w:hAnsiTheme="minorEastAsia"/>
          <w:szCs w:val="21"/>
        </w:rPr>
      </w:pPr>
      <w:r>
        <w:rPr>
          <w:rFonts w:asciiTheme="minorEastAsia" w:hAnsiTheme="minorEastAsia" w:hint="eastAsia"/>
          <w:szCs w:val="21"/>
        </w:rPr>
        <w:t>（3）</w:t>
      </w:r>
      <w:r w:rsidRPr="0058661D">
        <w:rPr>
          <w:rFonts w:asciiTheme="minorEastAsia" w:hAnsiTheme="minorEastAsia" w:hint="eastAsia"/>
          <w:szCs w:val="21"/>
        </w:rPr>
        <w:t>随着时间推移，信息素会自行挥发</w:t>
      </w:r>
      <w:r>
        <w:rPr>
          <w:rFonts w:asciiTheme="minorEastAsia" w:hAnsiTheme="minorEastAsia" w:hint="eastAsia"/>
          <w:szCs w:val="21"/>
        </w:rPr>
        <w:t>。</w:t>
      </w:r>
    </w:p>
    <w:p w:rsidR="005F597B" w:rsidRDefault="00313CF0" w:rsidP="0058661D">
      <w:pPr>
        <w:ind w:leftChars="0" w:left="0" w:firstLineChars="0" w:firstLine="0"/>
        <w:rPr>
          <w:rFonts w:asciiTheme="minorEastAsia" w:hAnsiTheme="minorEastAsia"/>
          <w:szCs w:val="21"/>
        </w:rPr>
      </w:pPr>
      <w:r>
        <w:rPr>
          <w:rFonts w:asciiTheme="minorEastAsia" w:hAnsiTheme="minorEastAsia" w:hint="eastAsia"/>
          <w:szCs w:val="21"/>
        </w:rPr>
        <w:t>蚁群算法的原理可以由下图</w:t>
      </w:r>
      <w:r w:rsidR="00AB700F">
        <w:rPr>
          <w:rFonts w:asciiTheme="minorEastAsia" w:hAnsiTheme="minorEastAsia" w:hint="eastAsia"/>
          <w:szCs w:val="21"/>
        </w:rPr>
        <w:t>2.1</w:t>
      </w:r>
      <w:r>
        <w:rPr>
          <w:rFonts w:asciiTheme="minorEastAsia" w:hAnsiTheme="minorEastAsia" w:hint="eastAsia"/>
          <w:szCs w:val="21"/>
        </w:rPr>
        <w:t>蚂蚁觅食的过程体现出来：</w:t>
      </w:r>
    </w:p>
    <w:p w:rsidR="00313CF0" w:rsidRDefault="00392602" w:rsidP="00AB700F">
      <w:pPr>
        <w:ind w:leftChars="0" w:left="0" w:firstLineChars="0" w:firstLine="0"/>
        <w:jc w:val="center"/>
      </w:pPr>
      <w:r>
        <w:object w:dxaOrig="13876" w:dyaOrig="6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81pt" o:ole="">
            <v:imagedata r:id="rId6" o:title=""/>
          </v:shape>
          <o:OLEObject Type="Embed" ProgID="Visio.Drawing.15" ShapeID="_x0000_i1025" DrawAspect="Content" ObjectID="_1556222441" r:id="rId7"/>
        </w:object>
      </w:r>
    </w:p>
    <w:p w:rsidR="00AB700F" w:rsidRDefault="00AB700F" w:rsidP="00AB700F">
      <w:pPr>
        <w:ind w:leftChars="0" w:left="0" w:firstLineChars="0" w:firstLine="0"/>
        <w:jc w:val="center"/>
        <w:rPr>
          <w:rFonts w:asciiTheme="minorEastAsia" w:hAnsiTheme="minorEastAsia"/>
          <w:szCs w:val="21"/>
        </w:rPr>
      </w:pPr>
      <w:r>
        <w:rPr>
          <w:rFonts w:hint="eastAsia"/>
        </w:rPr>
        <w:t>图</w:t>
      </w:r>
      <w:r>
        <w:rPr>
          <w:rFonts w:hint="eastAsia"/>
        </w:rPr>
        <w:t>2.1</w:t>
      </w:r>
    </w:p>
    <w:p w:rsidR="005F597B" w:rsidRDefault="00AB700F" w:rsidP="00CC3B19">
      <w:pPr>
        <w:ind w:leftChars="0" w:left="0" w:firstLineChars="0" w:firstLine="420"/>
        <w:rPr>
          <w:rFonts w:asciiTheme="minorEastAsia" w:hAnsiTheme="minorEastAsia"/>
          <w:szCs w:val="21"/>
        </w:rPr>
      </w:pPr>
      <w:r>
        <w:rPr>
          <w:rFonts w:asciiTheme="minorEastAsia" w:hAnsiTheme="minorEastAsia" w:hint="eastAsia"/>
          <w:szCs w:val="21"/>
        </w:rPr>
        <w:t>图中A代表蚂蚁巢穴，E代表食物。A和E之间存在障碍物，因此当蚂蚁到达B点后，会有两条路径能够到达食物，分别是路径BDE和路径BCE，其中BCE路径较短。初始，当蚂蚁从巢穴出发时，各个路径均不存在信息素，因此蚂蚁选择两条路径的概率都是一样的。但是选择BCE路径的蚂蚁由于路径较短，因此先达到E</w:t>
      </w:r>
      <w:r w:rsidR="00E92190">
        <w:rPr>
          <w:rFonts w:asciiTheme="minorEastAsia" w:hAnsiTheme="minorEastAsia" w:hint="eastAsia"/>
          <w:szCs w:val="21"/>
        </w:rPr>
        <w:t>点，当蚂蚁返回时，由于BCE路径上的信息素浓度更高，因此蚂蚁选择BCE路径的概率更大，而蚂蚁经过BCE的同时又会撒下信息素，进一步提高了BCE路径上的信息素浓度，从而吸引更多的蚂蚁选择BCE路径，最终</w:t>
      </w:r>
      <w:r w:rsidR="00392602">
        <w:rPr>
          <w:rFonts w:asciiTheme="minorEastAsia" w:hAnsiTheme="minorEastAsia" w:hint="eastAsia"/>
          <w:szCs w:val="21"/>
        </w:rPr>
        <w:t>两条路径上信息素浓度的差异会越来越大，最后会导致所有的蚂蚁都选择BCE路径，如图2.1(b)所示。</w:t>
      </w:r>
    </w:p>
    <w:p w:rsidR="00313CF0" w:rsidRDefault="00313CF0" w:rsidP="0058661D">
      <w:pPr>
        <w:ind w:leftChars="0" w:left="0" w:firstLineChars="0" w:firstLine="0"/>
        <w:rPr>
          <w:rFonts w:asciiTheme="minorEastAsia" w:hAnsiTheme="minorEastAsia"/>
          <w:szCs w:val="21"/>
        </w:rPr>
      </w:pPr>
    </w:p>
    <w:p w:rsidR="00313CF0" w:rsidRPr="005F3AA5" w:rsidRDefault="00392602" w:rsidP="0058661D">
      <w:pPr>
        <w:ind w:leftChars="0" w:left="0" w:firstLineChars="0" w:firstLine="0"/>
        <w:rPr>
          <w:rFonts w:asciiTheme="minorEastAsia" w:hAnsiTheme="minorEastAsia"/>
          <w:b/>
          <w:sz w:val="24"/>
          <w:szCs w:val="24"/>
        </w:rPr>
      </w:pPr>
      <w:r w:rsidRPr="005F3AA5">
        <w:rPr>
          <w:rFonts w:asciiTheme="minorEastAsia" w:hAnsiTheme="minorEastAsia" w:hint="eastAsia"/>
          <w:b/>
          <w:sz w:val="24"/>
          <w:szCs w:val="24"/>
        </w:rPr>
        <w:t>2.1.2 蚁群算法的优缺点</w:t>
      </w:r>
    </w:p>
    <w:p w:rsidR="00313CF0" w:rsidRDefault="00CC3B19" w:rsidP="0058661D">
      <w:pPr>
        <w:ind w:leftChars="0" w:left="0" w:firstLineChars="0" w:firstLine="0"/>
        <w:rPr>
          <w:rFonts w:asciiTheme="minorEastAsia" w:hAnsiTheme="minorEastAsia"/>
          <w:szCs w:val="21"/>
        </w:rPr>
      </w:pPr>
      <w:r>
        <w:rPr>
          <w:rFonts w:asciiTheme="minorEastAsia" w:hAnsiTheme="minorEastAsia" w:hint="eastAsia"/>
          <w:szCs w:val="21"/>
        </w:rPr>
        <w:tab/>
        <w:t>蚁群算法是一种仿生算法</w:t>
      </w:r>
      <w:r w:rsidR="00810579">
        <w:rPr>
          <w:rFonts w:asciiTheme="minorEastAsia" w:hAnsiTheme="minorEastAsia" w:hint="eastAsia"/>
          <w:szCs w:val="21"/>
        </w:rPr>
        <w:t>，具有很好的问题求解能力。算法的执行过程是一个从无序到有序的过程，初始，每只蚂蚁都是随机无序地寻找</w:t>
      </w:r>
      <w:r w:rsidR="005E5A42">
        <w:rPr>
          <w:rFonts w:asciiTheme="minorEastAsia" w:hAnsiTheme="minorEastAsia" w:hint="eastAsia"/>
          <w:szCs w:val="21"/>
        </w:rPr>
        <w:t>解，随着时间的演变，蚂蚁在信息素的影</w:t>
      </w:r>
      <w:r w:rsidR="005E5A42">
        <w:rPr>
          <w:rFonts w:asciiTheme="minorEastAsia" w:hAnsiTheme="minorEastAsia" w:hint="eastAsia"/>
          <w:szCs w:val="21"/>
        </w:rPr>
        <w:lastRenderedPageBreak/>
        <w:t>响下，逐渐遵循一定的规则寻找最优解，最终收敛得到最优解。</w:t>
      </w:r>
      <w:r w:rsidR="00810579">
        <w:rPr>
          <w:rFonts w:asciiTheme="minorEastAsia" w:hAnsiTheme="minorEastAsia" w:hint="eastAsia"/>
          <w:szCs w:val="21"/>
        </w:rPr>
        <w:t>由于算法的执行是一个正反馈的过程，因此即使随着问题规模的增长，算法也能较快地收敛得到结果。蚁群算法的优点</w:t>
      </w:r>
      <w:r w:rsidR="005E5A42">
        <w:rPr>
          <w:rFonts w:asciiTheme="minorEastAsia" w:hAnsiTheme="minorEastAsia" w:hint="eastAsia"/>
          <w:szCs w:val="21"/>
        </w:rPr>
        <w:t>如下：</w:t>
      </w:r>
    </w:p>
    <w:p w:rsidR="005E5A42" w:rsidRPr="006A73A6" w:rsidRDefault="005E5A42" w:rsidP="006A73A6">
      <w:pPr>
        <w:pStyle w:val="a3"/>
        <w:numPr>
          <w:ilvl w:val="0"/>
          <w:numId w:val="2"/>
        </w:numPr>
        <w:ind w:leftChars="0" w:firstLineChars="0"/>
        <w:rPr>
          <w:rFonts w:asciiTheme="minorEastAsia" w:hAnsiTheme="minorEastAsia"/>
          <w:szCs w:val="21"/>
        </w:rPr>
      </w:pPr>
      <w:r w:rsidRPr="006A73A6">
        <w:rPr>
          <w:rFonts w:asciiTheme="minorEastAsia" w:hAnsiTheme="minorEastAsia" w:hint="eastAsia"/>
          <w:szCs w:val="21"/>
        </w:rPr>
        <w:t>蚁群算法是一种并行的算法。在搜索过程中，每只蚂蚁的行为都是相互独立的，蚂蚁的行为受环境信息素影响的同时，自身也会撒播信息素。蚂蚁与蚂蚁之间仅仅通过信息素关联起来。因此</w:t>
      </w:r>
      <w:r w:rsidR="006A73A6" w:rsidRPr="006A73A6">
        <w:rPr>
          <w:rFonts w:asciiTheme="minorEastAsia" w:hAnsiTheme="minorEastAsia" w:hint="eastAsia"/>
          <w:szCs w:val="21"/>
        </w:rPr>
        <w:t>蚂蚁的集合也可以是一个分布式的多Agent系统，各个蚂蚁独立地进行</w:t>
      </w:r>
      <w:proofErr w:type="gramStart"/>
      <w:r w:rsidR="006A73A6" w:rsidRPr="006A73A6">
        <w:rPr>
          <w:rFonts w:asciiTheme="minorEastAsia" w:hAnsiTheme="minorEastAsia" w:hint="eastAsia"/>
          <w:szCs w:val="21"/>
        </w:rPr>
        <w:t>解空间</w:t>
      </w:r>
      <w:proofErr w:type="gramEnd"/>
      <w:r w:rsidR="006A73A6" w:rsidRPr="006A73A6">
        <w:rPr>
          <w:rFonts w:asciiTheme="minorEastAsia" w:hAnsiTheme="minorEastAsia" w:hint="eastAsia"/>
          <w:szCs w:val="21"/>
        </w:rPr>
        <w:t>的搜索，提高了算法的全局搜索能力，也增加了算法的可靠性。</w:t>
      </w:r>
    </w:p>
    <w:p w:rsidR="006A73A6" w:rsidRDefault="006A73A6" w:rsidP="006A73A6">
      <w:pPr>
        <w:pStyle w:val="a3"/>
        <w:numPr>
          <w:ilvl w:val="0"/>
          <w:numId w:val="2"/>
        </w:numPr>
        <w:ind w:leftChars="0" w:firstLineChars="0"/>
        <w:rPr>
          <w:rFonts w:asciiTheme="minorEastAsia" w:hAnsiTheme="minorEastAsia"/>
          <w:szCs w:val="21"/>
        </w:rPr>
      </w:pPr>
      <w:r>
        <w:rPr>
          <w:rFonts w:asciiTheme="minorEastAsia" w:hAnsiTheme="minorEastAsia" w:hint="eastAsia"/>
          <w:szCs w:val="21"/>
        </w:rPr>
        <w:t>蚁群算法是一种正反馈的算法。显然，蚂蚁的行为是依赖于各个路径上信息素浓度的差异，而蚂蚁最终能够聚集在最短路径找到最优解是依赖最短路径上信息素的累积。最短路径上信息素的累积导致更多蚂蚁选择该路径，而蚂蚁同时也会沿途撒播信息素，又进一步促进信息素的累积，这就是一个正反馈的体现。这个这反馈的过程正是促进了蚂蚁的搜索从无序向有序转变。</w:t>
      </w:r>
    </w:p>
    <w:p w:rsidR="006A73A6" w:rsidRDefault="008E27DA" w:rsidP="006A73A6">
      <w:pPr>
        <w:pStyle w:val="a3"/>
        <w:numPr>
          <w:ilvl w:val="0"/>
          <w:numId w:val="2"/>
        </w:numPr>
        <w:ind w:leftChars="0" w:firstLineChars="0"/>
        <w:rPr>
          <w:rFonts w:asciiTheme="minorEastAsia" w:hAnsiTheme="minorEastAsia"/>
          <w:szCs w:val="21"/>
        </w:rPr>
      </w:pPr>
      <w:r>
        <w:rPr>
          <w:rFonts w:asciiTheme="minorEastAsia" w:hAnsiTheme="minorEastAsia" w:hint="eastAsia"/>
          <w:szCs w:val="21"/>
        </w:rPr>
        <w:t>蚁群算法是一种稳定性很高的算法。蚁群算法在</w:t>
      </w:r>
      <w:proofErr w:type="gramStart"/>
      <w:r>
        <w:rPr>
          <w:rFonts w:asciiTheme="minorEastAsia" w:hAnsiTheme="minorEastAsia" w:hint="eastAsia"/>
          <w:szCs w:val="21"/>
        </w:rPr>
        <w:t>解空间</w:t>
      </w:r>
      <w:proofErr w:type="gramEnd"/>
      <w:r>
        <w:rPr>
          <w:rFonts w:asciiTheme="minorEastAsia" w:hAnsiTheme="minorEastAsia" w:hint="eastAsia"/>
          <w:szCs w:val="21"/>
        </w:rPr>
        <w:t>的搜索过程中基本不需要人工干预，对初始路径的选定要求也不高，算法的执行效率</w:t>
      </w:r>
      <w:proofErr w:type="gramStart"/>
      <w:r>
        <w:rPr>
          <w:rFonts w:asciiTheme="minorEastAsia" w:hAnsiTheme="minorEastAsia" w:hint="eastAsia"/>
          <w:szCs w:val="21"/>
        </w:rPr>
        <w:t>受问题</w:t>
      </w:r>
      <w:proofErr w:type="gramEnd"/>
      <w:r>
        <w:rPr>
          <w:rFonts w:asciiTheme="minorEastAsia" w:hAnsiTheme="minorEastAsia" w:hint="eastAsia"/>
          <w:szCs w:val="21"/>
        </w:rPr>
        <w:t>规模增长的影响较小。同时蚁群算法的执行逻辑非常简单，适用于很多组合优化问题的路径搜索和路径规划中。</w:t>
      </w:r>
    </w:p>
    <w:p w:rsidR="008E27DA" w:rsidRDefault="00352279" w:rsidP="00352279">
      <w:pPr>
        <w:ind w:leftChars="0" w:left="0" w:firstLineChars="0" w:firstLine="420"/>
        <w:rPr>
          <w:rFonts w:asciiTheme="minorEastAsia" w:hAnsiTheme="minorEastAsia"/>
          <w:szCs w:val="21"/>
        </w:rPr>
      </w:pPr>
      <w:r>
        <w:rPr>
          <w:rFonts w:asciiTheme="minorEastAsia" w:hAnsiTheme="minorEastAsia" w:hint="eastAsia"/>
          <w:szCs w:val="21"/>
        </w:rPr>
        <w:t>蚁群算法的应用非常广泛，这证明了该算法的优越性。然而蚁群算法也存在以下一些缺点：</w:t>
      </w:r>
    </w:p>
    <w:p w:rsidR="00352279" w:rsidRPr="00013E39" w:rsidRDefault="00071C0D" w:rsidP="00013E39">
      <w:pPr>
        <w:pStyle w:val="a3"/>
        <w:numPr>
          <w:ilvl w:val="0"/>
          <w:numId w:val="3"/>
        </w:numPr>
        <w:ind w:leftChars="0" w:firstLineChars="0"/>
        <w:rPr>
          <w:rFonts w:asciiTheme="minorEastAsia" w:hAnsiTheme="minorEastAsia"/>
          <w:szCs w:val="21"/>
        </w:rPr>
      </w:pPr>
      <w:r w:rsidRPr="00013E39">
        <w:rPr>
          <w:rFonts w:asciiTheme="minorEastAsia" w:hAnsiTheme="minorEastAsia" w:hint="eastAsia"/>
          <w:szCs w:val="21"/>
        </w:rPr>
        <w:t>蚁群算法的执行时间较长。虽然蚁群算法的执行逻辑非常简单，执行效率</w:t>
      </w:r>
      <w:proofErr w:type="gramStart"/>
      <w:r w:rsidRPr="00013E39">
        <w:rPr>
          <w:rFonts w:asciiTheme="minorEastAsia" w:hAnsiTheme="minorEastAsia" w:hint="eastAsia"/>
          <w:szCs w:val="21"/>
        </w:rPr>
        <w:t>受问题</w:t>
      </w:r>
      <w:proofErr w:type="gramEnd"/>
      <w:r w:rsidRPr="00013E39">
        <w:rPr>
          <w:rFonts w:asciiTheme="minorEastAsia" w:hAnsiTheme="minorEastAsia" w:hint="eastAsia"/>
          <w:szCs w:val="21"/>
        </w:rPr>
        <w:t>规模增长的影响比较小，但是算法的执行时间相对是比较慢的。这是由于蚁群算法的搜索过程是通过信息素</w:t>
      </w:r>
      <w:r w:rsidR="00013E39" w:rsidRPr="00013E39">
        <w:rPr>
          <w:rFonts w:asciiTheme="minorEastAsia" w:hAnsiTheme="minorEastAsia" w:hint="eastAsia"/>
          <w:szCs w:val="21"/>
        </w:rPr>
        <w:t>逐渐</w:t>
      </w:r>
      <w:r w:rsidRPr="00013E39">
        <w:rPr>
          <w:rFonts w:asciiTheme="minorEastAsia" w:hAnsiTheme="minorEastAsia" w:hint="eastAsia"/>
          <w:szCs w:val="21"/>
        </w:rPr>
        <w:t>积累到一定程度，才会有某条路径上的信息素浓度明显高于其他路径</w:t>
      </w:r>
      <w:r w:rsidR="00013E39" w:rsidRPr="00013E39">
        <w:rPr>
          <w:rFonts w:asciiTheme="minorEastAsia" w:hAnsiTheme="minorEastAsia" w:hint="eastAsia"/>
          <w:szCs w:val="21"/>
        </w:rPr>
        <w:t>从而</w:t>
      </w:r>
      <w:r w:rsidRPr="00013E39">
        <w:rPr>
          <w:rFonts w:asciiTheme="minorEastAsia" w:hAnsiTheme="minorEastAsia" w:hint="eastAsia"/>
          <w:szCs w:val="21"/>
        </w:rPr>
        <w:t>收敛到最佳路径，这个过程通常是需要比较长的时间的。</w:t>
      </w:r>
    </w:p>
    <w:p w:rsidR="00013E39" w:rsidRDefault="00013E39" w:rsidP="00013E39">
      <w:pPr>
        <w:pStyle w:val="a3"/>
        <w:numPr>
          <w:ilvl w:val="0"/>
          <w:numId w:val="3"/>
        </w:numPr>
        <w:ind w:leftChars="0" w:firstLineChars="0"/>
        <w:rPr>
          <w:rFonts w:asciiTheme="minorEastAsia" w:hAnsiTheme="minorEastAsia"/>
          <w:szCs w:val="21"/>
        </w:rPr>
      </w:pPr>
      <w:r>
        <w:rPr>
          <w:rFonts w:asciiTheme="minorEastAsia" w:hAnsiTheme="minorEastAsia" w:hint="eastAsia"/>
          <w:szCs w:val="21"/>
        </w:rPr>
        <w:t>蚁群算法可能会过早过快收敛。蚁群算法正反馈的特性能够加快算法收敛得到最优解的速度，但是这个特性可能也会导致过早收敛到某个局部最优解。这是由于可能算法执行的早期阶段，由于蚂蚁的无序搜索可能会有部分蚂蚁聚集到某条局部最优路径上，导致该路径的信息素浓度明显高于其他路径，由于正反馈的特性，最终会吸引所有蚂蚁都得到同样的路径，这样后续的搜索就完全停滞在某个路径上，失去了意义。因此使用蚁群算法求解时，一般都需要采用一定的手段来防止算法过早收敛。</w:t>
      </w:r>
    </w:p>
    <w:p w:rsidR="00B02F29" w:rsidRDefault="00B02F29" w:rsidP="00B02F29">
      <w:pPr>
        <w:ind w:leftChars="0" w:left="0" w:firstLineChars="0" w:firstLine="0"/>
        <w:rPr>
          <w:rFonts w:asciiTheme="minorEastAsia" w:hAnsiTheme="minorEastAsia"/>
          <w:szCs w:val="21"/>
        </w:rPr>
      </w:pPr>
    </w:p>
    <w:p w:rsidR="00B02F29" w:rsidRPr="005F3AA5" w:rsidRDefault="00B02F29" w:rsidP="00B02F29">
      <w:pPr>
        <w:pStyle w:val="a3"/>
        <w:numPr>
          <w:ilvl w:val="1"/>
          <w:numId w:val="1"/>
        </w:numPr>
        <w:ind w:leftChars="0" w:firstLineChars="0"/>
        <w:rPr>
          <w:rFonts w:asciiTheme="minorEastAsia" w:hAnsiTheme="minorEastAsia"/>
          <w:b/>
          <w:sz w:val="28"/>
          <w:szCs w:val="28"/>
        </w:rPr>
      </w:pPr>
      <w:r w:rsidRPr="005F3AA5">
        <w:rPr>
          <w:rFonts w:asciiTheme="minorEastAsia" w:hAnsiTheme="minorEastAsia" w:hint="eastAsia"/>
          <w:b/>
          <w:sz w:val="28"/>
          <w:szCs w:val="28"/>
        </w:rPr>
        <w:t>车间调度中的蚁群算法</w:t>
      </w:r>
    </w:p>
    <w:p w:rsidR="00B02F29" w:rsidRDefault="00B02F29" w:rsidP="009059E0">
      <w:pPr>
        <w:ind w:leftChars="0" w:left="0" w:firstLineChars="0" w:firstLine="375"/>
        <w:rPr>
          <w:rFonts w:asciiTheme="minorEastAsia" w:hAnsiTheme="minorEastAsia" w:hint="eastAsia"/>
          <w:szCs w:val="21"/>
        </w:rPr>
      </w:pPr>
      <w:r>
        <w:rPr>
          <w:rFonts w:asciiTheme="minorEastAsia" w:hAnsiTheme="minorEastAsia" w:hint="eastAsia"/>
          <w:szCs w:val="21"/>
        </w:rPr>
        <w:t>蚁群算法非常适合用于</w:t>
      </w:r>
      <w:r w:rsidR="009059E0">
        <w:rPr>
          <w:rFonts w:asciiTheme="minorEastAsia" w:hAnsiTheme="minorEastAsia" w:hint="eastAsia"/>
          <w:szCs w:val="21"/>
        </w:rPr>
        <w:t>在图中搜索目标路径。根据车间调度的工艺规划特点能够很轻易地将问题转化为对应的图论路径搜索问题。</w:t>
      </w:r>
    </w:p>
    <w:p w:rsidR="005F3AA5" w:rsidRDefault="005F3AA5" w:rsidP="009059E0">
      <w:pPr>
        <w:ind w:leftChars="0" w:left="0" w:firstLineChars="0" w:firstLine="375"/>
        <w:rPr>
          <w:rFonts w:asciiTheme="minorEastAsia" w:hAnsiTheme="minorEastAsia"/>
          <w:szCs w:val="21"/>
        </w:rPr>
      </w:pPr>
    </w:p>
    <w:p w:rsidR="009059E0" w:rsidRPr="005F3AA5" w:rsidRDefault="009059E0" w:rsidP="009059E0">
      <w:pPr>
        <w:pStyle w:val="a3"/>
        <w:numPr>
          <w:ilvl w:val="2"/>
          <w:numId w:val="1"/>
        </w:numPr>
        <w:ind w:leftChars="0" w:firstLineChars="0"/>
        <w:rPr>
          <w:rFonts w:asciiTheme="minorEastAsia" w:hAnsiTheme="minorEastAsia"/>
          <w:b/>
          <w:sz w:val="24"/>
          <w:szCs w:val="24"/>
        </w:rPr>
      </w:pPr>
      <w:r w:rsidRPr="005F3AA5">
        <w:rPr>
          <w:rFonts w:asciiTheme="minorEastAsia" w:hAnsiTheme="minorEastAsia" w:hint="eastAsia"/>
          <w:b/>
          <w:sz w:val="24"/>
          <w:szCs w:val="24"/>
        </w:rPr>
        <w:t>车间调度中的工艺规划</w:t>
      </w:r>
    </w:p>
    <w:p w:rsidR="009059E0" w:rsidRDefault="009059E0" w:rsidP="00B10990">
      <w:pPr>
        <w:ind w:leftChars="0" w:left="0" w:firstLineChars="0" w:firstLine="420"/>
        <w:rPr>
          <w:rFonts w:asciiTheme="minorEastAsia" w:hAnsiTheme="minorEastAsia"/>
          <w:szCs w:val="21"/>
        </w:rPr>
      </w:pPr>
      <w:r>
        <w:rPr>
          <w:rFonts w:asciiTheme="minorEastAsia" w:hAnsiTheme="minorEastAsia" w:hint="eastAsia"/>
          <w:szCs w:val="21"/>
        </w:rPr>
        <w:t>传统的车间调度问题大都基于长期的、资源无限的理性前提进行研究</w:t>
      </w:r>
      <w:r w:rsidR="005651BE">
        <w:rPr>
          <w:rFonts w:asciiTheme="minorEastAsia" w:hAnsiTheme="minorEastAsia" w:hint="eastAsia"/>
          <w:szCs w:val="21"/>
        </w:rPr>
        <w:t>，而忽略了实际生产中动态的生产环境、条件约束</w:t>
      </w:r>
      <w:r w:rsidR="00BB6E6E">
        <w:rPr>
          <w:rFonts w:asciiTheme="minorEastAsia" w:hAnsiTheme="minorEastAsia" w:hint="eastAsia"/>
          <w:szCs w:val="21"/>
        </w:rPr>
        <w:t>以及</w:t>
      </w:r>
      <w:r w:rsidR="005651BE">
        <w:rPr>
          <w:rFonts w:asciiTheme="minorEastAsia" w:hAnsiTheme="minorEastAsia" w:hint="eastAsia"/>
          <w:szCs w:val="21"/>
        </w:rPr>
        <w:t>调度过程产生的时间差等</w:t>
      </w:r>
      <w:proofErr w:type="gramStart"/>
      <w:r w:rsidR="005651BE">
        <w:rPr>
          <w:rFonts w:asciiTheme="minorEastAsia" w:hAnsiTheme="minorEastAsia" w:hint="eastAsia"/>
          <w:szCs w:val="21"/>
        </w:rPr>
        <w:t>等</w:t>
      </w:r>
      <w:proofErr w:type="gramEnd"/>
      <w:r w:rsidR="005651BE">
        <w:rPr>
          <w:rFonts w:asciiTheme="minorEastAsia" w:hAnsiTheme="minorEastAsia" w:hint="eastAsia"/>
          <w:szCs w:val="21"/>
        </w:rPr>
        <w:t>。例如车间调度在实际生产过程中具有突发性和不可预见性</w:t>
      </w:r>
      <w:r w:rsidR="00BB6E6E">
        <w:rPr>
          <w:rFonts w:asciiTheme="minorEastAsia" w:hAnsiTheme="minorEastAsia" w:hint="eastAsia"/>
          <w:szCs w:val="21"/>
        </w:rPr>
        <w:t>，经常会受到设备，人力、原料等资源约束，因此很难以传统车间调度的方式来进行动态调度。</w:t>
      </w:r>
    </w:p>
    <w:p w:rsidR="00055AD5" w:rsidRDefault="00055AD5" w:rsidP="00055AD5">
      <w:pPr>
        <w:ind w:leftChars="0" w:left="0" w:firstLineChars="0" w:firstLine="420"/>
        <w:rPr>
          <w:rFonts w:asciiTheme="minorEastAsia" w:hAnsiTheme="minorEastAsia"/>
          <w:szCs w:val="21"/>
        </w:rPr>
      </w:pPr>
      <w:r>
        <w:rPr>
          <w:rFonts w:asciiTheme="minorEastAsia" w:hAnsiTheme="minorEastAsia" w:hint="eastAsia"/>
          <w:szCs w:val="21"/>
        </w:rPr>
        <w:t>工艺规划是车间调度中的关键核心。</w:t>
      </w:r>
      <w:r w:rsidR="000657C5">
        <w:rPr>
          <w:rFonts w:asciiTheme="minorEastAsia" w:hAnsiTheme="minorEastAsia" w:hint="eastAsia"/>
          <w:szCs w:val="21"/>
        </w:rPr>
        <w:t>生产调度中的工艺规划可以理解为在实际生产过程中，根据生产任务的需要，以时间最短、成本最低等作为目标，确定各设备上所有工件的各道工序在设备上的加工时间以及加工顺序。</w:t>
      </w:r>
      <w:r>
        <w:rPr>
          <w:rFonts w:asciiTheme="minorEastAsia" w:hAnsiTheme="minorEastAsia" w:hint="eastAsia"/>
          <w:szCs w:val="21"/>
        </w:rPr>
        <w:t>随着“小批量，多品种”生产模式的普及，实际生产中的工件通常具有多个可选的加工工艺，再加上受工艺约束的工艺排序和机器选择等柔</w:t>
      </w:r>
      <w:r>
        <w:rPr>
          <w:rFonts w:asciiTheme="minorEastAsia" w:hAnsiTheme="minorEastAsia" w:hint="eastAsia"/>
          <w:szCs w:val="21"/>
        </w:rPr>
        <w:lastRenderedPageBreak/>
        <w:t>性因素的存在</w:t>
      </w:r>
      <w:r w:rsidR="00B10990">
        <w:rPr>
          <w:rFonts w:asciiTheme="minorEastAsia" w:hAnsiTheme="minorEastAsia" w:hint="eastAsia"/>
          <w:szCs w:val="21"/>
        </w:rPr>
        <w:t>，使得各工件加工具有多条可选的工艺路线。车间调度中的工艺规划通常具有以下特点：</w:t>
      </w:r>
    </w:p>
    <w:p w:rsidR="00B10990" w:rsidRPr="00B10990" w:rsidRDefault="003C5C6D" w:rsidP="00B10990">
      <w:pPr>
        <w:pStyle w:val="a3"/>
        <w:numPr>
          <w:ilvl w:val="0"/>
          <w:numId w:val="4"/>
        </w:numPr>
        <w:ind w:leftChars="0" w:firstLineChars="0"/>
        <w:rPr>
          <w:rFonts w:asciiTheme="minorEastAsia" w:hAnsiTheme="minorEastAsia"/>
          <w:szCs w:val="21"/>
        </w:rPr>
      </w:pPr>
      <w:r>
        <w:rPr>
          <w:rFonts w:asciiTheme="minorEastAsia" w:hAnsiTheme="minorEastAsia" w:hint="eastAsia"/>
          <w:szCs w:val="21"/>
        </w:rPr>
        <w:t>存在</w:t>
      </w:r>
      <w:r w:rsidR="00B10990" w:rsidRPr="00B10990">
        <w:rPr>
          <w:rFonts w:asciiTheme="minorEastAsia" w:hAnsiTheme="minorEastAsia" w:hint="eastAsia"/>
          <w:szCs w:val="21"/>
        </w:rPr>
        <w:t>工艺约束。某一工件的各道工序有顺序约束关系，只有</w:t>
      </w:r>
      <w:proofErr w:type="gramStart"/>
      <w:r w:rsidR="00B10990" w:rsidRPr="00B10990">
        <w:rPr>
          <w:rFonts w:asciiTheme="minorEastAsia" w:hAnsiTheme="minorEastAsia" w:hint="eastAsia"/>
          <w:szCs w:val="21"/>
        </w:rPr>
        <w:t>当当前</w:t>
      </w:r>
      <w:proofErr w:type="gramEnd"/>
      <w:r w:rsidR="00B10990" w:rsidRPr="00B10990">
        <w:rPr>
          <w:rFonts w:asciiTheme="minorEastAsia" w:hAnsiTheme="minorEastAsia" w:hint="eastAsia"/>
          <w:szCs w:val="21"/>
        </w:rPr>
        <w:t>的工序加工完毕后，后续的工序才能进行。</w:t>
      </w:r>
    </w:p>
    <w:p w:rsidR="00B10990" w:rsidRDefault="003C5C6D" w:rsidP="00B10990">
      <w:pPr>
        <w:pStyle w:val="a3"/>
        <w:numPr>
          <w:ilvl w:val="0"/>
          <w:numId w:val="4"/>
        </w:numPr>
        <w:ind w:leftChars="0" w:firstLineChars="0"/>
        <w:rPr>
          <w:rFonts w:asciiTheme="minorEastAsia" w:hAnsiTheme="minorEastAsia"/>
          <w:szCs w:val="21"/>
        </w:rPr>
      </w:pPr>
      <w:r>
        <w:rPr>
          <w:rFonts w:asciiTheme="minorEastAsia" w:hAnsiTheme="minorEastAsia" w:hint="eastAsia"/>
          <w:szCs w:val="21"/>
        </w:rPr>
        <w:t>存在机器约束。在任</w:t>
      </w:r>
      <w:proofErr w:type="gramStart"/>
      <w:r>
        <w:rPr>
          <w:rFonts w:asciiTheme="minorEastAsia" w:hAnsiTheme="minorEastAsia" w:hint="eastAsia"/>
          <w:szCs w:val="21"/>
        </w:rPr>
        <w:t>一</w:t>
      </w:r>
      <w:proofErr w:type="gramEnd"/>
      <w:r>
        <w:rPr>
          <w:rFonts w:asciiTheme="minorEastAsia" w:hAnsiTheme="minorEastAsia" w:hint="eastAsia"/>
          <w:szCs w:val="21"/>
        </w:rPr>
        <w:t>时刻，一台设备只能加工一道工序。</w:t>
      </w:r>
    </w:p>
    <w:p w:rsidR="003C5C6D" w:rsidRDefault="003C5C6D" w:rsidP="00B10990">
      <w:pPr>
        <w:pStyle w:val="a3"/>
        <w:numPr>
          <w:ilvl w:val="0"/>
          <w:numId w:val="4"/>
        </w:numPr>
        <w:ind w:leftChars="0" w:firstLineChars="0"/>
        <w:rPr>
          <w:rFonts w:asciiTheme="minorEastAsia" w:hAnsiTheme="minorEastAsia"/>
          <w:szCs w:val="21"/>
        </w:rPr>
      </w:pPr>
      <w:r>
        <w:rPr>
          <w:rFonts w:asciiTheme="minorEastAsia" w:hAnsiTheme="minorEastAsia" w:hint="eastAsia"/>
          <w:szCs w:val="21"/>
        </w:rPr>
        <w:t>工序约束。对于一个工件，任</w:t>
      </w:r>
      <w:proofErr w:type="gramStart"/>
      <w:r>
        <w:rPr>
          <w:rFonts w:asciiTheme="minorEastAsia" w:hAnsiTheme="minorEastAsia" w:hint="eastAsia"/>
          <w:szCs w:val="21"/>
        </w:rPr>
        <w:t>一</w:t>
      </w:r>
      <w:proofErr w:type="gramEnd"/>
      <w:r>
        <w:rPr>
          <w:rFonts w:asciiTheme="minorEastAsia" w:hAnsiTheme="minorEastAsia" w:hint="eastAsia"/>
          <w:szCs w:val="21"/>
        </w:rPr>
        <w:t>时刻最多只能有一个工序进行加工。</w:t>
      </w:r>
    </w:p>
    <w:p w:rsidR="000C6821" w:rsidRDefault="003C5C6D" w:rsidP="000C6821">
      <w:pPr>
        <w:pStyle w:val="a3"/>
        <w:numPr>
          <w:ilvl w:val="0"/>
          <w:numId w:val="4"/>
        </w:numPr>
        <w:ind w:leftChars="0" w:firstLineChars="0"/>
        <w:rPr>
          <w:rFonts w:asciiTheme="minorEastAsia" w:hAnsiTheme="minorEastAsia" w:hint="eastAsia"/>
          <w:szCs w:val="21"/>
        </w:rPr>
      </w:pPr>
      <w:r>
        <w:rPr>
          <w:rFonts w:asciiTheme="minorEastAsia" w:hAnsiTheme="minorEastAsia" w:hint="eastAsia"/>
          <w:szCs w:val="21"/>
        </w:rPr>
        <w:t>工件的加工顺序独立。各个工件之间不存在先后顺序之分。</w:t>
      </w:r>
      <w:r w:rsidR="000C6821">
        <w:rPr>
          <w:rFonts w:asciiTheme="minorEastAsia" w:hAnsiTheme="minorEastAsia" w:hint="eastAsia"/>
          <w:szCs w:val="21"/>
        </w:rPr>
        <w:t>这代表不同工件的工序之间不存在加工顺序的约束关系。</w:t>
      </w:r>
    </w:p>
    <w:p w:rsidR="00006D86" w:rsidRDefault="00006D86" w:rsidP="000C6821">
      <w:pPr>
        <w:pStyle w:val="a3"/>
        <w:numPr>
          <w:ilvl w:val="0"/>
          <w:numId w:val="4"/>
        </w:numPr>
        <w:ind w:leftChars="0" w:firstLineChars="0"/>
        <w:rPr>
          <w:rFonts w:asciiTheme="minorEastAsia" w:hAnsiTheme="minorEastAsia"/>
          <w:szCs w:val="21"/>
        </w:rPr>
      </w:pPr>
      <w:r>
        <w:rPr>
          <w:rFonts w:asciiTheme="minorEastAsia" w:hAnsiTheme="minorEastAsia" w:hint="eastAsia"/>
          <w:szCs w:val="21"/>
        </w:rPr>
        <w:t>通常每道工序都可在两个或两个以上的设备上完成，分别对应不同的完成时间。</w:t>
      </w:r>
    </w:p>
    <w:p w:rsidR="00D1682C" w:rsidRDefault="002B454C" w:rsidP="002B454C">
      <w:pPr>
        <w:ind w:leftChars="0" w:left="0" w:firstLineChars="0" w:firstLine="420"/>
        <w:rPr>
          <w:rFonts w:asciiTheme="minorEastAsia" w:hAnsiTheme="minorEastAsia" w:hint="eastAsia"/>
          <w:szCs w:val="21"/>
        </w:rPr>
      </w:pPr>
      <w:r>
        <w:rPr>
          <w:rFonts w:asciiTheme="minorEastAsia" w:hAnsiTheme="minorEastAsia" w:hint="eastAsia"/>
          <w:szCs w:val="21"/>
        </w:rPr>
        <w:t>工艺流程图代表一个完整的工件的完成需要经历的加工工序。</w:t>
      </w:r>
      <w:r w:rsidR="00B43A42">
        <w:rPr>
          <w:rFonts w:asciiTheme="minorEastAsia" w:hAnsiTheme="minorEastAsia" w:hint="eastAsia"/>
          <w:szCs w:val="21"/>
        </w:rPr>
        <w:t>如图2.2所示，是两个工件的工艺流程图。图中每个结点代表</w:t>
      </w:r>
      <w:r w:rsidR="006231C2">
        <w:rPr>
          <w:rFonts w:asciiTheme="minorEastAsia" w:hAnsiTheme="minorEastAsia" w:hint="eastAsia"/>
          <w:szCs w:val="21"/>
        </w:rPr>
        <w:t>一道工序或者工序间的约束关系。</w:t>
      </w:r>
    </w:p>
    <w:p w:rsidR="00D1682C" w:rsidRDefault="00D1682C" w:rsidP="00D1682C">
      <w:pPr>
        <w:ind w:leftChars="0" w:left="0" w:firstLineChars="0" w:firstLine="420"/>
        <w:jc w:val="center"/>
        <w:rPr>
          <w:rFonts w:hint="eastAsia"/>
        </w:rPr>
      </w:pPr>
      <w:r>
        <w:object w:dxaOrig="13260" w:dyaOrig="22605">
          <v:shape id="_x0000_i1026" type="#_x0000_t75" style="width:308.5pt;height:525.5pt" o:ole="">
            <v:imagedata r:id="rId8" o:title=""/>
          </v:shape>
          <o:OLEObject Type="Embed" ProgID="Visio.Drawing.15" ShapeID="_x0000_i1026" DrawAspect="Content" ObjectID="_1556222442" r:id="rId9"/>
        </w:object>
      </w:r>
    </w:p>
    <w:p w:rsidR="00D1682C" w:rsidRDefault="00D1682C" w:rsidP="00D1682C">
      <w:pPr>
        <w:ind w:leftChars="0" w:left="0" w:firstLineChars="0" w:firstLine="420"/>
        <w:jc w:val="center"/>
        <w:rPr>
          <w:rFonts w:asciiTheme="minorEastAsia" w:hAnsiTheme="minorEastAsia" w:hint="eastAsia"/>
          <w:szCs w:val="21"/>
        </w:rPr>
      </w:pPr>
      <w:r>
        <w:rPr>
          <w:rFonts w:hint="eastAsia"/>
        </w:rPr>
        <w:t>图</w:t>
      </w:r>
      <w:r>
        <w:rPr>
          <w:rFonts w:hint="eastAsia"/>
        </w:rPr>
        <w:t>2.2</w:t>
      </w:r>
    </w:p>
    <w:p w:rsidR="009059E0" w:rsidRDefault="00006D86" w:rsidP="00D1682C">
      <w:pPr>
        <w:ind w:leftChars="0" w:left="0" w:firstLineChars="0" w:firstLine="0"/>
        <w:rPr>
          <w:rFonts w:asciiTheme="minorEastAsia" w:hAnsiTheme="minorEastAsia" w:hint="eastAsia"/>
          <w:szCs w:val="21"/>
        </w:rPr>
      </w:pPr>
      <w:r>
        <w:rPr>
          <w:rFonts w:asciiTheme="minorEastAsia" w:hAnsiTheme="minorEastAsia" w:hint="eastAsia"/>
          <w:szCs w:val="21"/>
        </w:rPr>
        <w:t>如图2.2(a)所示，1号结点代表一道工序，表示该工序可在2号或3号设备上进行加工，所需要的时间分别是18分钟和9分钟。3号结点是一个与（AND）节点，表示工序2加工完成后，从与节点引申出来的两条加工路径都需要完成。与3号结点对应的是汇合(JOIN)结点，JOIN结点表示只有当工序5和工序6均完成后才能进行下一步的工序加工。在图2.2(b)中，</w:t>
      </w:r>
      <w:r w:rsidR="007D711C">
        <w:rPr>
          <w:rFonts w:asciiTheme="minorEastAsia" w:hAnsiTheme="minorEastAsia" w:hint="eastAsia"/>
          <w:szCs w:val="21"/>
        </w:rPr>
        <w:t>2号结点是或（OR）结点，表示从2号结点引申的两条分支路径仅能从中选择一条。在实际生产中，正是由于工艺规划中存在多条工艺路径，而且随着问题规模的增长，工艺路径的数目会呈指数式增长，因此动态调度过程是一个典型的NP难题，而蚁群算法的优良特性能够很好解决这个问题。</w:t>
      </w:r>
    </w:p>
    <w:p w:rsidR="007D711C" w:rsidRDefault="007D711C" w:rsidP="007D711C">
      <w:pPr>
        <w:ind w:leftChars="0" w:left="0" w:firstLineChars="0" w:firstLine="0"/>
        <w:rPr>
          <w:rFonts w:asciiTheme="minorEastAsia" w:hAnsiTheme="minorEastAsia" w:hint="eastAsia"/>
          <w:szCs w:val="21"/>
        </w:rPr>
      </w:pPr>
    </w:p>
    <w:p w:rsidR="007D711C" w:rsidRPr="005F3AA5" w:rsidRDefault="007D711C" w:rsidP="007D711C">
      <w:pPr>
        <w:pStyle w:val="a3"/>
        <w:numPr>
          <w:ilvl w:val="1"/>
          <w:numId w:val="1"/>
        </w:numPr>
        <w:ind w:leftChars="0" w:firstLineChars="0"/>
        <w:rPr>
          <w:rFonts w:asciiTheme="minorEastAsia" w:hAnsiTheme="minorEastAsia" w:hint="eastAsia"/>
          <w:b/>
          <w:sz w:val="28"/>
          <w:szCs w:val="28"/>
        </w:rPr>
      </w:pPr>
      <w:r w:rsidRPr="005F3AA5">
        <w:rPr>
          <w:rFonts w:asciiTheme="minorEastAsia" w:hAnsiTheme="minorEastAsia" w:hint="eastAsia"/>
          <w:b/>
          <w:sz w:val="28"/>
          <w:szCs w:val="28"/>
        </w:rPr>
        <w:lastRenderedPageBreak/>
        <w:t>车间调度中蚁群算法的数学模型</w:t>
      </w:r>
    </w:p>
    <w:p w:rsidR="00313CF0" w:rsidRDefault="00D1682C" w:rsidP="007614D4">
      <w:pPr>
        <w:ind w:leftChars="0" w:left="0" w:firstLineChars="0" w:firstLine="375"/>
        <w:rPr>
          <w:rFonts w:asciiTheme="minorEastAsia" w:hAnsiTheme="minorEastAsia"/>
          <w:szCs w:val="21"/>
        </w:rPr>
      </w:pPr>
      <w:r>
        <w:rPr>
          <w:rFonts w:asciiTheme="minorEastAsia" w:hAnsiTheme="minorEastAsia" w:hint="eastAsia"/>
          <w:szCs w:val="21"/>
        </w:rPr>
        <w:t>当我们把多个工件的工艺流程图的起点（S结点）连接起来，终点（E结点）也连接起来，就能组成一个有向图，如图2.3所示。</w:t>
      </w:r>
      <w:r w:rsidR="007614D4">
        <w:rPr>
          <w:rFonts w:asciiTheme="minorEastAsia" w:hAnsiTheme="minorEastAsia" w:hint="eastAsia"/>
          <w:szCs w:val="21"/>
        </w:rPr>
        <w:t>这时，我们寻找完成时间最短的调度方案就能转换为在有向图中寻找一条路径最短的哈密顿回路</w:t>
      </w:r>
      <w:r w:rsidR="00A8620B">
        <w:rPr>
          <w:rFonts w:asciiTheme="minorEastAsia" w:hAnsiTheme="minorEastAsia" w:hint="eastAsia"/>
          <w:szCs w:val="21"/>
        </w:rPr>
        <w:t>，其中我们把每道工序的完成时间形象化为有向图中工序间的边，即距离</w:t>
      </w:r>
      <w:r w:rsidR="007614D4">
        <w:rPr>
          <w:rFonts w:asciiTheme="minorEastAsia" w:hAnsiTheme="minorEastAsia" w:hint="eastAsia"/>
          <w:szCs w:val="21"/>
        </w:rPr>
        <w:t>。由于蚁群算法非常适用于路径搜索，因此我们只需要根据车间调度的特点对基本蚁群算法进行少量的修改就能很好地适用于动态调度的过程。</w:t>
      </w:r>
    </w:p>
    <w:p w:rsidR="00313CF0" w:rsidRDefault="007614D4" w:rsidP="007614D4">
      <w:pPr>
        <w:ind w:leftChars="0" w:left="0" w:firstLineChars="0" w:firstLine="0"/>
        <w:jc w:val="center"/>
        <w:rPr>
          <w:rFonts w:hint="eastAsia"/>
        </w:rPr>
      </w:pPr>
      <w:r>
        <w:object w:dxaOrig="13260" w:dyaOrig="30946">
          <v:shape id="_x0000_i1027" type="#_x0000_t75" style="width:207.5pt;height:484.5pt" o:ole="">
            <v:imagedata r:id="rId10" o:title=""/>
          </v:shape>
          <o:OLEObject Type="Embed" ProgID="Visio.Drawing.15" ShapeID="_x0000_i1027" DrawAspect="Content" ObjectID="_1556222443" r:id="rId11"/>
        </w:object>
      </w:r>
    </w:p>
    <w:p w:rsidR="007614D4" w:rsidRDefault="007614D4" w:rsidP="007614D4">
      <w:pPr>
        <w:ind w:leftChars="0" w:left="0" w:firstLineChars="0" w:firstLine="0"/>
        <w:jc w:val="center"/>
        <w:rPr>
          <w:rFonts w:asciiTheme="minorEastAsia" w:hAnsiTheme="minorEastAsia"/>
          <w:szCs w:val="21"/>
        </w:rPr>
      </w:pPr>
      <w:r>
        <w:rPr>
          <w:rFonts w:hint="eastAsia"/>
        </w:rPr>
        <w:t>图</w:t>
      </w:r>
      <w:r>
        <w:rPr>
          <w:rFonts w:hint="eastAsia"/>
        </w:rPr>
        <w:t>2.3</w:t>
      </w:r>
    </w:p>
    <w:p w:rsidR="00313CF0" w:rsidRDefault="00313CF0" w:rsidP="0058661D">
      <w:pPr>
        <w:ind w:leftChars="0" w:left="0" w:firstLineChars="0" w:firstLine="0"/>
        <w:rPr>
          <w:rFonts w:asciiTheme="minorEastAsia" w:hAnsiTheme="minorEastAsia"/>
          <w:szCs w:val="21"/>
        </w:rPr>
      </w:pPr>
    </w:p>
    <w:p w:rsidR="007614D4" w:rsidRPr="005F3AA5" w:rsidRDefault="007614D4" w:rsidP="007614D4">
      <w:pPr>
        <w:pStyle w:val="a3"/>
        <w:numPr>
          <w:ilvl w:val="2"/>
          <w:numId w:val="1"/>
        </w:numPr>
        <w:ind w:leftChars="0" w:firstLineChars="0"/>
        <w:rPr>
          <w:rFonts w:asciiTheme="minorEastAsia" w:hAnsiTheme="minorEastAsia" w:hint="eastAsia"/>
          <w:b/>
          <w:sz w:val="24"/>
          <w:szCs w:val="24"/>
        </w:rPr>
      </w:pPr>
      <w:r w:rsidRPr="005F3AA5">
        <w:rPr>
          <w:rFonts w:asciiTheme="minorEastAsia" w:hAnsiTheme="minorEastAsia" w:hint="eastAsia"/>
          <w:b/>
          <w:sz w:val="24"/>
          <w:szCs w:val="24"/>
        </w:rPr>
        <w:t>车间调度中蚁群算法的参数描述</w:t>
      </w:r>
    </w:p>
    <w:p w:rsidR="007614D4" w:rsidRPr="00C4144D" w:rsidRDefault="007614D4" w:rsidP="00A8620B">
      <w:pPr>
        <w:pStyle w:val="a3"/>
        <w:numPr>
          <w:ilvl w:val="0"/>
          <w:numId w:val="6"/>
        </w:numPr>
        <w:ind w:leftChars="0" w:firstLineChars="0"/>
        <w:rPr>
          <w:rFonts w:asciiTheme="minorEastAsia" w:hAnsiTheme="minorEastAsia" w:hint="eastAsia"/>
          <w:szCs w:val="21"/>
        </w:rPr>
      </w:pPr>
      <w:r w:rsidRPr="00A8620B">
        <w:rPr>
          <w:rFonts w:ascii="microsoft yahei" w:eastAsia="宋体" w:hAnsi="microsoft yahei" w:cs="宋体" w:hint="eastAsia"/>
          <w:color w:val="000000"/>
          <w:kern w:val="0"/>
          <w:szCs w:val="21"/>
        </w:rPr>
        <w:t>工序</w:t>
      </w:r>
      <w:r w:rsidRPr="00A8620B">
        <w:rPr>
          <w:rFonts w:ascii="microsoft yahei" w:eastAsia="宋体" w:hAnsi="microsoft yahei" w:cs="宋体"/>
          <w:color w:val="000000"/>
          <w:kern w:val="0"/>
          <w:szCs w:val="21"/>
        </w:rPr>
        <w:t>规模为</w:t>
      </w:r>
      <w:r w:rsidRPr="00A8620B">
        <w:rPr>
          <w:rFonts w:ascii="microsoft yahei" w:eastAsia="宋体" w:hAnsi="microsoft yahei" w:cs="宋体"/>
          <w:color w:val="000000"/>
          <w:kern w:val="0"/>
          <w:szCs w:val="21"/>
        </w:rPr>
        <w:t>n</w:t>
      </w:r>
      <w:r w:rsidRPr="00A8620B">
        <w:rPr>
          <w:rFonts w:ascii="microsoft yahei" w:eastAsia="宋体" w:hAnsi="microsoft yahei" w:cs="宋体"/>
          <w:color w:val="000000"/>
          <w:kern w:val="0"/>
          <w:szCs w:val="21"/>
        </w:rPr>
        <w:t>，即</w:t>
      </w:r>
      <w:r w:rsidRPr="00A8620B">
        <w:rPr>
          <w:rFonts w:ascii="microsoft yahei" w:eastAsia="宋体" w:hAnsi="microsoft yahei" w:cs="宋体" w:hint="eastAsia"/>
          <w:color w:val="000000"/>
          <w:kern w:val="0"/>
          <w:szCs w:val="21"/>
        </w:rPr>
        <w:t>多个工件共包含</w:t>
      </w:r>
      <w:r w:rsidRPr="00A8620B">
        <w:rPr>
          <w:rFonts w:ascii="microsoft yahei" w:eastAsia="宋体" w:hAnsi="microsoft yahei" w:cs="宋体"/>
          <w:color w:val="000000"/>
          <w:kern w:val="0"/>
          <w:szCs w:val="21"/>
        </w:rPr>
        <w:t>有</w:t>
      </w:r>
      <w:r w:rsidRPr="00A8620B">
        <w:rPr>
          <w:rFonts w:ascii="microsoft yahei" w:eastAsia="宋体" w:hAnsi="microsoft yahei" w:cs="宋体"/>
          <w:color w:val="000000"/>
          <w:kern w:val="0"/>
          <w:szCs w:val="21"/>
        </w:rPr>
        <w:t>n</w:t>
      </w:r>
      <w:r w:rsidRPr="00A8620B">
        <w:rPr>
          <w:rFonts w:ascii="microsoft yahei" w:eastAsia="宋体" w:hAnsi="microsoft yahei" w:cs="宋体" w:hint="eastAsia"/>
          <w:color w:val="000000"/>
          <w:kern w:val="0"/>
          <w:szCs w:val="21"/>
        </w:rPr>
        <w:t>道工序</w:t>
      </w:r>
      <w:r w:rsidRPr="00A8620B">
        <w:rPr>
          <w:rFonts w:ascii="microsoft yahei" w:eastAsia="宋体" w:hAnsi="microsoft yahei" w:cs="宋体"/>
          <w:color w:val="000000"/>
          <w:kern w:val="0"/>
          <w:szCs w:val="21"/>
        </w:rPr>
        <w:t>，从</w:t>
      </w:r>
      <w:r w:rsidRPr="00A8620B">
        <w:rPr>
          <w:rFonts w:ascii="microsoft yahei" w:eastAsia="宋体" w:hAnsi="microsoft yahei" w:cs="宋体"/>
          <w:color w:val="000000"/>
          <w:kern w:val="0"/>
          <w:szCs w:val="21"/>
        </w:rPr>
        <w:t>0 ~ n - 1</w:t>
      </w:r>
      <w:r w:rsidRPr="00A8620B">
        <w:rPr>
          <w:rFonts w:ascii="microsoft yahei" w:eastAsia="宋体" w:hAnsi="microsoft yahei" w:cs="宋体"/>
          <w:color w:val="000000"/>
          <w:kern w:val="0"/>
          <w:szCs w:val="21"/>
        </w:rPr>
        <w:t>对其进行编号</w:t>
      </w:r>
      <w:r w:rsidRPr="00A8620B">
        <w:rPr>
          <w:rFonts w:ascii="microsoft yahei" w:eastAsia="宋体" w:hAnsi="microsoft yahei" w:cs="宋体" w:hint="eastAsia"/>
          <w:color w:val="000000"/>
          <w:kern w:val="0"/>
          <w:szCs w:val="21"/>
        </w:rPr>
        <w:t>。</w:t>
      </w:r>
      <w:r w:rsidRPr="00A8620B">
        <w:rPr>
          <w:rFonts w:ascii="microsoft yahei" w:eastAsia="宋体" w:hAnsi="microsoft yahei" w:cs="宋体"/>
          <w:color w:val="000000"/>
          <w:kern w:val="0"/>
          <w:szCs w:val="21"/>
        </w:rPr>
        <w:t>若</w:t>
      </w:r>
      <w:r w:rsidRPr="00A8620B">
        <w:rPr>
          <w:rFonts w:ascii="microsoft yahei" w:eastAsia="宋体" w:hAnsi="microsoft yahei" w:cs="宋体"/>
          <w:color w:val="000000"/>
          <w:kern w:val="0"/>
          <w:szCs w:val="21"/>
        </w:rPr>
        <w:t>i</w:t>
      </w:r>
      <w:r w:rsidRPr="00A8620B">
        <w:rPr>
          <w:rFonts w:ascii="microsoft yahei" w:eastAsia="宋体" w:hAnsi="microsoft yahei" w:cs="宋体"/>
          <w:color w:val="000000"/>
          <w:kern w:val="0"/>
          <w:szCs w:val="21"/>
        </w:rPr>
        <w:t>，</w:t>
      </w:r>
      <w:r w:rsidRPr="00A8620B">
        <w:rPr>
          <w:rFonts w:ascii="microsoft yahei" w:eastAsia="宋体" w:hAnsi="microsoft yahei" w:cs="宋体"/>
          <w:color w:val="000000"/>
          <w:kern w:val="0"/>
          <w:szCs w:val="21"/>
        </w:rPr>
        <w:t>j</w:t>
      </w:r>
      <w:r w:rsidRPr="00A8620B">
        <w:rPr>
          <w:rFonts w:ascii="microsoft yahei" w:eastAsia="宋体" w:hAnsi="microsoft yahei" w:cs="宋体"/>
          <w:color w:val="000000"/>
          <w:kern w:val="0"/>
          <w:szCs w:val="21"/>
        </w:rPr>
        <w:t>为其中的任意</w:t>
      </w:r>
      <w:r w:rsidRPr="00A8620B">
        <w:rPr>
          <w:rFonts w:ascii="microsoft yahei" w:eastAsia="宋体" w:hAnsi="microsoft yahei" w:cs="宋体" w:hint="eastAsia"/>
          <w:color w:val="000000"/>
          <w:kern w:val="0"/>
          <w:szCs w:val="21"/>
        </w:rPr>
        <w:t>两道工序</w:t>
      </w:r>
      <w:r w:rsidRPr="00A8620B">
        <w:rPr>
          <w:rFonts w:ascii="microsoft yahei" w:eastAsia="宋体" w:hAnsi="microsoft yahei" w:cs="宋体"/>
          <w:color w:val="000000"/>
          <w:kern w:val="0"/>
          <w:szCs w:val="21"/>
        </w:rPr>
        <w:t>的编号，则有</w:t>
      </w:r>
      <w:proofErr w:type="spellStart"/>
      <w:r w:rsidRPr="00A8620B">
        <w:rPr>
          <w:rFonts w:ascii="microsoft yahei" w:eastAsia="宋体" w:hAnsi="microsoft yahei" w:cs="宋体" w:hint="eastAsia"/>
          <w:color w:val="000000"/>
          <w:kern w:val="0"/>
          <w:szCs w:val="21"/>
        </w:rPr>
        <w:t>i,j</w:t>
      </w:r>
      <w:proofErr w:type="spellEnd"/>
      <w:r w:rsidRPr="00A8620B">
        <w:rPr>
          <w:rFonts w:ascii="microsoft yahei" w:eastAsia="宋体" w:hAnsi="microsoft yahei" w:cs="宋体" w:hint="eastAsia"/>
          <w:color w:val="000000"/>
          <w:kern w:val="0"/>
          <w:szCs w:val="21"/>
        </w:rPr>
        <w:t>&gt;=0&amp;&amp;</w:t>
      </w:r>
      <w:r w:rsidRPr="00A8620B">
        <w:rPr>
          <w:rFonts w:ascii="microsoft yahei" w:eastAsia="宋体" w:hAnsi="microsoft yahei" w:cs="宋体"/>
          <w:color w:val="000000"/>
          <w:kern w:val="0"/>
          <w:szCs w:val="21"/>
        </w:rPr>
        <w:t xml:space="preserve"> i , j &lt;= n - 1</w:t>
      </w:r>
      <w:r w:rsidRPr="00A8620B">
        <w:rPr>
          <w:rFonts w:ascii="microsoft yahei" w:eastAsia="宋体" w:hAnsi="microsoft yahei" w:cs="宋体"/>
          <w:color w:val="000000"/>
          <w:kern w:val="0"/>
          <w:szCs w:val="21"/>
        </w:rPr>
        <w:t>。</w:t>
      </w:r>
    </w:p>
    <w:p w:rsidR="00C4144D" w:rsidRPr="00C4144D" w:rsidRDefault="00C4144D" w:rsidP="00C4144D">
      <w:pPr>
        <w:numPr>
          <w:ilvl w:val="0"/>
          <w:numId w:val="6"/>
        </w:numPr>
        <w:shd w:val="clear" w:color="auto" w:fill="FFFFFF"/>
        <w:spacing w:before="100" w:beforeAutospacing="1" w:after="100" w:afterAutospacing="1" w:line="390" w:lineRule="atLeast"/>
        <w:ind w:leftChars="0" w:firstLineChars="0"/>
        <w:jc w:val="left"/>
        <w:rPr>
          <w:rFonts w:ascii="microsoft yahei" w:eastAsia="宋体" w:hAnsi="microsoft yahei" w:cs="宋体" w:hint="eastAsia"/>
          <w:color w:val="000000"/>
          <w:kern w:val="0"/>
          <w:szCs w:val="21"/>
        </w:rPr>
      </w:pPr>
      <w:r w:rsidRPr="00C4144D">
        <w:rPr>
          <w:rFonts w:ascii="microsoft yahei" w:eastAsia="宋体" w:hAnsi="microsoft yahei" w:cs="宋体"/>
          <w:color w:val="000000"/>
          <w:kern w:val="0"/>
          <w:szCs w:val="21"/>
        </w:rPr>
        <w:lastRenderedPageBreak/>
        <w:t>蚁群规模为</w:t>
      </w:r>
      <w:r w:rsidRPr="00C4144D">
        <w:rPr>
          <w:rFonts w:ascii="microsoft yahei" w:eastAsia="宋体" w:hAnsi="microsoft yahei" w:cs="宋体"/>
          <w:color w:val="000000"/>
          <w:kern w:val="0"/>
          <w:szCs w:val="21"/>
        </w:rPr>
        <w:t>m</w:t>
      </w:r>
      <w:r w:rsidRPr="00C4144D">
        <w:rPr>
          <w:rFonts w:ascii="microsoft yahei" w:eastAsia="宋体" w:hAnsi="microsoft yahei" w:cs="宋体"/>
          <w:color w:val="000000"/>
          <w:kern w:val="0"/>
          <w:szCs w:val="21"/>
        </w:rPr>
        <w:t>，即蚁群中有</w:t>
      </w:r>
      <w:r w:rsidRPr="00C4144D">
        <w:rPr>
          <w:rFonts w:ascii="microsoft yahei" w:eastAsia="宋体" w:hAnsi="microsoft yahei" w:cs="宋体"/>
          <w:color w:val="000000"/>
          <w:kern w:val="0"/>
          <w:szCs w:val="21"/>
        </w:rPr>
        <w:t>m</w:t>
      </w:r>
      <w:r w:rsidRPr="00C4144D">
        <w:rPr>
          <w:rFonts w:ascii="microsoft yahei" w:eastAsia="宋体" w:hAnsi="microsoft yahei" w:cs="宋体"/>
          <w:color w:val="000000"/>
          <w:kern w:val="0"/>
          <w:szCs w:val="21"/>
        </w:rPr>
        <w:t>只蚂蚁，从</w:t>
      </w:r>
      <w:r w:rsidRPr="00C4144D">
        <w:rPr>
          <w:rFonts w:ascii="microsoft yahei" w:eastAsia="宋体" w:hAnsi="microsoft yahei" w:cs="宋体"/>
          <w:color w:val="000000"/>
          <w:kern w:val="0"/>
          <w:szCs w:val="21"/>
        </w:rPr>
        <w:t>0 ~ m - 1</w:t>
      </w:r>
      <w:r w:rsidRPr="00C4144D">
        <w:rPr>
          <w:rFonts w:ascii="microsoft yahei" w:eastAsia="宋体" w:hAnsi="microsoft yahei" w:cs="宋体"/>
          <w:color w:val="000000"/>
          <w:kern w:val="0"/>
          <w:szCs w:val="21"/>
        </w:rPr>
        <w:t>对其进行编号；</w:t>
      </w:r>
      <w:r w:rsidRPr="00C4144D">
        <w:rPr>
          <w:rFonts w:ascii="microsoft yahei" w:eastAsia="宋体" w:hAnsi="microsoft yahei" w:cs="宋体"/>
          <w:color w:val="000000"/>
          <w:kern w:val="0"/>
          <w:szCs w:val="21"/>
        </w:rPr>
        <w:t>k</w:t>
      </w:r>
      <w:r w:rsidRPr="00C4144D">
        <w:rPr>
          <w:rFonts w:ascii="microsoft yahei" w:eastAsia="宋体" w:hAnsi="microsoft yahei" w:cs="宋体"/>
          <w:color w:val="000000"/>
          <w:kern w:val="0"/>
          <w:szCs w:val="21"/>
        </w:rPr>
        <w:t>为其中的任意</w:t>
      </w:r>
      <w:r w:rsidRPr="00C4144D">
        <w:rPr>
          <w:rFonts w:ascii="microsoft yahei" w:eastAsia="宋体" w:hAnsi="microsoft yahei" w:cs="宋体"/>
          <w:color w:val="000000"/>
          <w:kern w:val="0"/>
          <w:szCs w:val="21"/>
        </w:rPr>
        <w:t>1</w:t>
      </w:r>
      <w:r w:rsidRPr="00C4144D">
        <w:rPr>
          <w:rFonts w:ascii="microsoft yahei" w:eastAsia="宋体" w:hAnsi="microsoft yahei" w:cs="宋体"/>
          <w:color w:val="000000"/>
          <w:kern w:val="0"/>
          <w:szCs w:val="21"/>
        </w:rPr>
        <w:t>只蚂蚁的编号，则有</w:t>
      </w:r>
      <w:r w:rsidRPr="00C4144D">
        <w:rPr>
          <w:rFonts w:ascii="microsoft yahei" w:eastAsia="宋体" w:hAnsi="microsoft yahei" w:cs="宋体"/>
          <w:color w:val="000000"/>
          <w:kern w:val="0"/>
          <w:szCs w:val="21"/>
        </w:rPr>
        <w:t xml:space="preserve"> k &gt;= 0 &amp;&amp; k &lt;= m - 1</w:t>
      </w:r>
      <w:r w:rsidRPr="00C4144D">
        <w:rPr>
          <w:rFonts w:ascii="microsoft yahei" w:eastAsia="宋体" w:hAnsi="microsoft yahei" w:cs="宋体"/>
          <w:color w:val="000000"/>
          <w:kern w:val="0"/>
          <w:szCs w:val="21"/>
        </w:rPr>
        <w:t>。</w:t>
      </w:r>
    </w:p>
    <w:p w:rsidR="00A8620B" w:rsidRPr="00A8620B" w:rsidRDefault="00A8620B" w:rsidP="00A8620B">
      <w:pPr>
        <w:pStyle w:val="a3"/>
        <w:numPr>
          <w:ilvl w:val="0"/>
          <w:numId w:val="6"/>
        </w:numPr>
        <w:ind w:leftChars="0" w:firstLineChars="0"/>
        <w:rPr>
          <w:rFonts w:asciiTheme="minorEastAsia" w:hAnsiTheme="minorEastAsia" w:hint="eastAsia"/>
          <w:szCs w:val="21"/>
        </w:rPr>
      </w:pPr>
      <w:proofErr w:type="spellStart"/>
      <w:r>
        <w:rPr>
          <w:rStyle w:val="mi"/>
          <w:rFonts w:ascii="MathJax_Math-italic" w:hAnsi="MathJax_Math-italic"/>
          <w:color w:val="000000"/>
          <w:sz w:val="26"/>
          <w:szCs w:val="26"/>
          <w:bdr w:val="none" w:sz="0" w:space="0" w:color="auto" w:frame="1"/>
          <w:shd w:val="clear" w:color="auto" w:fill="FFFFFF"/>
        </w:rPr>
        <w:t>d</w:t>
      </w:r>
      <w:r w:rsidRPr="00A8620B">
        <w:rPr>
          <w:rStyle w:val="mi"/>
          <w:rFonts w:ascii="MathJax_Math-italic" w:hAnsi="MathJax_Math-italic"/>
          <w:color w:val="000000"/>
          <w:sz w:val="19"/>
          <w:szCs w:val="19"/>
          <w:bdr w:val="none" w:sz="0" w:space="0" w:color="auto" w:frame="1"/>
          <w:shd w:val="clear" w:color="auto" w:fill="FFFFFF"/>
          <w:vertAlign w:val="subscript"/>
        </w:rPr>
        <w:t>ij</w:t>
      </w:r>
      <w:proofErr w:type="spellEnd"/>
      <w:r>
        <w:rPr>
          <w:rFonts w:ascii="microsoft yahei" w:hAnsi="microsoft yahei"/>
          <w:color w:val="000000"/>
          <w:szCs w:val="21"/>
          <w:shd w:val="clear" w:color="auto" w:fill="FFFFFF"/>
        </w:rPr>
        <w:t>：两</w:t>
      </w:r>
      <w:r>
        <w:rPr>
          <w:rFonts w:ascii="microsoft yahei" w:hAnsi="microsoft yahei" w:hint="eastAsia"/>
          <w:color w:val="000000"/>
          <w:szCs w:val="21"/>
          <w:shd w:val="clear" w:color="auto" w:fill="FFFFFF"/>
        </w:rPr>
        <w:t>道工序</w:t>
      </w:r>
      <w:r>
        <w:rPr>
          <w:rFonts w:ascii="microsoft yahei" w:hAnsi="microsoft yahei"/>
          <w:color w:val="000000"/>
          <w:szCs w:val="21"/>
          <w:shd w:val="clear" w:color="auto" w:fill="FFFFFF"/>
        </w:rPr>
        <w:t>i</w:t>
      </w:r>
      <w:r>
        <w:rPr>
          <w:rFonts w:ascii="microsoft yahei" w:hAnsi="microsoft yahei"/>
          <w:color w:val="000000"/>
          <w:szCs w:val="21"/>
          <w:shd w:val="clear" w:color="auto" w:fill="FFFFFF"/>
        </w:rPr>
        <w:t>和</w:t>
      </w:r>
      <w:r>
        <w:rPr>
          <w:rFonts w:ascii="microsoft yahei" w:hAnsi="microsoft yahei"/>
          <w:color w:val="000000"/>
          <w:szCs w:val="21"/>
          <w:shd w:val="clear" w:color="auto" w:fill="FFFFFF"/>
        </w:rPr>
        <w:t>j</w:t>
      </w:r>
      <w:r>
        <w:rPr>
          <w:rFonts w:ascii="microsoft yahei" w:hAnsi="microsoft yahei"/>
          <w:color w:val="000000"/>
          <w:szCs w:val="21"/>
          <w:shd w:val="clear" w:color="auto" w:fill="FFFFFF"/>
        </w:rPr>
        <w:t>之间的距离</w:t>
      </w:r>
      <w:r>
        <w:rPr>
          <w:rFonts w:ascii="microsoft yahei" w:hAnsi="microsoft yahei" w:hint="eastAsia"/>
          <w:color w:val="000000"/>
          <w:szCs w:val="21"/>
          <w:shd w:val="clear" w:color="auto" w:fill="FFFFFF"/>
        </w:rPr>
        <w:t>。</w:t>
      </w:r>
      <w:r>
        <w:rPr>
          <w:rFonts w:ascii="microsoft yahei" w:hAnsi="microsoft yahei"/>
          <w:color w:val="000000"/>
          <w:szCs w:val="21"/>
          <w:shd w:val="clear" w:color="auto" w:fill="FFFFFF"/>
        </w:rPr>
        <w:t>将任意</w:t>
      </w:r>
      <w:r>
        <w:rPr>
          <w:rFonts w:ascii="microsoft yahei" w:hAnsi="microsoft yahei" w:hint="eastAsia"/>
          <w:color w:val="000000"/>
          <w:szCs w:val="21"/>
          <w:shd w:val="clear" w:color="auto" w:fill="FFFFFF"/>
        </w:rPr>
        <w:t>两道工序</w:t>
      </w:r>
      <w:r>
        <w:rPr>
          <w:rFonts w:ascii="microsoft yahei" w:hAnsi="microsoft yahei"/>
          <w:color w:val="000000"/>
          <w:szCs w:val="21"/>
          <w:shd w:val="clear" w:color="auto" w:fill="FFFFFF"/>
        </w:rPr>
        <w:t>看作两个点，则此距离为二维平面上这两点间的直线距离</w:t>
      </w:r>
      <w:r>
        <w:rPr>
          <w:rFonts w:ascii="microsoft yahei" w:hAnsi="microsoft yahei" w:hint="eastAsia"/>
          <w:color w:val="000000"/>
          <w:szCs w:val="21"/>
          <w:shd w:val="clear" w:color="auto" w:fill="FFFFFF"/>
        </w:rPr>
        <w:t>。</w:t>
      </w:r>
      <w:r>
        <w:rPr>
          <w:rFonts w:ascii="microsoft yahei" w:hAnsi="microsoft yahei"/>
          <w:color w:val="000000"/>
          <w:szCs w:val="21"/>
          <w:shd w:val="clear" w:color="auto" w:fill="FFFFFF"/>
        </w:rPr>
        <w:t>设定多</w:t>
      </w:r>
      <w:r>
        <w:rPr>
          <w:rFonts w:ascii="microsoft yahei" w:hAnsi="microsoft yahei" w:hint="eastAsia"/>
          <w:color w:val="000000"/>
          <w:szCs w:val="21"/>
          <w:shd w:val="clear" w:color="auto" w:fill="FFFFFF"/>
        </w:rPr>
        <w:t>道工序</w:t>
      </w:r>
      <w:r>
        <w:rPr>
          <w:rFonts w:ascii="microsoft yahei" w:hAnsi="microsoft yahei"/>
          <w:color w:val="000000"/>
          <w:szCs w:val="21"/>
          <w:shd w:val="clear" w:color="auto" w:fill="FFFFFF"/>
        </w:rPr>
        <w:t>不可重叠在同一个点上，因此当</w:t>
      </w:r>
      <w:r>
        <w:rPr>
          <w:rFonts w:ascii="microsoft yahei" w:hAnsi="microsoft yahei"/>
          <w:color w:val="000000"/>
          <w:szCs w:val="21"/>
          <w:shd w:val="clear" w:color="auto" w:fill="FFFFFF"/>
        </w:rPr>
        <w:t>i = j</w:t>
      </w:r>
      <w:r>
        <w:rPr>
          <w:rFonts w:ascii="microsoft yahei" w:hAnsi="microsoft yahei"/>
          <w:color w:val="000000"/>
          <w:szCs w:val="21"/>
          <w:shd w:val="clear" w:color="auto" w:fill="FFFFFF"/>
        </w:rPr>
        <w:t>时，</w:t>
      </w:r>
      <w:proofErr w:type="spellStart"/>
      <w:r>
        <w:rPr>
          <w:rStyle w:val="mi"/>
          <w:rFonts w:ascii="MathJax_Math-italic" w:hAnsi="MathJax_Math-italic"/>
          <w:color w:val="000000"/>
          <w:sz w:val="26"/>
          <w:szCs w:val="26"/>
          <w:bdr w:val="none" w:sz="0" w:space="0" w:color="auto" w:frame="1"/>
          <w:shd w:val="clear" w:color="auto" w:fill="FFFFFF"/>
        </w:rPr>
        <w:t>d</w:t>
      </w:r>
      <w:r w:rsidRPr="00A8620B">
        <w:rPr>
          <w:rStyle w:val="mi"/>
          <w:rFonts w:ascii="MathJax_Math-italic" w:hAnsi="MathJax_Math-italic"/>
          <w:color w:val="000000"/>
          <w:sz w:val="19"/>
          <w:szCs w:val="19"/>
          <w:bdr w:val="none" w:sz="0" w:space="0" w:color="auto" w:frame="1"/>
          <w:shd w:val="clear" w:color="auto" w:fill="FFFFFF"/>
          <w:vertAlign w:val="subscript"/>
        </w:rPr>
        <w:t>ij</w:t>
      </w:r>
      <w:proofErr w:type="spellEnd"/>
      <w:r>
        <w:rPr>
          <w:rStyle w:val="mo"/>
          <w:rFonts w:ascii="MathJax_Main" w:hAnsi="MathJax_Main"/>
          <w:color w:val="000000"/>
          <w:sz w:val="26"/>
          <w:szCs w:val="26"/>
          <w:bdr w:val="none" w:sz="0" w:space="0" w:color="auto" w:frame="1"/>
          <w:shd w:val="clear" w:color="auto" w:fill="FFFFFF"/>
        </w:rPr>
        <w:t>=</w:t>
      </w:r>
      <w:r>
        <w:rPr>
          <w:rStyle w:val="mn"/>
          <w:rFonts w:ascii="MathJax_Main" w:hAnsi="MathJax_Main"/>
          <w:color w:val="000000"/>
          <w:sz w:val="26"/>
          <w:szCs w:val="26"/>
          <w:bdr w:val="none" w:sz="0" w:space="0" w:color="auto" w:frame="1"/>
          <w:shd w:val="clear" w:color="auto" w:fill="FFFFFF"/>
        </w:rPr>
        <w:t>0</w:t>
      </w:r>
      <w:r>
        <w:rPr>
          <w:rFonts w:ascii="microsoft yahei" w:hAnsi="microsoft yahei"/>
          <w:color w:val="000000"/>
          <w:szCs w:val="21"/>
          <w:shd w:val="clear" w:color="auto" w:fill="FFFFFF"/>
        </w:rPr>
        <w:t>，但此时无意义；当</w:t>
      </w:r>
      <w:r>
        <w:rPr>
          <w:rFonts w:ascii="microsoft yahei" w:hAnsi="microsoft yahei"/>
          <w:color w:val="000000"/>
          <w:szCs w:val="21"/>
          <w:shd w:val="clear" w:color="auto" w:fill="FFFFFF"/>
        </w:rPr>
        <w:t>i != j</w:t>
      </w:r>
      <w:r>
        <w:rPr>
          <w:rFonts w:ascii="microsoft yahei" w:hAnsi="microsoft yahei"/>
          <w:color w:val="000000"/>
          <w:szCs w:val="21"/>
          <w:shd w:val="clear" w:color="auto" w:fill="FFFFFF"/>
        </w:rPr>
        <w:t>时，</w:t>
      </w:r>
      <w:proofErr w:type="spellStart"/>
      <w:r>
        <w:rPr>
          <w:rStyle w:val="mi"/>
          <w:rFonts w:ascii="MathJax_Math-italic" w:hAnsi="MathJax_Math-italic"/>
          <w:color w:val="000000"/>
          <w:sz w:val="26"/>
          <w:szCs w:val="26"/>
          <w:bdr w:val="none" w:sz="0" w:space="0" w:color="auto" w:frame="1"/>
          <w:shd w:val="clear" w:color="auto" w:fill="FFFFFF"/>
        </w:rPr>
        <w:t>d</w:t>
      </w:r>
      <w:r w:rsidRPr="00A8620B">
        <w:rPr>
          <w:rStyle w:val="mi"/>
          <w:rFonts w:ascii="MathJax_Math-italic" w:hAnsi="MathJax_Math-italic"/>
          <w:color w:val="000000"/>
          <w:sz w:val="19"/>
          <w:szCs w:val="19"/>
          <w:bdr w:val="none" w:sz="0" w:space="0" w:color="auto" w:frame="1"/>
          <w:shd w:val="clear" w:color="auto" w:fill="FFFFFF"/>
          <w:vertAlign w:val="subscript"/>
        </w:rPr>
        <w:t>ij</w:t>
      </w:r>
      <w:proofErr w:type="spellEnd"/>
      <w:r>
        <w:rPr>
          <w:rStyle w:val="mo"/>
          <w:rFonts w:ascii="MathJax_Main" w:hAnsi="MathJax_Main"/>
          <w:color w:val="000000"/>
          <w:sz w:val="26"/>
          <w:szCs w:val="26"/>
          <w:bdr w:val="none" w:sz="0" w:space="0" w:color="auto" w:frame="1"/>
          <w:shd w:val="clear" w:color="auto" w:fill="FFFFFF"/>
        </w:rPr>
        <w:t>&gt;</w:t>
      </w:r>
      <w:r>
        <w:rPr>
          <w:rStyle w:val="mn"/>
          <w:rFonts w:ascii="MathJax_Main" w:hAnsi="MathJax_Main"/>
          <w:color w:val="000000"/>
          <w:sz w:val="26"/>
          <w:szCs w:val="26"/>
          <w:bdr w:val="none" w:sz="0" w:space="0" w:color="auto" w:frame="1"/>
          <w:shd w:val="clear" w:color="auto" w:fill="FFFFFF"/>
        </w:rPr>
        <w:t>0</w:t>
      </w:r>
      <w:r>
        <w:rPr>
          <w:rFonts w:ascii="microsoft yahei" w:hAnsi="microsoft yahei"/>
          <w:color w:val="000000"/>
          <w:szCs w:val="21"/>
          <w:shd w:val="clear" w:color="auto" w:fill="FFFFFF"/>
        </w:rPr>
        <w:t>。又规定两</w:t>
      </w:r>
      <w:r>
        <w:rPr>
          <w:rFonts w:ascii="microsoft yahei" w:hAnsi="microsoft yahei" w:hint="eastAsia"/>
          <w:color w:val="000000"/>
          <w:szCs w:val="21"/>
          <w:shd w:val="clear" w:color="auto" w:fill="FFFFFF"/>
        </w:rPr>
        <w:t>道工序</w:t>
      </w:r>
      <w:r>
        <w:rPr>
          <w:rFonts w:ascii="microsoft yahei" w:hAnsi="microsoft yahei"/>
          <w:color w:val="000000"/>
          <w:szCs w:val="21"/>
          <w:shd w:val="clear" w:color="auto" w:fill="FFFFFF"/>
        </w:rPr>
        <w:t>间的距离向量是对称的，即有</w:t>
      </w:r>
      <w:proofErr w:type="spellStart"/>
      <w:r>
        <w:rPr>
          <w:rStyle w:val="mi"/>
          <w:rFonts w:ascii="MathJax_Math-italic" w:hAnsi="MathJax_Math-italic"/>
          <w:color w:val="000000"/>
          <w:sz w:val="26"/>
          <w:szCs w:val="26"/>
          <w:bdr w:val="none" w:sz="0" w:space="0" w:color="auto" w:frame="1"/>
          <w:shd w:val="clear" w:color="auto" w:fill="FFFFFF"/>
        </w:rPr>
        <w:t>d</w:t>
      </w:r>
      <w:r w:rsidRPr="00A8620B">
        <w:rPr>
          <w:rStyle w:val="mi"/>
          <w:rFonts w:ascii="MathJax_Math-italic" w:hAnsi="MathJax_Math-italic"/>
          <w:color w:val="000000"/>
          <w:sz w:val="19"/>
          <w:szCs w:val="19"/>
          <w:bdr w:val="none" w:sz="0" w:space="0" w:color="auto" w:frame="1"/>
          <w:shd w:val="clear" w:color="auto" w:fill="FFFFFF"/>
          <w:vertAlign w:val="subscript"/>
        </w:rPr>
        <w:t>ij</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d</w:t>
      </w:r>
      <w:r w:rsidRPr="00A8620B">
        <w:rPr>
          <w:rStyle w:val="mi"/>
          <w:rFonts w:ascii="MathJax_Math-italic" w:hAnsi="MathJax_Math-italic"/>
          <w:color w:val="000000"/>
          <w:sz w:val="19"/>
          <w:szCs w:val="19"/>
          <w:bdr w:val="none" w:sz="0" w:space="0" w:color="auto" w:frame="1"/>
          <w:shd w:val="clear" w:color="auto" w:fill="FFFFFF"/>
          <w:vertAlign w:val="subscript"/>
        </w:rPr>
        <w:t>ji</w:t>
      </w:r>
      <w:proofErr w:type="spellEnd"/>
      <w:r>
        <w:rPr>
          <w:rFonts w:ascii="microsoft yahei" w:hAnsi="microsoft yahei"/>
          <w:color w:val="000000"/>
          <w:szCs w:val="21"/>
          <w:shd w:val="clear" w:color="auto" w:fill="FFFFFF"/>
        </w:rPr>
        <w:t>。</w:t>
      </w:r>
    </w:p>
    <w:p w:rsidR="00A8620B" w:rsidRPr="00A8620B" w:rsidRDefault="00A8620B" w:rsidP="00A8620B">
      <w:pPr>
        <w:pStyle w:val="a3"/>
        <w:numPr>
          <w:ilvl w:val="0"/>
          <w:numId w:val="6"/>
        </w:numPr>
        <w:ind w:leftChars="0" w:firstLineChars="0"/>
        <w:rPr>
          <w:rFonts w:asciiTheme="minorEastAsia" w:hAnsiTheme="minorEastAsia" w:hint="eastAsia"/>
          <w:szCs w:val="21"/>
        </w:rPr>
      </w:pPr>
      <w:proofErr w:type="spellStart"/>
      <w:r>
        <w:rPr>
          <w:rStyle w:val="mi"/>
          <w:rFonts w:ascii="MathJax_Math-italic" w:hAnsi="MathJax_Math-italic"/>
          <w:color w:val="000000"/>
          <w:sz w:val="26"/>
          <w:szCs w:val="26"/>
          <w:bdr w:val="none" w:sz="0" w:space="0" w:color="auto" w:frame="1"/>
          <w:shd w:val="clear" w:color="auto" w:fill="FFFFFF"/>
        </w:rPr>
        <w:t>η</w:t>
      </w:r>
      <w:r w:rsidRPr="00A8620B">
        <w:rPr>
          <w:rStyle w:val="mi"/>
          <w:rFonts w:ascii="MathJax_Math-italic" w:hAnsi="MathJax_Math-italic"/>
          <w:color w:val="000000"/>
          <w:sz w:val="19"/>
          <w:szCs w:val="19"/>
          <w:bdr w:val="none" w:sz="0" w:space="0" w:color="auto" w:frame="1"/>
          <w:shd w:val="clear" w:color="auto" w:fill="FFFFFF"/>
          <w:vertAlign w:val="subscript"/>
        </w:rPr>
        <w:t>ij</w:t>
      </w:r>
      <w:proofErr w:type="spellEnd"/>
      <w:r>
        <w:rPr>
          <w:rFonts w:ascii="microsoft yahei" w:hAnsi="microsoft yahei"/>
          <w:color w:val="000000"/>
          <w:szCs w:val="21"/>
          <w:shd w:val="clear" w:color="auto" w:fill="FFFFFF"/>
        </w:rPr>
        <w:t>：</w:t>
      </w:r>
      <w:r>
        <w:rPr>
          <w:rFonts w:ascii="microsoft yahei" w:hAnsi="microsoft yahei" w:hint="eastAsia"/>
          <w:color w:val="000000"/>
          <w:szCs w:val="21"/>
          <w:shd w:val="clear" w:color="auto" w:fill="FFFFFF"/>
        </w:rPr>
        <w:t>蚂蚁从工序</w:t>
      </w:r>
      <w:r>
        <w:rPr>
          <w:rFonts w:ascii="microsoft yahei" w:hAnsi="microsoft yahei"/>
          <w:color w:val="000000"/>
          <w:szCs w:val="21"/>
          <w:shd w:val="clear" w:color="auto" w:fill="FFFFFF"/>
        </w:rPr>
        <w:t>i</w:t>
      </w:r>
      <w:r>
        <w:rPr>
          <w:rFonts w:ascii="microsoft yahei" w:hAnsi="microsoft yahei"/>
          <w:color w:val="000000"/>
          <w:szCs w:val="21"/>
          <w:shd w:val="clear" w:color="auto" w:fill="FFFFFF"/>
        </w:rPr>
        <w:t>转移到</w:t>
      </w:r>
      <w:r>
        <w:rPr>
          <w:rFonts w:ascii="microsoft yahei" w:hAnsi="microsoft yahei" w:hint="eastAsia"/>
          <w:color w:val="000000"/>
          <w:szCs w:val="21"/>
          <w:shd w:val="clear" w:color="auto" w:fill="FFFFFF"/>
        </w:rPr>
        <w:t>工序</w:t>
      </w:r>
      <w:r>
        <w:rPr>
          <w:rFonts w:ascii="microsoft yahei" w:hAnsi="microsoft yahei"/>
          <w:color w:val="000000"/>
          <w:szCs w:val="21"/>
          <w:shd w:val="clear" w:color="auto" w:fill="FFFFFF"/>
        </w:rPr>
        <w:t>j</w:t>
      </w:r>
      <w:r>
        <w:rPr>
          <w:rFonts w:ascii="microsoft yahei" w:hAnsi="microsoft yahei"/>
          <w:color w:val="000000"/>
          <w:szCs w:val="21"/>
          <w:shd w:val="clear" w:color="auto" w:fill="FFFFFF"/>
        </w:rPr>
        <w:t>的启发程度，即环境因素本身对蚂蚁选择判断的影响，这个值在蚁群系统的运行中不改变。在本算法中</w:t>
      </w:r>
      <w:proofErr w:type="spellStart"/>
      <w:r>
        <w:rPr>
          <w:rStyle w:val="mi"/>
          <w:rFonts w:ascii="MathJax_Math-italic" w:hAnsi="MathJax_Math-italic"/>
          <w:color w:val="000000"/>
          <w:sz w:val="26"/>
          <w:szCs w:val="26"/>
          <w:bdr w:val="none" w:sz="0" w:space="0" w:color="auto" w:frame="1"/>
          <w:shd w:val="clear" w:color="auto" w:fill="FFFFFF"/>
        </w:rPr>
        <w:t>η</w:t>
      </w:r>
      <w:r w:rsidRPr="00A8620B">
        <w:rPr>
          <w:rStyle w:val="mi"/>
          <w:rFonts w:ascii="MathJax_Math-italic" w:hAnsi="MathJax_Math-italic"/>
          <w:color w:val="000000"/>
          <w:sz w:val="19"/>
          <w:szCs w:val="19"/>
          <w:bdr w:val="none" w:sz="0" w:space="0" w:color="auto" w:frame="1"/>
          <w:shd w:val="clear" w:color="auto" w:fill="FFFFFF"/>
          <w:vertAlign w:val="subscript"/>
        </w:rPr>
        <w:t>ij</w:t>
      </w:r>
      <w:proofErr w:type="spellEnd"/>
      <w:r>
        <w:rPr>
          <w:rStyle w:val="mo"/>
          <w:rFonts w:ascii="MathJax_Main" w:hAnsi="MathJax_Main"/>
          <w:color w:val="000000"/>
          <w:sz w:val="26"/>
          <w:szCs w:val="26"/>
          <w:bdr w:val="none" w:sz="0" w:space="0" w:color="auto" w:frame="1"/>
          <w:shd w:val="clear" w:color="auto" w:fill="FFFFFF"/>
        </w:rPr>
        <w:t>=</w:t>
      </w:r>
      <w:r>
        <w:rPr>
          <w:rStyle w:val="mn"/>
          <w:rFonts w:ascii="MathJax_Main" w:hAnsi="MathJax_Main"/>
          <w:color w:val="000000"/>
          <w:sz w:val="26"/>
          <w:szCs w:val="26"/>
          <w:bdr w:val="none" w:sz="0" w:space="0" w:color="auto" w:frame="1"/>
          <w:shd w:val="clear" w:color="auto" w:fill="FFFFFF"/>
        </w:rPr>
        <w:t>1</w:t>
      </w:r>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d</w:t>
      </w:r>
      <w:r w:rsidRPr="00A8620B">
        <w:rPr>
          <w:rStyle w:val="mi"/>
          <w:rFonts w:ascii="MathJax_Math-italic" w:hAnsi="MathJax_Math-italic"/>
          <w:color w:val="000000"/>
          <w:sz w:val="19"/>
          <w:szCs w:val="19"/>
          <w:bdr w:val="none" w:sz="0" w:space="0" w:color="auto" w:frame="1"/>
          <w:shd w:val="clear" w:color="auto" w:fill="FFFFFF"/>
          <w:vertAlign w:val="subscript"/>
        </w:rPr>
        <w:t>ij</w:t>
      </w:r>
      <w:proofErr w:type="spellEnd"/>
      <w:r>
        <w:rPr>
          <w:rFonts w:ascii="microsoft yahei" w:hAnsi="microsoft yahei"/>
          <w:color w:val="000000"/>
          <w:szCs w:val="21"/>
          <w:shd w:val="clear" w:color="auto" w:fill="FFFFFF"/>
        </w:rPr>
        <w:t>，即</w:t>
      </w:r>
      <w:r>
        <w:rPr>
          <w:rFonts w:ascii="microsoft yahei" w:hAnsi="microsoft yahei"/>
          <w:color w:val="000000"/>
          <w:szCs w:val="21"/>
          <w:shd w:val="clear" w:color="auto" w:fill="FFFFFF"/>
        </w:rPr>
        <w:t>i</w:t>
      </w:r>
      <w:r>
        <w:rPr>
          <w:rFonts w:ascii="microsoft yahei" w:hAnsi="microsoft yahei"/>
          <w:color w:val="000000"/>
          <w:szCs w:val="21"/>
          <w:shd w:val="clear" w:color="auto" w:fill="FFFFFF"/>
        </w:rPr>
        <w:t>，</w:t>
      </w:r>
      <w:r>
        <w:rPr>
          <w:rFonts w:ascii="microsoft yahei" w:hAnsi="microsoft yahei"/>
          <w:color w:val="000000"/>
          <w:szCs w:val="21"/>
          <w:shd w:val="clear" w:color="auto" w:fill="FFFFFF"/>
        </w:rPr>
        <w:t>j</w:t>
      </w:r>
      <w:r>
        <w:rPr>
          <w:rFonts w:ascii="microsoft yahei" w:hAnsi="microsoft yahei"/>
          <w:color w:val="000000"/>
          <w:szCs w:val="21"/>
          <w:shd w:val="clear" w:color="auto" w:fill="FFFFFF"/>
        </w:rPr>
        <w:t>两城市的距离</w:t>
      </w:r>
      <w:proofErr w:type="gramStart"/>
      <w:r>
        <w:rPr>
          <w:rFonts w:ascii="microsoft yahei" w:hAnsi="microsoft yahei"/>
          <w:color w:val="000000"/>
          <w:szCs w:val="21"/>
          <w:shd w:val="clear" w:color="auto" w:fill="FFFFFF"/>
        </w:rPr>
        <w:t>越短对蚂蚁</w:t>
      </w:r>
      <w:proofErr w:type="gramEnd"/>
      <w:r>
        <w:rPr>
          <w:rFonts w:ascii="microsoft yahei" w:hAnsi="microsoft yahei"/>
          <w:color w:val="000000"/>
          <w:szCs w:val="21"/>
          <w:shd w:val="clear" w:color="auto" w:fill="FFFFFF"/>
        </w:rPr>
        <w:t>选择的吸引力越大。又因</w:t>
      </w:r>
      <w:proofErr w:type="spellStart"/>
      <w:r>
        <w:rPr>
          <w:rStyle w:val="mi"/>
          <w:rFonts w:ascii="MathJax_Math-italic" w:hAnsi="MathJax_Math-italic"/>
          <w:color w:val="000000"/>
          <w:sz w:val="26"/>
          <w:szCs w:val="26"/>
          <w:bdr w:val="none" w:sz="0" w:space="0" w:color="auto" w:frame="1"/>
          <w:shd w:val="clear" w:color="auto" w:fill="FFFFFF"/>
        </w:rPr>
        <w:t>d</w:t>
      </w:r>
      <w:r w:rsidRPr="00A8620B">
        <w:rPr>
          <w:rStyle w:val="mi"/>
          <w:rFonts w:ascii="MathJax_Math-italic" w:hAnsi="MathJax_Math-italic"/>
          <w:color w:val="000000"/>
          <w:sz w:val="19"/>
          <w:szCs w:val="19"/>
          <w:bdr w:val="none" w:sz="0" w:space="0" w:color="auto" w:frame="1"/>
          <w:shd w:val="clear" w:color="auto" w:fill="FFFFFF"/>
        </w:rPr>
        <w:t>ij</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d</w:t>
      </w:r>
      <w:r w:rsidRPr="00A8620B">
        <w:rPr>
          <w:rStyle w:val="mi"/>
          <w:rFonts w:ascii="MathJax_Math-italic" w:hAnsi="MathJax_Math-italic"/>
          <w:color w:val="000000"/>
          <w:sz w:val="19"/>
          <w:szCs w:val="19"/>
          <w:bdr w:val="none" w:sz="0" w:space="0" w:color="auto" w:frame="1"/>
          <w:shd w:val="clear" w:color="auto" w:fill="FFFFFF"/>
          <w:vertAlign w:val="subscript"/>
        </w:rPr>
        <w:t>ji</w:t>
      </w:r>
      <w:proofErr w:type="spellEnd"/>
      <w:r>
        <w:rPr>
          <w:rFonts w:ascii="microsoft yahei" w:hAnsi="microsoft yahei"/>
          <w:color w:val="000000"/>
          <w:szCs w:val="21"/>
          <w:shd w:val="clear" w:color="auto" w:fill="FFFFFF"/>
        </w:rPr>
        <w:t>，则同样也有</w:t>
      </w:r>
      <w:proofErr w:type="spellStart"/>
      <w:r>
        <w:rPr>
          <w:rStyle w:val="mi"/>
          <w:rFonts w:ascii="MathJax_Math-italic" w:hAnsi="MathJax_Math-italic"/>
          <w:color w:val="000000"/>
          <w:sz w:val="26"/>
          <w:szCs w:val="26"/>
          <w:bdr w:val="none" w:sz="0" w:space="0" w:color="auto" w:frame="1"/>
          <w:shd w:val="clear" w:color="auto" w:fill="FFFFFF"/>
        </w:rPr>
        <w:t>η</w:t>
      </w:r>
      <w:r w:rsidRPr="00A8620B">
        <w:rPr>
          <w:rStyle w:val="mi"/>
          <w:rFonts w:ascii="MathJax_Math-italic" w:hAnsi="MathJax_Math-italic"/>
          <w:color w:val="000000"/>
          <w:sz w:val="19"/>
          <w:szCs w:val="19"/>
          <w:bdr w:val="none" w:sz="0" w:space="0" w:color="auto" w:frame="1"/>
          <w:shd w:val="clear" w:color="auto" w:fill="FFFFFF"/>
          <w:vertAlign w:val="subscript"/>
        </w:rPr>
        <w:t>ij</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η</w:t>
      </w:r>
      <w:r w:rsidRPr="00A8620B">
        <w:rPr>
          <w:rStyle w:val="mi"/>
          <w:rFonts w:ascii="MathJax_Math-italic" w:hAnsi="MathJax_Math-italic"/>
          <w:color w:val="000000"/>
          <w:sz w:val="19"/>
          <w:szCs w:val="19"/>
          <w:bdr w:val="none" w:sz="0" w:space="0" w:color="auto" w:frame="1"/>
          <w:shd w:val="clear" w:color="auto" w:fill="FFFFFF"/>
          <w:vertAlign w:val="subscript"/>
        </w:rPr>
        <w:t>ji</w:t>
      </w:r>
      <w:proofErr w:type="spellEnd"/>
      <w:r>
        <w:rPr>
          <w:rFonts w:ascii="microsoft yahei" w:hAnsi="microsoft yahei"/>
          <w:color w:val="000000"/>
          <w:szCs w:val="21"/>
          <w:shd w:val="clear" w:color="auto" w:fill="FFFFFF"/>
        </w:rPr>
        <w:t>。</w:t>
      </w:r>
    </w:p>
    <w:p w:rsidR="00A8620B" w:rsidRPr="00A8620B" w:rsidRDefault="00A8620B" w:rsidP="00A8620B">
      <w:pPr>
        <w:numPr>
          <w:ilvl w:val="0"/>
          <w:numId w:val="6"/>
        </w:numPr>
        <w:shd w:val="clear" w:color="auto" w:fill="FFFFFF"/>
        <w:spacing w:before="100" w:beforeAutospacing="1" w:after="100" w:afterAutospacing="1" w:line="390" w:lineRule="atLeast"/>
        <w:ind w:leftChars="0" w:firstLineChars="0"/>
        <w:jc w:val="left"/>
        <w:rPr>
          <w:rFonts w:ascii="microsoft yahei" w:eastAsia="宋体" w:hAnsi="microsoft yahei" w:cs="宋体"/>
          <w:color w:val="000000"/>
          <w:kern w:val="0"/>
          <w:szCs w:val="21"/>
        </w:rPr>
      </w:pPr>
      <w:r w:rsidRPr="00A8620B">
        <w:rPr>
          <w:rFonts w:ascii="microsoft yahei" w:eastAsia="宋体" w:hAnsi="microsoft yahei" w:cs="宋体"/>
          <w:color w:val="000000"/>
          <w:kern w:val="0"/>
          <w:szCs w:val="21"/>
        </w:rPr>
        <w:t>时刻</w:t>
      </w:r>
      <w:r w:rsidRPr="00A8620B">
        <w:rPr>
          <w:rFonts w:ascii="microsoft yahei" w:eastAsia="宋体" w:hAnsi="microsoft yahei" w:cs="宋体"/>
          <w:color w:val="000000"/>
          <w:kern w:val="0"/>
          <w:szCs w:val="21"/>
        </w:rPr>
        <w:t>t</w:t>
      </w:r>
      <w:r>
        <w:rPr>
          <w:rFonts w:ascii="microsoft yahei" w:eastAsia="宋体" w:hAnsi="microsoft yahei" w:cs="宋体"/>
          <w:color w:val="000000"/>
          <w:kern w:val="0"/>
          <w:szCs w:val="21"/>
        </w:rPr>
        <w:t>，为计算机模拟的实际环境时间</w:t>
      </w:r>
      <w:r>
        <w:rPr>
          <w:rFonts w:ascii="microsoft yahei" w:eastAsia="宋体" w:hAnsi="microsoft yahei" w:cs="宋体" w:hint="eastAsia"/>
          <w:color w:val="000000"/>
          <w:kern w:val="0"/>
          <w:szCs w:val="21"/>
        </w:rPr>
        <w:t>。</w:t>
      </w:r>
      <w:r>
        <w:rPr>
          <w:rFonts w:ascii="microsoft yahei" w:eastAsia="宋体" w:hAnsi="microsoft yahei" w:cs="宋体"/>
          <w:color w:val="000000"/>
          <w:kern w:val="0"/>
          <w:szCs w:val="21"/>
        </w:rPr>
        <w:t>该时刻是离散而非连续的</w:t>
      </w:r>
      <w:r>
        <w:rPr>
          <w:rFonts w:ascii="microsoft yahei" w:eastAsia="宋体" w:hAnsi="microsoft yahei" w:cs="宋体" w:hint="eastAsia"/>
          <w:color w:val="000000"/>
          <w:kern w:val="0"/>
          <w:szCs w:val="21"/>
        </w:rPr>
        <w:t>，</w:t>
      </w:r>
      <w:r w:rsidRPr="00A8620B">
        <w:rPr>
          <w:rFonts w:ascii="microsoft yahei" w:eastAsia="宋体" w:hAnsi="microsoft yahei" w:cs="宋体"/>
          <w:color w:val="000000"/>
          <w:kern w:val="0"/>
          <w:szCs w:val="21"/>
        </w:rPr>
        <w:t>从</w:t>
      </w:r>
      <w:r w:rsidRPr="00A8620B">
        <w:rPr>
          <w:rFonts w:ascii="microsoft yahei" w:eastAsia="宋体" w:hAnsi="microsoft yahei" w:cs="宋体"/>
          <w:color w:val="000000"/>
          <w:kern w:val="0"/>
          <w:szCs w:val="21"/>
        </w:rPr>
        <w:t>0</w:t>
      </w:r>
      <w:r w:rsidRPr="00A8620B">
        <w:rPr>
          <w:rFonts w:ascii="microsoft yahei" w:eastAsia="宋体" w:hAnsi="microsoft yahei" w:cs="宋体"/>
          <w:color w:val="000000"/>
          <w:kern w:val="0"/>
          <w:szCs w:val="21"/>
        </w:rPr>
        <w:t>时刻起，最小离散单位为</w:t>
      </w:r>
      <w:r w:rsidRPr="00A8620B">
        <w:rPr>
          <w:rFonts w:ascii="microsoft yahei" w:eastAsia="宋体" w:hAnsi="microsoft yahei" w:cs="宋体"/>
          <w:color w:val="000000"/>
          <w:kern w:val="0"/>
          <w:szCs w:val="21"/>
        </w:rPr>
        <w:t>1</w:t>
      </w:r>
      <w:r w:rsidRPr="00A8620B">
        <w:rPr>
          <w:rFonts w:ascii="microsoft yahei" w:eastAsia="宋体" w:hAnsi="microsoft yahei" w:cs="宋体"/>
          <w:color w:val="000000"/>
          <w:kern w:val="0"/>
          <w:szCs w:val="21"/>
        </w:rPr>
        <w:t>，</w:t>
      </w:r>
      <w:proofErr w:type="gramStart"/>
      <w:r w:rsidRPr="00A8620B">
        <w:rPr>
          <w:rFonts w:ascii="microsoft yahei" w:eastAsia="宋体" w:hAnsi="microsoft yahei" w:cs="宋体"/>
          <w:color w:val="000000"/>
          <w:kern w:val="0"/>
          <w:szCs w:val="21"/>
        </w:rPr>
        <w:t>即时刻</w:t>
      </w:r>
      <w:proofErr w:type="gramEnd"/>
      <w:r w:rsidRPr="00A8620B">
        <w:rPr>
          <w:rFonts w:ascii="microsoft yahei" w:eastAsia="宋体" w:hAnsi="microsoft yahei" w:cs="宋体"/>
          <w:color w:val="000000"/>
          <w:kern w:val="0"/>
          <w:szCs w:val="21"/>
        </w:rPr>
        <w:t>为</w:t>
      </w:r>
      <w:r w:rsidRPr="00A8620B">
        <w:rPr>
          <w:rFonts w:ascii="microsoft yahei" w:eastAsia="宋体" w:hAnsi="microsoft yahei" w:cs="宋体"/>
          <w:color w:val="000000"/>
          <w:kern w:val="0"/>
          <w:szCs w:val="21"/>
        </w:rPr>
        <w:t>0</w:t>
      </w:r>
      <w:r w:rsidRPr="00A8620B">
        <w:rPr>
          <w:rFonts w:ascii="microsoft yahei" w:eastAsia="宋体" w:hAnsi="microsoft yahei" w:cs="宋体"/>
          <w:color w:val="000000"/>
          <w:kern w:val="0"/>
          <w:szCs w:val="21"/>
        </w:rPr>
        <w:t>，</w:t>
      </w:r>
      <w:r w:rsidRPr="00A8620B">
        <w:rPr>
          <w:rFonts w:ascii="microsoft yahei" w:eastAsia="宋体" w:hAnsi="microsoft yahei" w:cs="宋体"/>
          <w:color w:val="000000"/>
          <w:kern w:val="0"/>
          <w:szCs w:val="21"/>
        </w:rPr>
        <w:t>1</w:t>
      </w:r>
      <w:r w:rsidRPr="00A8620B">
        <w:rPr>
          <w:rFonts w:ascii="microsoft yahei" w:eastAsia="宋体" w:hAnsi="microsoft yahei" w:cs="宋体"/>
          <w:color w:val="000000"/>
          <w:kern w:val="0"/>
          <w:szCs w:val="21"/>
        </w:rPr>
        <w:t>，</w:t>
      </w:r>
      <w:r w:rsidRPr="00A8620B">
        <w:rPr>
          <w:rFonts w:ascii="microsoft yahei" w:eastAsia="宋体" w:hAnsi="microsoft yahei" w:cs="宋体"/>
          <w:color w:val="000000"/>
          <w:kern w:val="0"/>
          <w:szCs w:val="21"/>
        </w:rPr>
        <w:t>2</w:t>
      </w:r>
      <w:r w:rsidRPr="00A8620B">
        <w:rPr>
          <w:rFonts w:ascii="microsoft yahei" w:eastAsia="宋体" w:hAnsi="microsoft yahei" w:cs="宋体"/>
          <w:color w:val="000000"/>
          <w:kern w:val="0"/>
          <w:szCs w:val="21"/>
        </w:rPr>
        <w:t>，</w:t>
      </w:r>
      <w:r w:rsidRPr="00A8620B">
        <w:rPr>
          <w:rFonts w:ascii="microsoft yahei" w:eastAsia="宋体" w:hAnsi="microsoft yahei" w:cs="宋体"/>
          <w:color w:val="000000"/>
          <w:kern w:val="0"/>
          <w:szCs w:val="21"/>
        </w:rPr>
        <w:t>3</w:t>
      </w:r>
      <w:r w:rsidRPr="00A8620B">
        <w:rPr>
          <w:rFonts w:ascii="microsoft yahei" w:eastAsia="宋体" w:hAnsi="microsoft yahei" w:cs="宋体"/>
          <w:color w:val="000000"/>
          <w:kern w:val="0"/>
          <w:szCs w:val="21"/>
        </w:rPr>
        <w:t>，</w:t>
      </w:r>
      <w:r w:rsidRPr="00A8620B">
        <w:rPr>
          <w:rFonts w:ascii="microsoft yahei" w:eastAsia="宋体" w:hAnsi="microsoft yahei" w:cs="宋体"/>
          <w:color w:val="000000"/>
          <w:kern w:val="0"/>
          <w:szCs w:val="21"/>
        </w:rPr>
        <w:t>4</w:t>
      </w:r>
      <w:r w:rsidRPr="00A8620B">
        <w:rPr>
          <w:rFonts w:ascii="microsoft yahei" w:eastAsia="宋体" w:hAnsi="microsoft yahei" w:cs="宋体"/>
          <w:color w:val="000000"/>
          <w:kern w:val="0"/>
          <w:szCs w:val="21"/>
        </w:rPr>
        <w:t>，</w:t>
      </w:r>
      <w:r w:rsidRPr="00A8620B">
        <w:rPr>
          <w:rFonts w:ascii="microsoft yahei" w:eastAsia="宋体" w:hAnsi="microsoft yahei" w:cs="宋体"/>
          <w:color w:val="000000"/>
          <w:kern w:val="0"/>
          <w:szCs w:val="21"/>
        </w:rPr>
        <w:t>5···</w:t>
      </w:r>
      <w:r w:rsidRPr="00A8620B">
        <w:rPr>
          <w:rFonts w:ascii="microsoft yahei" w:eastAsia="宋体" w:hAnsi="microsoft yahei" w:cs="宋体"/>
          <w:color w:val="000000"/>
          <w:kern w:val="0"/>
          <w:szCs w:val="21"/>
        </w:rPr>
        <w:t>通常在</w:t>
      </w:r>
      <w:r w:rsidRPr="00A8620B">
        <w:rPr>
          <w:rFonts w:ascii="microsoft yahei" w:eastAsia="宋体" w:hAnsi="microsoft yahei" w:cs="宋体"/>
          <w:color w:val="000000"/>
          <w:kern w:val="0"/>
          <w:szCs w:val="21"/>
        </w:rPr>
        <w:t>1</w:t>
      </w:r>
      <w:r w:rsidRPr="00A8620B">
        <w:rPr>
          <w:rFonts w:ascii="microsoft yahei" w:eastAsia="宋体" w:hAnsi="microsoft yahei" w:cs="宋体"/>
          <w:color w:val="000000"/>
          <w:kern w:val="0"/>
          <w:szCs w:val="21"/>
        </w:rPr>
        <w:t>个时刻以内会发生</w:t>
      </w:r>
      <w:r w:rsidRPr="00A8620B">
        <w:rPr>
          <w:rFonts w:ascii="microsoft yahei" w:eastAsia="宋体" w:hAnsi="microsoft yahei" w:cs="宋体"/>
          <w:bCs/>
          <w:color w:val="000000"/>
          <w:kern w:val="0"/>
          <w:szCs w:val="21"/>
        </w:rPr>
        <w:t>蚂蚁移动一步</w:t>
      </w:r>
      <w:r w:rsidRPr="00A8620B">
        <w:rPr>
          <w:rFonts w:ascii="microsoft yahei" w:eastAsia="宋体" w:hAnsi="microsoft yahei" w:cs="宋体"/>
          <w:color w:val="000000"/>
          <w:kern w:val="0"/>
          <w:szCs w:val="21"/>
        </w:rPr>
        <w:t>这类的原子事件。</w:t>
      </w:r>
    </w:p>
    <w:p w:rsidR="00A8620B" w:rsidRPr="00020C9E" w:rsidRDefault="00A8620B" w:rsidP="00A8620B">
      <w:pPr>
        <w:pStyle w:val="a3"/>
        <w:numPr>
          <w:ilvl w:val="0"/>
          <w:numId w:val="6"/>
        </w:numPr>
        <w:ind w:leftChars="0" w:firstLineChars="0"/>
        <w:rPr>
          <w:rStyle w:val="mo"/>
          <w:rFonts w:asciiTheme="minorEastAsia" w:hAnsiTheme="minorEastAsia" w:hint="eastAsia"/>
          <w:szCs w:val="21"/>
        </w:rPr>
      </w:pPr>
      <w:r>
        <w:rPr>
          <w:rStyle w:val="mi"/>
          <w:rFonts w:ascii="MathJax_Math-italic" w:hAnsi="MathJax_Math-italic"/>
          <w:color w:val="000000"/>
          <w:sz w:val="26"/>
          <w:szCs w:val="26"/>
          <w:bdr w:val="none" w:sz="0" w:space="0" w:color="auto" w:frame="1"/>
          <w:shd w:val="clear" w:color="auto" w:fill="FFFFFF"/>
        </w:rPr>
        <w:t>b</w:t>
      </w:r>
      <w:r>
        <w:rPr>
          <w:rStyle w:val="mi"/>
          <w:rFonts w:ascii="MathJax_Math-italic" w:hAnsi="MathJax_Math-italic"/>
          <w:color w:val="000000"/>
          <w:sz w:val="19"/>
          <w:szCs w:val="19"/>
          <w:bdr w:val="none" w:sz="0" w:space="0" w:color="auto" w:frame="1"/>
          <w:shd w:val="clear" w:color="auto" w:fill="FFFFFF"/>
        </w:rPr>
        <w:t>i</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Fonts w:ascii="microsoft yahei" w:hAnsi="microsoft yahei"/>
          <w:color w:val="000000"/>
          <w:szCs w:val="21"/>
          <w:shd w:val="clear" w:color="auto" w:fill="FFFFFF"/>
        </w:rPr>
        <w:t>：</w:t>
      </w:r>
      <w:r>
        <w:rPr>
          <w:rFonts w:ascii="microsoft yahei" w:hAnsi="microsoft yahei"/>
          <w:color w:val="000000"/>
          <w:szCs w:val="21"/>
          <w:shd w:val="clear" w:color="auto" w:fill="FFFFFF"/>
        </w:rPr>
        <w:t>t</w:t>
      </w:r>
      <w:r>
        <w:rPr>
          <w:rFonts w:ascii="microsoft yahei" w:hAnsi="microsoft yahei"/>
          <w:color w:val="000000"/>
          <w:szCs w:val="21"/>
          <w:shd w:val="clear" w:color="auto" w:fill="FFFFFF"/>
        </w:rPr>
        <w:t>时刻位于</w:t>
      </w:r>
      <w:r>
        <w:rPr>
          <w:rFonts w:ascii="microsoft yahei" w:hAnsi="microsoft yahei" w:hint="eastAsia"/>
          <w:color w:val="000000"/>
          <w:szCs w:val="21"/>
          <w:shd w:val="clear" w:color="auto" w:fill="FFFFFF"/>
        </w:rPr>
        <w:t>工序</w:t>
      </w:r>
      <w:r>
        <w:rPr>
          <w:rFonts w:ascii="microsoft yahei" w:hAnsi="microsoft yahei"/>
          <w:color w:val="000000"/>
          <w:szCs w:val="21"/>
          <w:shd w:val="clear" w:color="auto" w:fill="FFFFFF"/>
        </w:rPr>
        <w:t>i</w:t>
      </w:r>
      <w:r>
        <w:rPr>
          <w:rFonts w:ascii="microsoft yahei" w:hAnsi="microsoft yahei"/>
          <w:color w:val="000000"/>
          <w:szCs w:val="21"/>
          <w:shd w:val="clear" w:color="auto" w:fill="FFFFFF"/>
        </w:rPr>
        <w:t>的蚂蚁数目</w:t>
      </w:r>
      <w:r>
        <w:rPr>
          <w:rFonts w:ascii="microsoft yahei" w:hAnsi="microsoft yahei" w:hint="eastAsia"/>
          <w:color w:val="000000"/>
          <w:szCs w:val="21"/>
          <w:shd w:val="clear" w:color="auto" w:fill="FFFFFF"/>
        </w:rPr>
        <w:t>。</w:t>
      </w:r>
      <w:r>
        <w:rPr>
          <w:rFonts w:ascii="microsoft yahei" w:hAnsi="microsoft yahei"/>
          <w:color w:val="000000"/>
          <w:szCs w:val="21"/>
          <w:shd w:val="clear" w:color="auto" w:fill="FFFFFF"/>
        </w:rPr>
        <w:t>有</w:t>
      </w:r>
      <m:oMath>
        <m:r>
          <m:rPr>
            <m:sty m:val="p"/>
          </m:rPr>
          <w:rPr>
            <w:rStyle w:val="mo"/>
            <w:rFonts w:ascii="Cambria Math" w:eastAsia="Cambria Math" w:hAnsi="Cambria Math"/>
            <w:color w:val="000000"/>
            <w:sz w:val="26"/>
            <w:szCs w:val="26"/>
            <w:bdr w:val="none" w:sz="0" w:space="0" w:color="auto" w:frame="1"/>
            <w:shd w:val="clear" w:color="auto" w:fill="FFFFFF"/>
          </w:rPr>
          <m:t>m</m:t>
        </m:r>
        <m:r>
          <w:rPr>
            <w:rStyle w:val="mo"/>
            <w:rFonts w:ascii="Cambria Math" w:hAnsi="Cambria Math"/>
            <w:color w:val="000000"/>
            <w:sz w:val="26"/>
            <w:szCs w:val="26"/>
            <w:bdr w:val="none" w:sz="0" w:space="0" w:color="auto" w:frame="1"/>
            <w:shd w:val="clear" w:color="auto" w:fill="FFFFFF"/>
          </w:rPr>
          <m:t>=</m:t>
        </m:r>
        <m:nary>
          <m:naryPr>
            <m:chr m:val="∑"/>
            <m:grow m:val="1"/>
            <m:ctrlPr>
              <w:rPr>
                <w:rStyle w:val="mo"/>
                <w:rFonts w:ascii="Cambria Math" w:eastAsia="Cambria Math" w:hAnsi="Cambria Math"/>
                <w:color w:val="000000"/>
                <w:sz w:val="26"/>
                <w:szCs w:val="26"/>
                <w:bdr w:val="none" w:sz="0" w:space="0" w:color="auto" w:frame="1"/>
                <w:shd w:val="clear" w:color="auto" w:fill="FFFFFF"/>
              </w:rPr>
            </m:ctrlPr>
          </m:naryPr>
          <m:sub>
            <m:r>
              <w:rPr>
                <w:rStyle w:val="mo"/>
                <w:rFonts w:ascii="Cambria Math" w:hAnsi="Cambria Math"/>
                <w:color w:val="000000"/>
                <w:sz w:val="26"/>
                <w:szCs w:val="26"/>
                <w:bdr w:val="none" w:sz="0" w:space="0" w:color="auto" w:frame="1"/>
                <w:shd w:val="clear" w:color="auto" w:fill="FFFFFF"/>
              </w:rPr>
              <m:t>i</m:t>
            </m:r>
            <m:r>
              <w:rPr>
                <w:rStyle w:val="mo"/>
                <w:rFonts w:ascii="Cambria Math" w:hAnsi="Cambria Math"/>
                <w:color w:val="000000"/>
                <w:sz w:val="26"/>
                <w:szCs w:val="26"/>
                <w:bdr w:val="none" w:sz="0" w:space="0" w:color="auto" w:frame="1"/>
                <w:shd w:val="clear" w:color="auto" w:fill="FFFFFF"/>
              </w:rPr>
              <m:t>=0</m:t>
            </m:r>
          </m:sub>
          <m:sup>
            <m:r>
              <w:rPr>
                <w:rStyle w:val="mo"/>
                <w:rFonts w:ascii="Cambria Math" w:hAnsi="Cambria Math"/>
                <w:color w:val="000000"/>
                <w:sz w:val="26"/>
                <w:szCs w:val="26"/>
                <w:bdr w:val="none" w:sz="0" w:space="0" w:color="auto" w:frame="1"/>
                <w:shd w:val="clear" w:color="auto" w:fill="FFFFFF"/>
              </w:rPr>
              <m:t>n</m:t>
            </m:r>
            <m:r>
              <w:rPr>
                <w:rStyle w:val="mo"/>
                <w:rFonts w:ascii="Cambria Math" w:hAnsi="Cambria Math"/>
                <w:color w:val="000000"/>
                <w:sz w:val="26"/>
                <w:szCs w:val="26"/>
                <w:bdr w:val="none" w:sz="0" w:space="0" w:color="auto" w:frame="1"/>
                <w:shd w:val="clear" w:color="auto" w:fill="FFFFFF"/>
              </w:rPr>
              <m:t>-1</m:t>
            </m:r>
          </m:sup>
          <m:e>
            <m:r>
              <w:rPr>
                <w:rStyle w:val="mo"/>
                <w:rFonts w:ascii="Cambria Math" w:eastAsia="Cambria Math" w:hAnsi="Cambria Math"/>
                <w:color w:val="000000"/>
                <w:sz w:val="26"/>
                <w:szCs w:val="26"/>
                <w:bdr w:val="none" w:sz="0" w:space="0" w:color="auto" w:frame="1"/>
                <w:shd w:val="clear" w:color="auto" w:fill="FFFFFF"/>
              </w:rPr>
              <m:t>bi(t)</m:t>
            </m:r>
          </m:e>
        </m:nary>
      </m:oMath>
      <w:r w:rsidR="00020C9E">
        <w:rPr>
          <w:rStyle w:val="mo"/>
          <w:rFonts w:ascii="microsoft yahei" w:hAnsi="microsoft yahei" w:hint="eastAsia"/>
          <w:color w:val="000000"/>
          <w:sz w:val="26"/>
          <w:szCs w:val="26"/>
          <w:bdr w:val="none" w:sz="0" w:space="0" w:color="auto" w:frame="1"/>
          <w:shd w:val="clear" w:color="auto" w:fill="FFFFFF"/>
        </w:rPr>
        <w:t>。</w:t>
      </w:r>
    </w:p>
    <w:p w:rsidR="00020C9E" w:rsidRPr="006C2356" w:rsidRDefault="006C2356" w:rsidP="00A8620B">
      <w:pPr>
        <w:pStyle w:val="a3"/>
        <w:numPr>
          <w:ilvl w:val="0"/>
          <w:numId w:val="6"/>
        </w:numPr>
        <w:ind w:leftChars="0" w:firstLineChars="0"/>
        <w:rPr>
          <w:rStyle w:val="mo"/>
          <w:rFonts w:asciiTheme="minorEastAsia" w:hAnsiTheme="minorEastAsia" w:hint="eastAsia"/>
          <w:szCs w:val="21"/>
        </w:rPr>
      </w:pPr>
      <w:proofErr w:type="spellStart"/>
      <w:r>
        <w:rPr>
          <w:rStyle w:val="mi"/>
          <w:rFonts w:ascii="MathJax_Math-italic" w:hAnsi="MathJax_Math-italic"/>
          <w:color w:val="000000"/>
          <w:sz w:val="26"/>
          <w:szCs w:val="26"/>
          <w:bdr w:val="none" w:sz="0" w:space="0" w:color="auto" w:frame="1"/>
          <w:shd w:val="clear" w:color="auto" w:fill="FFFFFF"/>
        </w:rPr>
        <w:t>τ</w:t>
      </w:r>
      <w:r w:rsidRPr="006C2356">
        <w:rPr>
          <w:rStyle w:val="mi"/>
          <w:rFonts w:ascii="MathJax_Math-italic" w:hAnsi="MathJax_Math-italic"/>
          <w:color w:val="000000"/>
          <w:sz w:val="19"/>
          <w:szCs w:val="19"/>
          <w:bdr w:val="none" w:sz="0" w:space="0" w:color="auto" w:frame="1"/>
          <w:shd w:val="clear" w:color="auto" w:fill="FFFFFF"/>
          <w:vertAlign w:val="subscript"/>
        </w:rPr>
        <w:t>ij</w:t>
      </w:r>
      <w:proofErr w:type="spellEnd"/>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Fonts w:ascii="microsoft yahei" w:hAnsi="microsoft yahei"/>
          <w:color w:val="000000"/>
          <w:szCs w:val="21"/>
          <w:shd w:val="clear" w:color="auto" w:fill="FFFFFF"/>
        </w:rPr>
        <w:t>：</w:t>
      </w:r>
      <w:r>
        <w:rPr>
          <w:rFonts w:ascii="microsoft yahei" w:hAnsi="microsoft yahei" w:hint="eastAsia"/>
          <w:color w:val="000000"/>
          <w:szCs w:val="21"/>
          <w:shd w:val="clear" w:color="auto" w:fill="FFFFFF"/>
        </w:rPr>
        <w:t>工序</w:t>
      </w:r>
      <w:r>
        <w:rPr>
          <w:rFonts w:ascii="microsoft yahei" w:hAnsi="microsoft yahei"/>
          <w:color w:val="000000"/>
          <w:szCs w:val="21"/>
          <w:shd w:val="clear" w:color="auto" w:fill="FFFFFF"/>
        </w:rPr>
        <w:t>i</w:t>
      </w:r>
      <w:r>
        <w:rPr>
          <w:rFonts w:ascii="microsoft yahei" w:hAnsi="microsoft yahei"/>
          <w:color w:val="000000"/>
          <w:szCs w:val="21"/>
          <w:shd w:val="clear" w:color="auto" w:fill="FFFFFF"/>
        </w:rPr>
        <w:t>，</w:t>
      </w:r>
      <w:r>
        <w:rPr>
          <w:rFonts w:ascii="microsoft yahei" w:hAnsi="microsoft yahei"/>
          <w:color w:val="000000"/>
          <w:szCs w:val="21"/>
          <w:shd w:val="clear" w:color="auto" w:fill="FFFFFF"/>
        </w:rPr>
        <w:t>j</w:t>
      </w:r>
      <w:r>
        <w:rPr>
          <w:rFonts w:ascii="microsoft yahei" w:hAnsi="microsoft yahei"/>
          <w:color w:val="000000"/>
          <w:szCs w:val="21"/>
          <w:shd w:val="clear" w:color="auto" w:fill="FFFFFF"/>
        </w:rPr>
        <w:t>之间</w:t>
      </w:r>
      <w:r>
        <w:rPr>
          <w:rFonts w:ascii="microsoft yahei" w:hAnsi="microsoft yahei"/>
          <w:color w:val="000000"/>
          <w:szCs w:val="21"/>
          <w:shd w:val="clear" w:color="auto" w:fill="FFFFFF"/>
        </w:rPr>
        <w:t>t</w:t>
      </w:r>
      <w:r>
        <w:rPr>
          <w:rFonts w:ascii="microsoft yahei" w:hAnsi="microsoft yahei"/>
          <w:color w:val="000000"/>
          <w:szCs w:val="21"/>
          <w:shd w:val="clear" w:color="auto" w:fill="FFFFFF"/>
        </w:rPr>
        <w:t>时刻时边上的信息素轨迹强度，初始</w:t>
      </w:r>
      <w:r>
        <w:rPr>
          <w:rFonts w:ascii="microsoft yahei" w:hAnsi="microsoft yahei"/>
          <w:color w:val="000000"/>
          <w:szCs w:val="21"/>
          <w:shd w:val="clear" w:color="auto" w:fill="FFFFFF"/>
        </w:rPr>
        <w:t>t=0</w:t>
      </w:r>
      <w:r>
        <w:rPr>
          <w:rFonts w:ascii="microsoft yahei" w:hAnsi="microsoft yahei"/>
          <w:color w:val="000000"/>
          <w:szCs w:val="21"/>
          <w:shd w:val="clear" w:color="auto" w:fill="FFFFFF"/>
        </w:rPr>
        <w:t>时刻时，设置一个初始常量</w:t>
      </w:r>
      <w:proofErr w:type="spellStart"/>
      <w:r>
        <w:rPr>
          <w:rStyle w:val="mi"/>
          <w:rFonts w:ascii="MathJax_Math-italic" w:hAnsi="MathJax_Math-italic"/>
          <w:color w:val="000000"/>
          <w:sz w:val="26"/>
          <w:szCs w:val="26"/>
          <w:bdr w:val="none" w:sz="0" w:space="0" w:color="auto" w:frame="1"/>
          <w:shd w:val="clear" w:color="auto" w:fill="FFFFFF"/>
        </w:rPr>
        <w:t>τ</w:t>
      </w:r>
      <w:r w:rsidRPr="006C2356">
        <w:rPr>
          <w:rStyle w:val="mi"/>
          <w:rFonts w:ascii="MathJax_Math-italic" w:hAnsi="MathJax_Math-italic"/>
          <w:color w:val="000000"/>
          <w:sz w:val="19"/>
          <w:szCs w:val="19"/>
          <w:bdr w:val="none" w:sz="0" w:space="0" w:color="auto" w:frame="1"/>
          <w:shd w:val="clear" w:color="auto" w:fill="FFFFFF"/>
          <w:vertAlign w:val="subscript"/>
        </w:rPr>
        <w:t>ij</w:t>
      </w:r>
      <w:proofErr w:type="spellEnd"/>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C</w:t>
      </w:r>
      <w:r>
        <w:rPr>
          <w:rFonts w:ascii="microsoft yahei" w:hAnsi="microsoft yahei"/>
          <w:color w:val="000000"/>
          <w:szCs w:val="21"/>
          <w:shd w:val="clear" w:color="auto" w:fill="FFFFFF"/>
        </w:rPr>
        <w:t>，其中</w:t>
      </w:r>
      <w:r>
        <w:rPr>
          <w:rStyle w:val="mi"/>
          <w:rFonts w:ascii="MathJax_Math-italic" w:hAnsi="MathJax_Math-italic"/>
          <w:color w:val="000000"/>
          <w:sz w:val="26"/>
          <w:szCs w:val="26"/>
          <w:bdr w:val="none" w:sz="0" w:space="0" w:color="auto" w:frame="1"/>
          <w:shd w:val="clear" w:color="auto" w:fill="FFFFFF"/>
        </w:rPr>
        <w:t>C</w:t>
      </w:r>
      <w:r>
        <w:rPr>
          <w:rStyle w:val="mo"/>
          <w:rFonts w:ascii="宋体" w:eastAsia="宋体" w:hAnsi="宋体" w:cs="宋体" w:hint="eastAsia"/>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r>
        <w:rPr>
          <w:rFonts w:ascii="microsoft yahei" w:hAnsi="microsoft yahei"/>
          <w:color w:val="000000"/>
          <w:szCs w:val="2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τ</w:t>
      </w:r>
      <w:r w:rsidRPr="006C2356">
        <w:rPr>
          <w:rStyle w:val="mi"/>
          <w:rFonts w:ascii="MathJax_Math-italic" w:hAnsi="MathJax_Math-italic"/>
          <w:color w:val="000000"/>
          <w:sz w:val="19"/>
          <w:szCs w:val="19"/>
          <w:bdr w:val="none" w:sz="0" w:space="0" w:color="auto" w:frame="1"/>
          <w:shd w:val="clear" w:color="auto" w:fill="FFFFFF"/>
          <w:vertAlign w:val="subscript"/>
        </w:rPr>
        <w:t>ij</w:t>
      </w:r>
      <w:proofErr w:type="spellEnd"/>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o"/>
          <w:rFonts w:ascii="宋体" w:eastAsia="宋体" w:hAnsi="宋体" w:cs="宋体" w:hint="eastAsia"/>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r>
        <w:rPr>
          <w:rFonts w:ascii="microsoft yahei" w:hAnsi="microsoft yahei"/>
          <w:color w:val="000000"/>
          <w:szCs w:val="21"/>
          <w:shd w:val="clear" w:color="auto" w:fill="FFFFFF"/>
        </w:rPr>
        <w:t>；当</w:t>
      </w:r>
      <w:r>
        <w:rPr>
          <w:rFonts w:ascii="microsoft yahei" w:hAnsi="microsoft yahei"/>
          <w:color w:val="000000"/>
          <w:szCs w:val="21"/>
          <w:shd w:val="clear" w:color="auto" w:fill="FFFFFF"/>
        </w:rPr>
        <w:t>i=j</w:t>
      </w:r>
      <w:r>
        <w:rPr>
          <w:rFonts w:ascii="microsoft yahei" w:hAnsi="microsoft yahei"/>
          <w:color w:val="000000"/>
          <w:szCs w:val="21"/>
          <w:shd w:val="clear" w:color="auto" w:fill="FFFFFF"/>
        </w:rPr>
        <w:t>时无实际意义；又因</w:t>
      </w:r>
      <w:proofErr w:type="gramStart"/>
      <w:r>
        <w:rPr>
          <w:rFonts w:ascii="microsoft yahei" w:hAnsi="microsoft yahei"/>
          <w:color w:val="000000"/>
          <w:szCs w:val="21"/>
          <w:shd w:val="clear" w:color="auto" w:fill="FFFFFF"/>
        </w:rPr>
        <w:t>边具有</w:t>
      </w:r>
      <w:proofErr w:type="gramEnd"/>
      <w:r>
        <w:rPr>
          <w:rFonts w:ascii="microsoft yahei" w:hAnsi="microsoft yahei"/>
          <w:color w:val="000000"/>
          <w:szCs w:val="21"/>
          <w:shd w:val="clear" w:color="auto" w:fill="FFFFFF"/>
        </w:rPr>
        <w:t>对称的特性，故</w:t>
      </w:r>
      <w:proofErr w:type="spellStart"/>
      <w:r>
        <w:rPr>
          <w:rStyle w:val="mi"/>
          <w:rFonts w:ascii="MathJax_Math-italic" w:hAnsi="MathJax_Math-italic"/>
          <w:color w:val="000000"/>
          <w:sz w:val="26"/>
          <w:szCs w:val="26"/>
          <w:bdr w:val="none" w:sz="0" w:space="0" w:color="auto" w:frame="1"/>
          <w:shd w:val="clear" w:color="auto" w:fill="FFFFFF"/>
        </w:rPr>
        <w:t>τ</w:t>
      </w:r>
      <w:r w:rsidRPr="006C2356">
        <w:rPr>
          <w:rStyle w:val="mi"/>
          <w:rFonts w:ascii="MathJax_Math-italic" w:hAnsi="MathJax_Math-italic"/>
          <w:color w:val="000000"/>
          <w:sz w:val="19"/>
          <w:szCs w:val="19"/>
          <w:bdr w:val="none" w:sz="0" w:space="0" w:color="auto" w:frame="1"/>
          <w:shd w:val="clear" w:color="auto" w:fill="FFFFFF"/>
          <w:vertAlign w:val="subscript"/>
        </w:rPr>
        <w:t>ij</w:t>
      </w:r>
      <w:proofErr w:type="spellEnd"/>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τ</w:t>
      </w:r>
      <w:r w:rsidRPr="006C2356">
        <w:rPr>
          <w:rStyle w:val="mi"/>
          <w:rFonts w:ascii="MathJax_Math-italic" w:hAnsi="MathJax_Math-italic"/>
          <w:color w:val="000000"/>
          <w:sz w:val="19"/>
          <w:szCs w:val="19"/>
          <w:bdr w:val="none" w:sz="0" w:space="0" w:color="auto" w:frame="1"/>
          <w:shd w:val="clear" w:color="auto" w:fill="FFFFFF"/>
          <w:vertAlign w:val="subscript"/>
        </w:rPr>
        <w:t>ji</w:t>
      </w:r>
      <w:proofErr w:type="spellEnd"/>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o"/>
          <w:rFonts w:ascii="MathJax_Main" w:hAnsi="MathJax_Main" w:hint="eastAsia"/>
          <w:color w:val="000000"/>
          <w:sz w:val="26"/>
          <w:szCs w:val="26"/>
          <w:bdr w:val="none" w:sz="0" w:space="0" w:color="auto" w:frame="1"/>
          <w:shd w:val="clear" w:color="auto" w:fill="FFFFFF"/>
        </w:rPr>
        <w:t>。</w:t>
      </w:r>
    </w:p>
    <w:p w:rsidR="006C2356" w:rsidRPr="006C2356" w:rsidRDefault="006C2356" w:rsidP="00A8620B">
      <w:pPr>
        <w:pStyle w:val="a3"/>
        <w:numPr>
          <w:ilvl w:val="0"/>
          <w:numId w:val="6"/>
        </w:numPr>
        <w:ind w:leftChars="0" w:firstLineChars="0"/>
        <w:rPr>
          <w:rFonts w:asciiTheme="minorEastAsia" w:hAnsiTheme="minorEastAsia" w:hint="eastAsia"/>
          <w:szCs w:val="21"/>
        </w:rPr>
      </w:pPr>
      <w:proofErr w:type="spellStart"/>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τ</w:t>
      </w:r>
      <w:r w:rsidRPr="006C2356">
        <w:rPr>
          <w:rStyle w:val="mi"/>
          <w:rFonts w:ascii="MathJax_Math-italic" w:hAnsi="MathJax_Math-italic"/>
          <w:color w:val="000000"/>
          <w:sz w:val="19"/>
          <w:szCs w:val="19"/>
          <w:bdr w:val="none" w:sz="0" w:space="0" w:color="auto" w:frame="1"/>
          <w:shd w:val="clear" w:color="auto" w:fill="FFFFFF"/>
          <w:vertAlign w:val="superscript"/>
        </w:rPr>
        <w:t>k</w:t>
      </w:r>
      <w:r w:rsidRPr="006C2356">
        <w:rPr>
          <w:rStyle w:val="mi"/>
          <w:rFonts w:ascii="MathJax_Math-italic" w:hAnsi="MathJax_Math-italic"/>
          <w:color w:val="000000"/>
          <w:sz w:val="19"/>
          <w:szCs w:val="19"/>
          <w:bdr w:val="none" w:sz="0" w:space="0" w:color="auto" w:frame="1"/>
          <w:shd w:val="clear" w:color="auto" w:fill="FFFFFF"/>
          <w:vertAlign w:val="subscript"/>
        </w:rPr>
        <w:t>ij</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t</w:t>
      </w:r>
      <w:proofErr w:type="spellEnd"/>
      <w:r>
        <w:rPr>
          <w:rStyle w:val="mo"/>
          <w:rFonts w:ascii="MathJax_Main" w:hAnsi="MathJax_Main"/>
          <w:color w:val="000000"/>
          <w:sz w:val="26"/>
          <w:szCs w:val="26"/>
          <w:bdr w:val="none" w:sz="0" w:space="0" w:color="auto" w:frame="1"/>
          <w:shd w:val="clear" w:color="auto" w:fill="FFFFFF"/>
        </w:rPr>
        <w:t>)</w:t>
      </w:r>
      <w:r>
        <w:rPr>
          <w:rFonts w:ascii="microsoft yahei" w:hAnsi="microsoft yahei"/>
          <w:color w:val="000000"/>
          <w:szCs w:val="21"/>
          <w:shd w:val="clear" w:color="auto" w:fill="FFFFFF"/>
        </w:rPr>
        <w:t>：在</w:t>
      </w:r>
      <w:r>
        <w:rPr>
          <w:rFonts w:ascii="microsoft yahei" w:hAnsi="microsoft yahei"/>
          <w:color w:val="000000"/>
          <w:szCs w:val="21"/>
          <w:shd w:val="clear" w:color="auto" w:fill="FFFFFF"/>
        </w:rPr>
        <w:t>t</w:t>
      </w:r>
      <w:r>
        <w:rPr>
          <w:rFonts w:ascii="microsoft yahei" w:hAnsi="microsoft yahei"/>
          <w:color w:val="000000"/>
          <w:szCs w:val="21"/>
          <w:shd w:val="clear" w:color="auto" w:fill="FFFFFF"/>
        </w:rPr>
        <w:t>时刻到</w:t>
      </w:r>
      <w:proofErr w:type="spellStart"/>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t</w:t>
      </w:r>
      <w:proofErr w:type="spellEnd"/>
      <w:r>
        <w:rPr>
          <w:rFonts w:ascii="microsoft yahei" w:hAnsi="microsoft yahei"/>
          <w:color w:val="000000"/>
          <w:szCs w:val="21"/>
          <w:shd w:val="clear" w:color="auto" w:fill="FFFFFF"/>
        </w:rPr>
        <w:t>时刻这</w:t>
      </w:r>
      <w:proofErr w:type="spellStart"/>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t</w:t>
      </w:r>
      <w:proofErr w:type="spellEnd"/>
      <w:r>
        <w:rPr>
          <w:rFonts w:ascii="microsoft yahei" w:hAnsi="microsoft yahei"/>
          <w:color w:val="000000"/>
          <w:szCs w:val="21"/>
          <w:shd w:val="clear" w:color="auto" w:fill="FFFFFF"/>
        </w:rPr>
        <w:t>的时间内，蚂蚁</w:t>
      </w:r>
      <w:r>
        <w:rPr>
          <w:rFonts w:ascii="microsoft yahei" w:hAnsi="microsoft yahei"/>
          <w:color w:val="000000"/>
          <w:szCs w:val="21"/>
          <w:shd w:val="clear" w:color="auto" w:fill="FFFFFF"/>
        </w:rPr>
        <w:t>k</w:t>
      </w:r>
      <w:r>
        <w:rPr>
          <w:rFonts w:ascii="microsoft yahei" w:hAnsi="microsoft yahei"/>
          <w:color w:val="000000"/>
          <w:szCs w:val="21"/>
          <w:shd w:val="clear" w:color="auto" w:fill="FFFFFF"/>
        </w:rPr>
        <w:t>在（</w:t>
      </w:r>
      <w:r>
        <w:rPr>
          <w:rFonts w:ascii="microsoft yahei" w:hAnsi="microsoft yahei"/>
          <w:color w:val="000000"/>
          <w:szCs w:val="21"/>
          <w:shd w:val="clear" w:color="auto" w:fill="FFFFFF"/>
        </w:rPr>
        <w:t>i</w:t>
      </w:r>
      <w:r>
        <w:rPr>
          <w:rFonts w:ascii="microsoft yahei" w:hAnsi="microsoft yahei"/>
          <w:color w:val="000000"/>
          <w:szCs w:val="21"/>
          <w:shd w:val="clear" w:color="auto" w:fill="FFFFFF"/>
        </w:rPr>
        <w:t>，</w:t>
      </w:r>
      <w:r>
        <w:rPr>
          <w:rFonts w:ascii="microsoft yahei" w:hAnsi="microsoft yahei"/>
          <w:color w:val="000000"/>
          <w:szCs w:val="21"/>
          <w:shd w:val="clear" w:color="auto" w:fill="FFFFFF"/>
        </w:rPr>
        <w:t>j</w:t>
      </w:r>
      <w:r>
        <w:rPr>
          <w:rFonts w:ascii="microsoft yahei" w:hAnsi="microsoft yahei"/>
          <w:color w:val="000000"/>
          <w:szCs w:val="21"/>
          <w:shd w:val="clear" w:color="auto" w:fill="FFFFFF"/>
        </w:rPr>
        <w:t>）</w:t>
      </w:r>
      <w:r>
        <w:rPr>
          <w:rFonts w:ascii="microsoft yahei" w:hAnsi="microsoft yahei" w:hint="eastAsia"/>
          <w:color w:val="000000"/>
          <w:szCs w:val="21"/>
          <w:shd w:val="clear" w:color="auto" w:fill="FFFFFF"/>
        </w:rPr>
        <w:t>工序</w:t>
      </w:r>
      <w:r>
        <w:rPr>
          <w:rFonts w:ascii="microsoft yahei" w:hAnsi="microsoft yahei"/>
          <w:color w:val="000000"/>
          <w:szCs w:val="21"/>
          <w:shd w:val="clear" w:color="auto" w:fill="FFFFFF"/>
        </w:rPr>
        <w:t>间路段上产生的信息素量。同样，</w:t>
      </w:r>
      <w:proofErr w:type="spellStart"/>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τ</w:t>
      </w:r>
      <w:r w:rsidRPr="006C2356">
        <w:rPr>
          <w:rStyle w:val="mi"/>
          <w:rFonts w:ascii="MathJax_Math-italic" w:hAnsi="MathJax_Math-italic"/>
          <w:color w:val="000000"/>
          <w:sz w:val="19"/>
          <w:szCs w:val="19"/>
          <w:bdr w:val="none" w:sz="0" w:space="0" w:color="auto" w:frame="1"/>
          <w:shd w:val="clear" w:color="auto" w:fill="FFFFFF"/>
          <w:vertAlign w:val="superscript"/>
        </w:rPr>
        <w:t>k</w:t>
      </w:r>
      <w:r>
        <w:rPr>
          <w:rStyle w:val="mi"/>
          <w:rFonts w:ascii="MathJax_Math-italic" w:hAnsi="MathJax_Math-italic"/>
          <w:color w:val="000000"/>
          <w:sz w:val="19"/>
          <w:szCs w:val="19"/>
          <w:bdr w:val="none" w:sz="0" w:space="0" w:color="auto" w:frame="1"/>
          <w:shd w:val="clear" w:color="auto" w:fill="FFFFFF"/>
        </w:rPr>
        <w:t>ij</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t</w:t>
      </w:r>
      <w:proofErr w:type="spellEnd"/>
      <w:r>
        <w:rPr>
          <w:rStyle w:val="mo"/>
          <w:rFonts w:ascii="MathJax_Main" w:hAnsi="MathJax_Main"/>
          <w:color w:val="000000"/>
          <w:sz w:val="26"/>
          <w:szCs w:val="26"/>
          <w:bdr w:val="none" w:sz="0" w:space="0" w:color="auto" w:frame="1"/>
          <w:shd w:val="clear" w:color="auto" w:fill="FFFFFF"/>
        </w:rPr>
        <w:t>)</w:t>
      </w:r>
      <w:r>
        <w:rPr>
          <w:rStyle w:val="mo"/>
          <w:rFonts w:ascii="宋体" w:eastAsia="宋体" w:hAnsi="宋体" w:cs="宋体" w:hint="eastAsia"/>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r>
        <w:rPr>
          <w:rFonts w:ascii="microsoft yahei" w:hAnsi="microsoft yahei"/>
          <w:color w:val="000000"/>
          <w:szCs w:val="21"/>
          <w:shd w:val="clear" w:color="auto" w:fill="FFFFFF"/>
        </w:rPr>
        <w:t>且</w:t>
      </w:r>
      <w:proofErr w:type="spellStart"/>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τ</w:t>
      </w:r>
      <w:r w:rsidRPr="006C2356">
        <w:rPr>
          <w:rStyle w:val="mi"/>
          <w:rFonts w:ascii="MathJax_Math-italic" w:hAnsi="MathJax_Math-italic"/>
          <w:color w:val="000000"/>
          <w:sz w:val="19"/>
          <w:szCs w:val="19"/>
          <w:bdr w:val="none" w:sz="0" w:space="0" w:color="auto" w:frame="1"/>
          <w:shd w:val="clear" w:color="auto" w:fill="FFFFFF"/>
          <w:vertAlign w:val="superscript"/>
        </w:rPr>
        <w:t>k</w:t>
      </w:r>
      <w:r>
        <w:rPr>
          <w:rStyle w:val="mi"/>
          <w:rFonts w:ascii="MathJax_Math-italic" w:hAnsi="MathJax_Math-italic"/>
          <w:color w:val="000000"/>
          <w:sz w:val="19"/>
          <w:szCs w:val="19"/>
          <w:bdr w:val="none" w:sz="0" w:space="0" w:color="auto" w:frame="1"/>
          <w:shd w:val="clear" w:color="auto" w:fill="FFFFFF"/>
        </w:rPr>
        <w:t>ij</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t</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τ</w:t>
      </w:r>
      <w:r w:rsidRPr="006C2356">
        <w:rPr>
          <w:rStyle w:val="mi"/>
          <w:rFonts w:ascii="MathJax_Math-italic" w:hAnsi="MathJax_Math-italic"/>
          <w:color w:val="000000"/>
          <w:sz w:val="19"/>
          <w:szCs w:val="19"/>
          <w:bdr w:val="none" w:sz="0" w:space="0" w:color="auto" w:frame="1"/>
          <w:shd w:val="clear" w:color="auto" w:fill="FFFFFF"/>
          <w:vertAlign w:val="superscript"/>
        </w:rPr>
        <w:t>k</w:t>
      </w:r>
      <w:r>
        <w:rPr>
          <w:rStyle w:val="mi"/>
          <w:rFonts w:ascii="MathJax_Math-italic" w:hAnsi="MathJax_Math-italic"/>
          <w:color w:val="000000"/>
          <w:sz w:val="19"/>
          <w:szCs w:val="19"/>
          <w:bdr w:val="none" w:sz="0" w:space="0" w:color="auto" w:frame="1"/>
          <w:shd w:val="clear" w:color="auto" w:fill="FFFFFF"/>
        </w:rPr>
        <w:t>ji</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t</w:t>
      </w:r>
      <w:proofErr w:type="spellEnd"/>
      <w:r>
        <w:rPr>
          <w:rStyle w:val="mo"/>
          <w:rFonts w:ascii="MathJax_Main" w:hAnsi="MathJax_Main"/>
          <w:color w:val="000000"/>
          <w:sz w:val="26"/>
          <w:szCs w:val="26"/>
          <w:bdr w:val="none" w:sz="0" w:space="0" w:color="auto" w:frame="1"/>
          <w:shd w:val="clear" w:color="auto" w:fill="FFFFFF"/>
        </w:rPr>
        <w:t>)</w:t>
      </w:r>
      <w:r>
        <w:rPr>
          <w:rFonts w:ascii="microsoft yahei" w:hAnsi="microsoft yahei"/>
          <w:color w:val="000000"/>
          <w:szCs w:val="21"/>
          <w:shd w:val="clear" w:color="auto" w:fill="FFFFFF"/>
        </w:rPr>
        <w:t>。</w:t>
      </w:r>
    </w:p>
    <w:p w:rsidR="006C2356" w:rsidRPr="006C2356" w:rsidRDefault="006C2356" w:rsidP="00A8620B">
      <w:pPr>
        <w:pStyle w:val="a3"/>
        <w:numPr>
          <w:ilvl w:val="0"/>
          <w:numId w:val="6"/>
        </w:numPr>
        <w:ind w:leftChars="0" w:firstLineChars="0"/>
        <w:rPr>
          <w:rFonts w:asciiTheme="minorEastAsia" w:hAnsiTheme="minorEastAsia" w:hint="eastAsia"/>
          <w:szCs w:val="21"/>
        </w:rPr>
      </w:pPr>
      <w:proofErr w:type="spellStart"/>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τ</w:t>
      </w:r>
      <w:r>
        <w:rPr>
          <w:rStyle w:val="mi"/>
          <w:rFonts w:ascii="MathJax_Math-italic" w:hAnsi="MathJax_Math-italic"/>
          <w:color w:val="000000"/>
          <w:sz w:val="19"/>
          <w:szCs w:val="19"/>
          <w:bdr w:val="none" w:sz="0" w:space="0" w:color="auto" w:frame="1"/>
          <w:shd w:val="clear" w:color="auto" w:fill="FFFFFF"/>
        </w:rPr>
        <w:t>ij</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t</w:t>
      </w:r>
      <w:proofErr w:type="spellEnd"/>
      <w:r>
        <w:rPr>
          <w:rStyle w:val="mo"/>
          <w:rFonts w:ascii="MathJax_Main" w:hAnsi="MathJax_Main"/>
          <w:color w:val="000000"/>
          <w:sz w:val="26"/>
          <w:szCs w:val="26"/>
          <w:bdr w:val="none" w:sz="0" w:space="0" w:color="auto" w:frame="1"/>
          <w:shd w:val="clear" w:color="auto" w:fill="FFFFFF"/>
        </w:rPr>
        <w:t>)</w:t>
      </w:r>
      <w:r>
        <w:rPr>
          <w:rFonts w:ascii="microsoft yahei" w:hAnsi="microsoft yahei"/>
          <w:color w:val="000000"/>
          <w:szCs w:val="21"/>
          <w:shd w:val="clear" w:color="auto" w:fill="FFFFFF"/>
        </w:rPr>
        <w:t>：在</w:t>
      </w:r>
      <w:r>
        <w:rPr>
          <w:rFonts w:ascii="microsoft yahei" w:hAnsi="microsoft yahei"/>
          <w:color w:val="000000"/>
          <w:szCs w:val="21"/>
          <w:shd w:val="clear" w:color="auto" w:fill="FFFFFF"/>
        </w:rPr>
        <w:t>t</w:t>
      </w:r>
      <w:r>
        <w:rPr>
          <w:rFonts w:ascii="microsoft yahei" w:hAnsi="microsoft yahei"/>
          <w:color w:val="000000"/>
          <w:szCs w:val="21"/>
          <w:shd w:val="clear" w:color="auto" w:fill="FFFFFF"/>
        </w:rPr>
        <w:t>时刻到</w:t>
      </w:r>
      <w:proofErr w:type="spellStart"/>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t</w:t>
      </w:r>
      <w:proofErr w:type="spellEnd"/>
      <w:r>
        <w:rPr>
          <w:rFonts w:ascii="microsoft yahei" w:hAnsi="microsoft yahei"/>
          <w:color w:val="000000"/>
          <w:szCs w:val="21"/>
          <w:shd w:val="clear" w:color="auto" w:fill="FFFFFF"/>
        </w:rPr>
        <w:t>时刻这</w:t>
      </w:r>
      <w:proofErr w:type="spellStart"/>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t</w:t>
      </w:r>
      <w:proofErr w:type="spellEnd"/>
      <w:r>
        <w:rPr>
          <w:rFonts w:ascii="microsoft yahei" w:hAnsi="microsoft yahei"/>
          <w:color w:val="000000"/>
          <w:szCs w:val="21"/>
          <w:shd w:val="clear" w:color="auto" w:fill="FFFFFF"/>
        </w:rPr>
        <w:t>的时间内，（</w:t>
      </w:r>
      <w:r>
        <w:rPr>
          <w:rFonts w:ascii="microsoft yahei" w:hAnsi="microsoft yahei"/>
          <w:color w:val="000000"/>
          <w:szCs w:val="21"/>
          <w:shd w:val="clear" w:color="auto" w:fill="FFFFFF"/>
        </w:rPr>
        <w:t>i</w:t>
      </w:r>
      <w:r>
        <w:rPr>
          <w:rFonts w:ascii="microsoft yahei" w:hAnsi="microsoft yahei"/>
          <w:color w:val="000000"/>
          <w:szCs w:val="21"/>
          <w:shd w:val="clear" w:color="auto" w:fill="FFFFFF"/>
        </w:rPr>
        <w:t>，</w:t>
      </w:r>
      <w:r>
        <w:rPr>
          <w:rFonts w:ascii="microsoft yahei" w:hAnsi="microsoft yahei"/>
          <w:color w:val="000000"/>
          <w:szCs w:val="21"/>
          <w:shd w:val="clear" w:color="auto" w:fill="FFFFFF"/>
        </w:rPr>
        <w:t>j</w:t>
      </w:r>
      <w:r>
        <w:rPr>
          <w:rFonts w:ascii="microsoft yahei" w:hAnsi="microsoft yahei"/>
          <w:color w:val="000000"/>
          <w:szCs w:val="21"/>
          <w:shd w:val="clear" w:color="auto" w:fill="FFFFFF"/>
        </w:rPr>
        <w:t>）</w:t>
      </w:r>
      <w:r>
        <w:rPr>
          <w:rFonts w:ascii="microsoft yahei" w:hAnsi="microsoft yahei" w:hint="eastAsia"/>
          <w:color w:val="000000"/>
          <w:szCs w:val="21"/>
          <w:shd w:val="clear" w:color="auto" w:fill="FFFFFF"/>
        </w:rPr>
        <w:t>工序</w:t>
      </w:r>
      <w:r>
        <w:rPr>
          <w:rFonts w:ascii="microsoft yahei" w:hAnsi="microsoft yahei"/>
          <w:color w:val="000000"/>
          <w:szCs w:val="21"/>
          <w:shd w:val="clear" w:color="auto" w:fill="FFFFFF"/>
        </w:rPr>
        <w:t>间路段的信息素增量。有</w:t>
      </w:r>
      <m:oMath>
        <m:r>
          <m:rPr>
            <m:sty m:val="p"/>
          </m:rPr>
          <w:rPr>
            <w:rStyle w:val="mi"/>
            <w:rFonts w:ascii="Cambria Math" w:hAnsi="Cambria Math"/>
            <w:color w:val="000000"/>
            <w:sz w:val="26"/>
            <w:szCs w:val="26"/>
            <w:bdr w:val="none" w:sz="0" w:space="0" w:color="auto" w:frame="1"/>
            <w:shd w:val="clear" w:color="auto" w:fill="FFFFFF"/>
          </w:rPr>
          <m:t>Δτ</m:t>
        </m:r>
        <m:r>
          <m:rPr>
            <m:sty m:val="p"/>
          </m:rPr>
          <w:rPr>
            <w:rStyle w:val="mi"/>
            <w:rFonts w:ascii="Cambria Math" w:hAnsi="Cambria Math"/>
            <w:color w:val="000000"/>
            <w:sz w:val="19"/>
            <w:szCs w:val="19"/>
            <w:bdr w:val="none" w:sz="0" w:space="0" w:color="auto" w:frame="1"/>
            <w:shd w:val="clear" w:color="auto" w:fill="FFFFFF"/>
          </w:rPr>
          <m:t>ij</m:t>
        </m:r>
        <m:r>
          <m:rPr>
            <m:sty m:val="p"/>
          </m:rPr>
          <w:rPr>
            <w:rStyle w:val="mo"/>
            <w:rFonts w:ascii="Cambria Math" w:hAnsi="Cambria Math"/>
            <w:color w:val="000000"/>
            <w:sz w:val="26"/>
            <w:szCs w:val="26"/>
            <w:bdr w:val="none" w:sz="0" w:space="0" w:color="auto" w:frame="1"/>
            <w:shd w:val="clear" w:color="auto" w:fill="FFFFFF"/>
          </w:rPr>
          <m:t>(</m:t>
        </m:r>
        <m:r>
          <m:rPr>
            <m:sty m:val="p"/>
          </m:rPr>
          <w:rPr>
            <w:rStyle w:val="mi"/>
            <w:rFonts w:ascii="Cambria Math" w:hAnsi="Cambria Math"/>
            <w:color w:val="000000"/>
            <w:sz w:val="26"/>
            <w:szCs w:val="26"/>
            <w:bdr w:val="none" w:sz="0" w:space="0" w:color="auto" w:frame="1"/>
            <w:shd w:val="clear" w:color="auto" w:fill="FFFFFF"/>
          </w:rPr>
          <m:t>t</m:t>
        </m:r>
        <m:r>
          <m:rPr>
            <m:sty m:val="p"/>
          </m:rPr>
          <w:rPr>
            <w:rStyle w:val="mo"/>
            <w:rFonts w:ascii="Cambria Math" w:hAnsi="Cambria Math"/>
            <w:color w:val="000000"/>
            <w:sz w:val="26"/>
            <w:szCs w:val="26"/>
            <w:bdr w:val="none" w:sz="0" w:space="0" w:color="auto" w:frame="1"/>
            <w:shd w:val="clear" w:color="auto" w:fill="FFFFFF"/>
          </w:rPr>
          <m:t>,</m:t>
        </m:r>
        <m:r>
          <m:rPr>
            <m:sty m:val="p"/>
          </m:rPr>
          <w:rPr>
            <w:rStyle w:val="mi"/>
            <w:rFonts w:ascii="Cambria Math" w:hAnsi="Cambria Math"/>
            <w:color w:val="000000"/>
            <w:sz w:val="26"/>
            <w:szCs w:val="26"/>
            <w:bdr w:val="none" w:sz="0" w:space="0" w:color="auto" w:frame="1"/>
            <w:shd w:val="clear" w:color="auto" w:fill="FFFFFF"/>
          </w:rPr>
          <m:t>t</m:t>
        </m:r>
        <m:r>
          <m:rPr>
            <m:sty m:val="p"/>
          </m:rPr>
          <w:rPr>
            <w:rStyle w:val="mo"/>
            <w:rFonts w:ascii="Cambria Math" w:hAnsi="Cambria Math"/>
            <w:color w:val="000000"/>
            <w:sz w:val="26"/>
            <w:szCs w:val="26"/>
            <w:bdr w:val="none" w:sz="0" w:space="0" w:color="auto" w:frame="1"/>
            <w:shd w:val="clear" w:color="auto" w:fill="FFFFFF"/>
          </w:rPr>
          <m:t>+</m:t>
        </m:r>
        <m:r>
          <m:rPr>
            <m:sty m:val="p"/>
          </m:rPr>
          <w:rPr>
            <w:rStyle w:val="mi"/>
            <w:rFonts w:ascii="Cambria Math" w:hAnsi="Cambria Math"/>
            <w:color w:val="000000"/>
            <w:sz w:val="26"/>
            <w:szCs w:val="26"/>
            <w:bdr w:val="none" w:sz="0" w:space="0" w:color="auto" w:frame="1"/>
            <w:shd w:val="clear" w:color="auto" w:fill="FFFFFF"/>
          </w:rPr>
          <m:t>Δt</m:t>
        </m:r>
        <m:r>
          <m:rPr>
            <m:sty m:val="p"/>
          </m:rPr>
          <w:rPr>
            <w:rStyle w:val="mo"/>
            <w:rFonts w:ascii="Cambria Math" w:hAnsi="Cambria Math"/>
            <w:color w:val="000000"/>
            <w:sz w:val="26"/>
            <w:szCs w:val="26"/>
            <w:bdr w:val="none" w:sz="0" w:space="0" w:color="auto" w:frame="1"/>
            <w:shd w:val="clear" w:color="auto" w:fill="FFFFFF"/>
          </w:rPr>
          <m:t>)</m:t>
        </m:r>
        <m:r>
          <w:rPr>
            <w:rStyle w:val="mo"/>
            <w:rFonts w:ascii="Cambria Math" w:hAnsi="Cambria Math"/>
            <w:color w:val="000000"/>
            <w:sz w:val="26"/>
            <w:szCs w:val="26"/>
            <w:bdr w:val="none" w:sz="0" w:space="0" w:color="auto" w:frame="1"/>
            <w:shd w:val="clear" w:color="auto" w:fill="FFFFFF"/>
          </w:rPr>
          <m:t>=</m:t>
        </m:r>
        <m:nary>
          <m:naryPr>
            <m:chr m:val="∑"/>
            <m:grow m:val="1"/>
            <m:ctrlPr>
              <w:rPr>
                <w:rStyle w:val="mo"/>
                <w:rFonts w:ascii="Cambria Math" w:eastAsia="Cambria Math" w:hAnsi="Cambria Math"/>
                <w:color w:val="000000"/>
                <w:sz w:val="26"/>
                <w:szCs w:val="26"/>
                <w:bdr w:val="none" w:sz="0" w:space="0" w:color="auto" w:frame="1"/>
                <w:shd w:val="clear" w:color="auto" w:fill="FFFFFF"/>
              </w:rPr>
            </m:ctrlPr>
          </m:naryPr>
          <m:sub>
            <m:r>
              <w:rPr>
                <w:rStyle w:val="mo"/>
                <w:rFonts w:ascii="Cambria Math" w:hAnsi="Cambria Math"/>
                <w:color w:val="000000"/>
                <w:sz w:val="26"/>
                <w:szCs w:val="26"/>
                <w:bdr w:val="none" w:sz="0" w:space="0" w:color="auto" w:frame="1"/>
                <w:shd w:val="clear" w:color="auto" w:fill="FFFFFF"/>
              </w:rPr>
              <m:t>k=0</m:t>
            </m:r>
          </m:sub>
          <m:sup>
            <m:r>
              <w:rPr>
                <w:rStyle w:val="mo"/>
                <w:rFonts w:ascii="Cambria Math" w:eastAsia="Cambria Math" w:hAnsi="Cambria Math"/>
                <w:color w:val="000000"/>
                <w:sz w:val="26"/>
                <w:szCs w:val="26"/>
                <w:bdr w:val="none" w:sz="0" w:space="0" w:color="auto" w:frame="1"/>
                <w:shd w:val="clear" w:color="auto" w:fill="FFFFFF"/>
              </w:rPr>
              <m:t>m</m:t>
            </m:r>
            <m:r>
              <m:rPr>
                <m:sty m:val="p"/>
              </m:rPr>
              <w:rPr>
                <w:rStyle w:val="mo"/>
                <w:rFonts w:ascii="Cambria Math" w:hAnsi="Cambria Math"/>
                <w:color w:val="000000"/>
                <w:sz w:val="26"/>
                <w:szCs w:val="26"/>
                <w:bdr w:val="none" w:sz="0" w:space="0" w:color="auto" w:frame="1"/>
                <w:shd w:val="clear" w:color="auto" w:fill="FFFFFF"/>
              </w:rPr>
              <m:t>-1</m:t>
            </m:r>
          </m:sup>
          <m:e>
            <m:r>
              <m:rPr>
                <m:sty m:val="p"/>
              </m:rPr>
              <w:rPr>
                <w:rStyle w:val="mi"/>
                <w:rFonts w:ascii="Cambria Math" w:hAnsi="Cambria Math"/>
                <w:color w:val="000000"/>
                <w:sz w:val="26"/>
                <w:szCs w:val="26"/>
                <w:bdr w:val="none" w:sz="0" w:space="0" w:color="auto" w:frame="1"/>
                <w:shd w:val="clear" w:color="auto" w:fill="FFFFFF"/>
              </w:rPr>
              <m:t>Δτ</m:t>
            </m:r>
            <m:r>
              <m:rPr>
                <m:sty m:val="p"/>
              </m:rPr>
              <w:rPr>
                <w:rStyle w:val="mi"/>
                <w:rFonts w:ascii="Cambria Math" w:hAnsi="Cambria Math"/>
                <w:color w:val="000000"/>
                <w:sz w:val="19"/>
                <w:szCs w:val="19"/>
                <w:bdr w:val="none" w:sz="0" w:space="0" w:color="auto" w:frame="1"/>
                <w:shd w:val="clear" w:color="auto" w:fill="FFFFFF"/>
              </w:rPr>
              <m:t>ij</m:t>
            </m:r>
            <m:r>
              <m:rPr>
                <m:sty m:val="p"/>
              </m:rPr>
              <w:rPr>
                <w:rStyle w:val="mo"/>
                <w:rFonts w:ascii="Cambria Math" w:hAnsi="Cambria Math"/>
                <w:color w:val="000000"/>
                <w:sz w:val="26"/>
                <w:szCs w:val="26"/>
                <w:bdr w:val="none" w:sz="0" w:space="0" w:color="auto" w:frame="1"/>
                <w:shd w:val="clear" w:color="auto" w:fill="FFFFFF"/>
              </w:rPr>
              <m:t>(</m:t>
            </m:r>
            <m:r>
              <m:rPr>
                <m:sty m:val="p"/>
              </m:rPr>
              <w:rPr>
                <w:rStyle w:val="mi"/>
                <w:rFonts w:ascii="Cambria Math" w:hAnsi="Cambria Math"/>
                <w:color w:val="000000"/>
                <w:sz w:val="26"/>
                <w:szCs w:val="26"/>
                <w:bdr w:val="none" w:sz="0" w:space="0" w:color="auto" w:frame="1"/>
                <w:shd w:val="clear" w:color="auto" w:fill="FFFFFF"/>
              </w:rPr>
              <m:t>t</m:t>
            </m:r>
            <m:r>
              <m:rPr>
                <m:sty m:val="p"/>
              </m:rPr>
              <w:rPr>
                <w:rStyle w:val="mo"/>
                <w:rFonts w:ascii="Cambria Math" w:hAnsi="Cambria Math"/>
                <w:color w:val="000000"/>
                <w:sz w:val="26"/>
                <w:szCs w:val="26"/>
                <w:bdr w:val="none" w:sz="0" w:space="0" w:color="auto" w:frame="1"/>
                <w:shd w:val="clear" w:color="auto" w:fill="FFFFFF"/>
              </w:rPr>
              <m:t>,</m:t>
            </m:r>
            <m:r>
              <m:rPr>
                <m:sty m:val="p"/>
              </m:rPr>
              <w:rPr>
                <w:rStyle w:val="mi"/>
                <w:rFonts w:ascii="Cambria Math" w:hAnsi="Cambria Math"/>
                <w:color w:val="000000"/>
                <w:sz w:val="26"/>
                <w:szCs w:val="26"/>
                <w:bdr w:val="none" w:sz="0" w:space="0" w:color="auto" w:frame="1"/>
                <w:shd w:val="clear" w:color="auto" w:fill="FFFFFF"/>
              </w:rPr>
              <m:t>t</m:t>
            </m:r>
            <m:r>
              <m:rPr>
                <m:sty m:val="p"/>
              </m:rPr>
              <w:rPr>
                <w:rStyle w:val="mo"/>
                <w:rFonts w:ascii="Cambria Math" w:hAnsi="Cambria Math"/>
                <w:color w:val="000000"/>
                <w:sz w:val="26"/>
                <w:szCs w:val="26"/>
                <w:bdr w:val="none" w:sz="0" w:space="0" w:color="auto" w:frame="1"/>
                <w:shd w:val="clear" w:color="auto" w:fill="FFFFFF"/>
              </w:rPr>
              <m:t>+</m:t>
            </m:r>
            <m:r>
              <m:rPr>
                <m:sty m:val="p"/>
              </m:rPr>
              <w:rPr>
                <w:rStyle w:val="mi"/>
                <w:rFonts w:ascii="Cambria Math" w:hAnsi="Cambria Math"/>
                <w:color w:val="000000"/>
                <w:sz w:val="26"/>
                <w:szCs w:val="26"/>
                <w:bdr w:val="none" w:sz="0" w:space="0" w:color="auto" w:frame="1"/>
                <w:shd w:val="clear" w:color="auto" w:fill="FFFFFF"/>
              </w:rPr>
              <m:t>Δt</m:t>
            </m:r>
            <m:r>
              <m:rPr>
                <m:sty m:val="p"/>
              </m:rPr>
              <w:rPr>
                <w:rStyle w:val="mo"/>
                <w:rFonts w:ascii="Cambria Math" w:hAnsi="Cambria Math"/>
                <w:color w:val="000000"/>
                <w:sz w:val="26"/>
                <w:szCs w:val="26"/>
                <w:bdr w:val="none" w:sz="0" w:space="0" w:color="auto" w:frame="1"/>
                <w:shd w:val="clear" w:color="auto" w:fill="FFFFFF"/>
              </w:rPr>
              <m:t>)</m:t>
            </m:r>
          </m:e>
        </m:nary>
      </m:oMath>
      <w:r>
        <w:rPr>
          <w:rFonts w:ascii="microsoft yahei" w:hAnsi="microsoft yahei"/>
          <w:color w:val="000000"/>
          <w:szCs w:val="21"/>
          <w:shd w:val="clear" w:color="auto" w:fill="FFFFFF"/>
        </w:rPr>
        <w:t>。同样，</w:t>
      </w:r>
      <w:proofErr w:type="spellStart"/>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τ</w:t>
      </w:r>
      <w:r>
        <w:rPr>
          <w:rStyle w:val="mi"/>
          <w:rFonts w:ascii="MathJax_Math-italic" w:hAnsi="MathJax_Math-italic"/>
          <w:color w:val="000000"/>
          <w:sz w:val="19"/>
          <w:szCs w:val="19"/>
          <w:bdr w:val="none" w:sz="0" w:space="0" w:color="auto" w:frame="1"/>
          <w:shd w:val="clear" w:color="auto" w:fill="FFFFFF"/>
        </w:rPr>
        <w:t>ij</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t</w:t>
      </w:r>
      <w:proofErr w:type="spellEnd"/>
      <w:r>
        <w:rPr>
          <w:rStyle w:val="mo"/>
          <w:rFonts w:ascii="MathJax_Main" w:hAnsi="MathJax_Main"/>
          <w:color w:val="000000"/>
          <w:sz w:val="26"/>
          <w:szCs w:val="26"/>
          <w:bdr w:val="none" w:sz="0" w:space="0" w:color="auto" w:frame="1"/>
          <w:shd w:val="clear" w:color="auto" w:fill="FFFFFF"/>
        </w:rPr>
        <w:t>)</w:t>
      </w:r>
      <w:r>
        <w:rPr>
          <w:rStyle w:val="mo"/>
          <w:rFonts w:ascii="宋体" w:eastAsia="宋体" w:hAnsi="宋体" w:cs="宋体" w:hint="eastAsia"/>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r>
        <w:rPr>
          <w:rFonts w:ascii="microsoft yahei" w:hAnsi="microsoft yahei"/>
          <w:color w:val="000000"/>
          <w:szCs w:val="21"/>
          <w:shd w:val="clear" w:color="auto" w:fill="FFFFFF"/>
        </w:rPr>
        <w:t>且</w:t>
      </w:r>
      <w:proofErr w:type="spellStart"/>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τ</w:t>
      </w:r>
      <w:r>
        <w:rPr>
          <w:rStyle w:val="mi"/>
          <w:rFonts w:ascii="MathJax_Math-italic" w:hAnsi="MathJax_Math-italic"/>
          <w:color w:val="000000"/>
          <w:sz w:val="19"/>
          <w:szCs w:val="19"/>
          <w:bdr w:val="none" w:sz="0" w:space="0" w:color="auto" w:frame="1"/>
          <w:shd w:val="clear" w:color="auto" w:fill="FFFFFF"/>
        </w:rPr>
        <w:t>ij</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t</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τ</w:t>
      </w:r>
      <w:r>
        <w:rPr>
          <w:rStyle w:val="mi"/>
          <w:rFonts w:ascii="MathJax_Math-italic" w:hAnsi="MathJax_Math-italic"/>
          <w:color w:val="000000"/>
          <w:sz w:val="19"/>
          <w:szCs w:val="19"/>
          <w:bdr w:val="none" w:sz="0" w:space="0" w:color="auto" w:frame="1"/>
          <w:shd w:val="clear" w:color="auto" w:fill="FFFFFF"/>
        </w:rPr>
        <w:t>ji</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t</w:t>
      </w:r>
      <w:proofErr w:type="spellEnd"/>
      <w:r>
        <w:rPr>
          <w:rStyle w:val="mo"/>
          <w:rFonts w:ascii="MathJax_Main" w:hAnsi="MathJax_Main"/>
          <w:color w:val="000000"/>
          <w:sz w:val="26"/>
          <w:szCs w:val="26"/>
          <w:bdr w:val="none" w:sz="0" w:space="0" w:color="auto" w:frame="1"/>
          <w:shd w:val="clear" w:color="auto" w:fill="FFFFFF"/>
        </w:rPr>
        <w:t>)</w:t>
      </w:r>
      <w:r>
        <w:rPr>
          <w:rFonts w:ascii="microsoft yahei" w:hAnsi="microsoft yahei"/>
          <w:color w:val="000000"/>
          <w:szCs w:val="21"/>
          <w:shd w:val="clear" w:color="auto" w:fill="FFFFFF"/>
        </w:rPr>
        <w:t>。</w:t>
      </w:r>
    </w:p>
    <w:p w:rsidR="006C2356" w:rsidRPr="00A10DF3" w:rsidRDefault="00A10DF3" w:rsidP="00A8620B">
      <w:pPr>
        <w:pStyle w:val="a3"/>
        <w:numPr>
          <w:ilvl w:val="0"/>
          <w:numId w:val="6"/>
        </w:numPr>
        <w:ind w:leftChars="0" w:firstLineChars="0"/>
        <w:rPr>
          <w:rFonts w:asciiTheme="minorEastAsia" w:hAnsiTheme="minorEastAsia" w:hint="eastAsia"/>
          <w:szCs w:val="21"/>
        </w:rPr>
      </w:pPr>
      <w:proofErr w:type="spellStart"/>
      <w:r>
        <w:rPr>
          <w:rStyle w:val="mi"/>
          <w:rFonts w:ascii="MathJax_Math-italic" w:hAnsi="MathJax_Math-italic"/>
          <w:color w:val="000000"/>
          <w:sz w:val="26"/>
          <w:szCs w:val="26"/>
          <w:bdr w:val="none" w:sz="0" w:space="0" w:color="auto" w:frame="1"/>
          <w:shd w:val="clear" w:color="auto" w:fill="FFFFFF"/>
        </w:rPr>
        <w:t>τ</w:t>
      </w:r>
      <w:r>
        <w:rPr>
          <w:rStyle w:val="mi"/>
          <w:rFonts w:ascii="MathJax_Math-italic" w:hAnsi="MathJax_Math-italic"/>
          <w:color w:val="000000"/>
          <w:sz w:val="19"/>
          <w:szCs w:val="19"/>
          <w:bdr w:val="none" w:sz="0" w:space="0" w:color="auto" w:frame="1"/>
          <w:shd w:val="clear" w:color="auto" w:fill="FFFFFF"/>
        </w:rPr>
        <w:t>ij</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t</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ρ</w:t>
      </w:r>
      <w:r>
        <w:rPr>
          <w:rStyle w:val="mo"/>
          <w:rFonts w:ascii="Cambria Math" w:hAnsi="Cambria Math" w:cs="Cambria Math"/>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τ</w:t>
      </w:r>
      <w:r>
        <w:rPr>
          <w:rStyle w:val="mi"/>
          <w:rFonts w:ascii="MathJax_Math-italic" w:hAnsi="MathJax_Math-italic"/>
          <w:color w:val="000000"/>
          <w:sz w:val="19"/>
          <w:szCs w:val="19"/>
          <w:bdr w:val="none" w:sz="0" w:space="0" w:color="auto" w:frame="1"/>
          <w:shd w:val="clear" w:color="auto" w:fill="FFFFFF"/>
        </w:rPr>
        <w:t>ij</w:t>
      </w:r>
      <w:proofErr w:type="spellEnd"/>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τ</w:t>
      </w:r>
      <w:r>
        <w:rPr>
          <w:rStyle w:val="mi"/>
          <w:rFonts w:ascii="MathJax_Math-italic" w:hAnsi="MathJax_Math-italic"/>
          <w:color w:val="000000"/>
          <w:sz w:val="19"/>
          <w:szCs w:val="19"/>
          <w:bdr w:val="none" w:sz="0" w:space="0" w:color="auto" w:frame="1"/>
          <w:shd w:val="clear" w:color="auto" w:fill="FFFFFF"/>
        </w:rPr>
        <w:t>ij</w:t>
      </w:r>
      <w:proofErr w:type="spellEnd"/>
      <w:r>
        <w:rPr>
          <w:rStyle w:val="mo"/>
          <w:rFonts w:ascii="MathJax_Main" w:hAnsi="MathJax_Main"/>
          <w:color w:val="000000"/>
          <w:sz w:val="26"/>
          <w:szCs w:val="26"/>
          <w:bdr w:val="none" w:sz="0" w:space="0" w:color="auto" w:frame="1"/>
          <w:shd w:val="clear" w:color="auto" w:fill="FFFFFF"/>
        </w:rPr>
        <w:t>(</w:t>
      </w:r>
      <w:proofErr w:type="spellStart"/>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Style w:val="mi"/>
          <w:rFonts w:ascii="MathJax_Main" w:hAnsi="MathJax_Main"/>
          <w:color w:val="000000"/>
          <w:sz w:val="26"/>
          <w:szCs w:val="26"/>
          <w:bdr w:val="none" w:sz="0" w:space="0" w:color="auto" w:frame="1"/>
          <w:shd w:val="clear" w:color="auto" w:fill="FFFFFF"/>
        </w:rPr>
        <w:t>Δ</w:t>
      </w:r>
      <w:r>
        <w:rPr>
          <w:rStyle w:val="mi"/>
          <w:rFonts w:ascii="MathJax_Math-italic" w:hAnsi="MathJax_Math-italic"/>
          <w:color w:val="000000"/>
          <w:sz w:val="26"/>
          <w:szCs w:val="26"/>
          <w:bdr w:val="none" w:sz="0" w:space="0" w:color="auto" w:frame="1"/>
          <w:shd w:val="clear" w:color="auto" w:fill="FFFFFF"/>
        </w:rPr>
        <w:t>t</w:t>
      </w:r>
      <w:proofErr w:type="spellEnd"/>
      <w:r>
        <w:rPr>
          <w:rStyle w:val="mo"/>
          <w:rFonts w:ascii="MathJax_Main" w:hAnsi="MathJax_Main"/>
          <w:color w:val="000000"/>
          <w:sz w:val="26"/>
          <w:szCs w:val="26"/>
          <w:bdr w:val="none" w:sz="0" w:space="0" w:color="auto" w:frame="1"/>
          <w:shd w:val="clear" w:color="auto" w:fill="FFFFFF"/>
        </w:rPr>
        <w:t>)</w:t>
      </w:r>
      <w:r>
        <w:rPr>
          <w:rFonts w:ascii="microsoft yahei" w:hAnsi="microsoft yahei"/>
          <w:color w:val="000000"/>
          <w:szCs w:val="21"/>
          <w:shd w:val="clear" w:color="auto" w:fill="FFFFFF"/>
        </w:rPr>
        <w:t>，其中</w:t>
      </w:r>
      <w:r>
        <w:rPr>
          <w:rStyle w:val="mi"/>
          <w:rFonts w:ascii="MathJax_Math-italic" w:hAnsi="MathJax_Math-italic"/>
          <w:color w:val="000000"/>
          <w:sz w:val="26"/>
          <w:szCs w:val="26"/>
          <w:bdr w:val="none" w:sz="0" w:space="0" w:color="auto" w:frame="1"/>
          <w:shd w:val="clear" w:color="auto" w:fill="FFFFFF"/>
        </w:rPr>
        <w:t>ρ</w:t>
      </w:r>
      <w:r>
        <w:rPr>
          <w:rStyle w:val="mo"/>
          <w:rFonts w:ascii="宋体" w:eastAsia="宋体" w:hAnsi="宋体" w:cs="宋体" w:hint="eastAsia"/>
          <w:color w:val="000000"/>
          <w:sz w:val="26"/>
          <w:szCs w:val="26"/>
          <w:bdr w:val="none" w:sz="0" w:space="0" w:color="auto" w:frame="1"/>
          <w:shd w:val="clear" w:color="auto" w:fill="FFFFFF"/>
        </w:rPr>
        <w:t>∈</w:t>
      </w:r>
      <w:r>
        <w:rPr>
          <w:rStyle w:val="mo"/>
          <w:rFonts w:ascii="MathJax_Main" w:hAnsi="MathJax_Main"/>
          <w:color w:val="000000"/>
          <w:sz w:val="26"/>
          <w:szCs w:val="26"/>
          <w:bdr w:val="none" w:sz="0" w:space="0" w:color="auto" w:frame="1"/>
          <w:shd w:val="clear" w:color="auto" w:fill="FFFFFF"/>
        </w:rPr>
        <w:t>[</w:t>
      </w:r>
      <w:r>
        <w:rPr>
          <w:rStyle w:val="mn"/>
          <w:rFonts w:ascii="MathJax_Main" w:hAnsi="MathJax_Main"/>
          <w:color w:val="000000"/>
          <w:sz w:val="26"/>
          <w:szCs w:val="26"/>
          <w:bdr w:val="none" w:sz="0" w:space="0" w:color="auto" w:frame="1"/>
          <w:shd w:val="clear" w:color="auto" w:fill="FFFFFF"/>
        </w:rPr>
        <w:t>0</w:t>
      </w:r>
      <w:r>
        <w:rPr>
          <w:rStyle w:val="mo"/>
          <w:rFonts w:ascii="MathJax_Main" w:hAnsi="MathJax_Main"/>
          <w:color w:val="000000"/>
          <w:sz w:val="26"/>
          <w:szCs w:val="26"/>
          <w:bdr w:val="none" w:sz="0" w:space="0" w:color="auto" w:frame="1"/>
          <w:shd w:val="clear" w:color="auto" w:fill="FFFFFF"/>
        </w:rPr>
        <w:t>,</w:t>
      </w:r>
      <w:r>
        <w:rPr>
          <w:rStyle w:val="mn"/>
          <w:rFonts w:ascii="MathJax_Main" w:hAnsi="MathJax_Main"/>
          <w:color w:val="000000"/>
          <w:sz w:val="26"/>
          <w:szCs w:val="26"/>
          <w:bdr w:val="none" w:sz="0" w:space="0" w:color="auto" w:frame="1"/>
          <w:shd w:val="clear" w:color="auto" w:fill="FFFFFF"/>
        </w:rPr>
        <w:t>1</w:t>
      </w:r>
      <w:r>
        <w:rPr>
          <w:rStyle w:val="mo"/>
          <w:rFonts w:ascii="MathJax_Main" w:hAnsi="MathJax_Main"/>
          <w:color w:val="000000"/>
          <w:sz w:val="26"/>
          <w:szCs w:val="26"/>
          <w:bdr w:val="none" w:sz="0" w:space="0" w:color="auto" w:frame="1"/>
          <w:shd w:val="clear" w:color="auto" w:fill="FFFFFF"/>
        </w:rPr>
        <w:t>]</w:t>
      </w:r>
      <w:r>
        <w:rPr>
          <w:rFonts w:ascii="microsoft yahei" w:hAnsi="microsoft yahei"/>
          <w:color w:val="000000"/>
          <w:szCs w:val="21"/>
          <w:shd w:val="clear" w:color="auto" w:fill="FFFFFF"/>
        </w:rPr>
        <w:t>为</w:t>
      </w:r>
      <w:proofErr w:type="spellStart"/>
      <w:r>
        <w:rPr>
          <w:rStyle w:val="mi"/>
          <w:rFonts w:ascii="MathJax_Math-italic" w:hAnsi="MathJax_Math-italic"/>
          <w:color w:val="000000"/>
          <w:sz w:val="26"/>
          <w:szCs w:val="26"/>
          <w:bdr w:val="none" w:sz="0" w:space="0" w:color="auto" w:frame="1"/>
          <w:shd w:val="clear" w:color="auto" w:fill="FFFFFF"/>
        </w:rPr>
        <w:t>τ</w:t>
      </w:r>
      <w:r>
        <w:rPr>
          <w:rStyle w:val="mi"/>
          <w:rFonts w:ascii="MathJax_Math-italic" w:hAnsi="MathJax_Math-italic"/>
          <w:color w:val="000000"/>
          <w:sz w:val="19"/>
          <w:szCs w:val="19"/>
          <w:bdr w:val="none" w:sz="0" w:space="0" w:color="auto" w:frame="1"/>
          <w:shd w:val="clear" w:color="auto" w:fill="FFFFFF"/>
        </w:rPr>
        <w:t>ij</w:t>
      </w:r>
      <w:proofErr w:type="spellEnd"/>
      <w:r>
        <w:rPr>
          <w:rStyle w:val="mo"/>
          <w:rFonts w:ascii="MathJax_Main" w:hAnsi="MathJax_Main"/>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t</w:t>
      </w:r>
      <w:r>
        <w:rPr>
          <w:rStyle w:val="mo"/>
          <w:rFonts w:ascii="MathJax_Main" w:hAnsi="MathJax_Main"/>
          <w:color w:val="000000"/>
          <w:sz w:val="26"/>
          <w:szCs w:val="26"/>
          <w:bdr w:val="none" w:sz="0" w:space="0" w:color="auto" w:frame="1"/>
          <w:shd w:val="clear" w:color="auto" w:fill="FFFFFF"/>
        </w:rPr>
        <w:t>)</w:t>
      </w:r>
      <w:r>
        <w:rPr>
          <w:rFonts w:ascii="microsoft yahei" w:hAnsi="microsoft yahei"/>
          <w:color w:val="000000"/>
          <w:szCs w:val="21"/>
          <w:shd w:val="clear" w:color="auto" w:fill="FFFFFF"/>
        </w:rPr>
        <w:t>在刷新信息素时的保留百分比</w:t>
      </w:r>
      <w:r>
        <w:rPr>
          <w:rFonts w:ascii="microsoft yahei" w:hAnsi="microsoft yahei" w:hint="eastAsia"/>
          <w:color w:val="000000"/>
          <w:szCs w:val="21"/>
          <w:shd w:val="clear" w:color="auto" w:fill="FFFFFF"/>
        </w:rPr>
        <w:t>。</w:t>
      </w:r>
      <w:r>
        <w:rPr>
          <w:rFonts w:ascii="microsoft yahei" w:hAnsi="microsoft yahei"/>
          <w:color w:val="000000"/>
          <w:szCs w:val="21"/>
          <w:shd w:val="clear" w:color="auto" w:fill="FFFFFF"/>
        </w:rPr>
        <w:t>若为</w:t>
      </w:r>
      <w:r>
        <w:rPr>
          <w:rFonts w:ascii="microsoft yahei" w:hAnsi="microsoft yahei"/>
          <w:color w:val="000000"/>
          <w:szCs w:val="21"/>
          <w:shd w:val="clear" w:color="auto" w:fill="FFFFFF"/>
        </w:rPr>
        <w:t>0</w:t>
      </w:r>
      <w:r>
        <w:rPr>
          <w:rFonts w:ascii="microsoft yahei" w:hAnsi="microsoft yahei"/>
          <w:color w:val="000000"/>
          <w:szCs w:val="21"/>
          <w:shd w:val="clear" w:color="auto" w:fill="FFFFFF"/>
        </w:rPr>
        <w:t>则全部挥发，若为</w:t>
      </w:r>
      <w:r>
        <w:rPr>
          <w:rFonts w:ascii="microsoft yahei" w:hAnsi="microsoft yahei"/>
          <w:color w:val="000000"/>
          <w:szCs w:val="21"/>
          <w:shd w:val="clear" w:color="auto" w:fill="FFFFFF"/>
        </w:rPr>
        <w:t>1</w:t>
      </w:r>
      <w:r>
        <w:rPr>
          <w:rFonts w:ascii="microsoft yahei" w:hAnsi="microsoft yahei"/>
          <w:color w:val="000000"/>
          <w:szCs w:val="21"/>
          <w:shd w:val="clear" w:color="auto" w:fill="FFFFFF"/>
        </w:rPr>
        <w:t>则全部保留。</w:t>
      </w:r>
    </w:p>
    <w:p w:rsidR="00A10DF3" w:rsidRPr="00A10DF3" w:rsidRDefault="00A10DF3" w:rsidP="00A8620B">
      <w:pPr>
        <w:pStyle w:val="a3"/>
        <w:numPr>
          <w:ilvl w:val="0"/>
          <w:numId w:val="6"/>
        </w:numPr>
        <w:ind w:leftChars="0" w:firstLineChars="0"/>
        <w:rPr>
          <w:rFonts w:asciiTheme="minorEastAsia" w:hAnsiTheme="minorEastAsia" w:hint="eastAsia"/>
          <w:szCs w:val="21"/>
        </w:rPr>
      </w:pPr>
      <w:proofErr w:type="spellStart"/>
      <w:r>
        <w:rPr>
          <w:rStyle w:val="mi"/>
          <w:rFonts w:ascii="MathJax_Math-italic" w:hAnsi="MathJax_Math-italic"/>
          <w:color w:val="000000"/>
          <w:sz w:val="26"/>
          <w:szCs w:val="26"/>
          <w:bdr w:val="none" w:sz="0" w:space="0" w:color="auto" w:frame="1"/>
          <w:shd w:val="clear" w:color="auto" w:fill="FFFFFF"/>
        </w:rPr>
        <w:t>tabu</w:t>
      </w:r>
      <w:r>
        <w:rPr>
          <w:rStyle w:val="mi"/>
          <w:rFonts w:ascii="MathJax_Math-italic" w:hAnsi="MathJax_Math-italic"/>
          <w:color w:val="000000"/>
          <w:sz w:val="19"/>
          <w:szCs w:val="19"/>
          <w:bdr w:val="none" w:sz="0" w:space="0" w:color="auto" w:frame="1"/>
          <w:shd w:val="clear" w:color="auto" w:fill="FFFFFF"/>
        </w:rPr>
        <w:t>k</w:t>
      </w:r>
      <w:proofErr w:type="spellEnd"/>
      <w:r>
        <w:rPr>
          <w:rFonts w:ascii="microsoft yahei" w:hAnsi="microsoft yahei"/>
          <w:color w:val="000000"/>
          <w:szCs w:val="21"/>
          <w:shd w:val="clear" w:color="auto" w:fill="FFFFFF"/>
        </w:rPr>
        <w:t>：蚂蚁</w:t>
      </w:r>
      <w:r>
        <w:rPr>
          <w:rFonts w:ascii="microsoft yahei" w:hAnsi="microsoft yahei"/>
          <w:color w:val="000000"/>
          <w:szCs w:val="21"/>
          <w:shd w:val="clear" w:color="auto" w:fill="FFFFFF"/>
        </w:rPr>
        <w:t>k</w:t>
      </w:r>
      <w:r w:rsidR="00F415B5">
        <w:rPr>
          <w:rFonts w:ascii="microsoft yahei" w:hAnsi="microsoft yahei"/>
          <w:color w:val="000000"/>
          <w:szCs w:val="21"/>
          <w:shd w:val="clear" w:color="auto" w:fill="FFFFFF"/>
        </w:rPr>
        <w:t>的禁忌表</w:t>
      </w:r>
      <w:r w:rsidR="00F415B5">
        <w:rPr>
          <w:rFonts w:ascii="microsoft yahei" w:hAnsi="microsoft yahei" w:hint="eastAsia"/>
          <w:color w:val="000000"/>
          <w:szCs w:val="21"/>
          <w:shd w:val="clear" w:color="auto" w:fill="FFFFFF"/>
        </w:rPr>
        <w:t>。</w:t>
      </w:r>
      <w:r>
        <w:rPr>
          <w:rFonts w:ascii="microsoft yahei" w:hAnsi="microsoft yahei"/>
          <w:color w:val="000000"/>
          <w:szCs w:val="21"/>
          <w:shd w:val="clear" w:color="auto" w:fill="FFFFFF"/>
        </w:rPr>
        <w:t>初始时为空。每当蚂蚁到达一个</w:t>
      </w:r>
      <w:r>
        <w:rPr>
          <w:rFonts w:ascii="microsoft yahei" w:hAnsi="microsoft yahei" w:hint="eastAsia"/>
          <w:color w:val="000000"/>
          <w:szCs w:val="21"/>
          <w:shd w:val="clear" w:color="auto" w:fill="FFFFFF"/>
        </w:rPr>
        <w:t>工序</w:t>
      </w:r>
      <w:r>
        <w:rPr>
          <w:rFonts w:ascii="microsoft yahei" w:hAnsi="microsoft yahei"/>
          <w:color w:val="000000"/>
          <w:szCs w:val="21"/>
          <w:shd w:val="clear" w:color="auto" w:fill="FFFFFF"/>
        </w:rPr>
        <w:t>都将该</w:t>
      </w:r>
      <w:r>
        <w:rPr>
          <w:rFonts w:ascii="microsoft yahei" w:hAnsi="microsoft yahei" w:hint="eastAsia"/>
          <w:color w:val="000000"/>
          <w:szCs w:val="21"/>
          <w:shd w:val="clear" w:color="auto" w:fill="FFFFFF"/>
        </w:rPr>
        <w:t>工序</w:t>
      </w:r>
      <w:r>
        <w:rPr>
          <w:rFonts w:ascii="microsoft yahei" w:hAnsi="microsoft yahei"/>
          <w:color w:val="000000"/>
          <w:szCs w:val="21"/>
          <w:shd w:val="clear" w:color="auto" w:fill="FFFFFF"/>
        </w:rPr>
        <w:t>放到禁忌表中。</w:t>
      </w:r>
      <w:r>
        <w:rPr>
          <w:rFonts w:ascii="microsoft yahei" w:hAnsi="microsoft yahei" w:hint="eastAsia"/>
          <w:color w:val="000000"/>
          <w:szCs w:val="21"/>
          <w:shd w:val="clear" w:color="auto" w:fill="FFFFFF"/>
        </w:rPr>
        <w:t>由于工艺规划的特点是每个工序只会被加工一次</w:t>
      </w:r>
      <w:r>
        <w:rPr>
          <w:rFonts w:ascii="microsoft yahei" w:hAnsi="microsoft yahei"/>
          <w:color w:val="000000"/>
          <w:szCs w:val="21"/>
          <w:shd w:val="clear" w:color="auto" w:fill="FFFFFF"/>
        </w:rPr>
        <w:t>，当</w:t>
      </w:r>
      <w:r>
        <w:rPr>
          <w:rFonts w:ascii="microsoft yahei" w:hAnsi="microsoft yahei" w:hint="eastAsia"/>
          <w:color w:val="000000"/>
          <w:szCs w:val="21"/>
          <w:shd w:val="clear" w:color="auto" w:fill="FFFFFF"/>
        </w:rPr>
        <w:t>蚂蚁走到有向图的终点时</w:t>
      </w:r>
      <w:r>
        <w:rPr>
          <w:rFonts w:ascii="microsoft yahei" w:hAnsi="microsoft yahei"/>
          <w:color w:val="000000"/>
          <w:szCs w:val="21"/>
          <w:shd w:val="clear" w:color="auto" w:fill="FFFFFF"/>
        </w:rPr>
        <w:t>，禁忌表中的</w:t>
      </w:r>
      <w:r>
        <w:rPr>
          <w:rFonts w:ascii="microsoft yahei" w:hAnsi="microsoft yahei" w:hint="eastAsia"/>
          <w:color w:val="000000"/>
          <w:szCs w:val="21"/>
          <w:shd w:val="clear" w:color="auto" w:fill="FFFFFF"/>
        </w:rPr>
        <w:t>工序</w:t>
      </w:r>
      <w:r>
        <w:rPr>
          <w:rFonts w:ascii="microsoft yahei" w:hAnsi="microsoft yahei"/>
          <w:color w:val="000000"/>
          <w:szCs w:val="21"/>
          <w:shd w:val="clear" w:color="auto" w:fill="FFFFFF"/>
        </w:rPr>
        <w:t>顺序组成的路径即为</w:t>
      </w:r>
      <w:r>
        <w:rPr>
          <w:rFonts w:ascii="microsoft yahei" w:hAnsi="microsoft yahei" w:hint="eastAsia"/>
          <w:color w:val="000000"/>
          <w:szCs w:val="21"/>
          <w:shd w:val="clear" w:color="auto" w:fill="FFFFFF"/>
        </w:rPr>
        <w:t>动态调度的</w:t>
      </w:r>
      <w:r>
        <w:rPr>
          <w:rFonts w:ascii="microsoft yahei" w:hAnsi="microsoft yahei"/>
          <w:color w:val="000000"/>
          <w:szCs w:val="21"/>
          <w:shd w:val="clear" w:color="auto" w:fill="FFFFFF"/>
        </w:rPr>
        <w:t>一个解。</w:t>
      </w:r>
    </w:p>
    <w:p w:rsidR="00A10DF3" w:rsidRPr="00DE69E7" w:rsidRDefault="00F415B5" w:rsidP="00A8620B">
      <w:pPr>
        <w:pStyle w:val="a3"/>
        <w:numPr>
          <w:ilvl w:val="0"/>
          <w:numId w:val="6"/>
        </w:numPr>
        <w:ind w:leftChars="0" w:firstLineChars="0"/>
        <w:rPr>
          <w:rFonts w:asciiTheme="minorEastAsia" w:hAnsiTheme="minorEastAsia" w:hint="eastAsia"/>
          <w:szCs w:val="21"/>
        </w:rPr>
      </w:pPr>
      <w:proofErr w:type="spellStart"/>
      <w:r>
        <w:rPr>
          <w:rFonts w:ascii="microsoft yahei" w:hAnsi="microsoft yahei" w:hint="eastAsia"/>
          <w:color w:val="000000"/>
          <w:szCs w:val="21"/>
          <w:shd w:val="clear" w:color="auto" w:fill="FFFFFF"/>
        </w:rPr>
        <w:t>accessiblek</w:t>
      </w:r>
      <w:proofErr w:type="spellEnd"/>
      <w:r>
        <w:rPr>
          <w:rFonts w:ascii="microsoft yahei" w:hAnsi="microsoft yahei" w:hint="eastAsia"/>
          <w:color w:val="000000"/>
          <w:szCs w:val="21"/>
          <w:shd w:val="clear" w:color="auto" w:fill="FFFFFF"/>
        </w:rPr>
        <w:t>，蚂蚁</w:t>
      </w:r>
      <w:r>
        <w:rPr>
          <w:rFonts w:ascii="microsoft yahei" w:hAnsi="microsoft yahei" w:hint="eastAsia"/>
          <w:color w:val="000000"/>
          <w:szCs w:val="21"/>
          <w:shd w:val="clear" w:color="auto" w:fill="FFFFFF"/>
        </w:rPr>
        <w:t>k</w:t>
      </w:r>
      <w:r>
        <w:rPr>
          <w:rFonts w:ascii="microsoft yahei" w:hAnsi="microsoft yahei" w:hint="eastAsia"/>
          <w:color w:val="000000"/>
          <w:szCs w:val="21"/>
          <w:shd w:val="clear" w:color="auto" w:fill="FFFFFF"/>
        </w:rPr>
        <w:t>的可行池。初始时为有向图起点的所有后续结点。每只蚂蚁的可行池代表蚂蚁下一步可以达到的工序。由于工艺规划的工序约束，同一工件中的工序时存在先后顺序约束的，同时由于与结点、或结点的存在使得这种约束关系更加复杂，因此使用可行池来记录蚂蚁下一步可到达的工序</w:t>
      </w:r>
      <w:r w:rsidR="00DE69E7">
        <w:rPr>
          <w:rFonts w:ascii="microsoft yahei" w:hAnsi="microsoft yahei" w:hint="eastAsia"/>
          <w:color w:val="000000"/>
          <w:szCs w:val="21"/>
          <w:shd w:val="clear" w:color="auto" w:fill="FFFFFF"/>
        </w:rPr>
        <w:t>。每当蚂蚁达到一个工序，把工序放入到禁忌表的同时，也要把该工序的后续工序放入到可行池中。</w:t>
      </w:r>
    </w:p>
    <w:p w:rsidR="00DE69E7" w:rsidRPr="00C4144D" w:rsidRDefault="00C4144D" w:rsidP="00A8620B">
      <w:pPr>
        <w:pStyle w:val="a3"/>
        <w:numPr>
          <w:ilvl w:val="0"/>
          <w:numId w:val="6"/>
        </w:numPr>
        <w:ind w:leftChars="0" w:firstLineChars="0"/>
        <w:rPr>
          <w:rFonts w:asciiTheme="minorEastAsia" w:hAnsiTheme="minorEastAsia" w:hint="eastAsia"/>
          <w:szCs w:val="21"/>
        </w:rPr>
      </w:pPr>
      <w:proofErr w:type="spellStart"/>
      <w:r>
        <w:rPr>
          <w:rStyle w:val="mi"/>
          <w:rFonts w:ascii="MathJax_Math-italic" w:hAnsi="MathJax_Math-italic"/>
          <w:color w:val="000000"/>
          <w:sz w:val="26"/>
          <w:szCs w:val="26"/>
          <w:bdr w:val="none" w:sz="0" w:space="0" w:color="auto" w:frame="1"/>
          <w:shd w:val="clear" w:color="auto" w:fill="FFFFFF"/>
        </w:rPr>
        <w:t>L</w:t>
      </w:r>
      <w:r>
        <w:rPr>
          <w:rStyle w:val="mi"/>
          <w:rFonts w:ascii="MathJax_Math-italic" w:hAnsi="MathJax_Math-italic"/>
          <w:color w:val="000000"/>
          <w:sz w:val="19"/>
          <w:szCs w:val="19"/>
          <w:bdr w:val="none" w:sz="0" w:space="0" w:color="auto" w:frame="1"/>
          <w:shd w:val="clear" w:color="auto" w:fill="FFFFFF"/>
        </w:rPr>
        <w:t>k</w:t>
      </w:r>
      <w:proofErr w:type="spellEnd"/>
      <w:r>
        <w:rPr>
          <w:rFonts w:ascii="microsoft yahei" w:hAnsi="microsoft yahei"/>
          <w:color w:val="000000"/>
          <w:szCs w:val="21"/>
          <w:shd w:val="clear" w:color="auto" w:fill="FFFFFF"/>
        </w:rPr>
        <w:t>：第</w:t>
      </w:r>
      <w:r>
        <w:rPr>
          <w:rFonts w:ascii="microsoft yahei" w:hAnsi="microsoft yahei"/>
          <w:color w:val="000000"/>
          <w:szCs w:val="21"/>
          <w:shd w:val="clear" w:color="auto" w:fill="FFFFFF"/>
        </w:rPr>
        <w:t>k</w:t>
      </w:r>
      <w:r>
        <w:rPr>
          <w:rFonts w:ascii="microsoft yahei" w:hAnsi="microsoft yahei"/>
          <w:color w:val="000000"/>
          <w:szCs w:val="21"/>
          <w:shd w:val="clear" w:color="auto" w:fill="FFFFFF"/>
        </w:rPr>
        <w:t>只蚂蚁在求得某解后所走过的路径长度</w:t>
      </w:r>
      <w:r>
        <w:rPr>
          <w:rFonts w:ascii="microsoft yahei" w:hAnsi="microsoft yahei" w:hint="eastAsia"/>
          <w:color w:val="000000"/>
          <w:szCs w:val="21"/>
          <w:shd w:val="clear" w:color="auto" w:fill="FFFFFF"/>
        </w:rPr>
        <w:t>，对应的就是调度方案所需要的时间。</w:t>
      </w:r>
    </w:p>
    <w:p w:rsidR="00C4144D" w:rsidRPr="00C4144D" w:rsidRDefault="00C4144D" w:rsidP="00A8620B">
      <w:pPr>
        <w:pStyle w:val="a3"/>
        <w:numPr>
          <w:ilvl w:val="0"/>
          <w:numId w:val="6"/>
        </w:numPr>
        <w:ind w:leftChars="0" w:firstLineChars="0"/>
        <w:rPr>
          <w:rFonts w:asciiTheme="minorEastAsia" w:hAnsiTheme="minorEastAsia" w:hint="eastAsia"/>
          <w:szCs w:val="21"/>
        </w:rPr>
      </w:pPr>
      <w:r>
        <w:rPr>
          <w:rStyle w:val="mi"/>
          <w:rFonts w:ascii="MathJax_Math-italic" w:hAnsi="MathJax_Math-italic"/>
          <w:color w:val="000000"/>
          <w:sz w:val="26"/>
          <w:szCs w:val="26"/>
          <w:bdr w:val="none" w:sz="0" w:space="0" w:color="auto" w:frame="1"/>
          <w:shd w:val="clear" w:color="auto" w:fill="FFFFFF"/>
        </w:rPr>
        <w:t>Q</w:t>
      </w:r>
      <w:r>
        <w:rPr>
          <w:rFonts w:ascii="microsoft yahei" w:hAnsi="microsoft yahei"/>
          <w:color w:val="000000"/>
          <w:szCs w:val="21"/>
          <w:shd w:val="clear" w:color="auto" w:fill="FFFFFF"/>
        </w:rPr>
        <w:t>：蚂蚁在求得一个解后在其路径上播撒的信息素总量。这是一个</w:t>
      </w:r>
      <w:proofErr w:type="gramStart"/>
      <w:r>
        <w:rPr>
          <w:rFonts w:ascii="microsoft yahei" w:hAnsi="microsoft yahei"/>
          <w:color w:val="000000"/>
          <w:szCs w:val="21"/>
          <w:shd w:val="clear" w:color="auto" w:fill="FFFFFF"/>
        </w:rPr>
        <w:t>常量值且</w:t>
      </w:r>
      <w:proofErr w:type="gramEnd"/>
      <w:r>
        <w:rPr>
          <w:rStyle w:val="mi"/>
          <w:rFonts w:ascii="MathJax_Math-italic" w:hAnsi="MathJax_Math-italic"/>
          <w:color w:val="000000"/>
          <w:sz w:val="26"/>
          <w:szCs w:val="26"/>
          <w:bdr w:val="none" w:sz="0" w:space="0" w:color="auto" w:frame="1"/>
          <w:shd w:val="clear" w:color="auto" w:fill="FFFFFF"/>
        </w:rPr>
        <w:t>Q</w:t>
      </w:r>
      <w:r>
        <w:rPr>
          <w:rStyle w:val="mo"/>
          <w:rFonts w:ascii="宋体" w:eastAsia="宋体" w:hAnsi="宋体" w:cs="宋体" w:hint="eastAsia"/>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r>
        <w:rPr>
          <w:rStyle w:val="mo"/>
          <w:rFonts w:ascii="MathJax_Main" w:hAnsi="MathJax_Main"/>
          <w:color w:val="000000"/>
          <w:sz w:val="19"/>
          <w:szCs w:val="19"/>
          <w:bdr w:val="none" w:sz="0" w:space="0" w:color="auto" w:frame="1"/>
          <w:shd w:val="clear" w:color="auto" w:fill="FFFFFF"/>
        </w:rPr>
        <w:t>+</w:t>
      </w:r>
    </w:p>
    <w:p w:rsidR="00C4144D" w:rsidRPr="00C4144D" w:rsidRDefault="00C4144D" w:rsidP="00C4144D">
      <w:pPr>
        <w:numPr>
          <w:ilvl w:val="0"/>
          <w:numId w:val="6"/>
        </w:numPr>
        <w:shd w:val="clear" w:color="auto" w:fill="FFFFFF"/>
        <w:spacing w:before="100" w:beforeAutospacing="1" w:after="100" w:afterAutospacing="1" w:line="390" w:lineRule="atLeast"/>
        <w:ind w:leftChars="0" w:firstLineChars="0"/>
        <w:jc w:val="left"/>
        <w:rPr>
          <w:rFonts w:ascii="microsoft yahei" w:eastAsia="宋体" w:hAnsi="microsoft yahei" w:cs="宋体"/>
          <w:color w:val="000000"/>
          <w:kern w:val="0"/>
          <w:szCs w:val="21"/>
        </w:rPr>
      </w:pPr>
      <w:r w:rsidRPr="00C4144D">
        <w:rPr>
          <w:rFonts w:ascii="microsoft yahei" w:eastAsia="宋体" w:hAnsi="microsoft yahei" w:cs="宋体"/>
          <w:color w:val="000000"/>
          <w:kern w:val="0"/>
          <w:szCs w:val="21"/>
        </w:rPr>
        <w:lastRenderedPageBreak/>
        <w:t>蚂蚁的运动速度与路径的实际长度无关；固定每个</w:t>
      </w:r>
      <w:r w:rsidRPr="00C4144D">
        <w:rPr>
          <w:rFonts w:ascii="microsoft yahei" w:eastAsia="宋体" w:hAnsi="microsoft yahei" w:cs="宋体"/>
          <w:color w:val="000000"/>
          <w:kern w:val="0"/>
          <w:szCs w:val="21"/>
        </w:rPr>
        <w:t>1</w:t>
      </w:r>
      <w:r>
        <w:rPr>
          <w:rFonts w:ascii="microsoft yahei" w:eastAsia="宋体" w:hAnsi="microsoft yahei" w:cs="宋体"/>
          <w:color w:val="000000"/>
          <w:kern w:val="0"/>
          <w:szCs w:val="21"/>
        </w:rPr>
        <w:t>个单位时间内可从某</w:t>
      </w:r>
      <w:r>
        <w:rPr>
          <w:rFonts w:ascii="microsoft yahei" w:eastAsia="宋体" w:hAnsi="microsoft yahei" w:cs="宋体" w:hint="eastAsia"/>
          <w:color w:val="000000"/>
          <w:kern w:val="0"/>
          <w:szCs w:val="21"/>
        </w:rPr>
        <w:t>工序</w:t>
      </w:r>
      <w:r w:rsidRPr="00C4144D">
        <w:rPr>
          <w:rFonts w:ascii="microsoft yahei" w:eastAsia="宋体" w:hAnsi="microsoft yahei" w:cs="宋体"/>
          <w:color w:val="000000"/>
          <w:kern w:val="0"/>
          <w:szCs w:val="21"/>
        </w:rPr>
        <w:t>到达</w:t>
      </w:r>
      <w:r>
        <w:rPr>
          <w:rFonts w:ascii="microsoft yahei" w:eastAsia="宋体" w:hAnsi="microsoft yahei" w:cs="宋体" w:hint="eastAsia"/>
          <w:color w:val="000000"/>
          <w:kern w:val="0"/>
          <w:szCs w:val="21"/>
        </w:rPr>
        <w:t>可行</w:t>
      </w:r>
      <w:proofErr w:type="gramStart"/>
      <w:r>
        <w:rPr>
          <w:rFonts w:ascii="microsoft yahei" w:eastAsia="宋体" w:hAnsi="microsoft yahei" w:cs="宋体" w:hint="eastAsia"/>
          <w:color w:val="000000"/>
          <w:kern w:val="0"/>
          <w:szCs w:val="21"/>
        </w:rPr>
        <w:t>池中国</w:t>
      </w:r>
      <w:proofErr w:type="gramEnd"/>
      <w:r>
        <w:rPr>
          <w:rFonts w:ascii="microsoft yahei" w:eastAsia="宋体" w:hAnsi="microsoft yahei" w:cs="宋体"/>
          <w:color w:val="000000"/>
          <w:kern w:val="0"/>
          <w:szCs w:val="21"/>
        </w:rPr>
        <w:t>任意另一</w:t>
      </w:r>
      <w:r>
        <w:rPr>
          <w:rFonts w:ascii="microsoft yahei" w:eastAsia="宋体" w:hAnsi="microsoft yahei" w:cs="宋体" w:hint="eastAsia"/>
          <w:color w:val="000000"/>
          <w:kern w:val="0"/>
          <w:szCs w:val="21"/>
        </w:rPr>
        <w:t>道工序</w:t>
      </w:r>
      <w:r w:rsidRPr="00C4144D">
        <w:rPr>
          <w:rFonts w:ascii="microsoft yahei" w:eastAsia="宋体" w:hAnsi="microsoft yahei" w:cs="宋体"/>
          <w:color w:val="000000"/>
          <w:kern w:val="0"/>
          <w:szCs w:val="21"/>
        </w:rPr>
        <w:t>。</w:t>
      </w:r>
    </w:p>
    <w:p w:rsidR="00C4144D" w:rsidRDefault="00C4144D" w:rsidP="00A8620B">
      <w:pPr>
        <w:pStyle w:val="a3"/>
        <w:numPr>
          <w:ilvl w:val="0"/>
          <w:numId w:val="6"/>
        </w:numPr>
        <w:ind w:leftChars="0" w:firstLineChars="0"/>
        <w:rPr>
          <w:rFonts w:asciiTheme="minorEastAsia" w:hAnsiTheme="minorEastAsia" w:hint="eastAsia"/>
          <w:szCs w:val="21"/>
        </w:rPr>
      </w:pPr>
      <m:oMath>
        <m:r>
          <m:rPr>
            <m:sty m:val="p"/>
          </m:rPr>
          <w:rPr>
            <w:rStyle w:val="mi"/>
            <w:rFonts w:ascii="Cambria Math" w:hAnsi="Cambria Math"/>
            <w:color w:val="000000"/>
            <w:sz w:val="26"/>
            <w:szCs w:val="26"/>
            <w:bdr w:val="none" w:sz="0" w:space="0" w:color="auto" w:frame="1"/>
            <w:shd w:val="clear" w:color="auto" w:fill="FFFFFF"/>
          </w:rPr>
          <m:t>Δτ</m:t>
        </m:r>
        <m:r>
          <m:rPr>
            <m:sty m:val="p"/>
          </m:rPr>
          <w:rPr>
            <w:rStyle w:val="mi"/>
            <w:rFonts w:ascii="Cambria Math" w:hAnsi="Cambria Math"/>
            <w:color w:val="000000"/>
            <w:sz w:val="19"/>
            <w:szCs w:val="19"/>
            <w:bdr w:val="none" w:sz="0" w:space="0" w:color="auto" w:frame="1"/>
            <w:shd w:val="clear" w:color="auto" w:fill="FFFFFF"/>
          </w:rPr>
          <m:t>kij</m:t>
        </m:r>
        <m:d>
          <m:dPr>
            <m:ctrlPr>
              <w:rPr>
                <w:rStyle w:val="mo"/>
                <w:rFonts w:ascii="Cambria Math" w:hAnsi="Cambria Math"/>
                <w:b/>
                <w:bCs/>
                <w:color w:val="000000"/>
                <w:sz w:val="26"/>
                <w:szCs w:val="26"/>
                <w:bdr w:val="none" w:sz="0" w:space="0" w:color="auto" w:frame="1"/>
                <w:shd w:val="clear" w:color="auto" w:fill="FFFFFF"/>
              </w:rPr>
            </m:ctrlPr>
          </m:dPr>
          <m:e>
            <m:r>
              <m:rPr>
                <m:sty m:val="p"/>
              </m:rPr>
              <w:rPr>
                <w:rStyle w:val="mi"/>
                <w:rFonts w:ascii="Cambria Math" w:hAnsi="Cambria Math"/>
                <w:color w:val="000000"/>
                <w:sz w:val="26"/>
                <w:szCs w:val="26"/>
                <w:bdr w:val="none" w:sz="0" w:space="0" w:color="auto" w:frame="1"/>
                <w:shd w:val="clear" w:color="auto" w:fill="FFFFFF"/>
              </w:rPr>
              <m:t>t</m:t>
            </m:r>
            <m:r>
              <m:rPr>
                <m:sty m:val="b"/>
              </m:rPr>
              <w:rPr>
                <w:rStyle w:val="mo"/>
                <w:rFonts w:ascii="Cambria Math" w:hAnsi="Cambria Math"/>
                <w:color w:val="000000"/>
                <w:sz w:val="26"/>
                <w:szCs w:val="26"/>
                <w:bdr w:val="none" w:sz="0" w:space="0" w:color="auto" w:frame="1"/>
                <w:shd w:val="clear" w:color="auto" w:fill="FFFFFF"/>
              </w:rPr>
              <m:t>,</m:t>
            </m:r>
            <m:r>
              <m:rPr>
                <m:sty m:val="p"/>
              </m:rPr>
              <w:rPr>
                <w:rStyle w:val="mi"/>
                <w:rFonts w:ascii="Cambria Math" w:hAnsi="Cambria Math"/>
                <w:color w:val="000000"/>
                <w:sz w:val="26"/>
                <w:szCs w:val="26"/>
                <w:bdr w:val="none" w:sz="0" w:space="0" w:color="auto" w:frame="1"/>
                <w:shd w:val="clear" w:color="auto" w:fill="FFFFFF"/>
              </w:rPr>
              <m:t>t</m:t>
            </m:r>
            <m:r>
              <m:rPr>
                <m:sty m:val="b"/>
              </m:rPr>
              <w:rPr>
                <w:rStyle w:val="mo"/>
                <w:rFonts w:ascii="Cambria Math" w:hAnsi="Cambria Math"/>
                <w:color w:val="000000"/>
                <w:sz w:val="26"/>
                <w:szCs w:val="26"/>
                <w:bdr w:val="none" w:sz="0" w:space="0" w:color="auto" w:frame="1"/>
                <w:shd w:val="clear" w:color="auto" w:fill="FFFFFF"/>
              </w:rPr>
              <m:t>+</m:t>
            </m:r>
            <m:r>
              <m:rPr>
                <m:sty m:val="p"/>
              </m:rPr>
              <w:rPr>
                <w:rStyle w:val="mi"/>
                <w:rFonts w:ascii="Cambria Math" w:hAnsi="Cambria Math"/>
                <w:color w:val="000000"/>
                <w:sz w:val="26"/>
                <w:szCs w:val="26"/>
                <w:bdr w:val="none" w:sz="0" w:space="0" w:color="auto" w:frame="1"/>
                <w:shd w:val="clear" w:color="auto" w:fill="FFFFFF"/>
              </w:rPr>
              <m:t>Δt</m:t>
            </m:r>
          </m:e>
        </m:d>
        <m:r>
          <m:rPr>
            <m:sty m:val="b"/>
          </m:rPr>
          <w:rPr>
            <w:rStyle w:val="mo"/>
            <w:rFonts w:ascii="Cambria Math" w:hAnsi="MathJax_Main"/>
            <w:color w:val="000000"/>
            <w:sz w:val="26"/>
            <w:szCs w:val="26"/>
            <w:bdr w:val="none" w:sz="0" w:space="0" w:color="auto" w:frame="1"/>
            <w:shd w:val="clear" w:color="auto" w:fill="FFFFFF"/>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Q</m:t>
                </m:r>
                <m:r>
                  <m:rPr>
                    <m:sty m:val="p"/>
                  </m:rPr>
                  <w:rPr>
                    <w:rFonts w:ascii="Cambria Math" w:hAnsi="Cambria Math"/>
                    <w:szCs w:val="21"/>
                  </w:rPr>
                  <m:t>/Lk</m:t>
                </m:r>
              </m:e>
              <m:e>
                <m:r>
                  <w:rPr>
                    <w:rFonts w:ascii="Cambria Math" w:hAnsi="Cambria Math"/>
                    <w:szCs w:val="21"/>
                  </w:rPr>
                  <m:t>0</m:t>
                </m:r>
              </m:e>
            </m:eqArr>
          </m:e>
        </m:d>
      </m:oMath>
      <w:r w:rsidR="00947953">
        <w:rPr>
          <w:rFonts w:asciiTheme="minorEastAsia" w:hAnsiTheme="minorEastAsia" w:hint="eastAsia"/>
          <w:szCs w:val="21"/>
        </w:rPr>
        <w:t xml:space="preserve">  </w:t>
      </w:r>
      <m:oMath>
        <m:f>
          <m:fPr>
            <m:type m:val="noBar"/>
            <m:ctrlPr>
              <w:rPr>
                <w:rFonts w:ascii="Cambria Math" w:hAnsi="Cambria Math"/>
                <w:szCs w:val="21"/>
              </w:rPr>
            </m:ctrlPr>
          </m:fPr>
          <m:num>
            <m:r>
              <m:rPr>
                <m:sty m:val="p"/>
              </m:rPr>
              <w:rPr>
                <w:rFonts w:ascii="Cambria Math" w:hAnsi="Cambria Math"/>
                <w:szCs w:val="21"/>
              </w:rPr>
              <m:t>工序</m:t>
            </m:r>
            <m:r>
              <m:rPr>
                <m:sty m:val="p"/>
              </m:rPr>
              <w:rPr>
                <w:rFonts w:ascii="Cambria Math" w:hAnsi="Cambria Math"/>
                <w:szCs w:val="21"/>
              </w:rPr>
              <m:t>ij</m:t>
            </m:r>
            <m:r>
              <m:rPr>
                <m:sty m:val="p"/>
              </m:rPr>
              <w:rPr>
                <w:rFonts w:ascii="Cambria Math" w:hAnsi="Cambria Math"/>
                <w:szCs w:val="21"/>
              </w:rPr>
              <m:t>在路径</m:t>
            </m:r>
            <m:r>
              <m:rPr>
                <m:sty m:val="p"/>
              </m:rPr>
              <w:rPr>
                <w:rFonts w:ascii="Cambria Math" w:hAnsi="Cambria Math"/>
                <w:szCs w:val="21"/>
              </w:rPr>
              <m:t>Lk</m:t>
            </m:r>
            <m:r>
              <m:rPr>
                <m:sty m:val="p"/>
              </m:rPr>
              <w:rPr>
                <w:rFonts w:ascii="Cambria Math" w:hAnsi="Cambria Math"/>
                <w:szCs w:val="21"/>
              </w:rPr>
              <m:t>中</m:t>
            </m:r>
          </m:num>
          <m:den>
            <m:r>
              <m:rPr>
                <m:sty m:val="p"/>
              </m:rPr>
              <w:rPr>
                <w:rFonts w:ascii="Cambria Math" w:hAnsi="Cambria Math"/>
                <w:szCs w:val="21"/>
              </w:rPr>
              <m:t>工序</m:t>
            </m:r>
            <m:r>
              <m:rPr>
                <m:sty m:val="p"/>
              </m:rPr>
              <w:rPr>
                <w:rFonts w:ascii="Cambria Math" w:hAnsi="Cambria Math"/>
                <w:szCs w:val="21"/>
              </w:rPr>
              <m:t>ij</m:t>
            </m:r>
            <m:r>
              <m:rPr>
                <m:sty m:val="p"/>
              </m:rPr>
              <w:rPr>
                <w:rFonts w:ascii="Cambria Math" w:hAnsi="Cambria Math"/>
                <w:szCs w:val="21"/>
              </w:rPr>
              <m:t>不在路径</m:t>
            </m:r>
            <m:r>
              <m:rPr>
                <m:sty m:val="p"/>
              </m:rPr>
              <w:rPr>
                <w:rFonts w:ascii="Cambria Math" w:hAnsi="Cambria Math"/>
                <w:szCs w:val="21"/>
              </w:rPr>
              <m:t>Lk</m:t>
            </m:r>
            <m:r>
              <m:rPr>
                <m:sty m:val="p"/>
              </m:rPr>
              <w:rPr>
                <w:rFonts w:ascii="Cambria Math" w:hAnsi="Cambria Math"/>
                <w:szCs w:val="21"/>
              </w:rPr>
              <m:t>中</m:t>
            </m:r>
          </m:den>
        </m:f>
      </m:oMath>
    </w:p>
    <w:p w:rsidR="00F3049C" w:rsidRPr="00F3049C" w:rsidRDefault="00947953" w:rsidP="00F3049C">
      <w:pPr>
        <w:pStyle w:val="a3"/>
        <w:numPr>
          <w:ilvl w:val="0"/>
          <w:numId w:val="6"/>
        </w:numPr>
        <w:ind w:leftChars="0" w:firstLineChars="0"/>
        <w:rPr>
          <w:rFonts w:asciiTheme="minorEastAsia" w:hAnsiTheme="minorEastAsia" w:hint="eastAsia"/>
          <w:szCs w:val="21"/>
        </w:rPr>
      </w:pPr>
      <m:oMath>
        <m:sSubSup>
          <m:sSubSupPr>
            <m:ctrlPr>
              <w:rPr>
                <w:rFonts w:ascii="Cambria Math" w:eastAsia="Cambria Math" w:hAnsi="Cambria Math" w:cs="Cambria Math"/>
                <w:i/>
                <w:szCs w:val="21"/>
              </w:rPr>
            </m:ctrlPr>
          </m:sSubSupPr>
          <m:e>
            <m:r>
              <m:rPr>
                <m:sty m:val="p"/>
              </m:rPr>
              <w:rPr>
                <w:rFonts w:ascii="Cambria Math" w:hAnsi="Cambria Math"/>
                <w:color w:val="000000"/>
                <w:sz w:val="26"/>
                <w:szCs w:val="26"/>
                <w:shd w:val="clear" w:color="auto" w:fill="FFFFFF"/>
              </w:rPr>
              <m:t>P</m:t>
            </m:r>
          </m:e>
          <m:sub>
            <m:r>
              <w:rPr>
                <w:rFonts w:ascii="Cambria Math" w:eastAsia="Cambria Math" w:hAnsi="Cambria Math" w:cs="Cambria Math"/>
                <w:szCs w:val="21"/>
              </w:rPr>
              <m:t>ij</m:t>
            </m:r>
          </m:sub>
          <m:sup>
            <m:r>
              <w:rPr>
                <w:rFonts w:ascii="Cambria Math" w:eastAsia="Cambria Math" w:hAnsi="Cambria Math" w:cs="Cambria Math"/>
                <w:szCs w:val="21"/>
              </w:rPr>
              <m:t>k</m:t>
            </m:r>
          </m:sup>
        </m:sSubSup>
        <m:r>
          <m:rPr>
            <m:sty m:val="p"/>
          </m:rPr>
          <w:rPr>
            <w:rFonts w:ascii="Cambria Math" w:eastAsia="Cambria Math" w:hAnsi="Cambria Math" w:cs="Cambria Math"/>
            <w:szCs w:val="21"/>
          </w:rPr>
          <m:t>(t)</m:t>
        </m:r>
        <m:r>
          <m:rPr>
            <m:sty m:val="p"/>
          </m:rPr>
          <w:rPr>
            <w:rFonts w:ascii="Cambria Math" w:eastAsia="Cambria Math" w:hAnsi="Cambria Math" w:cs="Cambria Math"/>
            <w:szCs w:val="21"/>
          </w:rPr>
          <m:t>=</m:t>
        </m:r>
        <m:f>
          <m:fPr>
            <m:ctrlPr>
              <w:rPr>
                <w:rFonts w:ascii="Cambria Math" w:eastAsia="Cambria Math" w:hAnsi="Cambria Math"/>
                <w:szCs w:val="21"/>
              </w:rPr>
            </m:ctrlPr>
          </m:fPr>
          <m:num>
            <m:sSubSup>
              <m:sSubSupPr>
                <m:ctrlPr>
                  <w:rPr>
                    <w:rFonts w:ascii="Cambria Math" w:eastAsia="Cambria Math" w:hAnsi="Cambria Math" w:cs="Cambria Math"/>
                    <w:szCs w:val="21"/>
                  </w:rPr>
                </m:ctrlPr>
              </m:sSubSupPr>
              <m:e>
                <m:r>
                  <m:rPr>
                    <m:sty m:val="p"/>
                  </m:rPr>
                  <w:rPr>
                    <w:rStyle w:val="mi"/>
                    <w:rFonts w:ascii="Cambria Math" w:hAnsi="Cambria Math"/>
                    <w:color w:val="000000"/>
                    <w:sz w:val="26"/>
                    <w:szCs w:val="26"/>
                    <w:bdr w:val="none" w:sz="0" w:space="0" w:color="auto" w:frame="1"/>
                    <w:shd w:val="clear" w:color="auto" w:fill="FFFFFF"/>
                  </w:rPr>
                  <m:t>τ</m:t>
                </m:r>
              </m:e>
              <m:sub>
                <m:r>
                  <w:rPr>
                    <w:rFonts w:ascii="Cambria Math" w:eastAsia="Cambria Math" w:hAnsi="Cambria Math" w:cs="Cambria Math"/>
                    <w:szCs w:val="21"/>
                  </w:rPr>
                  <m:t>ij</m:t>
                </m:r>
                <m:d>
                  <m:dPr>
                    <m:ctrlPr>
                      <w:rPr>
                        <w:rFonts w:ascii="Cambria Math" w:eastAsia="Cambria Math" w:hAnsi="Cambria Math" w:cs="Cambria Math"/>
                        <w:i/>
                        <w:szCs w:val="21"/>
                      </w:rPr>
                    </m:ctrlPr>
                  </m:dPr>
                  <m:e>
                    <m:r>
                      <w:rPr>
                        <w:rFonts w:ascii="Cambria Math" w:eastAsia="Cambria Math" w:hAnsi="Cambria Math" w:cs="Cambria Math"/>
                        <w:szCs w:val="21"/>
                      </w:rPr>
                      <m:t>t</m:t>
                    </m:r>
                  </m:e>
                </m:d>
              </m:sub>
              <m:sup>
                <m:r>
                  <w:rPr>
                    <w:rFonts w:ascii="Cambria Math" w:eastAsia="Cambria Math" w:hAnsi="Cambria Math" w:cs="Cambria Math"/>
                    <w:szCs w:val="21"/>
                  </w:rPr>
                  <m:t>a</m:t>
                </m:r>
              </m:sup>
            </m:sSubSup>
            <m:sSubSup>
              <m:sSubSupPr>
                <m:ctrlPr>
                  <w:rPr>
                    <w:rStyle w:val="mi"/>
                    <w:rFonts w:ascii="Cambria Math" w:hAnsi="Cambria Math"/>
                    <w:b/>
                    <w:bCs/>
                    <w:color w:val="000000"/>
                    <w:sz w:val="19"/>
                    <w:szCs w:val="19"/>
                    <w:bdr w:val="none" w:sz="0" w:space="0" w:color="auto" w:frame="1"/>
                    <w:shd w:val="clear" w:color="auto" w:fill="FFFFFF"/>
                  </w:rPr>
                </m:ctrlPr>
              </m:sSubSupPr>
              <m:e>
                <m:r>
                  <m:rPr>
                    <m:sty m:val="b"/>
                  </m:rPr>
                  <w:rPr>
                    <w:rStyle w:val="mi"/>
                    <w:rFonts w:ascii="Cambria Math" w:hAnsi="Cambria Math"/>
                    <w:color w:val="000000"/>
                    <w:sz w:val="26"/>
                    <w:szCs w:val="26"/>
                    <w:bdr w:val="none" w:sz="0" w:space="0" w:color="auto" w:frame="1"/>
                    <w:shd w:val="clear" w:color="auto" w:fill="FFFFFF"/>
                  </w:rPr>
                  <m:t>η</m:t>
                </m:r>
              </m:e>
              <m:sub>
                <m:r>
                  <m:rPr>
                    <m:sty m:val="b"/>
                  </m:rPr>
                  <w:rPr>
                    <w:rStyle w:val="mi"/>
                    <w:rFonts w:ascii="Cambria Math" w:hAnsi="Cambria Math"/>
                    <w:color w:val="000000"/>
                    <w:sz w:val="19"/>
                    <w:szCs w:val="19"/>
                    <w:bdr w:val="none" w:sz="0" w:space="0" w:color="auto" w:frame="1"/>
                    <w:shd w:val="clear" w:color="auto" w:fill="FFFFFF"/>
                  </w:rPr>
                  <m:t>ij</m:t>
                </m:r>
              </m:sub>
              <m:sup>
                <m:r>
                  <m:rPr>
                    <m:sty m:val="bi"/>
                  </m:rPr>
                  <w:rPr>
                    <w:rStyle w:val="mi"/>
                    <w:rFonts w:ascii="Cambria Math" w:hAnsi="Cambria Math" w:hint="eastAsia"/>
                    <w:color w:val="000000"/>
                    <w:sz w:val="19"/>
                    <w:szCs w:val="19"/>
                    <w:bdr w:val="none" w:sz="0" w:space="0" w:color="auto" w:frame="1"/>
                    <w:shd w:val="clear" w:color="auto" w:fill="FFFFFF"/>
                  </w:rPr>
                  <m:t>β</m:t>
                </m:r>
              </m:sup>
            </m:sSubSup>
          </m:num>
          <m:den>
            <m:nary>
              <m:naryPr>
                <m:chr m:val="∑"/>
                <m:limLoc m:val="undOvr"/>
                <m:supHide m:val="1"/>
                <m:ctrlPr>
                  <w:rPr>
                    <w:rFonts w:ascii="Cambria Math" w:eastAsia="Cambria Math" w:hAnsi="Cambria Math" w:cs="Cambria Math"/>
                    <w:szCs w:val="21"/>
                  </w:rPr>
                </m:ctrlPr>
              </m:naryPr>
              <m:sub>
                <m:r>
                  <w:rPr>
                    <w:rFonts w:ascii="Cambria Math" w:eastAsia="Cambria Math" w:hAnsi="Cambria Math" w:cs="Cambria Math"/>
                    <w:szCs w:val="21"/>
                  </w:rPr>
                  <m:t>s</m:t>
                </m:r>
                <m:r>
                  <w:rPr>
                    <w:rFonts w:ascii="Cambria Math" w:eastAsia="Cambria Math" w:hAnsi="Cambria Math" w:cs="Cambria Math" w:hint="eastAsia"/>
                    <w:szCs w:val="21"/>
                  </w:rPr>
                  <m:t>∈</m:t>
                </m:r>
                <m:r>
                  <w:rPr>
                    <w:rFonts w:ascii="Cambria Math" w:eastAsia="Cambria Math" w:hAnsi="Cambria Math" w:cs="Cambria Math"/>
                    <w:szCs w:val="21"/>
                  </w:rPr>
                  <m:t>accessible</m:t>
                </m:r>
              </m:sub>
              <m:sup/>
              <m:e>
                <m:sSubSup>
                  <m:sSubSupPr>
                    <m:ctrlPr>
                      <w:rPr>
                        <w:rFonts w:ascii="Cambria Math" w:eastAsia="Cambria Math" w:hAnsi="Cambria Math" w:cs="Cambria Math"/>
                        <w:i/>
                        <w:szCs w:val="21"/>
                      </w:rPr>
                    </m:ctrlPr>
                  </m:sSubSupPr>
                  <m:e>
                    <m:r>
                      <m:rPr>
                        <m:sty m:val="p"/>
                      </m:rPr>
                      <w:rPr>
                        <w:rStyle w:val="mi"/>
                        <w:rFonts w:ascii="Cambria Math" w:hAnsi="Cambria Math"/>
                        <w:color w:val="000000"/>
                        <w:sz w:val="26"/>
                        <w:szCs w:val="26"/>
                        <w:bdr w:val="none" w:sz="0" w:space="0" w:color="auto" w:frame="1"/>
                        <w:shd w:val="clear" w:color="auto" w:fill="FFFFFF"/>
                      </w:rPr>
                      <m:t>τ</m:t>
                    </m:r>
                  </m:e>
                  <m:sub>
                    <m:r>
                      <w:rPr>
                        <w:rFonts w:ascii="Cambria Math" w:eastAsia="Cambria Math" w:hAnsi="Cambria Math" w:cs="Cambria Math"/>
                        <w:szCs w:val="21"/>
                      </w:rPr>
                      <m:t>is</m:t>
                    </m:r>
                  </m:sub>
                  <m:sup>
                    <m:r>
                      <w:rPr>
                        <w:rFonts w:ascii="Cambria Math" w:eastAsia="Cambria Math" w:hAnsi="Cambria Math" w:cs="Cambria Math" w:hint="eastAsia"/>
                        <w:szCs w:val="21"/>
                      </w:rPr>
                      <m:t>α</m:t>
                    </m:r>
                  </m:sup>
                </m:sSubSup>
                <m:r>
                  <m:rPr>
                    <m:sty m:val="p"/>
                  </m:rPr>
                  <w:rPr>
                    <w:rFonts w:ascii="Cambria Math" w:hAnsi="Cambria Math" w:cs="Cambria Math"/>
                    <w:szCs w:val="21"/>
                  </w:rPr>
                  <m:t>(t)</m:t>
                </m:r>
                <m:sSubSup>
                  <m:sSubSupPr>
                    <m:ctrlPr>
                      <w:rPr>
                        <w:rStyle w:val="mi"/>
                        <w:rFonts w:ascii="Cambria Math" w:hAnsi="Cambria Math"/>
                        <w:b/>
                        <w:bCs/>
                        <w:color w:val="000000"/>
                        <w:sz w:val="19"/>
                        <w:szCs w:val="19"/>
                        <w:bdr w:val="none" w:sz="0" w:space="0" w:color="auto" w:frame="1"/>
                        <w:shd w:val="clear" w:color="auto" w:fill="FFFFFF"/>
                      </w:rPr>
                    </m:ctrlPr>
                  </m:sSubSupPr>
                  <m:e>
                    <m:r>
                      <m:rPr>
                        <m:sty m:val="b"/>
                      </m:rPr>
                      <w:rPr>
                        <w:rStyle w:val="mi"/>
                        <w:rFonts w:ascii="Cambria Math" w:hAnsi="Cambria Math"/>
                        <w:color w:val="000000"/>
                        <w:sz w:val="26"/>
                        <w:szCs w:val="26"/>
                        <w:bdr w:val="none" w:sz="0" w:space="0" w:color="auto" w:frame="1"/>
                        <w:shd w:val="clear" w:color="auto" w:fill="FFFFFF"/>
                      </w:rPr>
                      <m:t>η</m:t>
                    </m:r>
                  </m:e>
                  <m:sub>
                    <m:r>
                      <m:rPr>
                        <m:sty m:val="b"/>
                      </m:rPr>
                      <w:rPr>
                        <w:rStyle w:val="mi"/>
                        <w:rFonts w:ascii="Cambria Math" w:hAnsi="Cambria Math"/>
                        <w:color w:val="000000"/>
                        <w:sz w:val="19"/>
                        <w:szCs w:val="19"/>
                        <w:bdr w:val="none" w:sz="0" w:space="0" w:color="auto" w:frame="1"/>
                        <w:shd w:val="clear" w:color="auto" w:fill="FFFFFF"/>
                      </w:rPr>
                      <m:t>ij</m:t>
                    </m:r>
                  </m:sub>
                  <m:sup>
                    <m:r>
                      <m:rPr>
                        <m:sty m:val="bi"/>
                      </m:rPr>
                      <w:rPr>
                        <w:rStyle w:val="mi"/>
                        <w:rFonts w:ascii="Cambria Math" w:hAnsi="Cambria Math" w:hint="eastAsia"/>
                        <w:color w:val="000000"/>
                        <w:sz w:val="19"/>
                        <w:szCs w:val="19"/>
                        <w:bdr w:val="none" w:sz="0" w:space="0" w:color="auto" w:frame="1"/>
                        <w:shd w:val="clear" w:color="auto" w:fill="FFFFFF"/>
                      </w:rPr>
                      <m:t>β</m:t>
                    </m:r>
                  </m:sup>
                </m:sSubSup>
              </m:e>
            </m:nary>
          </m:den>
        </m:f>
      </m:oMath>
      <w:r w:rsidR="00F3049C">
        <w:rPr>
          <w:rFonts w:asciiTheme="minorEastAsia" w:hAnsiTheme="minorEastAsia" w:hint="eastAsia"/>
          <w:szCs w:val="21"/>
        </w:rPr>
        <w:t xml:space="preserve"> ，j</w:t>
      </w:r>
      <w:r w:rsidR="00F3049C" w:rsidRPr="00F3049C">
        <w:rPr>
          <w:rFonts w:asciiTheme="minorEastAsia" w:hAnsiTheme="minorEastAsia" w:hint="eastAsia"/>
          <w:szCs w:val="21"/>
        </w:rPr>
        <w:t>∈</w:t>
      </w:r>
      <w:r w:rsidR="00F3049C">
        <w:rPr>
          <w:rFonts w:asciiTheme="minorEastAsia" w:hAnsiTheme="minorEastAsia" w:hint="eastAsia"/>
          <w:szCs w:val="21"/>
        </w:rPr>
        <w:t>accessible</w:t>
      </w:r>
    </w:p>
    <w:p w:rsidR="00F3049C" w:rsidRPr="00F3049C" w:rsidRDefault="00F3049C" w:rsidP="00F3049C">
      <w:pPr>
        <w:pStyle w:val="a3"/>
        <w:numPr>
          <w:ilvl w:val="0"/>
          <w:numId w:val="6"/>
        </w:numPr>
        <w:ind w:leftChars="0" w:firstLineChars="0"/>
        <w:rPr>
          <w:rFonts w:asciiTheme="minorEastAsia" w:hAnsiTheme="minorEastAsia" w:hint="eastAsia"/>
          <w:szCs w:val="21"/>
        </w:rPr>
      </w:pPr>
      <w:proofErr w:type="spellStart"/>
      <w:r>
        <w:rPr>
          <w:rStyle w:val="mi"/>
          <w:rFonts w:ascii="MathJax_Math-italic" w:hAnsi="MathJax_Math-italic"/>
          <w:color w:val="000000"/>
          <w:sz w:val="26"/>
          <w:szCs w:val="26"/>
          <w:bdr w:val="none" w:sz="0" w:space="0" w:color="auto" w:frame="1"/>
          <w:shd w:val="clear" w:color="auto" w:fill="FFFFFF"/>
        </w:rPr>
        <w:t>bestWay</w:t>
      </w:r>
      <w:proofErr w:type="spellEnd"/>
      <w:r>
        <w:rPr>
          <w:rFonts w:ascii="microsoft yahei" w:hAnsi="microsoft yahei"/>
          <w:color w:val="000000"/>
          <w:szCs w:val="21"/>
          <w:shd w:val="clear" w:color="auto" w:fill="FFFFFF"/>
        </w:rPr>
        <w:t>：每轮找到的最优路径组成的数组；</w:t>
      </w:r>
      <w:proofErr w:type="gramStart"/>
      <w:r>
        <w:rPr>
          <w:rFonts w:ascii="microsoft yahei" w:hAnsi="microsoft yahei"/>
          <w:color w:val="000000"/>
          <w:szCs w:val="21"/>
          <w:shd w:val="clear" w:color="auto" w:fill="FFFFFF"/>
        </w:rPr>
        <w:t>从当轮蚂蚁</w:t>
      </w:r>
      <w:proofErr w:type="gramEnd"/>
      <w:r>
        <w:rPr>
          <w:rFonts w:ascii="microsoft yahei" w:hAnsi="microsoft yahei"/>
          <w:color w:val="000000"/>
          <w:szCs w:val="21"/>
          <w:shd w:val="clear" w:color="auto" w:fill="FFFFFF"/>
        </w:rPr>
        <w:t>填满的禁忌表中筛选。标准为走过的长度</w:t>
      </w:r>
      <w:proofErr w:type="spellStart"/>
      <w:r>
        <w:rPr>
          <w:rStyle w:val="mi"/>
          <w:rFonts w:ascii="MathJax_Math-italic" w:hAnsi="MathJax_Math-italic"/>
          <w:color w:val="000000"/>
          <w:sz w:val="26"/>
          <w:szCs w:val="26"/>
          <w:bdr w:val="none" w:sz="0" w:space="0" w:color="auto" w:frame="1"/>
          <w:shd w:val="clear" w:color="auto" w:fill="FFFFFF"/>
        </w:rPr>
        <w:t>L</w:t>
      </w:r>
      <w:r>
        <w:rPr>
          <w:rStyle w:val="mi"/>
          <w:rFonts w:ascii="MathJax_Math-italic" w:hAnsi="MathJax_Math-italic"/>
          <w:color w:val="000000"/>
          <w:sz w:val="19"/>
          <w:szCs w:val="19"/>
          <w:bdr w:val="none" w:sz="0" w:space="0" w:color="auto" w:frame="1"/>
          <w:shd w:val="clear" w:color="auto" w:fill="FFFFFF"/>
        </w:rPr>
        <w:t>k</w:t>
      </w:r>
      <w:proofErr w:type="spellEnd"/>
      <w:r>
        <w:rPr>
          <w:rFonts w:ascii="microsoft yahei" w:hAnsi="microsoft yahei"/>
          <w:color w:val="000000"/>
          <w:szCs w:val="21"/>
          <w:shd w:val="clear" w:color="auto" w:fill="FFFFFF"/>
        </w:rPr>
        <w:t>最短。</w:t>
      </w:r>
    </w:p>
    <w:p w:rsidR="00F3049C" w:rsidRPr="00F3049C" w:rsidRDefault="00F3049C" w:rsidP="00F3049C">
      <w:pPr>
        <w:pStyle w:val="a3"/>
        <w:numPr>
          <w:ilvl w:val="0"/>
          <w:numId w:val="6"/>
        </w:numPr>
        <w:ind w:leftChars="0" w:firstLineChars="0"/>
        <w:rPr>
          <w:rFonts w:asciiTheme="minorEastAsia" w:hAnsiTheme="minorEastAsia" w:hint="eastAsia"/>
          <w:szCs w:val="21"/>
        </w:rPr>
      </w:pPr>
      <w:proofErr w:type="spellStart"/>
      <w:r>
        <w:rPr>
          <w:rStyle w:val="mi"/>
          <w:rFonts w:ascii="MathJax_Math-italic" w:hAnsi="MathJax_Math-italic"/>
          <w:color w:val="000000"/>
          <w:sz w:val="26"/>
          <w:szCs w:val="26"/>
          <w:bdr w:val="none" w:sz="0" w:space="0" w:color="auto" w:frame="1"/>
          <w:shd w:val="clear" w:color="auto" w:fill="FFFFFF"/>
        </w:rPr>
        <w:t>N</w:t>
      </w:r>
      <w:r>
        <w:rPr>
          <w:rStyle w:val="mi"/>
          <w:rFonts w:ascii="MathJax_Math-italic" w:hAnsi="MathJax_Math-italic"/>
          <w:color w:val="000000"/>
          <w:sz w:val="19"/>
          <w:szCs w:val="19"/>
          <w:bdr w:val="none" w:sz="0" w:space="0" w:color="auto" w:frame="1"/>
          <w:shd w:val="clear" w:color="auto" w:fill="FFFFFF"/>
        </w:rPr>
        <w:t>cmax</w:t>
      </w:r>
      <w:proofErr w:type="spellEnd"/>
      <w:r>
        <w:rPr>
          <w:rFonts w:ascii="microsoft yahei" w:hAnsi="microsoft yahei"/>
          <w:color w:val="000000"/>
          <w:szCs w:val="21"/>
          <w:shd w:val="clear" w:color="auto" w:fill="FFFFFF"/>
        </w:rPr>
        <w:t>：常量，最大求解循环次数，当到达该次数后算法停止。</w:t>
      </w:r>
      <w:proofErr w:type="spellStart"/>
      <w:r>
        <w:rPr>
          <w:rStyle w:val="mi"/>
          <w:rFonts w:ascii="MathJax_Math-italic" w:hAnsi="MathJax_Math-italic"/>
          <w:color w:val="000000"/>
          <w:sz w:val="26"/>
          <w:szCs w:val="26"/>
          <w:bdr w:val="none" w:sz="0" w:space="0" w:color="auto" w:frame="1"/>
          <w:shd w:val="clear" w:color="auto" w:fill="FFFFFF"/>
        </w:rPr>
        <w:t>N</w:t>
      </w:r>
      <w:r>
        <w:rPr>
          <w:rStyle w:val="mi"/>
          <w:rFonts w:ascii="MathJax_Math-italic" w:hAnsi="MathJax_Math-italic"/>
          <w:color w:val="000000"/>
          <w:sz w:val="19"/>
          <w:szCs w:val="19"/>
          <w:bdr w:val="none" w:sz="0" w:space="0" w:color="auto" w:frame="1"/>
          <w:shd w:val="clear" w:color="auto" w:fill="FFFFFF"/>
        </w:rPr>
        <w:t>cmax</w:t>
      </w:r>
      <w:proofErr w:type="spellEnd"/>
      <w:r>
        <w:rPr>
          <w:rStyle w:val="mo"/>
          <w:rFonts w:ascii="宋体" w:eastAsia="宋体" w:hAnsi="宋体" w:cs="宋体" w:hint="eastAsia"/>
          <w:color w:val="000000"/>
          <w:sz w:val="26"/>
          <w:szCs w:val="26"/>
          <w:bdr w:val="none" w:sz="0" w:space="0" w:color="auto" w:frame="1"/>
          <w:shd w:val="clear" w:color="auto" w:fill="FFFFFF"/>
        </w:rPr>
        <w:t>∈</w:t>
      </w:r>
      <w:r>
        <w:rPr>
          <w:rStyle w:val="mi"/>
          <w:rFonts w:ascii="MathJax_Math-italic" w:hAnsi="MathJax_Math-italic"/>
          <w:color w:val="000000"/>
          <w:sz w:val="26"/>
          <w:szCs w:val="26"/>
          <w:bdr w:val="none" w:sz="0" w:space="0" w:color="auto" w:frame="1"/>
          <w:shd w:val="clear" w:color="auto" w:fill="FFFFFF"/>
        </w:rPr>
        <w:t>N</w:t>
      </w:r>
      <w:r>
        <w:rPr>
          <w:rStyle w:val="mo"/>
          <w:rFonts w:ascii="MathJax_Main" w:hAnsi="MathJax_Main"/>
          <w:color w:val="000000"/>
          <w:sz w:val="19"/>
          <w:szCs w:val="19"/>
          <w:bdr w:val="none" w:sz="0" w:space="0" w:color="auto" w:frame="1"/>
          <w:shd w:val="clear" w:color="auto" w:fill="FFFFFF"/>
        </w:rPr>
        <w:t>+</w:t>
      </w:r>
      <w:r>
        <w:rPr>
          <w:rFonts w:ascii="microsoft yahei" w:hAnsi="microsoft yahei"/>
          <w:color w:val="000000"/>
          <w:szCs w:val="21"/>
          <w:shd w:val="clear" w:color="auto" w:fill="FFFFFF"/>
        </w:rPr>
        <w:t>。</w:t>
      </w:r>
    </w:p>
    <w:p w:rsidR="007614D4" w:rsidRPr="005F3AA5" w:rsidRDefault="007614D4" w:rsidP="00F3049C">
      <w:pPr>
        <w:ind w:leftChars="0" w:left="0" w:firstLineChars="0" w:firstLine="0"/>
        <w:rPr>
          <w:rFonts w:asciiTheme="minorEastAsia" w:hAnsiTheme="minorEastAsia" w:hint="eastAsia"/>
          <w:b/>
          <w:sz w:val="28"/>
          <w:szCs w:val="28"/>
        </w:rPr>
      </w:pPr>
      <w:r w:rsidRPr="00F3049C">
        <w:rPr>
          <w:rFonts w:ascii="microsoft yahei" w:eastAsia="宋体" w:hAnsi="microsoft yahei" w:cs="宋体"/>
          <w:color w:val="000000"/>
          <w:kern w:val="0"/>
          <w:szCs w:val="21"/>
        </w:rPr>
        <w:br/>
      </w:r>
      <w:r w:rsidR="00F3049C" w:rsidRPr="005F3AA5">
        <w:rPr>
          <w:rFonts w:asciiTheme="minorEastAsia" w:hAnsiTheme="minorEastAsia" w:hint="eastAsia"/>
          <w:b/>
          <w:sz w:val="28"/>
          <w:szCs w:val="28"/>
        </w:rPr>
        <w:t>2.4 车间调度中的蚁群算法流程</w:t>
      </w:r>
    </w:p>
    <w:p w:rsidR="00BC357B" w:rsidRPr="00BC357B" w:rsidRDefault="00BC357B" w:rsidP="00BC357B">
      <w:pPr>
        <w:ind w:leftChars="0" w:left="0" w:firstLineChars="0" w:firstLine="420"/>
        <w:rPr>
          <w:rFonts w:asciiTheme="minorEastAsia" w:hAnsiTheme="minorEastAsia"/>
          <w:szCs w:val="21"/>
        </w:rPr>
      </w:pPr>
      <w:r w:rsidRPr="00BC357B">
        <w:rPr>
          <w:rFonts w:asciiTheme="minorEastAsia" w:hAnsiTheme="minorEastAsia" w:hint="eastAsia"/>
          <w:szCs w:val="21"/>
        </w:rPr>
        <w:t>循环层1：共循环</w:t>
      </w:r>
      <w:proofErr w:type="spellStart"/>
      <w:r w:rsidRPr="00BC357B">
        <w:rPr>
          <w:rFonts w:asciiTheme="minorEastAsia" w:hAnsiTheme="minorEastAsia" w:hint="eastAsia"/>
          <w:szCs w:val="21"/>
        </w:rPr>
        <w:t>Ncmax</w:t>
      </w:r>
      <w:proofErr w:type="spellEnd"/>
      <w:r w:rsidRPr="00BC357B">
        <w:rPr>
          <w:rFonts w:asciiTheme="minorEastAsia" w:hAnsiTheme="minorEastAsia" w:hint="eastAsia"/>
          <w:szCs w:val="21"/>
        </w:rPr>
        <w:t>轮，每轮循环用时(n-1)</w:t>
      </w:r>
      <w:proofErr w:type="gramStart"/>
      <w:r w:rsidRPr="00BC357B">
        <w:rPr>
          <w:rFonts w:asciiTheme="minorEastAsia" w:hAnsiTheme="minorEastAsia" w:hint="eastAsia"/>
          <w:szCs w:val="21"/>
        </w:rPr>
        <w:t>个</w:t>
      </w:r>
      <w:proofErr w:type="gramEnd"/>
      <w:r w:rsidRPr="00BC357B">
        <w:rPr>
          <w:rFonts w:asciiTheme="minorEastAsia" w:hAnsiTheme="minorEastAsia" w:hint="eastAsia"/>
          <w:szCs w:val="21"/>
        </w:rPr>
        <w:t>单位时间并发生如下事件：</w:t>
      </w:r>
    </w:p>
    <w:p w:rsidR="00BC357B" w:rsidRPr="00BC357B" w:rsidRDefault="00BC357B" w:rsidP="00BC357B">
      <w:pPr>
        <w:ind w:leftChars="0" w:left="0" w:firstLineChars="0" w:firstLine="0"/>
        <w:rPr>
          <w:rFonts w:asciiTheme="minorEastAsia" w:hAnsiTheme="minorEastAsia" w:hint="eastAsia"/>
          <w:szCs w:val="21"/>
        </w:rPr>
      </w:pPr>
      <w:r w:rsidRPr="00BC357B">
        <w:rPr>
          <w:rFonts w:asciiTheme="minorEastAsia" w:hAnsiTheme="minorEastAsia" w:hint="eastAsia"/>
          <w:szCs w:val="21"/>
        </w:rPr>
        <w:t>本轮刚开始的时刻为t时刻，生成一个规模为m的蚁群，将m只蚂蚁随机放置初始工序S中，并将蚂蚁们的初始工序放入其禁忌表中。该操作不耗费时间。</w:t>
      </w:r>
    </w:p>
    <w:p w:rsidR="00BC357B" w:rsidRPr="00BC357B" w:rsidRDefault="00BC357B" w:rsidP="00BC357B">
      <w:pPr>
        <w:ind w:leftChars="0" w:left="0" w:firstLineChars="0" w:firstLine="0"/>
        <w:rPr>
          <w:rFonts w:asciiTheme="minorEastAsia" w:hAnsiTheme="minorEastAsia" w:hint="eastAsia"/>
          <w:szCs w:val="21"/>
        </w:rPr>
      </w:pPr>
      <w:r w:rsidRPr="00BC357B">
        <w:rPr>
          <w:rFonts w:asciiTheme="minorEastAsia" w:hAnsiTheme="minorEastAsia" w:hint="eastAsia"/>
          <w:szCs w:val="21"/>
        </w:rPr>
        <w:t xml:space="preserve">（1）循环层1-1：循环n-1次，该循环结束后每只蚂蚁的禁忌表都将被填满，每只蚂蚁都成功地达到终点E，时间流逝了n-1个单位时间,每次： </w:t>
      </w:r>
    </w:p>
    <w:p w:rsidR="00BC357B" w:rsidRPr="00BC357B" w:rsidRDefault="00BC357B" w:rsidP="00BC357B">
      <w:pPr>
        <w:ind w:leftChars="0" w:left="0" w:firstLineChars="0" w:firstLine="0"/>
        <w:rPr>
          <w:rFonts w:asciiTheme="minorEastAsia" w:hAnsiTheme="minorEastAsia" w:hint="eastAsia"/>
          <w:szCs w:val="21"/>
        </w:rPr>
      </w:pPr>
      <w:r w:rsidRPr="00BC357B">
        <w:rPr>
          <w:rFonts w:asciiTheme="minorEastAsia" w:hAnsiTheme="minorEastAsia" w:hint="eastAsia"/>
          <w:szCs w:val="21"/>
        </w:rPr>
        <w:t>1.时间t=t+1,表示每次循环时间都流逝</w:t>
      </w:r>
      <w:bookmarkStart w:id="0" w:name="_GoBack"/>
      <w:bookmarkEnd w:id="0"/>
      <w:r w:rsidRPr="00BC357B">
        <w:rPr>
          <w:rFonts w:asciiTheme="minorEastAsia" w:hAnsiTheme="minorEastAsia" w:hint="eastAsia"/>
          <w:szCs w:val="21"/>
        </w:rPr>
        <w:t xml:space="preserve">了1个单位时间。 </w:t>
      </w:r>
    </w:p>
    <w:p w:rsidR="00BC357B" w:rsidRPr="00BC357B" w:rsidRDefault="00BC357B" w:rsidP="00BC357B">
      <w:pPr>
        <w:ind w:leftChars="0" w:left="0" w:firstLineChars="0" w:firstLine="0"/>
        <w:rPr>
          <w:rFonts w:asciiTheme="minorEastAsia" w:hAnsiTheme="minorEastAsia" w:hint="eastAsia"/>
          <w:szCs w:val="21"/>
        </w:rPr>
      </w:pPr>
      <w:r w:rsidRPr="00BC357B">
        <w:rPr>
          <w:rFonts w:asciiTheme="minorEastAsia" w:hAnsiTheme="minorEastAsia" w:hint="eastAsia"/>
          <w:szCs w:val="21"/>
        </w:rPr>
        <w:t xml:space="preserve">循环层1-1-1：循环m次，这m次循环是在一个单位时间内同时并行发生的，每只蚂蚁都做如下动作： </w:t>
      </w:r>
    </w:p>
    <w:p w:rsidR="00BC357B" w:rsidRPr="00BC357B" w:rsidRDefault="00BC357B" w:rsidP="00BC357B">
      <w:pPr>
        <w:ind w:leftChars="0" w:left="0" w:firstLineChars="0" w:firstLine="0"/>
        <w:rPr>
          <w:rFonts w:asciiTheme="minorEastAsia" w:hAnsiTheme="minorEastAsia" w:hint="eastAsia"/>
          <w:szCs w:val="21"/>
        </w:rPr>
      </w:pPr>
      <w:r w:rsidRPr="00BC357B">
        <w:rPr>
          <w:rFonts w:asciiTheme="minorEastAsia" w:hAnsiTheme="minorEastAsia" w:hint="eastAsia"/>
          <w:szCs w:val="21"/>
        </w:rPr>
        <w:t>蚂蚁依</w:t>
      </w:r>
      <w:proofErr w:type="spellStart"/>
      <w:r w:rsidRPr="00BC357B">
        <w:rPr>
          <w:rFonts w:asciiTheme="minorEastAsia" w:hAnsiTheme="minorEastAsia" w:hint="eastAsia"/>
          <w:szCs w:val="21"/>
        </w:rPr>
        <w:t>Pkij</w:t>
      </w:r>
      <w:proofErr w:type="spellEnd"/>
      <w:r w:rsidRPr="00BC357B">
        <w:rPr>
          <w:rFonts w:asciiTheme="minorEastAsia" w:hAnsiTheme="minorEastAsia" w:hint="eastAsia"/>
          <w:szCs w:val="21"/>
        </w:rPr>
        <w:t>(t)到达新的工序，同时将新的城市加入自己的禁忌表，并把后续工序放到自己的可行池。</w:t>
      </w:r>
    </w:p>
    <w:p w:rsidR="00BC357B" w:rsidRPr="00BC357B" w:rsidRDefault="00BC357B" w:rsidP="00BC357B">
      <w:pPr>
        <w:ind w:leftChars="0" w:left="0" w:firstLineChars="0" w:firstLine="0"/>
        <w:rPr>
          <w:rFonts w:asciiTheme="minorEastAsia" w:hAnsiTheme="minorEastAsia"/>
          <w:szCs w:val="21"/>
        </w:rPr>
      </w:pPr>
      <w:r w:rsidRPr="00BC357B">
        <w:rPr>
          <w:rFonts w:asciiTheme="minorEastAsia" w:hAnsiTheme="minorEastAsia" w:hint="eastAsia"/>
          <w:szCs w:val="21"/>
        </w:rPr>
        <w:t>（</w:t>
      </w:r>
      <w:r w:rsidRPr="00BC357B">
        <w:rPr>
          <w:rFonts w:asciiTheme="minorEastAsia" w:hAnsiTheme="minorEastAsia"/>
          <w:szCs w:val="21"/>
        </w:rPr>
        <w:t>2</w:t>
      </w:r>
      <w:r w:rsidRPr="00BC357B">
        <w:rPr>
          <w:rFonts w:asciiTheme="minorEastAsia" w:hAnsiTheme="minorEastAsia" w:hint="eastAsia"/>
          <w:szCs w:val="21"/>
        </w:rPr>
        <w:t>）循环层</w:t>
      </w:r>
      <w:r w:rsidRPr="00BC357B">
        <w:rPr>
          <w:rFonts w:asciiTheme="minorEastAsia" w:hAnsiTheme="minorEastAsia"/>
          <w:szCs w:val="21"/>
        </w:rPr>
        <w:t>1-2</w:t>
      </w:r>
      <w:r w:rsidRPr="00BC357B">
        <w:rPr>
          <w:rFonts w:asciiTheme="minorEastAsia" w:hAnsiTheme="minorEastAsia" w:hint="eastAsia"/>
          <w:szCs w:val="21"/>
        </w:rPr>
        <w:t>：循环</w:t>
      </w:r>
      <w:r w:rsidRPr="00BC357B">
        <w:rPr>
          <w:rFonts w:asciiTheme="minorEastAsia" w:hAnsiTheme="minorEastAsia"/>
          <w:szCs w:val="21"/>
        </w:rPr>
        <w:t>m</w:t>
      </w:r>
      <w:r w:rsidRPr="00BC357B">
        <w:rPr>
          <w:rFonts w:asciiTheme="minorEastAsia" w:hAnsiTheme="minorEastAsia" w:hint="eastAsia"/>
          <w:szCs w:val="21"/>
        </w:rPr>
        <w:t>次，遍历所有蚂蚁的禁忌表；得到每只蚂蚁的</w:t>
      </w:r>
      <w:proofErr w:type="spellStart"/>
      <w:r w:rsidRPr="00BC357B">
        <w:rPr>
          <w:rFonts w:asciiTheme="minorEastAsia" w:hAnsiTheme="minorEastAsia"/>
          <w:szCs w:val="21"/>
        </w:rPr>
        <w:t>Lk</w:t>
      </w:r>
      <w:proofErr w:type="spellEnd"/>
      <w:r w:rsidRPr="00BC357B">
        <w:rPr>
          <w:rFonts w:asciiTheme="minorEastAsia" w:hAnsiTheme="minorEastAsia" w:hint="eastAsia"/>
          <w:szCs w:val="21"/>
        </w:rPr>
        <w:t>；得到本轮的最优路径</w:t>
      </w:r>
      <w:proofErr w:type="spellStart"/>
      <w:r w:rsidRPr="00BC357B">
        <w:rPr>
          <w:rFonts w:asciiTheme="minorEastAsia" w:hAnsiTheme="minorEastAsia"/>
          <w:szCs w:val="21"/>
        </w:rPr>
        <w:t>bestWay</w:t>
      </w:r>
      <w:proofErr w:type="spellEnd"/>
      <w:r w:rsidRPr="00BC357B">
        <w:rPr>
          <w:rFonts w:asciiTheme="minorEastAsia" w:hAnsiTheme="minorEastAsia" w:hint="eastAsia"/>
          <w:szCs w:val="21"/>
        </w:rPr>
        <w:t>；将蚂蚁禁忌表中走过的路径播洒上信息素。Δ</w:t>
      </w:r>
      <w:r w:rsidRPr="00BC357B">
        <w:rPr>
          <w:rFonts w:asciiTheme="minorEastAsia" w:hAnsiTheme="minorEastAsia"/>
          <w:szCs w:val="21"/>
        </w:rPr>
        <w:t>t=n</w:t>
      </w:r>
      <w:r w:rsidRPr="00BC357B">
        <w:rPr>
          <w:rFonts w:ascii="MS Mincho" w:eastAsia="MS Mincho" w:hAnsi="MS Mincho" w:cs="MS Mincho" w:hint="eastAsia"/>
          <w:szCs w:val="21"/>
        </w:rPr>
        <w:t>−</w:t>
      </w:r>
      <w:r w:rsidRPr="00BC357B">
        <w:rPr>
          <w:rFonts w:asciiTheme="minorEastAsia" w:hAnsiTheme="minorEastAsia"/>
          <w:szCs w:val="21"/>
        </w:rPr>
        <w:t>1</w:t>
      </w:r>
    </w:p>
    <w:p w:rsidR="00BC357B" w:rsidRPr="00BC357B" w:rsidRDefault="00BC357B" w:rsidP="00BC357B">
      <w:pPr>
        <w:ind w:leftChars="0" w:left="0" w:firstLineChars="0" w:firstLine="0"/>
        <w:rPr>
          <w:rFonts w:asciiTheme="minorEastAsia" w:hAnsiTheme="minorEastAsia" w:hint="eastAsia"/>
          <w:szCs w:val="21"/>
        </w:rPr>
      </w:pPr>
      <w:r w:rsidRPr="00BC357B">
        <w:rPr>
          <w:rFonts w:asciiTheme="minorEastAsia" w:hAnsiTheme="minorEastAsia" w:hint="eastAsia"/>
          <w:szCs w:val="21"/>
        </w:rPr>
        <w:t>（</w:t>
      </w:r>
      <w:r>
        <w:rPr>
          <w:rFonts w:asciiTheme="minorEastAsia" w:hAnsiTheme="minorEastAsia" w:hint="eastAsia"/>
          <w:szCs w:val="21"/>
        </w:rPr>
        <w:t>3</w:t>
      </w:r>
      <w:r w:rsidRPr="00BC357B">
        <w:rPr>
          <w:rFonts w:asciiTheme="minorEastAsia" w:hAnsiTheme="minorEastAsia" w:hint="eastAsia"/>
          <w:szCs w:val="21"/>
        </w:rPr>
        <w:t>）将本轮的最优路径</w:t>
      </w:r>
      <w:proofErr w:type="spellStart"/>
      <w:r w:rsidRPr="00BC357B">
        <w:rPr>
          <w:rFonts w:asciiTheme="minorEastAsia" w:hAnsiTheme="minorEastAsia" w:hint="eastAsia"/>
          <w:szCs w:val="21"/>
        </w:rPr>
        <w:t>bestWay</w:t>
      </w:r>
      <w:proofErr w:type="spellEnd"/>
      <w:r w:rsidRPr="00BC357B">
        <w:rPr>
          <w:rFonts w:asciiTheme="minorEastAsia" w:hAnsiTheme="minorEastAsia" w:hint="eastAsia"/>
          <w:szCs w:val="21"/>
        </w:rPr>
        <w:t>与全局的最优路径对比，若更优秀，则替换。</w:t>
      </w:r>
    </w:p>
    <w:p w:rsidR="00C61B74" w:rsidRPr="00BC357B" w:rsidRDefault="00BC357B" w:rsidP="00BC357B">
      <w:pPr>
        <w:ind w:leftChars="0" w:left="0" w:firstLineChars="0" w:firstLine="0"/>
        <w:rPr>
          <w:rFonts w:asciiTheme="minorEastAsia" w:hAnsiTheme="minorEastAsia"/>
          <w:szCs w:val="21"/>
        </w:rPr>
      </w:pPr>
      <w:r w:rsidRPr="00BC357B">
        <w:rPr>
          <w:rFonts w:asciiTheme="minorEastAsia" w:hAnsiTheme="minorEastAsia" w:hint="eastAsia"/>
          <w:szCs w:val="21"/>
        </w:rPr>
        <w:t>（</w:t>
      </w:r>
      <w:r>
        <w:rPr>
          <w:rFonts w:asciiTheme="minorEastAsia" w:hAnsiTheme="minorEastAsia" w:hint="eastAsia"/>
          <w:szCs w:val="21"/>
        </w:rPr>
        <w:t>4</w:t>
      </w:r>
      <w:r w:rsidRPr="00BC357B">
        <w:rPr>
          <w:rFonts w:asciiTheme="minorEastAsia" w:hAnsiTheme="minorEastAsia" w:hint="eastAsia"/>
          <w:szCs w:val="21"/>
        </w:rPr>
        <w:t>）消灭当前的蚁群（杀死所有蚂蚁），然后休整一个单位时间，t=t+1。</w:t>
      </w:r>
    </w:p>
    <w:p w:rsidR="00313CF0" w:rsidRDefault="00313CF0" w:rsidP="0058661D">
      <w:pPr>
        <w:ind w:leftChars="0" w:left="0" w:firstLineChars="0" w:firstLine="0"/>
        <w:rPr>
          <w:rFonts w:asciiTheme="minorEastAsia" w:hAnsiTheme="minorEastAsia"/>
          <w:szCs w:val="21"/>
        </w:rPr>
      </w:pPr>
    </w:p>
    <w:p w:rsidR="00313CF0" w:rsidRDefault="00313CF0" w:rsidP="0058661D">
      <w:pPr>
        <w:ind w:leftChars="0" w:left="0" w:firstLineChars="0" w:firstLine="0"/>
        <w:rPr>
          <w:rFonts w:asciiTheme="minorEastAsia" w:hAnsiTheme="minorEastAsia"/>
          <w:szCs w:val="21"/>
        </w:rPr>
      </w:pPr>
    </w:p>
    <w:p w:rsidR="00313CF0" w:rsidRDefault="00313CF0" w:rsidP="0058661D">
      <w:pPr>
        <w:ind w:leftChars="0" w:left="0" w:firstLineChars="0" w:firstLine="0"/>
        <w:rPr>
          <w:rFonts w:asciiTheme="minorEastAsia" w:hAnsiTheme="minorEastAsia"/>
          <w:szCs w:val="21"/>
        </w:rPr>
      </w:pPr>
    </w:p>
    <w:p w:rsidR="00313CF0" w:rsidRDefault="00313CF0" w:rsidP="0058661D">
      <w:pPr>
        <w:ind w:leftChars="0" w:left="0" w:firstLineChars="0" w:firstLine="0"/>
        <w:rPr>
          <w:rFonts w:asciiTheme="minorEastAsia" w:hAnsiTheme="minorEastAsia"/>
          <w:szCs w:val="21"/>
        </w:rPr>
      </w:pPr>
    </w:p>
    <w:p w:rsidR="00313CF0" w:rsidRDefault="00313CF0" w:rsidP="0058661D">
      <w:pPr>
        <w:ind w:leftChars="0" w:left="0" w:firstLineChars="0" w:firstLine="0"/>
        <w:rPr>
          <w:rFonts w:asciiTheme="minorEastAsia" w:hAnsiTheme="minorEastAsia"/>
          <w:szCs w:val="21"/>
        </w:rPr>
      </w:pPr>
    </w:p>
    <w:p w:rsidR="00313CF0" w:rsidRDefault="00313CF0" w:rsidP="0058661D">
      <w:pPr>
        <w:ind w:leftChars="0" w:left="0" w:firstLineChars="0" w:firstLine="0"/>
        <w:rPr>
          <w:rFonts w:asciiTheme="minorEastAsia" w:hAnsiTheme="minorEastAsia"/>
          <w:szCs w:val="21"/>
        </w:rPr>
      </w:pPr>
    </w:p>
    <w:p w:rsidR="00313CF0" w:rsidRDefault="00313CF0" w:rsidP="0058661D">
      <w:pPr>
        <w:ind w:leftChars="0" w:left="0" w:firstLineChars="0" w:firstLine="0"/>
        <w:rPr>
          <w:rFonts w:asciiTheme="minorEastAsia" w:hAnsiTheme="minorEastAsia"/>
          <w:szCs w:val="21"/>
        </w:rPr>
      </w:pPr>
    </w:p>
    <w:p w:rsidR="00313CF0" w:rsidRDefault="00313CF0" w:rsidP="0058661D">
      <w:pPr>
        <w:ind w:leftChars="0" w:left="0" w:firstLineChars="0" w:firstLine="0"/>
        <w:rPr>
          <w:rFonts w:asciiTheme="minorEastAsia" w:hAnsiTheme="minorEastAsia"/>
          <w:szCs w:val="21"/>
        </w:rPr>
      </w:pPr>
    </w:p>
    <w:p w:rsidR="00313CF0" w:rsidRDefault="00313CF0" w:rsidP="0058661D">
      <w:pPr>
        <w:ind w:leftChars="0" w:left="0" w:firstLineChars="0" w:firstLine="0"/>
        <w:rPr>
          <w:rFonts w:asciiTheme="minorEastAsia" w:hAnsiTheme="minorEastAsia"/>
          <w:szCs w:val="21"/>
        </w:rPr>
      </w:pPr>
    </w:p>
    <w:p w:rsidR="00313CF0" w:rsidRDefault="00313CF0" w:rsidP="0058661D">
      <w:pPr>
        <w:ind w:leftChars="0" w:left="0" w:firstLineChars="0" w:firstLine="0"/>
        <w:rPr>
          <w:rFonts w:asciiTheme="minorEastAsia" w:hAnsiTheme="minorEastAsia"/>
          <w:szCs w:val="21"/>
        </w:rPr>
      </w:pPr>
    </w:p>
    <w:p w:rsidR="00313CF0" w:rsidRDefault="00313CF0" w:rsidP="0058661D">
      <w:pPr>
        <w:ind w:leftChars="0" w:left="0" w:firstLineChars="0" w:firstLine="0"/>
        <w:rPr>
          <w:rFonts w:asciiTheme="minorEastAsia" w:hAnsiTheme="minorEastAsia"/>
          <w:szCs w:val="21"/>
        </w:rPr>
      </w:pPr>
    </w:p>
    <w:p w:rsidR="00313CF0" w:rsidRDefault="00313CF0" w:rsidP="0058661D">
      <w:pPr>
        <w:ind w:leftChars="0" w:left="0" w:firstLineChars="0" w:firstLine="0"/>
        <w:rPr>
          <w:rFonts w:asciiTheme="minorEastAsia" w:hAnsiTheme="minorEastAsia"/>
          <w:szCs w:val="21"/>
        </w:rPr>
      </w:pPr>
    </w:p>
    <w:p w:rsidR="00313CF0" w:rsidRDefault="00313CF0" w:rsidP="0058661D">
      <w:pPr>
        <w:ind w:leftChars="0" w:left="0" w:firstLineChars="0" w:firstLine="0"/>
        <w:rPr>
          <w:rFonts w:asciiTheme="minorEastAsia" w:hAnsiTheme="minorEastAsia"/>
          <w:szCs w:val="21"/>
        </w:rPr>
      </w:pPr>
    </w:p>
    <w:p w:rsidR="00313CF0" w:rsidRDefault="00313CF0" w:rsidP="0058661D">
      <w:pPr>
        <w:ind w:leftChars="0" w:left="0" w:firstLineChars="0" w:firstLine="0"/>
        <w:rPr>
          <w:rFonts w:asciiTheme="minorEastAsia" w:hAnsiTheme="minorEastAsia"/>
          <w:szCs w:val="21"/>
        </w:rPr>
      </w:pPr>
    </w:p>
    <w:p w:rsidR="00313CF0" w:rsidRDefault="00313CF0" w:rsidP="0058661D">
      <w:pPr>
        <w:ind w:leftChars="0" w:left="0" w:firstLineChars="0" w:firstLine="0"/>
        <w:rPr>
          <w:rFonts w:asciiTheme="minorEastAsia" w:hAnsiTheme="minorEastAsia"/>
          <w:szCs w:val="21"/>
        </w:rPr>
      </w:pPr>
    </w:p>
    <w:p w:rsidR="00313CF0" w:rsidRPr="00313CF0" w:rsidRDefault="00313CF0" w:rsidP="0058661D">
      <w:pPr>
        <w:ind w:leftChars="0" w:left="0" w:firstLineChars="0" w:firstLine="0"/>
        <w:rPr>
          <w:rFonts w:asciiTheme="minorEastAsia" w:hAnsiTheme="minorEastAsia"/>
          <w:szCs w:val="21"/>
        </w:rPr>
      </w:pPr>
    </w:p>
    <w:p w:rsidR="005F597B" w:rsidRPr="00533234" w:rsidRDefault="005F597B" w:rsidP="0058661D">
      <w:pPr>
        <w:ind w:leftChars="0" w:left="0" w:firstLineChars="0" w:firstLine="0"/>
        <w:rPr>
          <w:rFonts w:asciiTheme="minorEastAsia" w:hAnsiTheme="minorEastAsia"/>
          <w:szCs w:val="21"/>
        </w:rPr>
      </w:pPr>
    </w:p>
    <w:p w:rsidR="00996550" w:rsidRPr="00711814" w:rsidRDefault="00491DE6" w:rsidP="00996550">
      <w:pPr>
        <w:ind w:leftChars="0" w:left="0" w:firstLineChars="0" w:firstLine="0"/>
        <w:rPr>
          <w:rFonts w:asciiTheme="minorEastAsia" w:hAnsiTheme="minorEastAsia"/>
          <w:b/>
          <w:sz w:val="30"/>
          <w:szCs w:val="30"/>
        </w:rPr>
      </w:pPr>
      <w:r>
        <w:rPr>
          <w:rFonts w:asciiTheme="minorEastAsia" w:hAnsiTheme="minorEastAsia" w:hint="eastAsia"/>
          <w:b/>
          <w:sz w:val="30"/>
          <w:szCs w:val="30"/>
        </w:rPr>
        <w:lastRenderedPageBreak/>
        <w:t>4</w:t>
      </w:r>
      <w:r w:rsidR="00711814" w:rsidRPr="00711814">
        <w:rPr>
          <w:rFonts w:asciiTheme="minorEastAsia" w:hAnsiTheme="minorEastAsia" w:hint="eastAsia"/>
          <w:b/>
          <w:sz w:val="30"/>
          <w:szCs w:val="30"/>
        </w:rPr>
        <w:t xml:space="preserve"> </w:t>
      </w:r>
      <w:r w:rsidR="00996550" w:rsidRPr="00711814">
        <w:rPr>
          <w:rFonts w:asciiTheme="minorEastAsia" w:hAnsiTheme="minorEastAsia" w:hint="eastAsia"/>
          <w:b/>
          <w:sz w:val="30"/>
          <w:szCs w:val="30"/>
        </w:rPr>
        <w:t>参考文献</w:t>
      </w:r>
    </w:p>
    <w:p w:rsidR="0020452C" w:rsidRPr="00533234" w:rsidRDefault="00996550" w:rsidP="00996550">
      <w:pPr>
        <w:ind w:leftChars="0" w:left="0" w:firstLineChars="0" w:firstLine="0"/>
        <w:rPr>
          <w:rFonts w:asciiTheme="minorEastAsia" w:hAnsiTheme="minorEastAsia"/>
          <w:szCs w:val="21"/>
        </w:rPr>
      </w:pPr>
      <w:r w:rsidRPr="00533234">
        <w:rPr>
          <w:rFonts w:asciiTheme="minorEastAsia" w:hAnsiTheme="minorEastAsia" w:hint="eastAsia"/>
          <w:szCs w:val="21"/>
        </w:rPr>
        <w:t>[1]李京生. 面向多品种变批量生产的重构调度方法[D].北京理工大学,2014.</w:t>
      </w:r>
    </w:p>
    <w:p w:rsidR="007E7D5D" w:rsidRPr="00533234" w:rsidRDefault="0020452C" w:rsidP="00996550">
      <w:pPr>
        <w:ind w:leftChars="0" w:left="0" w:firstLineChars="0" w:firstLine="0"/>
        <w:rPr>
          <w:rFonts w:asciiTheme="minorEastAsia" w:hAnsiTheme="minorEastAsia" w:cs="Arial"/>
          <w:color w:val="000000"/>
          <w:szCs w:val="21"/>
          <w:shd w:val="clear" w:color="auto" w:fill="FFFFFF"/>
        </w:rPr>
      </w:pPr>
      <w:r w:rsidRPr="00533234">
        <w:rPr>
          <w:rFonts w:asciiTheme="minorEastAsia" w:hAnsiTheme="minorEastAsia" w:cs="Arial" w:hint="eastAsia"/>
          <w:color w:val="000000"/>
          <w:szCs w:val="21"/>
          <w:shd w:val="clear" w:color="auto" w:fill="FFFFFF"/>
        </w:rPr>
        <w:t>[2]</w:t>
      </w:r>
      <w:proofErr w:type="spellStart"/>
      <w:r w:rsidRPr="00533234">
        <w:rPr>
          <w:rFonts w:asciiTheme="minorEastAsia" w:hAnsiTheme="minorEastAsia" w:cs="Arial"/>
          <w:color w:val="000000"/>
          <w:szCs w:val="21"/>
          <w:shd w:val="clear" w:color="auto" w:fill="FFFFFF"/>
        </w:rPr>
        <w:t>Rangsaritratsamee</w:t>
      </w:r>
      <w:proofErr w:type="spellEnd"/>
      <w:r w:rsidRPr="00533234">
        <w:rPr>
          <w:rFonts w:asciiTheme="minorEastAsia" w:hAnsiTheme="minorEastAsia" w:cs="Arial"/>
          <w:color w:val="000000"/>
          <w:szCs w:val="21"/>
          <w:shd w:val="clear" w:color="auto" w:fill="FFFFFF"/>
        </w:rPr>
        <w:t xml:space="preserve"> R, Ferrell W G, </w:t>
      </w:r>
      <w:proofErr w:type="spellStart"/>
      <w:r w:rsidRPr="00533234">
        <w:rPr>
          <w:rFonts w:asciiTheme="minorEastAsia" w:hAnsiTheme="minorEastAsia" w:cs="Arial"/>
          <w:color w:val="000000"/>
          <w:szCs w:val="21"/>
          <w:shd w:val="clear" w:color="auto" w:fill="FFFFFF"/>
        </w:rPr>
        <w:t>Kurz</w:t>
      </w:r>
      <w:proofErr w:type="spellEnd"/>
      <w:r w:rsidRPr="00533234">
        <w:rPr>
          <w:rFonts w:asciiTheme="minorEastAsia" w:hAnsiTheme="minorEastAsia" w:cs="Arial"/>
          <w:color w:val="000000"/>
          <w:szCs w:val="21"/>
          <w:shd w:val="clear" w:color="auto" w:fill="FFFFFF"/>
        </w:rPr>
        <w:t xml:space="preserve"> M B. Dynamic rescheduling that simultaneously considers efficiency and </w:t>
      </w:r>
      <w:proofErr w:type="gramStart"/>
      <w:r w:rsidRPr="00533234">
        <w:rPr>
          <w:rFonts w:asciiTheme="minorEastAsia" w:hAnsiTheme="minorEastAsia" w:cs="Arial"/>
          <w:color w:val="000000"/>
          <w:szCs w:val="21"/>
          <w:shd w:val="clear" w:color="auto" w:fill="FFFFFF"/>
        </w:rPr>
        <w:t>stability[</w:t>
      </w:r>
      <w:proofErr w:type="gramEnd"/>
      <w:r w:rsidRPr="00533234">
        <w:rPr>
          <w:rFonts w:asciiTheme="minorEastAsia" w:hAnsiTheme="minorEastAsia" w:cs="Arial"/>
          <w:color w:val="000000"/>
          <w:szCs w:val="21"/>
          <w:shd w:val="clear" w:color="auto" w:fill="FFFFFF"/>
        </w:rPr>
        <w:t>J]. Computers &amp; Industrial Engineering, 2004, 46(1):1-15.</w:t>
      </w:r>
    </w:p>
    <w:p w:rsidR="001E40BD" w:rsidRPr="00533234" w:rsidRDefault="007E7D5D" w:rsidP="00996550">
      <w:pPr>
        <w:ind w:leftChars="0" w:left="0" w:firstLineChars="0" w:firstLine="0"/>
        <w:rPr>
          <w:rFonts w:asciiTheme="minorEastAsia" w:hAnsiTheme="minorEastAsia" w:cs="Arial"/>
          <w:color w:val="000000"/>
          <w:szCs w:val="21"/>
          <w:shd w:val="clear" w:color="auto" w:fill="FFFFFF"/>
        </w:rPr>
      </w:pPr>
      <w:r w:rsidRPr="00533234">
        <w:rPr>
          <w:rFonts w:asciiTheme="minorEastAsia" w:hAnsiTheme="minorEastAsia" w:cs="Arial" w:hint="eastAsia"/>
          <w:color w:val="000000"/>
          <w:szCs w:val="21"/>
          <w:shd w:val="clear" w:color="auto" w:fill="FFFFFF"/>
        </w:rPr>
        <w:t>[3]</w:t>
      </w:r>
      <w:r w:rsidRPr="00533234">
        <w:rPr>
          <w:rFonts w:asciiTheme="minorEastAsia" w:hAnsiTheme="minorEastAsia" w:cs="Arial"/>
          <w:color w:val="000000"/>
          <w:szCs w:val="21"/>
          <w:shd w:val="clear" w:color="auto" w:fill="FFFFFF"/>
        </w:rPr>
        <w:t>Zhang L. Distributed Genetic Algorithm for Integrated Process Planning and Scheduling Based on Multi Agent System[C]// Manufacturing Modelling, Management, and Control. 2013:760-765.</w:t>
      </w:r>
    </w:p>
    <w:p w:rsidR="00987DD7" w:rsidRPr="00533234" w:rsidRDefault="001E40BD" w:rsidP="00987DD7">
      <w:pPr>
        <w:ind w:leftChars="0" w:left="0" w:firstLineChars="0" w:firstLine="0"/>
        <w:rPr>
          <w:rFonts w:asciiTheme="minorEastAsia" w:hAnsiTheme="minorEastAsia"/>
          <w:szCs w:val="21"/>
        </w:rPr>
      </w:pPr>
      <w:r w:rsidRPr="00533234">
        <w:rPr>
          <w:rFonts w:asciiTheme="minorEastAsia" w:hAnsiTheme="minorEastAsia" w:cs="Arial" w:hint="eastAsia"/>
          <w:color w:val="000000"/>
          <w:szCs w:val="21"/>
          <w:shd w:val="clear" w:color="auto" w:fill="FFFFFF"/>
        </w:rPr>
        <w:t>[4]</w:t>
      </w:r>
      <w:r w:rsidRPr="00533234">
        <w:rPr>
          <w:rFonts w:asciiTheme="minorEastAsia" w:hAnsiTheme="minorEastAsia" w:cs="Arial"/>
          <w:color w:val="000000"/>
          <w:szCs w:val="21"/>
          <w:shd w:val="clear" w:color="auto" w:fill="FFFFFF"/>
        </w:rPr>
        <w:t xml:space="preserve">Nguyen V, </w:t>
      </w:r>
      <w:proofErr w:type="spellStart"/>
      <w:r w:rsidRPr="00533234">
        <w:rPr>
          <w:rFonts w:asciiTheme="minorEastAsia" w:hAnsiTheme="minorEastAsia" w:cs="Arial"/>
          <w:color w:val="000000"/>
          <w:szCs w:val="21"/>
          <w:shd w:val="clear" w:color="auto" w:fill="FFFFFF"/>
        </w:rPr>
        <w:t>Bao</w:t>
      </w:r>
      <w:proofErr w:type="spellEnd"/>
      <w:r w:rsidRPr="00533234">
        <w:rPr>
          <w:rFonts w:asciiTheme="minorEastAsia" w:hAnsiTheme="minorEastAsia" w:cs="Arial"/>
          <w:color w:val="000000"/>
          <w:szCs w:val="21"/>
          <w:shd w:val="clear" w:color="auto" w:fill="FFFFFF"/>
        </w:rPr>
        <w:t xml:space="preserve"> H P. </w:t>
      </w:r>
      <w:proofErr w:type="gramStart"/>
      <w:r w:rsidRPr="00533234">
        <w:rPr>
          <w:rFonts w:asciiTheme="minorEastAsia" w:hAnsiTheme="minorEastAsia" w:cs="Arial"/>
          <w:color w:val="000000"/>
          <w:szCs w:val="21"/>
          <w:shd w:val="clear" w:color="auto" w:fill="FFFFFF"/>
        </w:rPr>
        <w:t>An Efficient Solution to the Mixed Shop Scheduling Problem Using a Modified Genetic Algorithm [J].</w:t>
      </w:r>
      <w:proofErr w:type="gramEnd"/>
      <w:r w:rsidRPr="00533234">
        <w:rPr>
          <w:rFonts w:asciiTheme="minorEastAsia" w:hAnsiTheme="minorEastAsia" w:cs="Arial"/>
          <w:color w:val="000000"/>
          <w:szCs w:val="21"/>
          <w:shd w:val="clear" w:color="auto" w:fill="FFFFFF"/>
        </w:rPr>
        <w:t xml:space="preserve"> Procedia Computer Science, 2016, 95:475-482.</w:t>
      </w:r>
    </w:p>
    <w:p w:rsidR="0020452C" w:rsidRPr="00533234" w:rsidRDefault="00987DD7" w:rsidP="00987DD7">
      <w:pPr>
        <w:ind w:leftChars="0" w:left="0" w:firstLineChars="0" w:firstLine="0"/>
        <w:rPr>
          <w:rFonts w:asciiTheme="minorEastAsia" w:hAnsiTheme="minorEastAsia"/>
          <w:szCs w:val="21"/>
        </w:rPr>
      </w:pPr>
      <w:r w:rsidRPr="00533234">
        <w:rPr>
          <w:rFonts w:asciiTheme="minorEastAsia" w:hAnsiTheme="minorEastAsia" w:hint="eastAsia"/>
          <w:szCs w:val="21"/>
        </w:rPr>
        <w:t>[5]王进峰,阴国富,雷前召,张超. 蚁群算法在工艺规划与车间调度集成优化中的应用[J]. 东南大学学报(自然科学版),2012,(S1):</w:t>
      </w:r>
      <w:proofErr w:type="gramStart"/>
      <w:r w:rsidRPr="00533234">
        <w:rPr>
          <w:rFonts w:asciiTheme="minorEastAsia" w:hAnsiTheme="minorEastAsia" w:hint="eastAsia"/>
          <w:szCs w:val="21"/>
        </w:rPr>
        <w:t>173-177.</w:t>
      </w:r>
      <w:proofErr w:type="gramEnd"/>
    </w:p>
    <w:p w:rsidR="00987DD7" w:rsidRPr="00533234" w:rsidRDefault="00987DD7" w:rsidP="00987DD7">
      <w:pPr>
        <w:ind w:leftChars="0" w:left="0" w:firstLineChars="0" w:firstLine="0"/>
        <w:rPr>
          <w:rFonts w:asciiTheme="minorEastAsia" w:hAnsiTheme="minorEastAsia" w:cs="Arial"/>
          <w:color w:val="000000"/>
          <w:szCs w:val="21"/>
          <w:shd w:val="clear" w:color="auto" w:fill="FFFFFF"/>
        </w:rPr>
      </w:pPr>
      <w:r w:rsidRPr="00533234">
        <w:rPr>
          <w:rFonts w:asciiTheme="minorEastAsia" w:hAnsiTheme="minorEastAsia" w:hint="eastAsia"/>
          <w:szCs w:val="21"/>
        </w:rPr>
        <w:t>[6]</w:t>
      </w:r>
      <w:r w:rsidRPr="00533234">
        <w:rPr>
          <w:rFonts w:asciiTheme="minorEastAsia" w:hAnsiTheme="minorEastAsia" w:cs="Arial"/>
          <w:color w:val="000000"/>
          <w:szCs w:val="21"/>
          <w:shd w:val="clear" w:color="auto" w:fill="FFFFFF"/>
        </w:rPr>
        <w:t xml:space="preserve">Qi J G, Burns G R, Harrison D K. The Application of Parallel </w:t>
      </w:r>
      <w:proofErr w:type="spellStart"/>
      <w:r w:rsidRPr="00533234">
        <w:rPr>
          <w:rFonts w:asciiTheme="minorEastAsia" w:hAnsiTheme="minorEastAsia" w:cs="Arial"/>
          <w:color w:val="000000"/>
          <w:szCs w:val="21"/>
          <w:shd w:val="clear" w:color="auto" w:fill="FFFFFF"/>
        </w:rPr>
        <w:t>Multipopulation</w:t>
      </w:r>
      <w:proofErr w:type="spellEnd"/>
      <w:r w:rsidRPr="00533234">
        <w:rPr>
          <w:rFonts w:asciiTheme="minorEastAsia" w:hAnsiTheme="minorEastAsia" w:cs="Arial"/>
          <w:color w:val="000000"/>
          <w:szCs w:val="21"/>
          <w:shd w:val="clear" w:color="auto" w:fill="FFFFFF"/>
        </w:rPr>
        <w:t xml:space="preserve"> Genetic Algorithms to Dynamic Job-Shop </w:t>
      </w:r>
      <w:proofErr w:type="gramStart"/>
      <w:r w:rsidRPr="00533234">
        <w:rPr>
          <w:rFonts w:asciiTheme="minorEastAsia" w:hAnsiTheme="minorEastAsia" w:cs="Arial"/>
          <w:color w:val="000000"/>
          <w:szCs w:val="21"/>
          <w:shd w:val="clear" w:color="auto" w:fill="FFFFFF"/>
        </w:rPr>
        <w:t>Scheduling[</w:t>
      </w:r>
      <w:proofErr w:type="gramEnd"/>
      <w:r w:rsidRPr="00533234">
        <w:rPr>
          <w:rFonts w:asciiTheme="minorEastAsia" w:hAnsiTheme="minorEastAsia" w:cs="Arial"/>
          <w:color w:val="000000"/>
          <w:szCs w:val="21"/>
          <w:shd w:val="clear" w:color="auto" w:fill="FFFFFF"/>
        </w:rPr>
        <w:t>J]. The International Journal of Advanced Manufacturing Technology, 2000, 16(8):609-615.</w:t>
      </w:r>
    </w:p>
    <w:p w:rsidR="00591DF4" w:rsidRPr="00533234" w:rsidRDefault="00591DF4" w:rsidP="00591DF4">
      <w:pPr>
        <w:snapToGrid w:val="0"/>
        <w:spacing w:beforeLines="20" w:before="62" w:line="360" w:lineRule="exact"/>
        <w:ind w:leftChars="0" w:left="0" w:firstLineChars="0" w:firstLine="0"/>
        <w:rPr>
          <w:rFonts w:asciiTheme="minorEastAsia" w:hAnsiTheme="minorEastAsia"/>
          <w:szCs w:val="21"/>
        </w:rPr>
      </w:pPr>
      <w:r w:rsidRPr="00533234">
        <w:rPr>
          <w:rFonts w:asciiTheme="minorEastAsia" w:hAnsiTheme="minorEastAsia" w:hint="eastAsia"/>
          <w:szCs w:val="21"/>
        </w:rPr>
        <w:t>[7]廖强,周凯,</w:t>
      </w:r>
      <w:proofErr w:type="gramStart"/>
      <w:r w:rsidRPr="00533234">
        <w:rPr>
          <w:rFonts w:asciiTheme="minorEastAsia" w:hAnsiTheme="minorEastAsia" w:hint="eastAsia"/>
          <w:szCs w:val="21"/>
        </w:rPr>
        <w:t>张伯鹏</w:t>
      </w:r>
      <w:proofErr w:type="gramEnd"/>
      <w:r w:rsidRPr="00533234">
        <w:rPr>
          <w:rFonts w:asciiTheme="minorEastAsia" w:hAnsiTheme="minorEastAsia" w:hint="eastAsia"/>
          <w:szCs w:val="21"/>
        </w:rPr>
        <w:t>. 基于现场总线的多Agent作业车间动态调度问题的研究[J]. 中国机械工程,2000,(07):</w:t>
      </w:r>
      <w:proofErr w:type="gramStart"/>
      <w:r w:rsidRPr="00533234">
        <w:rPr>
          <w:rFonts w:asciiTheme="minorEastAsia" w:hAnsiTheme="minorEastAsia" w:hint="eastAsia"/>
          <w:szCs w:val="21"/>
        </w:rPr>
        <w:t>45-47+5.</w:t>
      </w:r>
      <w:proofErr w:type="gramEnd"/>
    </w:p>
    <w:p w:rsidR="00591DF4" w:rsidRPr="00533234" w:rsidRDefault="00591DF4" w:rsidP="00591DF4">
      <w:pPr>
        <w:snapToGrid w:val="0"/>
        <w:spacing w:beforeLines="20" w:before="62" w:line="360" w:lineRule="exact"/>
        <w:ind w:leftChars="0" w:left="0" w:firstLineChars="0" w:firstLine="0"/>
        <w:rPr>
          <w:rFonts w:asciiTheme="minorEastAsia" w:hAnsiTheme="minorEastAsia"/>
          <w:szCs w:val="21"/>
        </w:rPr>
      </w:pPr>
      <w:r w:rsidRPr="00533234">
        <w:rPr>
          <w:rFonts w:asciiTheme="minorEastAsia" w:hAnsiTheme="minorEastAsia" w:hint="eastAsia"/>
          <w:szCs w:val="21"/>
        </w:rPr>
        <w:t>[8]徐新黎,郝平,王万良. 多Agent动态调度方法在染色车间调度中的应用[J]. 计算机集成制造系统,2010,(03):</w:t>
      </w:r>
      <w:proofErr w:type="gramStart"/>
      <w:r w:rsidRPr="00533234">
        <w:rPr>
          <w:rFonts w:asciiTheme="minorEastAsia" w:hAnsiTheme="minorEastAsia" w:hint="eastAsia"/>
          <w:szCs w:val="21"/>
        </w:rPr>
        <w:t>611-620.</w:t>
      </w:r>
      <w:proofErr w:type="gramEnd"/>
    </w:p>
    <w:p w:rsidR="00591DF4" w:rsidRPr="00533234" w:rsidRDefault="00591DF4" w:rsidP="00591DF4">
      <w:pPr>
        <w:snapToGrid w:val="0"/>
        <w:spacing w:beforeLines="20" w:before="62" w:line="360" w:lineRule="exact"/>
        <w:ind w:leftChars="0" w:left="0" w:firstLineChars="0" w:firstLine="0"/>
        <w:rPr>
          <w:rFonts w:asciiTheme="minorEastAsia" w:hAnsiTheme="minorEastAsia"/>
          <w:szCs w:val="21"/>
        </w:rPr>
      </w:pPr>
      <w:r w:rsidRPr="00533234">
        <w:rPr>
          <w:rFonts w:asciiTheme="minorEastAsia" w:hAnsiTheme="minorEastAsia" w:hint="eastAsia"/>
          <w:szCs w:val="21"/>
        </w:rPr>
        <w:t>[9]王晓芳,杨家本. 制造系统中任务分配的自适应Agent模型[J]. 计算机集成制造系统-CIMS,2001,(08):</w:t>
      </w:r>
      <w:proofErr w:type="gramStart"/>
      <w:r w:rsidRPr="00533234">
        <w:rPr>
          <w:rFonts w:asciiTheme="minorEastAsia" w:hAnsiTheme="minorEastAsia" w:hint="eastAsia"/>
          <w:szCs w:val="21"/>
        </w:rPr>
        <w:t>17-20+58.</w:t>
      </w:r>
      <w:proofErr w:type="gramEnd"/>
    </w:p>
    <w:p w:rsidR="006E4488" w:rsidRPr="00533234" w:rsidRDefault="00591DF4" w:rsidP="006E4488">
      <w:pPr>
        <w:snapToGrid w:val="0"/>
        <w:spacing w:beforeLines="20" w:before="62" w:line="360" w:lineRule="exact"/>
        <w:ind w:leftChars="0" w:left="0" w:firstLineChars="0" w:firstLine="0"/>
        <w:rPr>
          <w:rFonts w:asciiTheme="minorEastAsia" w:hAnsiTheme="minorEastAsia"/>
          <w:szCs w:val="21"/>
        </w:rPr>
      </w:pPr>
      <w:proofErr w:type="gramStart"/>
      <w:r w:rsidRPr="00533234">
        <w:rPr>
          <w:rFonts w:asciiTheme="minorEastAsia" w:hAnsiTheme="minorEastAsia" w:hint="eastAsia"/>
          <w:szCs w:val="21"/>
        </w:rPr>
        <w:t>[10]</w:t>
      </w:r>
      <w:r w:rsidRPr="00533234">
        <w:rPr>
          <w:rFonts w:asciiTheme="minorEastAsia" w:hAnsiTheme="minorEastAsia" w:cs="Arial"/>
          <w:color w:val="000000"/>
          <w:szCs w:val="21"/>
          <w:shd w:val="clear" w:color="auto" w:fill="FFFFFF"/>
        </w:rPr>
        <w:t xml:space="preserve"> Baker A D.</w:t>
      </w:r>
      <w:proofErr w:type="gramEnd"/>
      <w:r w:rsidRPr="00533234">
        <w:rPr>
          <w:rFonts w:asciiTheme="minorEastAsia" w:hAnsiTheme="minorEastAsia" w:cs="Arial"/>
          <w:color w:val="000000"/>
          <w:szCs w:val="21"/>
          <w:shd w:val="clear" w:color="auto" w:fill="FFFFFF"/>
        </w:rPr>
        <w:t xml:space="preserve"> A survey of factory control algorithms that can be implemented in a multi-agent </w:t>
      </w:r>
      <w:proofErr w:type="spellStart"/>
      <w:r w:rsidRPr="00533234">
        <w:rPr>
          <w:rFonts w:asciiTheme="minorEastAsia" w:hAnsiTheme="minorEastAsia" w:cs="Arial"/>
          <w:color w:val="000000"/>
          <w:szCs w:val="21"/>
          <w:shd w:val="clear" w:color="auto" w:fill="FFFFFF"/>
        </w:rPr>
        <w:t>heterarchy</w:t>
      </w:r>
      <w:proofErr w:type="spellEnd"/>
      <w:r w:rsidRPr="00533234">
        <w:rPr>
          <w:rFonts w:asciiTheme="minorEastAsia" w:hAnsiTheme="minorEastAsia" w:cs="Arial"/>
          <w:color w:val="000000"/>
          <w:szCs w:val="21"/>
          <w:shd w:val="clear" w:color="auto" w:fill="FFFFFF"/>
        </w:rPr>
        <w:t xml:space="preserve">: Dispatching, scheduling, and </w:t>
      </w:r>
      <w:proofErr w:type="gramStart"/>
      <w:r w:rsidRPr="00533234">
        <w:rPr>
          <w:rFonts w:asciiTheme="minorEastAsia" w:hAnsiTheme="minorEastAsia" w:cs="Arial"/>
          <w:color w:val="000000"/>
          <w:szCs w:val="21"/>
          <w:shd w:val="clear" w:color="auto" w:fill="FFFFFF"/>
        </w:rPr>
        <w:t>pull[</w:t>
      </w:r>
      <w:proofErr w:type="gramEnd"/>
      <w:r w:rsidRPr="00533234">
        <w:rPr>
          <w:rFonts w:asciiTheme="minorEastAsia" w:hAnsiTheme="minorEastAsia" w:cs="Arial"/>
          <w:color w:val="000000"/>
          <w:szCs w:val="21"/>
          <w:shd w:val="clear" w:color="auto" w:fill="FFFFFF"/>
        </w:rPr>
        <w:t>J]. Journal of Manufacturing Systems, 1998, 17(4):297-320.</w:t>
      </w:r>
    </w:p>
    <w:p w:rsidR="00591DF4" w:rsidRPr="00533234" w:rsidRDefault="006E4488" w:rsidP="006E4488">
      <w:pPr>
        <w:snapToGrid w:val="0"/>
        <w:spacing w:beforeLines="20" w:before="62" w:line="360" w:lineRule="exact"/>
        <w:ind w:leftChars="0" w:left="0" w:firstLineChars="0" w:firstLine="0"/>
        <w:rPr>
          <w:rFonts w:asciiTheme="minorEastAsia" w:hAnsiTheme="minorEastAsia"/>
          <w:szCs w:val="21"/>
        </w:rPr>
      </w:pPr>
      <w:r w:rsidRPr="00533234">
        <w:rPr>
          <w:rFonts w:asciiTheme="minorEastAsia" w:hAnsiTheme="minorEastAsia" w:hint="eastAsia"/>
          <w:szCs w:val="21"/>
        </w:rPr>
        <w:t>[11]宋娟. 基于多Agent的制造车间动态调度系统研究[D].沈阳工业大学,2004.</w:t>
      </w:r>
    </w:p>
    <w:p w:rsidR="00267FCE" w:rsidRPr="00533234" w:rsidRDefault="00267FCE" w:rsidP="00267FCE">
      <w:pPr>
        <w:snapToGrid w:val="0"/>
        <w:spacing w:beforeLines="20" w:before="62" w:line="360" w:lineRule="exact"/>
        <w:ind w:leftChars="0" w:left="0" w:firstLineChars="0" w:firstLine="0"/>
        <w:rPr>
          <w:rFonts w:asciiTheme="minorEastAsia" w:hAnsiTheme="minorEastAsia"/>
          <w:szCs w:val="21"/>
        </w:rPr>
      </w:pPr>
      <w:r w:rsidRPr="00533234">
        <w:rPr>
          <w:rFonts w:asciiTheme="minorEastAsia" w:hAnsiTheme="minorEastAsia" w:hint="eastAsia"/>
          <w:szCs w:val="21"/>
        </w:rPr>
        <w:t>[12]</w:t>
      </w:r>
      <w:proofErr w:type="gramStart"/>
      <w:r w:rsidRPr="00533234">
        <w:rPr>
          <w:rFonts w:asciiTheme="minorEastAsia" w:hAnsiTheme="minorEastAsia" w:hint="eastAsia"/>
          <w:szCs w:val="21"/>
        </w:rPr>
        <w:t>吕赐兴</w:t>
      </w:r>
      <w:proofErr w:type="gramEnd"/>
      <w:r w:rsidRPr="00533234">
        <w:rPr>
          <w:rFonts w:asciiTheme="minorEastAsia" w:hAnsiTheme="minorEastAsia" w:hint="eastAsia"/>
          <w:szCs w:val="21"/>
        </w:rPr>
        <w:t>,朱云龙,尹朝万. 基于Agent的生产调度混合协商策略研究[J]. 计算机集成制造系统,2006,(12):</w:t>
      </w:r>
      <w:proofErr w:type="gramStart"/>
      <w:r w:rsidRPr="00533234">
        <w:rPr>
          <w:rFonts w:asciiTheme="minorEastAsia" w:hAnsiTheme="minorEastAsia" w:hint="eastAsia"/>
          <w:szCs w:val="21"/>
        </w:rPr>
        <w:t>2074-2081.</w:t>
      </w:r>
      <w:proofErr w:type="gramEnd"/>
    </w:p>
    <w:p w:rsidR="00267FCE" w:rsidRPr="00533234" w:rsidRDefault="00267FCE" w:rsidP="00267FCE">
      <w:pPr>
        <w:snapToGrid w:val="0"/>
        <w:spacing w:beforeLines="20" w:before="62" w:line="360" w:lineRule="exact"/>
        <w:ind w:leftChars="0" w:left="0" w:firstLineChars="0" w:firstLine="0"/>
        <w:rPr>
          <w:rFonts w:asciiTheme="minorEastAsia" w:hAnsiTheme="minorEastAsia"/>
          <w:szCs w:val="21"/>
        </w:rPr>
      </w:pPr>
      <w:r w:rsidRPr="00533234">
        <w:rPr>
          <w:rFonts w:asciiTheme="minorEastAsia" w:hAnsiTheme="minorEastAsia" w:hint="eastAsia"/>
          <w:szCs w:val="21"/>
        </w:rPr>
        <w:t>[13]王艳红,尹朝万. 一类基于多Agent和分布式规则的敏捷生产调度[J]. 控制理论与应用,2004,(04):</w:t>
      </w:r>
      <w:proofErr w:type="gramStart"/>
      <w:r w:rsidRPr="00533234">
        <w:rPr>
          <w:rFonts w:asciiTheme="minorEastAsia" w:hAnsiTheme="minorEastAsia" w:hint="eastAsia"/>
          <w:szCs w:val="21"/>
        </w:rPr>
        <w:t>526-530+536.</w:t>
      </w:r>
      <w:proofErr w:type="gramEnd"/>
    </w:p>
    <w:p w:rsidR="00591DF4" w:rsidRPr="00313CF0" w:rsidRDefault="00591DF4" w:rsidP="00987DD7">
      <w:pPr>
        <w:ind w:leftChars="0" w:left="0" w:firstLineChars="0" w:firstLine="0"/>
        <w:rPr>
          <w:rFonts w:asciiTheme="minorEastAsia" w:hAnsiTheme="minorEastAsia"/>
          <w:szCs w:val="21"/>
        </w:rPr>
      </w:pPr>
    </w:p>
    <w:sectPr w:rsidR="00591DF4" w:rsidRPr="00313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0E9"/>
    <w:multiLevelType w:val="multilevel"/>
    <w:tmpl w:val="89F85C5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9311A3A"/>
    <w:multiLevelType w:val="hybridMultilevel"/>
    <w:tmpl w:val="7D324550"/>
    <w:lvl w:ilvl="0" w:tplc="BECAFB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B63ED0"/>
    <w:multiLevelType w:val="multilevel"/>
    <w:tmpl w:val="C802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240710"/>
    <w:multiLevelType w:val="hybridMultilevel"/>
    <w:tmpl w:val="F76EDD76"/>
    <w:lvl w:ilvl="0" w:tplc="ACF833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C75538"/>
    <w:multiLevelType w:val="hybridMultilevel"/>
    <w:tmpl w:val="8C96035C"/>
    <w:lvl w:ilvl="0" w:tplc="66EE1192">
      <w:start w:val="1"/>
      <w:numFmt w:val="decimal"/>
      <w:lvlText w:val="（%1）"/>
      <w:lvlJc w:val="left"/>
      <w:pPr>
        <w:ind w:left="720" w:hanging="720"/>
      </w:pPr>
      <w:rPr>
        <w:rFonts w:ascii="microsoft yahei" w:eastAsia="宋体" w:hAnsi="microsoft yahei" w:cs="宋体"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AD41FC"/>
    <w:multiLevelType w:val="multilevel"/>
    <w:tmpl w:val="3F74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2008A2"/>
    <w:multiLevelType w:val="hybridMultilevel"/>
    <w:tmpl w:val="ED4E52A8"/>
    <w:lvl w:ilvl="0" w:tplc="BC442C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6F49C0"/>
    <w:multiLevelType w:val="multilevel"/>
    <w:tmpl w:val="2B46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A77DD"/>
    <w:multiLevelType w:val="multilevel"/>
    <w:tmpl w:val="50EA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6040E5"/>
    <w:multiLevelType w:val="hybridMultilevel"/>
    <w:tmpl w:val="BEC8818E"/>
    <w:lvl w:ilvl="0" w:tplc="D598B0AA">
      <w:start w:val="1"/>
      <w:numFmt w:val="decimal"/>
      <w:lvlText w:val="（%1）"/>
      <w:lvlJc w:val="left"/>
      <w:pPr>
        <w:ind w:left="720" w:hanging="720"/>
      </w:pPr>
      <w:rPr>
        <w:rFonts w:asciiTheme="minorEastAsia" w:hAnsiTheme="minorEastAsia" w:hint="default"/>
        <w:color w:val="auto"/>
      </w:rPr>
    </w:lvl>
    <w:lvl w:ilvl="1" w:tplc="B1708F1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3"/>
  </w:num>
  <w:num w:numId="5">
    <w:abstractNumId w:val="7"/>
  </w:num>
  <w:num w:numId="6">
    <w:abstractNumId w:val="4"/>
  </w:num>
  <w:num w:numId="7">
    <w:abstractNumId w:val="2"/>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8B8"/>
    <w:rsid w:val="00006D86"/>
    <w:rsid w:val="00013E39"/>
    <w:rsid w:val="00020C9E"/>
    <w:rsid w:val="00055AD5"/>
    <w:rsid w:val="000657C5"/>
    <w:rsid w:val="00071C0D"/>
    <w:rsid w:val="000C6821"/>
    <w:rsid w:val="001849B5"/>
    <w:rsid w:val="001C4EDF"/>
    <w:rsid w:val="001D5C78"/>
    <w:rsid w:val="001E40BD"/>
    <w:rsid w:val="0020452C"/>
    <w:rsid w:val="00267FCE"/>
    <w:rsid w:val="002B454C"/>
    <w:rsid w:val="002B6F07"/>
    <w:rsid w:val="002B71B6"/>
    <w:rsid w:val="002D0041"/>
    <w:rsid w:val="002D6655"/>
    <w:rsid w:val="00313CF0"/>
    <w:rsid w:val="00352279"/>
    <w:rsid w:val="00392602"/>
    <w:rsid w:val="003C08E0"/>
    <w:rsid w:val="003C5C6D"/>
    <w:rsid w:val="00491DE6"/>
    <w:rsid w:val="005207FD"/>
    <w:rsid w:val="00533234"/>
    <w:rsid w:val="005651BE"/>
    <w:rsid w:val="0058661D"/>
    <w:rsid w:val="00591DF4"/>
    <w:rsid w:val="005E5A42"/>
    <w:rsid w:val="005F3AA5"/>
    <w:rsid w:val="005F3E64"/>
    <w:rsid w:val="005F597B"/>
    <w:rsid w:val="006231C2"/>
    <w:rsid w:val="006A73A6"/>
    <w:rsid w:val="006C2356"/>
    <w:rsid w:val="006E4488"/>
    <w:rsid w:val="006F4D74"/>
    <w:rsid w:val="00711814"/>
    <w:rsid w:val="007614D4"/>
    <w:rsid w:val="0077637B"/>
    <w:rsid w:val="007B5EEB"/>
    <w:rsid w:val="007C0687"/>
    <w:rsid w:val="007D18B8"/>
    <w:rsid w:val="007D711C"/>
    <w:rsid w:val="007E7D5D"/>
    <w:rsid w:val="00810579"/>
    <w:rsid w:val="00852C74"/>
    <w:rsid w:val="008854C0"/>
    <w:rsid w:val="008B3B8A"/>
    <w:rsid w:val="008E27DA"/>
    <w:rsid w:val="009059E0"/>
    <w:rsid w:val="00947953"/>
    <w:rsid w:val="00987DD7"/>
    <w:rsid w:val="00996550"/>
    <w:rsid w:val="009F3DE1"/>
    <w:rsid w:val="00A10DF3"/>
    <w:rsid w:val="00A8620B"/>
    <w:rsid w:val="00AA3741"/>
    <w:rsid w:val="00AB700F"/>
    <w:rsid w:val="00B02F29"/>
    <w:rsid w:val="00B10990"/>
    <w:rsid w:val="00B43A42"/>
    <w:rsid w:val="00BA1707"/>
    <w:rsid w:val="00BB6E6E"/>
    <w:rsid w:val="00BC357B"/>
    <w:rsid w:val="00C37C04"/>
    <w:rsid w:val="00C4144D"/>
    <w:rsid w:val="00C421EE"/>
    <w:rsid w:val="00C61B74"/>
    <w:rsid w:val="00C75CF9"/>
    <w:rsid w:val="00CC3B19"/>
    <w:rsid w:val="00CE6953"/>
    <w:rsid w:val="00D1682C"/>
    <w:rsid w:val="00D470B9"/>
    <w:rsid w:val="00DA4121"/>
    <w:rsid w:val="00DE0D64"/>
    <w:rsid w:val="00DE0E6C"/>
    <w:rsid w:val="00DE69E7"/>
    <w:rsid w:val="00E92190"/>
    <w:rsid w:val="00EB0F10"/>
    <w:rsid w:val="00F3049C"/>
    <w:rsid w:val="00F415B5"/>
    <w:rsid w:val="00F64EA2"/>
    <w:rsid w:val="00FA4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400" w:left="400" w:firstLineChars="250" w:firstLine="25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D74"/>
    <w:pPr>
      <w:ind w:firstLineChars="200" w:firstLine="420"/>
    </w:pPr>
  </w:style>
  <w:style w:type="character" w:customStyle="1" w:styleId="mi">
    <w:name w:val="mi"/>
    <w:basedOn w:val="a0"/>
    <w:rsid w:val="007614D4"/>
  </w:style>
  <w:style w:type="character" w:customStyle="1" w:styleId="mo">
    <w:name w:val="mo"/>
    <w:basedOn w:val="a0"/>
    <w:rsid w:val="007614D4"/>
  </w:style>
  <w:style w:type="character" w:customStyle="1" w:styleId="mn">
    <w:name w:val="mn"/>
    <w:basedOn w:val="a0"/>
    <w:rsid w:val="007614D4"/>
  </w:style>
  <w:style w:type="character" w:styleId="a4">
    <w:name w:val="Strong"/>
    <w:basedOn w:val="a0"/>
    <w:uiPriority w:val="22"/>
    <w:qFormat/>
    <w:rsid w:val="007614D4"/>
    <w:rPr>
      <w:b/>
      <w:bCs/>
    </w:rPr>
  </w:style>
  <w:style w:type="character" w:styleId="a5">
    <w:name w:val="Emphasis"/>
    <w:basedOn w:val="a0"/>
    <w:uiPriority w:val="20"/>
    <w:qFormat/>
    <w:rsid w:val="007614D4"/>
    <w:rPr>
      <w:i/>
      <w:iCs/>
    </w:rPr>
  </w:style>
  <w:style w:type="character" w:customStyle="1" w:styleId="apple-converted-space">
    <w:name w:val="apple-converted-space"/>
    <w:basedOn w:val="a0"/>
    <w:rsid w:val="007614D4"/>
  </w:style>
  <w:style w:type="paragraph" w:styleId="a6">
    <w:name w:val="Balloon Text"/>
    <w:basedOn w:val="a"/>
    <w:link w:val="Char"/>
    <w:uiPriority w:val="99"/>
    <w:semiHidden/>
    <w:unhideWhenUsed/>
    <w:rsid w:val="00020C9E"/>
    <w:rPr>
      <w:sz w:val="18"/>
      <w:szCs w:val="18"/>
    </w:rPr>
  </w:style>
  <w:style w:type="character" w:customStyle="1" w:styleId="Char">
    <w:name w:val="批注框文本 Char"/>
    <w:basedOn w:val="a0"/>
    <w:link w:val="a6"/>
    <w:uiPriority w:val="99"/>
    <w:semiHidden/>
    <w:rsid w:val="00020C9E"/>
    <w:rPr>
      <w:sz w:val="18"/>
      <w:szCs w:val="18"/>
    </w:rPr>
  </w:style>
  <w:style w:type="character" w:styleId="a7">
    <w:name w:val="Placeholder Text"/>
    <w:basedOn w:val="a0"/>
    <w:uiPriority w:val="99"/>
    <w:semiHidden/>
    <w:rsid w:val="00C4144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400" w:left="400" w:firstLineChars="250" w:firstLine="25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D74"/>
    <w:pPr>
      <w:ind w:firstLineChars="200" w:firstLine="420"/>
    </w:pPr>
  </w:style>
  <w:style w:type="character" w:customStyle="1" w:styleId="mi">
    <w:name w:val="mi"/>
    <w:basedOn w:val="a0"/>
    <w:rsid w:val="007614D4"/>
  </w:style>
  <w:style w:type="character" w:customStyle="1" w:styleId="mo">
    <w:name w:val="mo"/>
    <w:basedOn w:val="a0"/>
    <w:rsid w:val="007614D4"/>
  </w:style>
  <w:style w:type="character" w:customStyle="1" w:styleId="mn">
    <w:name w:val="mn"/>
    <w:basedOn w:val="a0"/>
    <w:rsid w:val="007614D4"/>
  </w:style>
  <w:style w:type="character" w:styleId="a4">
    <w:name w:val="Strong"/>
    <w:basedOn w:val="a0"/>
    <w:uiPriority w:val="22"/>
    <w:qFormat/>
    <w:rsid w:val="007614D4"/>
    <w:rPr>
      <w:b/>
      <w:bCs/>
    </w:rPr>
  </w:style>
  <w:style w:type="character" w:styleId="a5">
    <w:name w:val="Emphasis"/>
    <w:basedOn w:val="a0"/>
    <w:uiPriority w:val="20"/>
    <w:qFormat/>
    <w:rsid w:val="007614D4"/>
    <w:rPr>
      <w:i/>
      <w:iCs/>
    </w:rPr>
  </w:style>
  <w:style w:type="character" w:customStyle="1" w:styleId="apple-converted-space">
    <w:name w:val="apple-converted-space"/>
    <w:basedOn w:val="a0"/>
    <w:rsid w:val="007614D4"/>
  </w:style>
  <w:style w:type="paragraph" w:styleId="a6">
    <w:name w:val="Balloon Text"/>
    <w:basedOn w:val="a"/>
    <w:link w:val="Char"/>
    <w:uiPriority w:val="99"/>
    <w:semiHidden/>
    <w:unhideWhenUsed/>
    <w:rsid w:val="00020C9E"/>
    <w:rPr>
      <w:sz w:val="18"/>
      <w:szCs w:val="18"/>
    </w:rPr>
  </w:style>
  <w:style w:type="character" w:customStyle="1" w:styleId="Char">
    <w:name w:val="批注框文本 Char"/>
    <w:basedOn w:val="a0"/>
    <w:link w:val="a6"/>
    <w:uiPriority w:val="99"/>
    <w:semiHidden/>
    <w:rsid w:val="00020C9E"/>
    <w:rPr>
      <w:sz w:val="18"/>
      <w:szCs w:val="18"/>
    </w:rPr>
  </w:style>
  <w:style w:type="character" w:styleId="a7">
    <w:name w:val="Placeholder Text"/>
    <w:basedOn w:val="a0"/>
    <w:uiPriority w:val="99"/>
    <w:semiHidden/>
    <w:rsid w:val="00C414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22363">
      <w:bodyDiv w:val="1"/>
      <w:marLeft w:val="0"/>
      <w:marRight w:val="0"/>
      <w:marTop w:val="0"/>
      <w:marBottom w:val="0"/>
      <w:divBdr>
        <w:top w:val="none" w:sz="0" w:space="0" w:color="auto"/>
        <w:left w:val="none" w:sz="0" w:space="0" w:color="auto"/>
        <w:bottom w:val="none" w:sz="0" w:space="0" w:color="auto"/>
        <w:right w:val="none" w:sz="0" w:space="0" w:color="auto"/>
      </w:divBdr>
    </w:div>
    <w:div w:id="402139302">
      <w:bodyDiv w:val="1"/>
      <w:marLeft w:val="0"/>
      <w:marRight w:val="0"/>
      <w:marTop w:val="0"/>
      <w:marBottom w:val="0"/>
      <w:divBdr>
        <w:top w:val="none" w:sz="0" w:space="0" w:color="auto"/>
        <w:left w:val="none" w:sz="0" w:space="0" w:color="auto"/>
        <w:bottom w:val="none" w:sz="0" w:space="0" w:color="auto"/>
        <w:right w:val="none" w:sz="0" w:space="0" w:color="auto"/>
      </w:divBdr>
    </w:div>
    <w:div w:id="783424243">
      <w:bodyDiv w:val="1"/>
      <w:marLeft w:val="0"/>
      <w:marRight w:val="0"/>
      <w:marTop w:val="0"/>
      <w:marBottom w:val="0"/>
      <w:divBdr>
        <w:top w:val="none" w:sz="0" w:space="0" w:color="auto"/>
        <w:left w:val="none" w:sz="0" w:space="0" w:color="auto"/>
        <w:bottom w:val="none" w:sz="0" w:space="0" w:color="auto"/>
        <w:right w:val="none" w:sz="0" w:space="0" w:color="auto"/>
      </w:divBdr>
      <w:divsChild>
        <w:div w:id="1168863504">
          <w:marLeft w:val="0"/>
          <w:marRight w:val="0"/>
          <w:marTop w:val="240"/>
          <w:marBottom w:val="240"/>
          <w:divBdr>
            <w:top w:val="none" w:sz="0" w:space="0" w:color="auto"/>
            <w:left w:val="none" w:sz="0" w:space="0" w:color="auto"/>
            <w:bottom w:val="none" w:sz="0" w:space="0" w:color="auto"/>
            <w:right w:val="none" w:sz="0" w:space="0" w:color="auto"/>
          </w:divBdr>
        </w:div>
        <w:div w:id="433941502">
          <w:marLeft w:val="0"/>
          <w:marRight w:val="0"/>
          <w:marTop w:val="240"/>
          <w:marBottom w:val="240"/>
          <w:divBdr>
            <w:top w:val="none" w:sz="0" w:space="0" w:color="auto"/>
            <w:left w:val="none" w:sz="0" w:space="0" w:color="auto"/>
            <w:bottom w:val="none" w:sz="0" w:space="0" w:color="auto"/>
            <w:right w:val="none" w:sz="0" w:space="0" w:color="auto"/>
          </w:divBdr>
        </w:div>
        <w:div w:id="588925531">
          <w:marLeft w:val="0"/>
          <w:marRight w:val="0"/>
          <w:marTop w:val="240"/>
          <w:marBottom w:val="240"/>
          <w:divBdr>
            <w:top w:val="none" w:sz="0" w:space="0" w:color="auto"/>
            <w:left w:val="none" w:sz="0" w:space="0" w:color="auto"/>
            <w:bottom w:val="none" w:sz="0" w:space="0" w:color="auto"/>
            <w:right w:val="none" w:sz="0" w:space="0" w:color="auto"/>
          </w:divBdr>
        </w:div>
        <w:div w:id="635913886">
          <w:marLeft w:val="0"/>
          <w:marRight w:val="0"/>
          <w:marTop w:val="240"/>
          <w:marBottom w:val="240"/>
          <w:divBdr>
            <w:top w:val="none" w:sz="0" w:space="0" w:color="auto"/>
            <w:left w:val="none" w:sz="0" w:space="0" w:color="auto"/>
            <w:bottom w:val="none" w:sz="0" w:space="0" w:color="auto"/>
            <w:right w:val="none" w:sz="0" w:space="0" w:color="auto"/>
          </w:divBdr>
        </w:div>
      </w:divsChild>
    </w:div>
    <w:div w:id="882254684">
      <w:bodyDiv w:val="1"/>
      <w:marLeft w:val="0"/>
      <w:marRight w:val="0"/>
      <w:marTop w:val="0"/>
      <w:marBottom w:val="0"/>
      <w:divBdr>
        <w:top w:val="none" w:sz="0" w:space="0" w:color="auto"/>
        <w:left w:val="none" w:sz="0" w:space="0" w:color="auto"/>
        <w:bottom w:val="none" w:sz="0" w:space="0" w:color="auto"/>
        <w:right w:val="none" w:sz="0" w:space="0" w:color="auto"/>
      </w:divBdr>
    </w:div>
    <w:div w:id="986976147">
      <w:bodyDiv w:val="1"/>
      <w:marLeft w:val="0"/>
      <w:marRight w:val="0"/>
      <w:marTop w:val="0"/>
      <w:marBottom w:val="0"/>
      <w:divBdr>
        <w:top w:val="none" w:sz="0" w:space="0" w:color="auto"/>
        <w:left w:val="none" w:sz="0" w:space="0" w:color="auto"/>
        <w:bottom w:val="none" w:sz="0" w:space="0" w:color="auto"/>
        <w:right w:val="none" w:sz="0" w:space="0" w:color="auto"/>
      </w:divBdr>
    </w:div>
    <w:div w:id="1268345857">
      <w:bodyDiv w:val="1"/>
      <w:marLeft w:val="0"/>
      <w:marRight w:val="0"/>
      <w:marTop w:val="0"/>
      <w:marBottom w:val="0"/>
      <w:divBdr>
        <w:top w:val="none" w:sz="0" w:space="0" w:color="auto"/>
        <w:left w:val="none" w:sz="0" w:space="0" w:color="auto"/>
        <w:bottom w:val="none" w:sz="0" w:space="0" w:color="auto"/>
        <w:right w:val="none" w:sz="0" w:space="0" w:color="auto"/>
      </w:divBdr>
    </w:div>
    <w:div w:id="1278567792">
      <w:bodyDiv w:val="1"/>
      <w:marLeft w:val="0"/>
      <w:marRight w:val="0"/>
      <w:marTop w:val="0"/>
      <w:marBottom w:val="0"/>
      <w:divBdr>
        <w:top w:val="none" w:sz="0" w:space="0" w:color="auto"/>
        <w:left w:val="none" w:sz="0" w:space="0" w:color="auto"/>
        <w:bottom w:val="none" w:sz="0" w:space="0" w:color="auto"/>
        <w:right w:val="none" w:sz="0" w:space="0" w:color="auto"/>
      </w:divBdr>
      <w:divsChild>
        <w:div w:id="1477381350">
          <w:marLeft w:val="0"/>
          <w:marRight w:val="0"/>
          <w:marTop w:val="240"/>
          <w:marBottom w:val="240"/>
          <w:divBdr>
            <w:top w:val="none" w:sz="0" w:space="0" w:color="auto"/>
            <w:left w:val="none" w:sz="0" w:space="0" w:color="auto"/>
            <w:bottom w:val="none" w:sz="0" w:space="0" w:color="auto"/>
            <w:right w:val="none" w:sz="0" w:space="0" w:color="auto"/>
          </w:divBdr>
        </w:div>
        <w:div w:id="1797289517">
          <w:marLeft w:val="0"/>
          <w:marRight w:val="0"/>
          <w:marTop w:val="240"/>
          <w:marBottom w:val="240"/>
          <w:divBdr>
            <w:top w:val="none" w:sz="0" w:space="0" w:color="auto"/>
            <w:left w:val="none" w:sz="0" w:space="0" w:color="auto"/>
            <w:bottom w:val="none" w:sz="0" w:space="0" w:color="auto"/>
            <w:right w:val="none" w:sz="0" w:space="0" w:color="auto"/>
          </w:divBdr>
        </w:div>
      </w:divsChild>
    </w:div>
    <w:div w:id="1333489229">
      <w:bodyDiv w:val="1"/>
      <w:marLeft w:val="0"/>
      <w:marRight w:val="0"/>
      <w:marTop w:val="0"/>
      <w:marBottom w:val="0"/>
      <w:divBdr>
        <w:top w:val="none" w:sz="0" w:space="0" w:color="auto"/>
        <w:left w:val="none" w:sz="0" w:space="0" w:color="auto"/>
        <w:bottom w:val="none" w:sz="0" w:space="0" w:color="auto"/>
        <w:right w:val="none" w:sz="0" w:space="0" w:color="auto"/>
      </w:divBdr>
      <w:divsChild>
        <w:div w:id="1589732030">
          <w:marLeft w:val="0"/>
          <w:marRight w:val="0"/>
          <w:marTop w:val="240"/>
          <w:marBottom w:val="240"/>
          <w:divBdr>
            <w:top w:val="none" w:sz="0" w:space="0" w:color="auto"/>
            <w:left w:val="none" w:sz="0" w:space="0" w:color="auto"/>
            <w:bottom w:val="none" w:sz="0" w:space="0" w:color="auto"/>
            <w:right w:val="none" w:sz="0" w:space="0" w:color="auto"/>
          </w:divBdr>
        </w:div>
        <w:div w:id="1059552086">
          <w:marLeft w:val="0"/>
          <w:marRight w:val="0"/>
          <w:marTop w:val="240"/>
          <w:marBottom w:val="240"/>
          <w:divBdr>
            <w:top w:val="none" w:sz="0" w:space="0" w:color="auto"/>
            <w:left w:val="none" w:sz="0" w:space="0" w:color="auto"/>
            <w:bottom w:val="none" w:sz="0" w:space="0" w:color="auto"/>
            <w:right w:val="none" w:sz="0" w:space="0" w:color="auto"/>
          </w:divBdr>
        </w:div>
      </w:divsChild>
    </w:div>
    <w:div w:id="1515537404">
      <w:bodyDiv w:val="1"/>
      <w:marLeft w:val="0"/>
      <w:marRight w:val="0"/>
      <w:marTop w:val="0"/>
      <w:marBottom w:val="0"/>
      <w:divBdr>
        <w:top w:val="none" w:sz="0" w:space="0" w:color="auto"/>
        <w:left w:val="none" w:sz="0" w:space="0" w:color="auto"/>
        <w:bottom w:val="none" w:sz="0" w:space="0" w:color="auto"/>
        <w:right w:val="none" w:sz="0" w:space="0" w:color="auto"/>
      </w:divBdr>
    </w:div>
    <w:div w:id="1666473616">
      <w:bodyDiv w:val="1"/>
      <w:marLeft w:val="0"/>
      <w:marRight w:val="0"/>
      <w:marTop w:val="0"/>
      <w:marBottom w:val="0"/>
      <w:divBdr>
        <w:top w:val="none" w:sz="0" w:space="0" w:color="auto"/>
        <w:left w:val="none" w:sz="0" w:space="0" w:color="auto"/>
        <w:bottom w:val="none" w:sz="0" w:space="0" w:color="auto"/>
        <w:right w:val="none" w:sz="0" w:space="0" w:color="auto"/>
      </w:divBdr>
    </w:div>
    <w:div w:id="1801145763">
      <w:bodyDiv w:val="1"/>
      <w:marLeft w:val="0"/>
      <w:marRight w:val="0"/>
      <w:marTop w:val="0"/>
      <w:marBottom w:val="0"/>
      <w:divBdr>
        <w:top w:val="none" w:sz="0" w:space="0" w:color="auto"/>
        <w:left w:val="none" w:sz="0" w:space="0" w:color="auto"/>
        <w:bottom w:val="none" w:sz="0" w:space="0" w:color="auto"/>
        <w:right w:val="none" w:sz="0" w:space="0" w:color="auto"/>
      </w:divBdr>
    </w:div>
    <w:div w:id="1828783281">
      <w:bodyDiv w:val="1"/>
      <w:marLeft w:val="0"/>
      <w:marRight w:val="0"/>
      <w:marTop w:val="0"/>
      <w:marBottom w:val="0"/>
      <w:divBdr>
        <w:top w:val="none" w:sz="0" w:space="0" w:color="auto"/>
        <w:left w:val="none" w:sz="0" w:space="0" w:color="auto"/>
        <w:bottom w:val="none" w:sz="0" w:space="0" w:color="auto"/>
        <w:right w:val="none" w:sz="0" w:space="0" w:color="auto"/>
      </w:divBdr>
    </w:div>
    <w:div w:id="2094470365">
      <w:bodyDiv w:val="1"/>
      <w:marLeft w:val="150"/>
      <w:marRight w:val="150"/>
      <w:marTop w:val="150"/>
      <w:marBottom w:val="0"/>
      <w:divBdr>
        <w:top w:val="none" w:sz="0" w:space="0" w:color="auto"/>
        <w:left w:val="none" w:sz="0" w:space="0" w:color="auto"/>
        <w:bottom w:val="none" w:sz="0" w:space="0" w:color="auto"/>
        <w:right w:val="none" w:sz="0" w:space="0" w:color="auto"/>
      </w:divBdr>
      <w:divsChild>
        <w:div w:id="1180585863">
          <w:marLeft w:val="3015"/>
          <w:marRight w:val="3015"/>
          <w:marTop w:val="0"/>
          <w:marBottom w:val="0"/>
          <w:divBdr>
            <w:top w:val="none" w:sz="0" w:space="0" w:color="auto"/>
            <w:left w:val="single" w:sz="6" w:space="4" w:color="AAAAAA"/>
            <w:bottom w:val="none" w:sz="0" w:space="0" w:color="auto"/>
            <w:right w:val="single" w:sz="6" w:space="4" w:color="AAAAAA"/>
          </w:divBdr>
          <w:divsChild>
            <w:div w:id="1127431371">
              <w:marLeft w:val="0"/>
              <w:marRight w:val="0"/>
              <w:marTop w:val="0"/>
              <w:marBottom w:val="0"/>
              <w:divBdr>
                <w:top w:val="none" w:sz="0" w:space="0" w:color="auto"/>
                <w:left w:val="none" w:sz="0" w:space="0" w:color="auto"/>
                <w:bottom w:val="none" w:sz="0" w:space="0" w:color="auto"/>
                <w:right w:val="none" w:sz="0" w:space="0" w:color="auto"/>
              </w:divBdr>
              <w:divsChild>
                <w:div w:id="1162353394">
                  <w:marLeft w:val="0"/>
                  <w:marRight w:val="0"/>
                  <w:marTop w:val="0"/>
                  <w:marBottom w:val="225"/>
                  <w:divBdr>
                    <w:top w:val="none" w:sz="0" w:space="0" w:color="auto"/>
                    <w:left w:val="none" w:sz="0" w:space="0" w:color="auto"/>
                    <w:bottom w:val="single" w:sz="6" w:space="0" w:color="000066"/>
                    <w:right w:val="none" w:sz="0" w:space="0" w:color="auto"/>
                  </w:divBdr>
                  <w:divsChild>
                    <w:div w:id="765658838">
                      <w:marLeft w:val="0"/>
                      <w:marRight w:val="0"/>
                      <w:marTop w:val="0"/>
                      <w:marBottom w:val="300"/>
                      <w:divBdr>
                        <w:top w:val="none" w:sz="0" w:space="0" w:color="auto"/>
                        <w:left w:val="none" w:sz="0" w:space="0" w:color="auto"/>
                        <w:bottom w:val="none" w:sz="0" w:space="0" w:color="auto"/>
                        <w:right w:val="none" w:sz="0" w:space="0" w:color="auto"/>
                      </w:divBdr>
                      <w:divsChild>
                        <w:div w:id="16160565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11022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package" Target="embeddings/Microsoft_Visio___1.vsd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Visio___3.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2081</TotalTime>
  <Pages>11</Pages>
  <Words>1609</Words>
  <Characters>9173</Characters>
  <Application>Microsoft Office Word</Application>
  <DocSecurity>0</DocSecurity>
  <Lines>76</Lines>
  <Paragraphs>21</Paragraphs>
  <ScaleCrop>false</ScaleCrop>
  <Company/>
  <LinksUpToDate>false</LinksUpToDate>
  <CharactersWithSpaces>10761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GLB</cp:lastModifiedBy>
  <cp:revision>40</cp:revision>
  <dcterms:created xsi:type="dcterms:W3CDTF">2017-05-06T14:11:00Z</dcterms:created>
  <dcterms:modified xsi:type="dcterms:W3CDTF">2017-05-13T15:14:00Z</dcterms:modified>
</cp:coreProperties>
</file>