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03" w:rsidRDefault="00D61200" w:rsidP="00AA3703">
      <w:pPr>
        <w:jc w:val="center"/>
        <w:rPr>
          <w:lang w:val="en-US"/>
        </w:rPr>
      </w:pPr>
      <w:r>
        <w:rPr>
          <w:noProof/>
          <w:lang w:val="uk-UA" w:eastAsia="uk-UA"/>
        </w:rPr>
        <w:drawing>
          <wp:inline distT="0" distB="0" distL="0" distR="0">
            <wp:extent cx="2329815" cy="1576070"/>
            <wp:effectExtent l="19050" t="0" r="0" b="0"/>
            <wp:docPr id="1" name="Picture 1" descr="loh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hika"/>
                    <pic:cNvPicPr>
                      <a:picLocks noChangeAspect="1" noChangeArrowheads="1"/>
                    </pic:cNvPicPr>
                  </pic:nvPicPr>
                  <pic:blipFill>
                    <a:blip r:embed="rId8"/>
                    <a:srcRect/>
                    <a:stretch>
                      <a:fillRect/>
                    </a:stretch>
                  </pic:blipFill>
                  <pic:spPr bwMode="auto">
                    <a:xfrm>
                      <a:off x="0" y="0"/>
                      <a:ext cx="2329815" cy="1576070"/>
                    </a:xfrm>
                    <a:prstGeom prst="rect">
                      <a:avLst/>
                    </a:prstGeom>
                    <a:noFill/>
                    <a:ln w="9525">
                      <a:noFill/>
                      <a:miter lim="800000"/>
                      <a:headEnd/>
                      <a:tailEnd/>
                    </a:ln>
                  </pic:spPr>
                </pic:pic>
              </a:graphicData>
            </a:graphic>
          </wp:inline>
        </w:drawing>
      </w: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Default="00AA3703" w:rsidP="00AA3703">
      <w:pPr>
        <w:rPr>
          <w:lang w:val="en-US"/>
        </w:rPr>
      </w:pPr>
    </w:p>
    <w:p w:rsidR="00AA3703" w:rsidRPr="00B2089F" w:rsidRDefault="00744D1C" w:rsidP="00AA3703">
      <w:pPr>
        <w:jc w:val="center"/>
        <w:rPr>
          <w:rFonts w:ascii="Arial" w:hAnsi="Arial" w:cs="Arial"/>
          <w:sz w:val="52"/>
          <w:szCs w:val="52"/>
          <w:lang w:val="en-US"/>
        </w:rPr>
      </w:pPr>
      <w:r>
        <w:rPr>
          <w:rFonts w:ascii="Arial" w:hAnsi="Arial" w:cs="Arial"/>
          <w:sz w:val="52"/>
          <w:szCs w:val="52"/>
          <w:lang w:val="en-US"/>
        </w:rPr>
        <w:t>Facebook Toolbar</w:t>
      </w:r>
      <w:r w:rsidR="00E923DD">
        <w:rPr>
          <w:rFonts w:ascii="Arial" w:hAnsi="Arial" w:cs="Arial"/>
          <w:sz w:val="52"/>
          <w:szCs w:val="52"/>
          <w:lang w:val="en-US"/>
        </w:rPr>
        <w:t xml:space="preserve"> </w:t>
      </w:r>
      <w:r w:rsidR="00E923DD">
        <w:rPr>
          <w:rFonts w:ascii="Arial" w:hAnsi="Arial" w:cs="Arial"/>
          <w:sz w:val="52"/>
          <w:szCs w:val="52"/>
          <w:lang w:val="en-US"/>
        </w:rPr>
        <w:br/>
        <w:t>for Internet Explorer</w:t>
      </w:r>
    </w:p>
    <w:p w:rsidR="00E923DD" w:rsidRDefault="00E923DD" w:rsidP="00AA3703">
      <w:pPr>
        <w:jc w:val="center"/>
        <w:rPr>
          <w:rFonts w:ascii="Arial" w:hAnsi="Arial" w:cs="Arial"/>
          <w:sz w:val="52"/>
          <w:szCs w:val="52"/>
          <w:lang w:val="en-US"/>
        </w:rPr>
      </w:pPr>
    </w:p>
    <w:p w:rsidR="00AA3703" w:rsidRDefault="000617F2" w:rsidP="00AA3703">
      <w:pPr>
        <w:jc w:val="center"/>
        <w:rPr>
          <w:rFonts w:ascii="Arial" w:hAnsi="Arial" w:cs="Arial"/>
          <w:sz w:val="52"/>
          <w:szCs w:val="52"/>
          <w:lang w:val="en-US"/>
        </w:rPr>
      </w:pPr>
      <w:r>
        <w:rPr>
          <w:rFonts w:ascii="Arial" w:hAnsi="Arial" w:cs="Arial"/>
          <w:sz w:val="52"/>
          <w:szCs w:val="52"/>
          <w:lang w:val="en-US"/>
        </w:rPr>
        <w:t>Design</w:t>
      </w:r>
      <w:r w:rsidR="00AA3703">
        <w:rPr>
          <w:rFonts w:ascii="Arial" w:hAnsi="Arial" w:cs="Arial"/>
          <w:sz w:val="52"/>
          <w:szCs w:val="52"/>
          <w:lang w:val="en-US"/>
        </w:rPr>
        <w:t xml:space="preserve"> </w:t>
      </w:r>
      <w:r>
        <w:rPr>
          <w:rFonts w:ascii="Arial" w:hAnsi="Arial" w:cs="Arial"/>
          <w:sz w:val="52"/>
          <w:szCs w:val="52"/>
          <w:lang w:val="en-US"/>
        </w:rPr>
        <w:t>Specification</w:t>
      </w: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AA3703" w:rsidRDefault="00AA3703" w:rsidP="00AA3703">
      <w:pPr>
        <w:jc w:val="both"/>
        <w:rPr>
          <w:rFonts w:ascii="Arial" w:hAnsi="Arial" w:cs="Arial"/>
          <w:lang w:val="en-US"/>
        </w:rPr>
      </w:pPr>
    </w:p>
    <w:p w:rsidR="0016398C" w:rsidRDefault="0016398C" w:rsidP="00AA3703">
      <w:pPr>
        <w:ind w:left="2977"/>
        <w:jc w:val="both"/>
        <w:rPr>
          <w:rFonts w:ascii="Arial" w:hAnsi="Arial" w:cs="Arial"/>
          <w:lang w:val="en-US"/>
        </w:rPr>
      </w:pPr>
    </w:p>
    <w:p w:rsidR="0016398C" w:rsidRDefault="0016398C" w:rsidP="00AA3703">
      <w:pPr>
        <w:ind w:left="2977"/>
        <w:jc w:val="both"/>
        <w:rPr>
          <w:rFonts w:ascii="Arial" w:hAnsi="Arial" w:cs="Arial"/>
          <w:lang w:val="en-US"/>
        </w:rPr>
      </w:pPr>
    </w:p>
    <w:p w:rsidR="0016398C" w:rsidRDefault="0016398C" w:rsidP="00AA3703">
      <w:pPr>
        <w:ind w:left="2977"/>
        <w:jc w:val="both"/>
        <w:rPr>
          <w:rFonts w:ascii="Arial" w:hAnsi="Arial" w:cs="Arial"/>
          <w:lang w:val="en-US"/>
        </w:rPr>
      </w:pPr>
    </w:p>
    <w:p w:rsidR="00AA3703" w:rsidRPr="00B2089F" w:rsidRDefault="00AA3703" w:rsidP="00AA3703">
      <w:pPr>
        <w:ind w:left="2977"/>
        <w:jc w:val="both"/>
        <w:rPr>
          <w:rFonts w:ascii="Arial" w:hAnsi="Arial" w:cs="Arial"/>
        </w:rPr>
      </w:pPr>
      <w:r w:rsidRPr="00B2089F">
        <w:rPr>
          <w:rFonts w:ascii="Arial" w:hAnsi="Arial" w:cs="Arial"/>
        </w:rPr>
        <w:t>Lohika</w:t>
      </w:r>
    </w:p>
    <w:p w:rsidR="00AA3703" w:rsidRPr="00B2089F" w:rsidRDefault="00AA3703" w:rsidP="00AA3703">
      <w:pPr>
        <w:ind w:left="2977"/>
        <w:jc w:val="both"/>
        <w:rPr>
          <w:rFonts w:ascii="Arial" w:hAnsi="Arial" w:cs="Arial"/>
        </w:rPr>
      </w:pPr>
      <w:r w:rsidRPr="00B2089F">
        <w:rPr>
          <w:rFonts w:ascii="Arial" w:hAnsi="Arial" w:cs="Arial"/>
        </w:rPr>
        <w:t xml:space="preserve">2121 El Camino Real #100 </w:t>
      </w:r>
    </w:p>
    <w:p w:rsidR="00AA3703" w:rsidRPr="00B2089F" w:rsidRDefault="00AA3703" w:rsidP="00AA3703">
      <w:pPr>
        <w:ind w:left="2977"/>
        <w:jc w:val="both"/>
        <w:rPr>
          <w:rFonts w:ascii="Arial" w:hAnsi="Arial" w:cs="Arial"/>
        </w:rPr>
      </w:pPr>
      <w:r w:rsidRPr="00B2089F">
        <w:rPr>
          <w:rFonts w:ascii="Arial" w:hAnsi="Arial" w:cs="Arial"/>
        </w:rPr>
        <w:t>San Mateo</w:t>
      </w:r>
    </w:p>
    <w:p w:rsidR="00AA3703" w:rsidRDefault="00AA3703" w:rsidP="00AA3703">
      <w:pPr>
        <w:ind w:left="2977"/>
        <w:jc w:val="both"/>
        <w:rPr>
          <w:rFonts w:ascii="Arial" w:hAnsi="Arial" w:cs="Arial"/>
          <w:lang w:val="en-US"/>
        </w:rPr>
      </w:pPr>
      <w:r w:rsidRPr="00B2089F">
        <w:rPr>
          <w:rFonts w:ascii="Arial" w:hAnsi="Arial" w:cs="Arial"/>
        </w:rPr>
        <w:t>CA 94403</w:t>
      </w:r>
    </w:p>
    <w:p w:rsidR="00AA3703" w:rsidRDefault="00AA3703" w:rsidP="00AA3703">
      <w:pPr>
        <w:jc w:val="center"/>
        <w:rPr>
          <w:rFonts w:ascii="Arial" w:hAnsi="Arial" w:cs="Arial"/>
          <w:b/>
          <w:sz w:val="28"/>
          <w:szCs w:val="28"/>
          <w:lang w:val="en-US"/>
        </w:rPr>
      </w:pPr>
      <w:r>
        <w:rPr>
          <w:lang w:val="en-US"/>
        </w:rPr>
        <w:br w:type="page"/>
      </w:r>
      <w:r w:rsidRPr="0025515A">
        <w:rPr>
          <w:rFonts w:ascii="Arial" w:hAnsi="Arial" w:cs="Arial"/>
          <w:b/>
          <w:sz w:val="28"/>
          <w:szCs w:val="28"/>
          <w:lang w:val="en-US"/>
        </w:rPr>
        <w:lastRenderedPageBreak/>
        <w:t>Table of Content</w:t>
      </w:r>
      <w:r>
        <w:rPr>
          <w:rFonts w:ascii="Arial" w:hAnsi="Arial" w:cs="Arial"/>
          <w:b/>
          <w:sz w:val="28"/>
          <w:szCs w:val="28"/>
          <w:lang w:val="en-US"/>
        </w:rPr>
        <w:t>s</w:t>
      </w:r>
    </w:p>
    <w:sdt>
      <w:sdtPr>
        <w:rPr>
          <w:rFonts w:ascii="Times New Roman" w:eastAsia="Times New Roman" w:hAnsi="Times New Roman" w:cs="Times New Roman"/>
          <w:b w:val="0"/>
          <w:bCs w:val="0"/>
          <w:color w:val="auto"/>
          <w:sz w:val="24"/>
          <w:szCs w:val="24"/>
          <w:lang w:val="az-Cyrl-AZ" w:eastAsia="az-Cyrl-AZ"/>
        </w:rPr>
        <w:id w:val="280348719"/>
        <w:docPartObj>
          <w:docPartGallery w:val="Table of Contents"/>
          <w:docPartUnique/>
        </w:docPartObj>
      </w:sdtPr>
      <w:sdtContent>
        <w:p w:rsidR="00FE4C79" w:rsidRDefault="00FE4C79">
          <w:pPr>
            <w:pStyle w:val="TOCHeading"/>
          </w:pPr>
          <w:r>
            <w:t>Contents</w:t>
          </w:r>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r>
            <w:fldChar w:fldCharType="begin"/>
          </w:r>
          <w:r w:rsidR="00FE4C79">
            <w:instrText xml:space="preserve"> TOC \o "1-3" \h \z \u </w:instrText>
          </w:r>
          <w:r>
            <w:fldChar w:fldCharType="separate"/>
          </w:r>
          <w:hyperlink w:anchor="_Toc224969343" w:history="1">
            <w:r w:rsidR="0016398C" w:rsidRPr="006950E5">
              <w:rPr>
                <w:rStyle w:val="Hyperlink"/>
                <w:noProof/>
                <w:lang w:val="en-US"/>
              </w:rPr>
              <w:t>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Revision History</w:t>
            </w:r>
            <w:r w:rsidR="0016398C">
              <w:rPr>
                <w:noProof/>
                <w:webHidden/>
              </w:rPr>
              <w:tab/>
            </w:r>
            <w:r>
              <w:rPr>
                <w:noProof/>
                <w:webHidden/>
              </w:rPr>
              <w:fldChar w:fldCharType="begin"/>
            </w:r>
            <w:r w:rsidR="0016398C">
              <w:rPr>
                <w:noProof/>
                <w:webHidden/>
              </w:rPr>
              <w:instrText xml:space="preserve"> PAGEREF _Toc224969343 \h </w:instrText>
            </w:r>
            <w:r>
              <w:rPr>
                <w:noProof/>
                <w:webHidden/>
              </w:rPr>
            </w:r>
            <w:r>
              <w:rPr>
                <w:noProof/>
                <w:webHidden/>
              </w:rPr>
              <w:fldChar w:fldCharType="separate"/>
            </w:r>
            <w:r w:rsidR="0016398C">
              <w:rPr>
                <w:noProof/>
                <w:webHidden/>
              </w:rPr>
              <w:t>3</w:t>
            </w:r>
            <w:r>
              <w:rPr>
                <w:noProof/>
                <w:webHidden/>
              </w:rPr>
              <w:fldChar w:fldCharType="end"/>
            </w:r>
          </w:hyperlink>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hyperlink w:anchor="_Toc224969344" w:history="1">
            <w:r w:rsidR="0016398C" w:rsidRPr="006950E5">
              <w:rPr>
                <w:rStyle w:val="Hyperlink"/>
                <w:noProof/>
                <w:lang w:val="en-US"/>
              </w:rPr>
              <w:t>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Introduction</w:t>
            </w:r>
            <w:r w:rsidR="0016398C">
              <w:rPr>
                <w:noProof/>
                <w:webHidden/>
              </w:rPr>
              <w:tab/>
            </w:r>
            <w:r>
              <w:rPr>
                <w:noProof/>
                <w:webHidden/>
              </w:rPr>
              <w:fldChar w:fldCharType="begin"/>
            </w:r>
            <w:r w:rsidR="0016398C">
              <w:rPr>
                <w:noProof/>
                <w:webHidden/>
              </w:rPr>
              <w:instrText xml:space="preserve"> PAGEREF _Toc224969344 \h </w:instrText>
            </w:r>
            <w:r>
              <w:rPr>
                <w:noProof/>
                <w:webHidden/>
              </w:rPr>
            </w:r>
            <w:r>
              <w:rPr>
                <w:noProof/>
                <w:webHidden/>
              </w:rPr>
              <w:fldChar w:fldCharType="separate"/>
            </w:r>
            <w:r w:rsidR="0016398C">
              <w:rPr>
                <w:noProof/>
                <w:webHidden/>
              </w:rPr>
              <w:t>4</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45" w:history="1">
            <w:r w:rsidR="0016398C" w:rsidRPr="006950E5">
              <w:rPr>
                <w:rStyle w:val="Hyperlink"/>
                <w:noProof/>
                <w:lang w:val="en-US"/>
              </w:rPr>
              <w:t>2.1.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Scope</w:t>
            </w:r>
            <w:r w:rsidR="0016398C">
              <w:rPr>
                <w:noProof/>
                <w:webHidden/>
              </w:rPr>
              <w:tab/>
            </w:r>
            <w:r>
              <w:rPr>
                <w:noProof/>
                <w:webHidden/>
              </w:rPr>
              <w:fldChar w:fldCharType="begin"/>
            </w:r>
            <w:r w:rsidR="0016398C">
              <w:rPr>
                <w:noProof/>
                <w:webHidden/>
              </w:rPr>
              <w:instrText xml:space="preserve"> PAGEREF _Toc224969345 \h </w:instrText>
            </w:r>
            <w:r>
              <w:rPr>
                <w:noProof/>
                <w:webHidden/>
              </w:rPr>
            </w:r>
            <w:r>
              <w:rPr>
                <w:noProof/>
                <w:webHidden/>
              </w:rPr>
              <w:fldChar w:fldCharType="separate"/>
            </w:r>
            <w:r w:rsidR="0016398C">
              <w:rPr>
                <w:noProof/>
                <w:webHidden/>
              </w:rPr>
              <w:t>4</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46" w:history="1">
            <w:r w:rsidR="0016398C" w:rsidRPr="006950E5">
              <w:rPr>
                <w:rStyle w:val="Hyperlink"/>
                <w:noProof/>
                <w:lang w:val="en-US"/>
              </w:rPr>
              <w:t>2.2.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Related Documents</w:t>
            </w:r>
            <w:r w:rsidR="0016398C">
              <w:rPr>
                <w:noProof/>
                <w:webHidden/>
              </w:rPr>
              <w:tab/>
            </w:r>
            <w:r>
              <w:rPr>
                <w:noProof/>
                <w:webHidden/>
              </w:rPr>
              <w:fldChar w:fldCharType="begin"/>
            </w:r>
            <w:r w:rsidR="0016398C">
              <w:rPr>
                <w:noProof/>
                <w:webHidden/>
              </w:rPr>
              <w:instrText xml:space="preserve"> PAGEREF _Toc224969346 \h </w:instrText>
            </w:r>
            <w:r>
              <w:rPr>
                <w:noProof/>
                <w:webHidden/>
              </w:rPr>
            </w:r>
            <w:r>
              <w:rPr>
                <w:noProof/>
                <w:webHidden/>
              </w:rPr>
              <w:fldChar w:fldCharType="separate"/>
            </w:r>
            <w:r w:rsidR="0016398C">
              <w:rPr>
                <w:noProof/>
                <w:webHidden/>
              </w:rPr>
              <w:t>4</w:t>
            </w:r>
            <w:r>
              <w:rPr>
                <w:noProof/>
                <w:webHidden/>
              </w:rPr>
              <w:fldChar w:fldCharType="end"/>
            </w:r>
          </w:hyperlink>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hyperlink w:anchor="_Toc224969347" w:history="1">
            <w:r w:rsidR="0016398C" w:rsidRPr="006950E5">
              <w:rPr>
                <w:rStyle w:val="Hyperlink"/>
                <w:noProof/>
                <w:lang w:val="en-US"/>
              </w:rPr>
              <w:t>3.</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Design Requirements</w:t>
            </w:r>
            <w:r w:rsidR="0016398C">
              <w:rPr>
                <w:noProof/>
                <w:webHidden/>
              </w:rPr>
              <w:tab/>
            </w:r>
            <w:r>
              <w:rPr>
                <w:noProof/>
                <w:webHidden/>
              </w:rPr>
              <w:fldChar w:fldCharType="begin"/>
            </w:r>
            <w:r w:rsidR="0016398C">
              <w:rPr>
                <w:noProof/>
                <w:webHidden/>
              </w:rPr>
              <w:instrText xml:space="preserve"> PAGEREF _Toc224969347 \h </w:instrText>
            </w:r>
            <w:r>
              <w:rPr>
                <w:noProof/>
                <w:webHidden/>
              </w:rPr>
            </w:r>
            <w:r>
              <w:rPr>
                <w:noProof/>
                <w:webHidden/>
              </w:rPr>
              <w:fldChar w:fldCharType="separate"/>
            </w:r>
            <w:r w:rsidR="0016398C">
              <w:rPr>
                <w:noProof/>
                <w:webHidden/>
              </w:rPr>
              <w:t>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48" w:history="1">
            <w:r w:rsidR="0016398C" w:rsidRPr="006950E5">
              <w:rPr>
                <w:rStyle w:val="Hyperlink"/>
                <w:noProof/>
                <w:lang w:val="en-US"/>
              </w:rPr>
              <w:t>3.1.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Installation Requirements</w:t>
            </w:r>
            <w:r w:rsidR="0016398C">
              <w:rPr>
                <w:noProof/>
                <w:webHidden/>
              </w:rPr>
              <w:tab/>
            </w:r>
            <w:r>
              <w:rPr>
                <w:noProof/>
                <w:webHidden/>
              </w:rPr>
              <w:fldChar w:fldCharType="begin"/>
            </w:r>
            <w:r w:rsidR="0016398C">
              <w:rPr>
                <w:noProof/>
                <w:webHidden/>
              </w:rPr>
              <w:instrText xml:space="preserve"> PAGEREF _Toc224969348 \h </w:instrText>
            </w:r>
            <w:r>
              <w:rPr>
                <w:noProof/>
                <w:webHidden/>
              </w:rPr>
            </w:r>
            <w:r>
              <w:rPr>
                <w:noProof/>
                <w:webHidden/>
              </w:rPr>
              <w:fldChar w:fldCharType="separate"/>
            </w:r>
            <w:r w:rsidR="0016398C">
              <w:rPr>
                <w:noProof/>
                <w:webHidden/>
              </w:rPr>
              <w:t>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49" w:history="1">
            <w:r w:rsidR="0016398C" w:rsidRPr="006950E5">
              <w:rPr>
                <w:rStyle w:val="Hyperlink"/>
                <w:noProof/>
                <w:lang w:val="en-US"/>
              </w:rPr>
              <w:t>3.2.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Toolbar Functional Requirements</w:t>
            </w:r>
            <w:r w:rsidR="0016398C">
              <w:rPr>
                <w:noProof/>
                <w:webHidden/>
              </w:rPr>
              <w:tab/>
            </w:r>
            <w:r>
              <w:rPr>
                <w:noProof/>
                <w:webHidden/>
              </w:rPr>
              <w:fldChar w:fldCharType="begin"/>
            </w:r>
            <w:r w:rsidR="0016398C">
              <w:rPr>
                <w:noProof/>
                <w:webHidden/>
              </w:rPr>
              <w:instrText xml:space="preserve"> PAGEREF _Toc224969349 \h </w:instrText>
            </w:r>
            <w:r>
              <w:rPr>
                <w:noProof/>
                <w:webHidden/>
              </w:rPr>
            </w:r>
            <w:r>
              <w:rPr>
                <w:noProof/>
                <w:webHidden/>
              </w:rPr>
              <w:fldChar w:fldCharType="separate"/>
            </w:r>
            <w:r w:rsidR="0016398C">
              <w:rPr>
                <w:noProof/>
                <w:webHidden/>
              </w:rPr>
              <w:t>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50" w:history="1">
            <w:r w:rsidR="0016398C" w:rsidRPr="006950E5">
              <w:rPr>
                <w:rStyle w:val="Hyperlink"/>
                <w:noProof/>
                <w:lang w:val="en-US"/>
              </w:rPr>
              <w:t>3.3.</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Non-Functional Requirements and Technical Constraints</w:t>
            </w:r>
            <w:r w:rsidR="0016398C">
              <w:rPr>
                <w:noProof/>
                <w:webHidden/>
              </w:rPr>
              <w:tab/>
            </w:r>
            <w:r>
              <w:rPr>
                <w:noProof/>
                <w:webHidden/>
              </w:rPr>
              <w:fldChar w:fldCharType="begin"/>
            </w:r>
            <w:r w:rsidR="0016398C">
              <w:rPr>
                <w:noProof/>
                <w:webHidden/>
              </w:rPr>
              <w:instrText xml:space="preserve"> PAGEREF _Toc224969350 \h </w:instrText>
            </w:r>
            <w:r>
              <w:rPr>
                <w:noProof/>
                <w:webHidden/>
              </w:rPr>
            </w:r>
            <w:r>
              <w:rPr>
                <w:noProof/>
                <w:webHidden/>
              </w:rPr>
              <w:fldChar w:fldCharType="separate"/>
            </w:r>
            <w:r w:rsidR="0016398C">
              <w:rPr>
                <w:noProof/>
                <w:webHidden/>
              </w:rPr>
              <w:t>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51" w:history="1">
            <w:r w:rsidR="0016398C" w:rsidRPr="006950E5">
              <w:rPr>
                <w:rStyle w:val="Hyperlink"/>
                <w:noProof/>
                <w:lang w:val="en-US"/>
              </w:rPr>
              <w:t>3.4.</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Documentation and Installation Requirements</w:t>
            </w:r>
            <w:r w:rsidR="0016398C">
              <w:rPr>
                <w:noProof/>
                <w:webHidden/>
              </w:rPr>
              <w:tab/>
            </w:r>
            <w:r>
              <w:rPr>
                <w:noProof/>
                <w:webHidden/>
              </w:rPr>
              <w:fldChar w:fldCharType="begin"/>
            </w:r>
            <w:r w:rsidR="0016398C">
              <w:rPr>
                <w:noProof/>
                <w:webHidden/>
              </w:rPr>
              <w:instrText xml:space="preserve"> PAGEREF _Toc224969351 \h </w:instrText>
            </w:r>
            <w:r>
              <w:rPr>
                <w:noProof/>
                <w:webHidden/>
              </w:rPr>
            </w:r>
            <w:r>
              <w:rPr>
                <w:noProof/>
                <w:webHidden/>
              </w:rPr>
              <w:fldChar w:fldCharType="separate"/>
            </w:r>
            <w:r w:rsidR="0016398C">
              <w:rPr>
                <w:noProof/>
                <w:webHidden/>
              </w:rPr>
              <w:t>6</w:t>
            </w:r>
            <w:r>
              <w:rPr>
                <w:noProof/>
                <w:webHidden/>
              </w:rPr>
              <w:fldChar w:fldCharType="end"/>
            </w:r>
          </w:hyperlink>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hyperlink w:anchor="_Toc224969352" w:history="1">
            <w:r w:rsidR="0016398C" w:rsidRPr="006950E5">
              <w:rPr>
                <w:rStyle w:val="Hyperlink"/>
                <w:noProof/>
                <w:lang w:val="en-US"/>
              </w:rPr>
              <w:t>4.</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Design Model</w:t>
            </w:r>
            <w:r w:rsidR="0016398C">
              <w:rPr>
                <w:noProof/>
                <w:webHidden/>
              </w:rPr>
              <w:tab/>
            </w:r>
            <w:r>
              <w:rPr>
                <w:noProof/>
                <w:webHidden/>
              </w:rPr>
              <w:fldChar w:fldCharType="begin"/>
            </w:r>
            <w:r w:rsidR="0016398C">
              <w:rPr>
                <w:noProof/>
                <w:webHidden/>
              </w:rPr>
              <w:instrText xml:space="preserve"> PAGEREF _Toc224969352 \h </w:instrText>
            </w:r>
            <w:r>
              <w:rPr>
                <w:noProof/>
                <w:webHidden/>
              </w:rPr>
            </w:r>
            <w:r>
              <w:rPr>
                <w:noProof/>
                <w:webHidden/>
              </w:rPr>
              <w:fldChar w:fldCharType="separate"/>
            </w:r>
            <w:r w:rsidR="0016398C">
              <w:rPr>
                <w:noProof/>
                <w:webHidden/>
              </w:rPr>
              <w:t>7</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53" w:history="1">
            <w:r w:rsidR="0016398C" w:rsidRPr="006950E5">
              <w:rPr>
                <w:rStyle w:val="Hyperlink"/>
                <w:noProof/>
                <w:lang w:val="en-US"/>
              </w:rPr>
              <w:t>4.1.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FBClientService.exe Component Design</w:t>
            </w:r>
            <w:r w:rsidR="0016398C">
              <w:rPr>
                <w:noProof/>
                <w:webHidden/>
              </w:rPr>
              <w:tab/>
            </w:r>
            <w:r>
              <w:rPr>
                <w:noProof/>
                <w:webHidden/>
              </w:rPr>
              <w:fldChar w:fldCharType="begin"/>
            </w:r>
            <w:r w:rsidR="0016398C">
              <w:rPr>
                <w:noProof/>
                <w:webHidden/>
              </w:rPr>
              <w:instrText xml:space="preserve"> PAGEREF _Toc224969353 \h </w:instrText>
            </w:r>
            <w:r>
              <w:rPr>
                <w:noProof/>
                <w:webHidden/>
              </w:rPr>
            </w:r>
            <w:r>
              <w:rPr>
                <w:noProof/>
                <w:webHidden/>
              </w:rPr>
              <w:fldChar w:fldCharType="separate"/>
            </w:r>
            <w:r w:rsidR="0016398C">
              <w:rPr>
                <w:noProof/>
                <w:webHidden/>
              </w:rPr>
              <w:t>8</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54" w:history="1">
            <w:r w:rsidR="0016398C" w:rsidRPr="006950E5">
              <w:rPr>
                <w:rStyle w:val="Hyperlink"/>
                <w:noProof/>
                <w:lang w:val="en-US"/>
              </w:rPr>
              <w:t>4.1.1.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Downloading/Uploading information from/to Facebook server</w:t>
            </w:r>
            <w:r w:rsidR="0016398C">
              <w:rPr>
                <w:noProof/>
                <w:webHidden/>
              </w:rPr>
              <w:tab/>
            </w:r>
            <w:r>
              <w:rPr>
                <w:noProof/>
                <w:webHidden/>
              </w:rPr>
              <w:fldChar w:fldCharType="begin"/>
            </w:r>
            <w:r w:rsidR="0016398C">
              <w:rPr>
                <w:noProof/>
                <w:webHidden/>
              </w:rPr>
              <w:instrText xml:space="preserve"> PAGEREF _Toc224969354 \h </w:instrText>
            </w:r>
            <w:r>
              <w:rPr>
                <w:noProof/>
                <w:webHidden/>
              </w:rPr>
            </w:r>
            <w:r>
              <w:rPr>
                <w:noProof/>
                <w:webHidden/>
              </w:rPr>
              <w:fldChar w:fldCharType="separate"/>
            </w:r>
            <w:r w:rsidR="0016398C">
              <w:rPr>
                <w:noProof/>
                <w:webHidden/>
              </w:rPr>
              <w:t>8</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55" w:history="1">
            <w:r w:rsidR="0016398C" w:rsidRPr="006950E5">
              <w:rPr>
                <w:rStyle w:val="Hyperlink"/>
                <w:noProof/>
                <w:lang w:val="en-US"/>
              </w:rPr>
              <w:t>4.1.2.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User information</w:t>
            </w:r>
            <w:r w:rsidR="0016398C">
              <w:rPr>
                <w:noProof/>
                <w:webHidden/>
              </w:rPr>
              <w:tab/>
            </w:r>
            <w:r>
              <w:rPr>
                <w:noProof/>
                <w:webHidden/>
              </w:rPr>
              <w:fldChar w:fldCharType="begin"/>
            </w:r>
            <w:r w:rsidR="0016398C">
              <w:rPr>
                <w:noProof/>
                <w:webHidden/>
              </w:rPr>
              <w:instrText xml:space="preserve"> PAGEREF _Toc224969355 \h </w:instrText>
            </w:r>
            <w:r>
              <w:rPr>
                <w:noProof/>
                <w:webHidden/>
              </w:rPr>
            </w:r>
            <w:r>
              <w:rPr>
                <w:noProof/>
                <w:webHidden/>
              </w:rPr>
              <w:fldChar w:fldCharType="separate"/>
            </w:r>
            <w:r w:rsidR="0016398C">
              <w:rPr>
                <w:noProof/>
                <w:webHidden/>
              </w:rPr>
              <w:t>9</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56" w:history="1">
            <w:r w:rsidR="0016398C" w:rsidRPr="006950E5">
              <w:rPr>
                <w:rStyle w:val="Hyperlink"/>
                <w:noProof/>
                <w:lang w:val="en-US"/>
              </w:rPr>
              <w:t>4.1.3.</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Settings</w:t>
            </w:r>
            <w:r w:rsidR="0016398C">
              <w:rPr>
                <w:noProof/>
                <w:webHidden/>
              </w:rPr>
              <w:tab/>
            </w:r>
            <w:r>
              <w:rPr>
                <w:noProof/>
                <w:webHidden/>
              </w:rPr>
              <w:fldChar w:fldCharType="begin"/>
            </w:r>
            <w:r w:rsidR="0016398C">
              <w:rPr>
                <w:noProof/>
                <w:webHidden/>
              </w:rPr>
              <w:instrText xml:space="preserve"> PAGEREF _Toc224969356 \h </w:instrText>
            </w:r>
            <w:r>
              <w:rPr>
                <w:noProof/>
                <w:webHidden/>
              </w:rPr>
            </w:r>
            <w:r>
              <w:rPr>
                <w:noProof/>
                <w:webHidden/>
              </w:rPr>
              <w:fldChar w:fldCharType="separate"/>
            </w:r>
            <w:r w:rsidR="0016398C">
              <w:rPr>
                <w:noProof/>
                <w:webHidden/>
              </w:rPr>
              <w:t>9</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57" w:history="1">
            <w:r w:rsidR="0016398C" w:rsidRPr="006950E5">
              <w:rPr>
                <w:rStyle w:val="Hyperlink"/>
                <w:noProof/>
                <w:lang w:val="en-US"/>
              </w:rPr>
              <w:t>4.1.4.</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Information Update Logic Implementation</w:t>
            </w:r>
            <w:r w:rsidR="0016398C">
              <w:rPr>
                <w:noProof/>
                <w:webHidden/>
              </w:rPr>
              <w:tab/>
            </w:r>
            <w:r>
              <w:rPr>
                <w:noProof/>
                <w:webHidden/>
              </w:rPr>
              <w:fldChar w:fldCharType="begin"/>
            </w:r>
            <w:r w:rsidR="0016398C">
              <w:rPr>
                <w:noProof/>
                <w:webHidden/>
              </w:rPr>
              <w:instrText xml:space="preserve"> PAGEREF _Toc224969357 \h </w:instrText>
            </w:r>
            <w:r>
              <w:rPr>
                <w:noProof/>
                <w:webHidden/>
              </w:rPr>
            </w:r>
            <w:r>
              <w:rPr>
                <w:noProof/>
                <w:webHidden/>
              </w:rPr>
              <w:fldChar w:fldCharType="separate"/>
            </w:r>
            <w:r w:rsidR="0016398C">
              <w:rPr>
                <w:noProof/>
                <w:webHidden/>
              </w:rPr>
              <w:t>9</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58" w:history="1">
            <w:r w:rsidR="0016398C" w:rsidRPr="006950E5">
              <w:rPr>
                <w:rStyle w:val="Hyperlink"/>
                <w:noProof/>
                <w:lang w:val="en-US"/>
              </w:rPr>
              <w:t>4.2.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FBIEToolbar.dll Component Design</w:t>
            </w:r>
            <w:r w:rsidR="0016398C">
              <w:rPr>
                <w:noProof/>
                <w:webHidden/>
              </w:rPr>
              <w:tab/>
            </w:r>
            <w:r>
              <w:rPr>
                <w:noProof/>
                <w:webHidden/>
              </w:rPr>
              <w:fldChar w:fldCharType="begin"/>
            </w:r>
            <w:r w:rsidR="0016398C">
              <w:rPr>
                <w:noProof/>
                <w:webHidden/>
              </w:rPr>
              <w:instrText xml:space="preserve"> PAGEREF _Toc224969358 \h </w:instrText>
            </w:r>
            <w:r>
              <w:rPr>
                <w:noProof/>
                <w:webHidden/>
              </w:rPr>
            </w:r>
            <w:r>
              <w:rPr>
                <w:noProof/>
                <w:webHidden/>
              </w:rPr>
              <w:fldChar w:fldCharType="separate"/>
            </w:r>
            <w:r w:rsidR="0016398C">
              <w:rPr>
                <w:noProof/>
                <w:webHidden/>
              </w:rPr>
              <w:t>9</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59" w:history="1">
            <w:r w:rsidR="0016398C" w:rsidRPr="006950E5">
              <w:rPr>
                <w:rStyle w:val="Hyperlink"/>
                <w:noProof/>
                <w:lang w:val="en-US"/>
              </w:rPr>
              <w:t>4.2.1.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Toolbar and Sidebar components Design</w:t>
            </w:r>
            <w:r w:rsidR="0016398C">
              <w:rPr>
                <w:noProof/>
                <w:webHidden/>
              </w:rPr>
              <w:tab/>
            </w:r>
            <w:r>
              <w:rPr>
                <w:noProof/>
                <w:webHidden/>
              </w:rPr>
              <w:fldChar w:fldCharType="begin"/>
            </w:r>
            <w:r w:rsidR="0016398C">
              <w:rPr>
                <w:noProof/>
                <w:webHidden/>
              </w:rPr>
              <w:instrText xml:space="preserve"> PAGEREF _Toc224969359 \h </w:instrText>
            </w:r>
            <w:r>
              <w:rPr>
                <w:noProof/>
                <w:webHidden/>
              </w:rPr>
            </w:r>
            <w:r>
              <w:rPr>
                <w:noProof/>
                <w:webHidden/>
              </w:rPr>
              <w:fldChar w:fldCharType="separate"/>
            </w:r>
            <w:r w:rsidR="0016398C">
              <w:rPr>
                <w:noProof/>
                <w:webHidden/>
              </w:rPr>
              <w:t>10</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60" w:history="1">
            <w:r w:rsidR="0016398C" w:rsidRPr="006950E5">
              <w:rPr>
                <w:rStyle w:val="Hyperlink"/>
                <w:noProof/>
                <w:lang w:val="en-US"/>
              </w:rPr>
              <w:t>4.3.</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Interaction Diagrams</w:t>
            </w:r>
            <w:r w:rsidR="0016398C">
              <w:rPr>
                <w:noProof/>
                <w:webHidden/>
              </w:rPr>
              <w:tab/>
            </w:r>
            <w:r>
              <w:rPr>
                <w:noProof/>
                <w:webHidden/>
              </w:rPr>
              <w:fldChar w:fldCharType="begin"/>
            </w:r>
            <w:r w:rsidR="0016398C">
              <w:rPr>
                <w:noProof/>
                <w:webHidden/>
              </w:rPr>
              <w:instrText xml:space="preserve"> PAGEREF _Toc224969360 \h </w:instrText>
            </w:r>
            <w:r>
              <w:rPr>
                <w:noProof/>
                <w:webHidden/>
              </w:rPr>
            </w:r>
            <w:r>
              <w:rPr>
                <w:noProof/>
                <w:webHidden/>
              </w:rPr>
              <w:fldChar w:fldCharType="separate"/>
            </w:r>
            <w:r w:rsidR="0016398C">
              <w:rPr>
                <w:noProof/>
                <w:webHidden/>
              </w:rPr>
              <w:t>12</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61" w:history="1">
            <w:r w:rsidR="0016398C" w:rsidRPr="006950E5">
              <w:rPr>
                <w:rStyle w:val="Hyperlink"/>
                <w:noProof/>
                <w:lang w:val="en-US"/>
              </w:rPr>
              <w:t>4.3.1.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Create Toolbar</w:t>
            </w:r>
            <w:r w:rsidR="0016398C">
              <w:rPr>
                <w:noProof/>
                <w:webHidden/>
              </w:rPr>
              <w:tab/>
            </w:r>
            <w:r>
              <w:rPr>
                <w:noProof/>
                <w:webHidden/>
              </w:rPr>
              <w:fldChar w:fldCharType="begin"/>
            </w:r>
            <w:r w:rsidR="0016398C">
              <w:rPr>
                <w:noProof/>
                <w:webHidden/>
              </w:rPr>
              <w:instrText xml:space="preserve"> PAGEREF _Toc224969361 \h </w:instrText>
            </w:r>
            <w:r>
              <w:rPr>
                <w:noProof/>
                <w:webHidden/>
              </w:rPr>
            </w:r>
            <w:r>
              <w:rPr>
                <w:noProof/>
                <w:webHidden/>
              </w:rPr>
              <w:fldChar w:fldCharType="separate"/>
            </w:r>
            <w:r w:rsidR="0016398C">
              <w:rPr>
                <w:noProof/>
                <w:webHidden/>
              </w:rPr>
              <w:t>12</w:t>
            </w:r>
            <w:r>
              <w:rPr>
                <w:noProof/>
                <w:webHidden/>
              </w:rPr>
              <w:fldChar w:fldCharType="end"/>
            </w:r>
          </w:hyperlink>
        </w:p>
        <w:p w:rsidR="0016398C" w:rsidRDefault="00C3666D">
          <w:pPr>
            <w:pStyle w:val="TOC3"/>
            <w:tabs>
              <w:tab w:val="left" w:pos="1320"/>
              <w:tab w:val="right" w:leader="dot" w:pos="9062"/>
            </w:tabs>
            <w:rPr>
              <w:rFonts w:asciiTheme="minorHAnsi" w:eastAsiaTheme="minorEastAsia" w:hAnsiTheme="minorHAnsi" w:cstheme="minorBidi"/>
              <w:noProof/>
              <w:sz w:val="22"/>
              <w:szCs w:val="22"/>
              <w:lang w:val="uk-UA" w:eastAsia="uk-UA"/>
            </w:rPr>
          </w:pPr>
          <w:hyperlink w:anchor="_Toc224969362" w:history="1">
            <w:r w:rsidR="0016398C" w:rsidRPr="006950E5">
              <w:rPr>
                <w:rStyle w:val="Hyperlink"/>
                <w:noProof/>
                <w:lang w:val="en-US"/>
              </w:rPr>
              <w:t>4.3.2.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Update</w:t>
            </w:r>
            <w:r w:rsidR="0016398C">
              <w:rPr>
                <w:noProof/>
                <w:webHidden/>
              </w:rPr>
              <w:tab/>
            </w:r>
            <w:r>
              <w:rPr>
                <w:noProof/>
                <w:webHidden/>
              </w:rPr>
              <w:fldChar w:fldCharType="begin"/>
            </w:r>
            <w:r w:rsidR="0016398C">
              <w:rPr>
                <w:noProof/>
                <w:webHidden/>
              </w:rPr>
              <w:instrText xml:space="preserve"> PAGEREF _Toc224969362 \h </w:instrText>
            </w:r>
            <w:r>
              <w:rPr>
                <w:noProof/>
                <w:webHidden/>
              </w:rPr>
            </w:r>
            <w:r>
              <w:rPr>
                <w:noProof/>
                <w:webHidden/>
              </w:rPr>
              <w:fldChar w:fldCharType="separate"/>
            </w:r>
            <w:r w:rsidR="0016398C">
              <w:rPr>
                <w:noProof/>
                <w:webHidden/>
              </w:rPr>
              <w:t>13</w:t>
            </w:r>
            <w:r>
              <w:rPr>
                <w:noProof/>
                <w:webHidden/>
              </w:rPr>
              <w:fldChar w:fldCharType="end"/>
            </w:r>
          </w:hyperlink>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hyperlink w:anchor="_Toc224969363" w:history="1">
            <w:r w:rsidR="0016398C" w:rsidRPr="006950E5">
              <w:rPr>
                <w:rStyle w:val="Hyperlink"/>
                <w:noProof/>
                <w:lang w:val="en-US"/>
              </w:rPr>
              <w:t>5.</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Installation</w:t>
            </w:r>
            <w:r w:rsidR="0016398C">
              <w:rPr>
                <w:noProof/>
                <w:webHidden/>
              </w:rPr>
              <w:tab/>
            </w:r>
            <w:r>
              <w:rPr>
                <w:noProof/>
                <w:webHidden/>
              </w:rPr>
              <w:fldChar w:fldCharType="begin"/>
            </w:r>
            <w:r w:rsidR="0016398C">
              <w:rPr>
                <w:noProof/>
                <w:webHidden/>
              </w:rPr>
              <w:instrText xml:space="preserve"> PAGEREF _Toc224969363 \h </w:instrText>
            </w:r>
            <w:r>
              <w:rPr>
                <w:noProof/>
                <w:webHidden/>
              </w:rPr>
            </w:r>
            <w:r>
              <w:rPr>
                <w:noProof/>
                <w:webHidden/>
              </w:rPr>
              <w:fldChar w:fldCharType="separate"/>
            </w:r>
            <w:r w:rsidR="0016398C">
              <w:rPr>
                <w:noProof/>
                <w:webHidden/>
              </w:rPr>
              <w:t>15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64" w:history="1">
            <w:r w:rsidR="0016398C" w:rsidRPr="006950E5">
              <w:rPr>
                <w:rStyle w:val="Hyperlink"/>
                <w:noProof/>
                <w:lang w:val="en-US"/>
              </w:rPr>
              <w:t>5.1.</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Installation steps</w:t>
            </w:r>
            <w:r w:rsidR="0016398C">
              <w:rPr>
                <w:noProof/>
                <w:webHidden/>
              </w:rPr>
              <w:tab/>
            </w:r>
            <w:r>
              <w:rPr>
                <w:noProof/>
                <w:webHidden/>
              </w:rPr>
              <w:fldChar w:fldCharType="begin"/>
            </w:r>
            <w:r w:rsidR="0016398C">
              <w:rPr>
                <w:noProof/>
                <w:webHidden/>
              </w:rPr>
              <w:instrText xml:space="preserve"> PAGEREF _Toc224969364 \h </w:instrText>
            </w:r>
            <w:r>
              <w:rPr>
                <w:noProof/>
                <w:webHidden/>
              </w:rPr>
            </w:r>
            <w:r>
              <w:rPr>
                <w:noProof/>
                <w:webHidden/>
              </w:rPr>
              <w:fldChar w:fldCharType="separate"/>
            </w:r>
            <w:r w:rsidR="0016398C">
              <w:rPr>
                <w:noProof/>
                <w:webHidden/>
              </w:rPr>
              <w:t>15</w:t>
            </w:r>
            <w:r>
              <w:rPr>
                <w:noProof/>
                <w:webHidden/>
              </w:rPr>
              <w:fldChar w:fldCharType="end"/>
            </w:r>
          </w:hyperlink>
        </w:p>
        <w:p w:rsidR="0016398C" w:rsidRDefault="00C3666D">
          <w:pPr>
            <w:pStyle w:val="TOC2"/>
            <w:tabs>
              <w:tab w:val="left" w:pos="880"/>
              <w:tab w:val="right" w:leader="dot" w:pos="9062"/>
            </w:tabs>
            <w:rPr>
              <w:rFonts w:asciiTheme="minorHAnsi" w:eastAsiaTheme="minorEastAsia" w:hAnsiTheme="minorHAnsi" w:cstheme="minorBidi"/>
              <w:noProof/>
              <w:sz w:val="22"/>
              <w:szCs w:val="22"/>
              <w:lang w:val="uk-UA" w:eastAsia="uk-UA"/>
            </w:rPr>
          </w:pPr>
          <w:hyperlink w:anchor="_Toc224969365" w:history="1">
            <w:r w:rsidR="0016398C" w:rsidRPr="006950E5">
              <w:rPr>
                <w:rStyle w:val="Hyperlink"/>
                <w:noProof/>
                <w:lang w:val="en-US"/>
              </w:rPr>
              <w:t>5.2.</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Distribution package</w:t>
            </w:r>
            <w:r w:rsidR="0016398C">
              <w:rPr>
                <w:noProof/>
                <w:webHidden/>
              </w:rPr>
              <w:tab/>
            </w:r>
            <w:r>
              <w:rPr>
                <w:noProof/>
                <w:webHidden/>
              </w:rPr>
              <w:fldChar w:fldCharType="begin"/>
            </w:r>
            <w:r w:rsidR="0016398C">
              <w:rPr>
                <w:noProof/>
                <w:webHidden/>
              </w:rPr>
              <w:instrText xml:space="preserve"> PAGEREF _Toc224969365 \h </w:instrText>
            </w:r>
            <w:r>
              <w:rPr>
                <w:noProof/>
                <w:webHidden/>
              </w:rPr>
            </w:r>
            <w:r>
              <w:rPr>
                <w:noProof/>
                <w:webHidden/>
              </w:rPr>
              <w:fldChar w:fldCharType="separate"/>
            </w:r>
            <w:r w:rsidR="0016398C">
              <w:rPr>
                <w:noProof/>
                <w:webHidden/>
              </w:rPr>
              <w:t>15</w:t>
            </w:r>
            <w:r>
              <w:rPr>
                <w:noProof/>
                <w:webHidden/>
              </w:rPr>
              <w:fldChar w:fldCharType="end"/>
            </w:r>
          </w:hyperlink>
        </w:p>
        <w:p w:rsidR="0016398C" w:rsidRDefault="00C3666D">
          <w:pPr>
            <w:pStyle w:val="TOC1"/>
            <w:tabs>
              <w:tab w:val="left" w:pos="480"/>
              <w:tab w:val="right" w:leader="dot" w:pos="9062"/>
            </w:tabs>
            <w:rPr>
              <w:rFonts w:asciiTheme="minorHAnsi" w:eastAsiaTheme="minorEastAsia" w:hAnsiTheme="minorHAnsi" w:cstheme="minorBidi"/>
              <w:noProof/>
              <w:sz w:val="22"/>
              <w:szCs w:val="22"/>
              <w:lang w:val="uk-UA" w:eastAsia="uk-UA"/>
            </w:rPr>
          </w:pPr>
          <w:hyperlink w:anchor="_Toc224969366" w:history="1">
            <w:r w:rsidR="0016398C" w:rsidRPr="006950E5">
              <w:rPr>
                <w:rStyle w:val="Hyperlink"/>
                <w:noProof/>
                <w:lang w:val="en-US"/>
              </w:rPr>
              <w:t>6.</w:t>
            </w:r>
            <w:r w:rsidR="0016398C">
              <w:rPr>
                <w:rFonts w:asciiTheme="minorHAnsi" w:eastAsiaTheme="minorEastAsia" w:hAnsiTheme="minorHAnsi" w:cstheme="minorBidi"/>
                <w:noProof/>
                <w:sz w:val="22"/>
                <w:szCs w:val="22"/>
                <w:lang w:val="uk-UA" w:eastAsia="uk-UA"/>
              </w:rPr>
              <w:tab/>
            </w:r>
            <w:r w:rsidR="0016398C" w:rsidRPr="006950E5">
              <w:rPr>
                <w:rStyle w:val="Hyperlink"/>
                <w:noProof/>
                <w:lang w:val="en-US"/>
              </w:rPr>
              <w:t>Development environment</w:t>
            </w:r>
            <w:r w:rsidR="0016398C">
              <w:rPr>
                <w:noProof/>
                <w:webHidden/>
              </w:rPr>
              <w:tab/>
            </w:r>
            <w:r>
              <w:rPr>
                <w:noProof/>
                <w:webHidden/>
              </w:rPr>
              <w:fldChar w:fldCharType="begin"/>
            </w:r>
            <w:r w:rsidR="0016398C">
              <w:rPr>
                <w:noProof/>
                <w:webHidden/>
              </w:rPr>
              <w:instrText xml:space="preserve"> PAGEREF _Toc224969366 \h </w:instrText>
            </w:r>
            <w:r>
              <w:rPr>
                <w:noProof/>
                <w:webHidden/>
              </w:rPr>
            </w:r>
            <w:r>
              <w:rPr>
                <w:noProof/>
                <w:webHidden/>
              </w:rPr>
              <w:fldChar w:fldCharType="separate"/>
            </w:r>
            <w:r w:rsidR="0016398C">
              <w:rPr>
                <w:noProof/>
                <w:webHidden/>
              </w:rPr>
              <w:t>16</w:t>
            </w:r>
            <w:r>
              <w:rPr>
                <w:noProof/>
                <w:webHidden/>
              </w:rPr>
              <w:fldChar w:fldCharType="end"/>
            </w:r>
          </w:hyperlink>
        </w:p>
        <w:p w:rsidR="00FE4C79" w:rsidRDefault="00C3666D">
          <w:r>
            <w:fldChar w:fldCharType="end"/>
          </w:r>
        </w:p>
      </w:sdtContent>
    </w:sdt>
    <w:p w:rsidR="00FE4C79" w:rsidRDefault="00FE4C79" w:rsidP="00AA3703">
      <w:pPr>
        <w:jc w:val="center"/>
        <w:rPr>
          <w:rFonts w:ascii="Arial" w:hAnsi="Arial" w:cs="Arial"/>
          <w:b/>
          <w:sz w:val="28"/>
          <w:szCs w:val="28"/>
          <w:lang w:val="en-US"/>
        </w:rPr>
      </w:pPr>
    </w:p>
    <w:p w:rsidR="00AA3703" w:rsidRDefault="00AA3703" w:rsidP="00AA3703">
      <w:pPr>
        <w:pStyle w:val="Heading1"/>
        <w:rPr>
          <w:lang w:val="en-US"/>
        </w:rPr>
      </w:pPr>
      <w:bookmarkStart w:id="0" w:name="_Toc130190530"/>
      <w:bookmarkStart w:id="1" w:name="_Toc137962428"/>
      <w:bookmarkStart w:id="2" w:name="_Toc224969343"/>
      <w:r>
        <w:rPr>
          <w:lang w:val="en-US"/>
        </w:rPr>
        <w:lastRenderedPageBreak/>
        <w:t>Revision History</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2551"/>
        <w:gridCol w:w="5069"/>
      </w:tblGrid>
      <w:tr w:rsidR="00AA3703" w:rsidRPr="00C158CE" w:rsidTr="00C158CE">
        <w:tc>
          <w:tcPr>
            <w:tcW w:w="1668" w:type="dxa"/>
            <w:shd w:val="pct10" w:color="auto" w:fill="auto"/>
          </w:tcPr>
          <w:p w:rsidR="00AA3703" w:rsidRPr="00C158CE" w:rsidRDefault="00AA3703" w:rsidP="00C158CE">
            <w:pPr>
              <w:jc w:val="center"/>
              <w:rPr>
                <w:rFonts w:ascii="Arial" w:hAnsi="Arial"/>
                <w:b/>
                <w:lang w:val="en-US"/>
              </w:rPr>
            </w:pPr>
            <w:r w:rsidRPr="00C158CE">
              <w:rPr>
                <w:rFonts w:ascii="Arial" w:hAnsi="Arial"/>
                <w:b/>
                <w:lang w:val="en-US"/>
              </w:rPr>
              <w:t>DATE</w:t>
            </w:r>
          </w:p>
        </w:tc>
        <w:tc>
          <w:tcPr>
            <w:tcW w:w="2551" w:type="dxa"/>
            <w:shd w:val="pct10" w:color="auto" w:fill="auto"/>
          </w:tcPr>
          <w:p w:rsidR="00AA3703" w:rsidRPr="00C158CE" w:rsidRDefault="00AA3703" w:rsidP="00C158CE">
            <w:pPr>
              <w:jc w:val="center"/>
              <w:rPr>
                <w:rFonts w:ascii="Arial" w:hAnsi="Arial"/>
                <w:b/>
                <w:bCs/>
                <w:lang w:val="en-US"/>
              </w:rPr>
            </w:pPr>
            <w:r w:rsidRPr="00C158CE">
              <w:rPr>
                <w:rFonts w:ascii="Arial" w:hAnsi="Arial"/>
                <w:b/>
                <w:bCs/>
                <w:lang w:val="en-US"/>
              </w:rPr>
              <w:t>REVISION</w:t>
            </w:r>
          </w:p>
        </w:tc>
        <w:tc>
          <w:tcPr>
            <w:tcW w:w="5069" w:type="dxa"/>
            <w:shd w:val="pct10" w:color="auto" w:fill="auto"/>
          </w:tcPr>
          <w:p w:rsidR="00AA3703" w:rsidRPr="00C158CE" w:rsidRDefault="00AA3703" w:rsidP="00C158CE">
            <w:pPr>
              <w:jc w:val="center"/>
              <w:rPr>
                <w:rFonts w:ascii="Arial" w:hAnsi="Arial"/>
                <w:b/>
                <w:bCs/>
                <w:lang w:val="en-US"/>
              </w:rPr>
            </w:pPr>
            <w:r w:rsidRPr="00C158CE">
              <w:rPr>
                <w:rFonts w:ascii="Arial" w:hAnsi="Arial"/>
                <w:b/>
                <w:bCs/>
                <w:lang w:val="en-US"/>
              </w:rPr>
              <w:t>DESCRIPTION OF CH</w:t>
            </w:r>
            <w:r w:rsidR="000617F2" w:rsidRPr="00C158CE">
              <w:rPr>
                <w:rFonts w:ascii="Arial" w:hAnsi="Arial"/>
                <w:b/>
                <w:bCs/>
                <w:lang w:val="en-US"/>
              </w:rPr>
              <w:t>A</w:t>
            </w:r>
            <w:r w:rsidRPr="00C158CE">
              <w:rPr>
                <w:rFonts w:ascii="Arial" w:hAnsi="Arial"/>
                <w:b/>
                <w:bCs/>
                <w:lang w:val="en-US"/>
              </w:rPr>
              <w:t>NGES</w:t>
            </w:r>
          </w:p>
        </w:tc>
      </w:tr>
      <w:tr w:rsidR="00AA3703" w:rsidRPr="00C158CE" w:rsidTr="00C158CE">
        <w:tc>
          <w:tcPr>
            <w:tcW w:w="1668" w:type="dxa"/>
          </w:tcPr>
          <w:p w:rsidR="00AA3703" w:rsidRPr="00C158CE" w:rsidRDefault="00F7796D" w:rsidP="00F260B3">
            <w:pPr>
              <w:rPr>
                <w:lang w:val="en-US"/>
              </w:rPr>
            </w:pPr>
            <w:r w:rsidRPr="00C158CE">
              <w:rPr>
                <w:lang w:val="en-US"/>
              </w:rPr>
              <w:t>23 Jan 2009</w:t>
            </w:r>
          </w:p>
        </w:tc>
        <w:tc>
          <w:tcPr>
            <w:tcW w:w="2551" w:type="dxa"/>
          </w:tcPr>
          <w:p w:rsidR="00AA3703" w:rsidRPr="00C158CE" w:rsidRDefault="00F7796D" w:rsidP="00F260B3">
            <w:pPr>
              <w:rPr>
                <w:lang w:val="en-US"/>
              </w:rPr>
            </w:pPr>
            <w:r w:rsidRPr="00C158CE">
              <w:rPr>
                <w:lang w:val="en-US"/>
              </w:rPr>
              <w:t>0.1</w:t>
            </w:r>
          </w:p>
        </w:tc>
        <w:tc>
          <w:tcPr>
            <w:tcW w:w="5069" w:type="dxa"/>
          </w:tcPr>
          <w:p w:rsidR="00AA3703" w:rsidRPr="00C158CE" w:rsidRDefault="00F7796D" w:rsidP="00F260B3">
            <w:pPr>
              <w:rPr>
                <w:lang w:val="en-US"/>
              </w:rPr>
            </w:pPr>
            <w:r w:rsidRPr="00C158CE">
              <w:rPr>
                <w:lang w:val="en-US"/>
              </w:rPr>
              <w:t>First Draft</w:t>
            </w:r>
          </w:p>
        </w:tc>
      </w:tr>
      <w:tr w:rsidR="00AA3703" w:rsidRPr="00C158CE" w:rsidTr="00C158CE">
        <w:tc>
          <w:tcPr>
            <w:tcW w:w="1668" w:type="dxa"/>
          </w:tcPr>
          <w:p w:rsidR="00AA3703" w:rsidRPr="00C158CE" w:rsidRDefault="001F5C67" w:rsidP="00F260B3">
            <w:pPr>
              <w:rPr>
                <w:lang w:val="en-US"/>
              </w:rPr>
            </w:pPr>
            <w:r>
              <w:rPr>
                <w:lang w:val="en-US"/>
              </w:rPr>
              <w:t>30 Jan 2009</w:t>
            </w:r>
          </w:p>
        </w:tc>
        <w:tc>
          <w:tcPr>
            <w:tcW w:w="2551" w:type="dxa"/>
          </w:tcPr>
          <w:p w:rsidR="00AA3703" w:rsidRPr="00C158CE" w:rsidRDefault="001F5C67" w:rsidP="00F260B3">
            <w:pPr>
              <w:rPr>
                <w:lang w:val="en-US"/>
              </w:rPr>
            </w:pPr>
            <w:r>
              <w:rPr>
                <w:lang w:val="en-US"/>
              </w:rPr>
              <w:t>1</w:t>
            </w:r>
          </w:p>
        </w:tc>
        <w:tc>
          <w:tcPr>
            <w:tcW w:w="5069" w:type="dxa"/>
          </w:tcPr>
          <w:p w:rsidR="00AA3703" w:rsidRPr="00C158CE" w:rsidRDefault="00AA3703" w:rsidP="00F260B3">
            <w:pPr>
              <w:rPr>
                <w:lang w:val="en-US"/>
              </w:rPr>
            </w:pPr>
          </w:p>
        </w:tc>
      </w:tr>
      <w:tr w:rsidR="00AA3703" w:rsidRPr="00C158CE" w:rsidTr="00C158CE">
        <w:tc>
          <w:tcPr>
            <w:tcW w:w="1668" w:type="dxa"/>
          </w:tcPr>
          <w:p w:rsidR="00AA3703" w:rsidRPr="00C158CE" w:rsidRDefault="00DC7D00" w:rsidP="00F260B3">
            <w:pPr>
              <w:rPr>
                <w:lang w:val="en-US"/>
              </w:rPr>
            </w:pPr>
            <w:r>
              <w:rPr>
                <w:lang w:val="en-US"/>
              </w:rPr>
              <w:t>11 Mar 2009</w:t>
            </w:r>
          </w:p>
        </w:tc>
        <w:tc>
          <w:tcPr>
            <w:tcW w:w="2551" w:type="dxa"/>
          </w:tcPr>
          <w:p w:rsidR="00AA3703" w:rsidRPr="00C158CE" w:rsidRDefault="00DC7D00" w:rsidP="00F260B3">
            <w:pPr>
              <w:rPr>
                <w:lang w:val="en-US"/>
              </w:rPr>
            </w:pPr>
            <w:r>
              <w:rPr>
                <w:lang w:val="en-US"/>
              </w:rPr>
              <w:t>1.1</w:t>
            </w:r>
          </w:p>
        </w:tc>
        <w:tc>
          <w:tcPr>
            <w:tcW w:w="5069" w:type="dxa"/>
          </w:tcPr>
          <w:p w:rsidR="00AA3703" w:rsidRPr="00C158CE" w:rsidRDefault="00DC7D00" w:rsidP="00DC7D00">
            <w:pPr>
              <w:rPr>
                <w:lang w:val="en-US"/>
              </w:rPr>
            </w:pPr>
            <w:r>
              <w:rPr>
                <w:lang w:val="en-US"/>
              </w:rPr>
              <w:t>Updated according to pilot phase design</w:t>
            </w:r>
          </w:p>
        </w:tc>
      </w:tr>
      <w:tr w:rsidR="00E923DD" w:rsidRPr="00C158CE" w:rsidTr="00C158CE">
        <w:tc>
          <w:tcPr>
            <w:tcW w:w="1668" w:type="dxa"/>
          </w:tcPr>
          <w:p w:rsidR="00E923DD" w:rsidRDefault="00E923DD" w:rsidP="00F260B3">
            <w:pPr>
              <w:rPr>
                <w:lang w:val="en-US"/>
              </w:rPr>
            </w:pPr>
            <w:r>
              <w:rPr>
                <w:lang w:val="en-US"/>
              </w:rPr>
              <w:t>16 Mar 2009</w:t>
            </w:r>
          </w:p>
        </w:tc>
        <w:tc>
          <w:tcPr>
            <w:tcW w:w="2551" w:type="dxa"/>
          </w:tcPr>
          <w:p w:rsidR="00E923DD" w:rsidRDefault="00E923DD" w:rsidP="00F260B3">
            <w:pPr>
              <w:rPr>
                <w:lang w:val="en-US"/>
              </w:rPr>
            </w:pPr>
            <w:r>
              <w:rPr>
                <w:lang w:val="en-US"/>
              </w:rPr>
              <w:t>1.2</w:t>
            </w:r>
          </w:p>
        </w:tc>
        <w:tc>
          <w:tcPr>
            <w:tcW w:w="5069" w:type="dxa"/>
          </w:tcPr>
          <w:p w:rsidR="00E923DD" w:rsidRDefault="00E923DD" w:rsidP="007D6247">
            <w:pPr>
              <w:rPr>
                <w:lang w:val="en-US"/>
              </w:rPr>
            </w:pPr>
            <w:r>
              <w:rPr>
                <w:lang w:val="en-US"/>
              </w:rPr>
              <w:t>Final update</w:t>
            </w:r>
          </w:p>
        </w:tc>
      </w:tr>
    </w:tbl>
    <w:p w:rsidR="00E24193" w:rsidRDefault="00E24193" w:rsidP="00AA3703">
      <w:pPr>
        <w:rPr>
          <w:lang w:val="en-US"/>
        </w:rPr>
      </w:pPr>
    </w:p>
    <w:p w:rsidR="00E547B8" w:rsidRDefault="00E547B8" w:rsidP="00E547B8">
      <w:pPr>
        <w:jc w:val="both"/>
        <w:rPr>
          <w:rFonts w:ascii="Arial" w:hAnsi="Arial"/>
          <w:lang w:val="en-US"/>
        </w:rPr>
      </w:pPr>
    </w:p>
    <w:p w:rsidR="00E547B8" w:rsidRPr="00E547B8" w:rsidRDefault="00FA2FCE" w:rsidP="00E547B8">
      <w:pPr>
        <w:pStyle w:val="Heading1"/>
        <w:rPr>
          <w:lang w:val="en-US"/>
        </w:rPr>
      </w:pPr>
      <w:bookmarkStart w:id="3" w:name="_Toc137962429"/>
      <w:bookmarkStart w:id="4" w:name="_Toc224969344"/>
      <w:r>
        <w:rPr>
          <w:lang w:val="en-US"/>
        </w:rPr>
        <w:lastRenderedPageBreak/>
        <w:t>Introduction</w:t>
      </w:r>
      <w:bookmarkEnd w:id="3"/>
      <w:bookmarkEnd w:id="4"/>
    </w:p>
    <w:p w:rsidR="00E547B8" w:rsidRDefault="00E547B8" w:rsidP="00E547B8">
      <w:pPr>
        <w:jc w:val="both"/>
        <w:rPr>
          <w:rFonts w:ascii="Arial" w:hAnsi="Arial"/>
          <w:lang w:val="en-US"/>
        </w:rPr>
      </w:pPr>
    </w:p>
    <w:p w:rsidR="00FF40A5" w:rsidRDefault="00FF40A5" w:rsidP="00FF40A5">
      <w:pPr>
        <w:pStyle w:val="Heading2"/>
        <w:rPr>
          <w:lang w:val="en-US"/>
        </w:rPr>
      </w:pPr>
      <w:bookmarkStart w:id="5" w:name="_Toc137962430"/>
      <w:bookmarkStart w:id="6" w:name="_Toc224969345"/>
      <w:r>
        <w:rPr>
          <w:lang w:val="en-US"/>
        </w:rPr>
        <w:t>Scope</w:t>
      </w:r>
      <w:bookmarkEnd w:id="5"/>
      <w:bookmarkEnd w:id="6"/>
    </w:p>
    <w:p w:rsidR="00FF40A5" w:rsidRPr="00FF40A5" w:rsidRDefault="00FF40A5" w:rsidP="00FF40A5">
      <w:pPr>
        <w:jc w:val="both"/>
        <w:rPr>
          <w:rFonts w:ascii="Arial" w:hAnsi="Arial"/>
          <w:lang w:val="en-US"/>
        </w:rPr>
      </w:pPr>
    </w:p>
    <w:p w:rsidR="00FF40A5" w:rsidRDefault="00FF40A5" w:rsidP="00FF40A5">
      <w:pPr>
        <w:jc w:val="both"/>
        <w:rPr>
          <w:rFonts w:ascii="Arial" w:hAnsi="Arial"/>
          <w:lang w:val="en-US"/>
        </w:rPr>
      </w:pPr>
      <w:r w:rsidRPr="00FF40A5">
        <w:rPr>
          <w:rFonts w:ascii="Arial" w:hAnsi="Arial"/>
          <w:lang w:val="en-US"/>
        </w:rPr>
        <w:t xml:space="preserve">This document presents a detailed solution to the problem defined by the </w:t>
      </w:r>
      <w:r w:rsidR="00FD5348">
        <w:rPr>
          <w:rFonts w:ascii="Arial" w:hAnsi="Arial"/>
          <w:lang w:val="en-US"/>
        </w:rPr>
        <w:t>Facebook IE Toolbar Software Requirements</w:t>
      </w:r>
      <w:r w:rsidRPr="00FF40A5">
        <w:rPr>
          <w:rFonts w:ascii="Arial" w:hAnsi="Arial"/>
          <w:lang w:val="en-US"/>
        </w:rPr>
        <w:t xml:space="preserve"> Specification.</w:t>
      </w:r>
    </w:p>
    <w:p w:rsidR="00710766" w:rsidRDefault="00710766" w:rsidP="00710766">
      <w:pPr>
        <w:jc w:val="both"/>
        <w:rPr>
          <w:rFonts w:ascii="Arial" w:hAnsi="Arial"/>
          <w:lang w:val="en-US"/>
        </w:rPr>
      </w:pPr>
    </w:p>
    <w:p w:rsidR="00710766" w:rsidRPr="00E547B8" w:rsidRDefault="00710766" w:rsidP="00710766">
      <w:pPr>
        <w:pStyle w:val="Heading2"/>
        <w:rPr>
          <w:lang w:val="en-US"/>
        </w:rPr>
      </w:pPr>
      <w:bookmarkStart w:id="7" w:name="_Toc137962432"/>
      <w:bookmarkStart w:id="8" w:name="_Toc224969346"/>
      <w:r w:rsidRPr="00E547B8">
        <w:rPr>
          <w:lang w:val="en-US"/>
        </w:rPr>
        <w:t>Related Documents</w:t>
      </w:r>
      <w:bookmarkEnd w:id="7"/>
      <w:bookmarkEnd w:id="8"/>
    </w:p>
    <w:p w:rsidR="00710766" w:rsidRDefault="00710766" w:rsidP="00710766">
      <w:pPr>
        <w:rPr>
          <w:lang w:val="en-US"/>
        </w:rPr>
      </w:pPr>
    </w:p>
    <w:p w:rsidR="00710766" w:rsidRDefault="002645CB" w:rsidP="001F1025">
      <w:pPr>
        <w:numPr>
          <w:ilvl w:val="0"/>
          <w:numId w:val="7"/>
        </w:numPr>
        <w:jc w:val="both"/>
        <w:rPr>
          <w:rFonts w:ascii="Arial" w:hAnsi="Arial"/>
          <w:lang w:val="en-US"/>
        </w:rPr>
      </w:pPr>
      <w:r w:rsidRPr="002645CB">
        <w:rPr>
          <w:rFonts w:ascii="Arial" w:hAnsi="Arial"/>
          <w:lang w:val="en-US"/>
        </w:rPr>
        <w:t>Facebook IE Toolbar SRS.docx</w:t>
      </w:r>
    </w:p>
    <w:p w:rsidR="004559B5" w:rsidRDefault="00C3666D" w:rsidP="001F1025">
      <w:pPr>
        <w:numPr>
          <w:ilvl w:val="0"/>
          <w:numId w:val="7"/>
        </w:numPr>
        <w:jc w:val="both"/>
        <w:rPr>
          <w:rFonts w:ascii="Arial" w:hAnsi="Arial"/>
          <w:lang w:val="en-US"/>
        </w:rPr>
      </w:pPr>
      <w:hyperlink r:id="rId9" w:history="1">
        <w:r w:rsidR="004559B5" w:rsidRPr="00E832EE">
          <w:rPr>
            <w:rStyle w:val="Hyperlink"/>
            <w:rFonts w:ascii="Arial" w:hAnsi="Arial"/>
            <w:lang w:val="en-US"/>
          </w:rPr>
          <w:t>http://wiki.developers.facebook.com/index.php/API</w:t>
        </w:r>
      </w:hyperlink>
    </w:p>
    <w:p w:rsidR="004559B5" w:rsidRDefault="004559B5" w:rsidP="001873EC">
      <w:pPr>
        <w:ind w:left="720"/>
        <w:jc w:val="both"/>
        <w:rPr>
          <w:rFonts w:ascii="Arial" w:hAnsi="Arial"/>
          <w:lang w:val="en-US"/>
        </w:rPr>
      </w:pPr>
    </w:p>
    <w:p w:rsidR="00710766" w:rsidRDefault="00710766" w:rsidP="00710766">
      <w:pPr>
        <w:jc w:val="both"/>
        <w:rPr>
          <w:rFonts w:ascii="Arial" w:hAnsi="Arial"/>
          <w:lang w:val="en-US"/>
        </w:rPr>
      </w:pPr>
    </w:p>
    <w:p w:rsidR="000F36AC" w:rsidRDefault="000F36AC" w:rsidP="000F36AC">
      <w:pPr>
        <w:pStyle w:val="Heading1"/>
        <w:rPr>
          <w:lang w:val="en-US"/>
        </w:rPr>
      </w:pPr>
      <w:bookmarkStart w:id="9" w:name="_Toc137962433"/>
      <w:bookmarkStart w:id="10" w:name="_Toc224969347"/>
      <w:r>
        <w:rPr>
          <w:lang w:val="en-US"/>
        </w:rPr>
        <w:lastRenderedPageBreak/>
        <w:t>Design Requirements</w:t>
      </w:r>
      <w:bookmarkEnd w:id="9"/>
      <w:bookmarkEnd w:id="10"/>
    </w:p>
    <w:p w:rsidR="00D73856" w:rsidRPr="00D73856" w:rsidRDefault="00D73856" w:rsidP="00D73856">
      <w:pPr>
        <w:rPr>
          <w:lang w:val="en-US"/>
        </w:rPr>
      </w:pPr>
      <w:r>
        <w:rPr>
          <w:lang w:val="en-US"/>
        </w:rPr>
        <w:t>This section contains summary of requirements described in [1].</w:t>
      </w:r>
    </w:p>
    <w:p w:rsidR="00C50CE4" w:rsidRDefault="00C50CE4" w:rsidP="00C50CE4">
      <w:pPr>
        <w:pStyle w:val="Heading2"/>
        <w:rPr>
          <w:lang w:val="en-US"/>
        </w:rPr>
      </w:pPr>
      <w:bookmarkStart w:id="11" w:name="_Toc224969348"/>
      <w:r>
        <w:rPr>
          <w:lang w:val="en-US"/>
        </w:rPr>
        <w:t>Installation Requirements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700"/>
        <w:gridCol w:w="5580"/>
      </w:tblGrid>
      <w:tr w:rsidR="00C50CE4" w:rsidRPr="00C158CE" w:rsidTr="00C158CE">
        <w:tc>
          <w:tcPr>
            <w:tcW w:w="1008"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ID</w:t>
            </w:r>
          </w:p>
        </w:tc>
        <w:tc>
          <w:tcPr>
            <w:tcW w:w="270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Name</w:t>
            </w:r>
          </w:p>
        </w:tc>
        <w:tc>
          <w:tcPr>
            <w:tcW w:w="558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Description</w:t>
            </w:r>
          </w:p>
        </w:tc>
      </w:tr>
      <w:tr w:rsidR="00C50CE4" w:rsidRPr="00C158CE" w:rsidTr="00C158CE">
        <w:tc>
          <w:tcPr>
            <w:tcW w:w="1008" w:type="dxa"/>
          </w:tcPr>
          <w:p w:rsidR="00C50CE4" w:rsidRPr="00C27658" w:rsidRDefault="00C50CE4" w:rsidP="00C27658">
            <w:pPr>
              <w:rPr>
                <w:sz w:val="20"/>
                <w:szCs w:val="20"/>
                <w:lang w:val="en-US"/>
              </w:rPr>
            </w:pPr>
            <w:r w:rsidRPr="00C27658">
              <w:rPr>
                <w:sz w:val="20"/>
                <w:szCs w:val="20"/>
                <w:lang w:val="en-US"/>
              </w:rPr>
              <w:t>INST.1</w:t>
            </w:r>
          </w:p>
        </w:tc>
        <w:tc>
          <w:tcPr>
            <w:tcW w:w="2700" w:type="dxa"/>
          </w:tcPr>
          <w:p w:rsidR="00C50CE4" w:rsidRPr="00C27658" w:rsidRDefault="00DC7D00" w:rsidP="00C27658">
            <w:pPr>
              <w:rPr>
                <w:sz w:val="20"/>
                <w:szCs w:val="20"/>
                <w:lang w:val="en-US"/>
              </w:rPr>
            </w:pPr>
            <w:r w:rsidRPr="00C27658">
              <w:rPr>
                <w:sz w:val="20"/>
                <w:szCs w:val="20"/>
                <w:lang w:val="en-US"/>
              </w:rPr>
              <w:t>Installation from Windows installation</w:t>
            </w:r>
          </w:p>
        </w:tc>
        <w:tc>
          <w:tcPr>
            <w:tcW w:w="5580" w:type="dxa"/>
          </w:tcPr>
          <w:p w:rsidR="00C50CE4" w:rsidRPr="00DC7D00" w:rsidRDefault="00DC7D00" w:rsidP="00C27658">
            <w:pPr>
              <w:rPr>
                <w:sz w:val="20"/>
                <w:szCs w:val="20"/>
                <w:lang w:val="en-US"/>
              </w:rPr>
            </w:pPr>
            <w:r>
              <w:rPr>
                <w:sz w:val="20"/>
                <w:szCs w:val="20"/>
                <w:lang w:val="en-US"/>
              </w:rPr>
              <w:t>InnoSetup installation used to install toolbar and register necessary components under Win XP and Vista</w:t>
            </w:r>
          </w:p>
        </w:tc>
      </w:tr>
      <w:tr w:rsidR="00C50CE4" w:rsidRPr="00C158CE" w:rsidTr="00C158CE">
        <w:tc>
          <w:tcPr>
            <w:tcW w:w="1008" w:type="dxa"/>
          </w:tcPr>
          <w:p w:rsidR="00C50CE4" w:rsidRPr="00C27658" w:rsidRDefault="00C50CE4" w:rsidP="00C27658">
            <w:pPr>
              <w:rPr>
                <w:sz w:val="20"/>
                <w:szCs w:val="20"/>
                <w:lang w:val="en-US"/>
              </w:rPr>
            </w:pPr>
          </w:p>
        </w:tc>
        <w:tc>
          <w:tcPr>
            <w:tcW w:w="2700" w:type="dxa"/>
          </w:tcPr>
          <w:p w:rsidR="00C50CE4" w:rsidRPr="00C27658" w:rsidRDefault="00C50CE4" w:rsidP="00C27658">
            <w:pPr>
              <w:rPr>
                <w:sz w:val="20"/>
                <w:szCs w:val="20"/>
                <w:lang w:val="en-US"/>
              </w:rPr>
            </w:pPr>
          </w:p>
        </w:tc>
        <w:tc>
          <w:tcPr>
            <w:tcW w:w="5580" w:type="dxa"/>
          </w:tcPr>
          <w:p w:rsidR="00C50CE4" w:rsidRPr="00C27658" w:rsidRDefault="00C50CE4" w:rsidP="00C27658">
            <w:pPr>
              <w:rPr>
                <w:sz w:val="20"/>
                <w:szCs w:val="20"/>
                <w:lang w:val="en-US"/>
              </w:rPr>
            </w:pPr>
          </w:p>
        </w:tc>
      </w:tr>
    </w:tbl>
    <w:p w:rsidR="00C50CE4" w:rsidRDefault="00C50CE4" w:rsidP="00C50CE4">
      <w:pPr>
        <w:pStyle w:val="Heading2"/>
        <w:rPr>
          <w:lang w:val="en-US"/>
        </w:rPr>
      </w:pPr>
      <w:bookmarkStart w:id="12" w:name="_Toc224969349"/>
      <w:r>
        <w:rPr>
          <w:lang w:val="en-US"/>
        </w:rPr>
        <w:t>Toolbar Functional Requirements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0"/>
        <w:gridCol w:w="2695"/>
        <w:gridCol w:w="5563"/>
      </w:tblGrid>
      <w:tr w:rsidR="00C50CE4" w:rsidRPr="00C158CE" w:rsidTr="00C158CE">
        <w:tc>
          <w:tcPr>
            <w:tcW w:w="1030"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ID</w:t>
            </w:r>
          </w:p>
        </w:tc>
        <w:tc>
          <w:tcPr>
            <w:tcW w:w="2695"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Name</w:t>
            </w:r>
          </w:p>
        </w:tc>
        <w:tc>
          <w:tcPr>
            <w:tcW w:w="5563" w:type="dxa"/>
            <w:shd w:val="pct10" w:color="auto" w:fill="auto"/>
          </w:tcPr>
          <w:p w:rsidR="00C50CE4" w:rsidRPr="00C158CE" w:rsidRDefault="00C50CE4" w:rsidP="00C158CE">
            <w:pPr>
              <w:jc w:val="both"/>
              <w:rPr>
                <w:rFonts w:ascii="Arial" w:hAnsi="Arial"/>
                <w:b/>
                <w:lang w:val="en-US"/>
              </w:rPr>
            </w:pPr>
            <w:r w:rsidRPr="00C158CE">
              <w:rPr>
                <w:rFonts w:ascii="Arial" w:hAnsi="Arial"/>
                <w:b/>
                <w:lang w:val="en-US"/>
              </w:rPr>
              <w:t>Description</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TLB.1</w:t>
            </w:r>
          </w:p>
        </w:tc>
        <w:tc>
          <w:tcPr>
            <w:tcW w:w="2695" w:type="dxa"/>
          </w:tcPr>
          <w:p w:rsidR="00C50CE4" w:rsidRPr="00C27658" w:rsidRDefault="00C50CE4" w:rsidP="00C27658">
            <w:pPr>
              <w:rPr>
                <w:sz w:val="20"/>
                <w:szCs w:val="20"/>
                <w:lang w:val="en-US"/>
              </w:rPr>
            </w:pPr>
            <w:r w:rsidRPr="00C27658">
              <w:rPr>
                <w:sz w:val="20"/>
                <w:szCs w:val="20"/>
                <w:lang w:val="en-US"/>
              </w:rPr>
              <w:t>Login/Logout</w:t>
            </w:r>
          </w:p>
        </w:tc>
        <w:tc>
          <w:tcPr>
            <w:tcW w:w="5563" w:type="dxa"/>
          </w:tcPr>
          <w:p w:rsidR="00C50CE4" w:rsidRPr="00C27658" w:rsidRDefault="00C50CE4" w:rsidP="00C27658">
            <w:pPr>
              <w:rPr>
                <w:sz w:val="20"/>
                <w:szCs w:val="20"/>
                <w:lang w:val="en-US"/>
              </w:rPr>
            </w:pPr>
            <w:r w:rsidRPr="00C27658">
              <w:rPr>
                <w:sz w:val="20"/>
                <w:szCs w:val="20"/>
                <w:lang w:val="en-US"/>
              </w:rPr>
              <w:t>User should be able to</w:t>
            </w:r>
            <w:r w:rsidRPr="00C27658">
              <w:rPr>
                <w:sz w:val="20"/>
                <w:szCs w:val="20"/>
              </w:rPr>
              <w:t xml:space="preserve"> login</w:t>
            </w:r>
            <w:r w:rsidRPr="00C27658">
              <w:rPr>
                <w:sz w:val="20"/>
                <w:szCs w:val="20"/>
                <w:lang w:val="en-US"/>
              </w:rPr>
              <w:t>/logout</w:t>
            </w:r>
            <w:r w:rsidRPr="00C27658">
              <w:rPr>
                <w:sz w:val="20"/>
                <w:szCs w:val="20"/>
              </w:rPr>
              <w:t xml:space="preserve"> to Facebook from toolbar. Appropriate html dialog will appear </w:t>
            </w:r>
            <w:r w:rsidRPr="00C27658">
              <w:rPr>
                <w:sz w:val="20"/>
                <w:szCs w:val="20"/>
                <w:lang w:val="en-US"/>
              </w:rPr>
              <w:t xml:space="preserve">for login, </w:t>
            </w:r>
            <w:r w:rsidRPr="00C27658">
              <w:rPr>
                <w:sz w:val="20"/>
                <w:szCs w:val="20"/>
              </w:rPr>
              <w:t>which will request username and password and after that session would be established.</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TLB.1.1</w:t>
            </w:r>
          </w:p>
        </w:tc>
        <w:tc>
          <w:tcPr>
            <w:tcW w:w="2695" w:type="dxa"/>
          </w:tcPr>
          <w:p w:rsidR="00C50CE4" w:rsidRPr="00C27658" w:rsidRDefault="00C50CE4" w:rsidP="00DC7D00">
            <w:pPr>
              <w:rPr>
                <w:sz w:val="20"/>
                <w:szCs w:val="20"/>
                <w:lang w:val="en-US"/>
              </w:rPr>
            </w:pPr>
            <w:r w:rsidRPr="00C27658">
              <w:rPr>
                <w:sz w:val="20"/>
                <w:szCs w:val="20"/>
                <w:lang w:val="en-US"/>
              </w:rPr>
              <w:t xml:space="preserve">Save </w:t>
            </w:r>
            <w:r w:rsidR="00DC7D00">
              <w:rPr>
                <w:sz w:val="20"/>
                <w:szCs w:val="20"/>
                <w:lang w:val="en-US"/>
              </w:rPr>
              <w:t>Session</w:t>
            </w:r>
          </w:p>
        </w:tc>
        <w:tc>
          <w:tcPr>
            <w:tcW w:w="5563" w:type="dxa"/>
          </w:tcPr>
          <w:p w:rsidR="00C50CE4" w:rsidRPr="00C27658" w:rsidRDefault="00DC7D00" w:rsidP="00DC7D00">
            <w:pPr>
              <w:rPr>
                <w:sz w:val="20"/>
                <w:szCs w:val="20"/>
                <w:lang w:val="en-US"/>
              </w:rPr>
            </w:pPr>
            <w:r>
              <w:rPr>
                <w:sz w:val="20"/>
                <w:szCs w:val="20"/>
                <w:lang w:val="en-US"/>
              </w:rPr>
              <w:t>Application should store session to stay logged to the Facebook site permanently.</w:t>
            </w:r>
          </w:p>
        </w:tc>
      </w:tr>
      <w:tr w:rsidR="00C50CE4" w:rsidRPr="00C158CE" w:rsidTr="00C158CE">
        <w:tc>
          <w:tcPr>
            <w:tcW w:w="1030" w:type="dxa"/>
          </w:tcPr>
          <w:p w:rsidR="00C50CE4" w:rsidRPr="00C27658" w:rsidRDefault="00C50CE4" w:rsidP="00C27658">
            <w:pPr>
              <w:rPr>
                <w:sz w:val="20"/>
                <w:szCs w:val="20"/>
                <w:lang w:val="en-US"/>
              </w:rPr>
            </w:pPr>
            <w:r w:rsidRPr="00C27658">
              <w:rPr>
                <w:sz w:val="20"/>
                <w:szCs w:val="20"/>
                <w:lang w:val="en-US"/>
              </w:rPr>
              <w:t>TLB.2</w:t>
            </w:r>
          </w:p>
        </w:tc>
        <w:tc>
          <w:tcPr>
            <w:tcW w:w="2695" w:type="dxa"/>
          </w:tcPr>
          <w:p w:rsidR="00C50CE4" w:rsidRPr="00C27658" w:rsidRDefault="00C50CE4" w:rsidP="00C27658">
            <w:pPr>
              <w:rPr>
                <w:sz w:val="20"/>
                <w:szCs w:val="20"/>
                <w:lang w:val="en-US"/>
              </w:rPr>
            </w:pPr>
            <w:r w:rsidRPr="00C27658">
              <w:rPr>
                <w:sz w:val="20"/>
                <w:szCs w:val="20"/>
                <w:lang w:val="en-US"/>
              </w:rPr>
              <w:t>Quick Links</w:t>
            </w:r>
          </w:p>
        </w:tc>
        <w:tc>
          <w:tcPr>
            <w:tcW w:w="5563" w:type="dxa"/>
          </w:tcPr>
          <w:p w:rsidR="00C50CE4" w:rsidRPr="00C27658" w:rsidRDefault="00C50CE4" w:rsidP="00C27658">
            <w:pPr>
              <w:rPr>
                <w:sz w:val="20"/>
                <w:szCs w:val="20"/>
                <w:lang w:val="en-US"/>
              </w:rPr>
            </w:pPr>
            <w:r w:rsidRPr="00C27658">
              <w:rPr>
                <w:sz w:val="20"/>
                <w:szCs w:val="20"/>
                <w:lang w:val="en-US"/>
              </w:rPr>
              <w:t xml:space="preserve">There is a number of quick links available on the Toolbar: Profile, Friends, Networks, Inbox, Photos, Notes, Groups, Events, Posted </w:t>
            </w:r>
            <w:r w:rsidR="0057087E" w:rsidRPr="00C27658">
              <w:rPr>
                <w:sz w:val="20"/>
                <w:szCs w:val="20"/>
                <w:lang w:val="en-US"/>
              </w:rPr>
              <w:t>Items, Account, Privacy, Home, Go to Profile. They should redirect browser to corresponding Facebook page.</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TLB.3</w:t>
            </w:r>
          </w:p>
        </w:tc>
        <w:tc>
          <w:tcPr>
            <w:tcW w:w="2695" w:type="dxa"/>
          </w:tcPr>
          <w:p w:rsidR="0057087E" w:rsidRPr="00C27658" w:rsidRDefault="0057087E" w:rsidP="00C27658">
            <w:pPr>
              <w:rPr>
                <w:sz w:val="20"/>
                <w:szCs w:val="20"/>
                <w:lang w:val="en-US"/>
              </w:rPr>
            </w:pPr>
            <w:r w:rsidRPr="00C27658">
              <w:rPr>
                <w:sz w:val="20"/>
                <w:szCs w:val="20"/>
                <w:lang w:val="en-US"/>
              </w:rPr>
              <w:t>Set Status</w:t>
            </w:r>
          </w:p>
        </w:tc>
        <w:tc>
          <w:tcPr>
            <w:tcW w:w="5563" w:type="dxa"/>
          </w:tcPr>
          <w:p w:rsidR="0057087E" w:rsidRPr="00C27658" w:rsidRDefault="00DC7D00" w:rsidP="00DC7D00">
            <w:pPr>
              <w:rPr>
                <w:sz w:val="20"/>
                <w:szCs w:val="20"/>
                <w:lang w:val="en-US"/>
              </w:rPr>
            </w:pPr>
            <w:r>
              <w:rPr>
                <w:sz w:val="20"/>
                <w:szCs w:val="20"/>
                <w:lang w:val="en-US"/>
              </w:rPr>
              <w:t xml:space="preserve">Change user status. </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TLB.4</w:t>
            </w:r>
          </w:p>
        </w:tc>
        <w:tc>
          <w:tcPr>
            <w:tcW w:w="2695" w:type="dxa"/>
          </w:tcPr>
          <w:p w:rsidR="0057087E" w:rsidRPr="00C27658" w:rsidRDefault="0057087E" w:rsidP="00C27658">
            <w:pPr>
              <w:rPr>
                <w:sz w:val="20"/>
                <w:szCs w:val="20"/>
                <w:lang w:val="en-US"/>
              </w:rPr>
            </w:pPr>
            <w:r w:rsidRPr="00C27658">
              <w:rPr>
                <w:sz w:val="20"/>
                <w:szCs w:val="20"/>
                <w:lang w:val="en-US"/>
              </w:rPr>
              <w:t>Get notified by Icons</w:t>
            </w:r>
          </w:p>
        </w:tc>
        <w:tc>
          <w:tcPr>
            <w:tcW w:w="5563" w:type="dxa"/>
          </w:tcPr>
          <w:p w:rsidR="0057087E" w:rsidRPr="00C27658" w:rsidRDefault="00DC7D00" w:rsidP="00DC7D00">
            <w:pPr>
              <w:rPr>
                <w:sz w:val="20"/>
                <w:szCs w:val="20"/>
                <w:lang w:val="en-US"/>
              </w:rPr>
            </w:pPr>
            <w:r>
              <w:rPr>
                <w:sz w:val="20"/>
                <w:szCs w:val="20"/>
                <w:lang w:val="en-US"/>
              </w:rPr>
              <w:t>Show notifications about new messages, invitations, etc on the toolbar</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TLB.5</w:t>
            </w:r>
          </w:p>
        </w:tc>
        <w:tc>
          <w:tcPr>
            <w:tcW w:w="2695" w:type="dxa"/>
          </w:tcPr>
          <w:p w:rsidR="0057087E" w:rsidRPr="00C27658" w:rsidRDefault="0057087E" w:rsidP="00C27658">
            <w:pPr>
              <w:rPr>
                <w:sz w:val="20"/>
                <w:szCs w:val="20"/>
                <w:lang w:val="en-US"/>
              </w:rPr>
            </w:pPr>
            <w:r w:rsidRPr="00C27658">
              <w:rPr>
                <w:sz w:val="20"/>
                <w:szCs w:val="20"/>
                <w:lang w:val="en-US"/>
              </w:rPr>
              <w:t>Get notified by popup window</w:t>
            </w:r>
          </w:p>
        </w:tc>
        <w:tc>
          <w:tcPr>
            <w:tcW w:w="5563" w:type="dxa"/>
          </w:tcPr>
          <w:p w:rsidR="0057087E" w:rsidRPr="00C27658" w:rsidRDefault="00DC7D00" w:rsidP="00C27658">
            <w:pPr>
              <w:rPr>
                <w:sz w:val="20"/>
                <w:szCs w:val="20"/>
                <w:lang w:val="en-US"/>
              </w:rPr>
            </w:pPr>
            <w:r>
              <w:rPr>
                <w:sz w:val="20"/>
                <w:szCs w:val="20"/>
                <w:lang w:val="en-US"/>
              </w:rPr>
              <w:t xml:space="preserve">Show popup notifications about new messages, invitations, friends status changes, etc </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TLB.6</w:t>
            </w:r>
          </w:p>
        </w:tc>
        <w:tc>
          <w:tcPr>
            <w:tcW w:w="2695" w:type="dxa"/>
          </w:tcPr>
          <w:p w:rsidR="0057087E" w:rsidRPr="00C27658" w:rsidRDefault="0057087E" w:rsidP="00C27658">
            <w:pPr>
              <w:rPr>
                <w:sz w:val="20"/>
                <w:szCs w:val="20"/>
                <w:lang w:val="en-US"/>
              </w:rPr>
            </w:pPr>
            <w:r w:rsidRPr="00C27658">
              <w:rPr>
                <w:sz w:val="20"/>
                <w:szCs w:val="20"/>
                <w:lang w:val="en-US"/>
              </w:rPr>
              <w:t>Share Content</w:t>
            </w:r>
          </w:p>
        </w:tc>
        <w:tc>
          <w:tcPr>
            <w:tcW w:w="5563" w:type="dxa"/>
          </w:tcPr>
          <w:p w:rsidR="0057087E" w:rsidRPr="00C27658" w:rsidRDefault="00DC7D00" w:rsidP="00C27658">
            <w:pPr>
              <w:rPr>
                <w:sz w:val="20"/>
                <w:szCs w:val="20"/>
                <w:lang w:val="en-US"/>
              </w:rPr>
            </w:pPr>
            <w:r>
              <w:rPr>
                <w:sz w:val="20"/>
                <w:szCs w:val="20"/>
                <w:lang w:val="en-US"/>
              </w:rPr>
              <w:t>Show popup which propose to share content of the current page to friend</w:t>
            </w:r>
          </w:p>
        </w:tc>
      </w:tr>
      <w:tr w:rsidR="0057087E" w:rsidRPr="00C158CE" w:rsidTr="00C158CE">
        <w:tc>
          <w:tcPr>
            <w:tcW w:w="1030" w:type="dxa"/>
          </w:tcPr>
          <w:p w:rsidR="0057087E" w:rsidRPr="00C27658" w:rsidRDefault="0057087E" w:rsidP="00C27658">
            <w:pPr>
              <w:rPr>
                <w:sz w:val="20"/>
                <w:szCs w:val="20"/>
                <w:lang w:val="en-US"/>
              </w:rPr>
            </w:pPr>
            <w:r w:rsidRPr="00C27658">
              <w:rPr>
                <w:sz w:val="20"/>
                <w:szCs w:val="20"/>
                <w:lang w:val="en-US"/>
              </w:rPr>
              <w:t>TLB.7</w:t>
            </w:r>
          </w:p>
        </w:tc>
        <w:tc>
          <w:tcPr>
            <w:tcW w:w="2695" w:type="dxa"/>
          </w:tcPr>
          <w:p w:rsidR="0057087E" w:rsidRPr="00C27658" w:rsidRDefault="0057087E" w:rsidP="00DC7D00">
            <w:pPr>
              <w:rPr>
                <w:sz w:val="20"/>
                <w:szCs w:val="20"/>
                <w:lang w:val="en-US"/>
              </w:rPr>
            </w:pPr>
            <w:r w:rsidRPr="00C27658">
              <w:rPr>
                <w:sz w:val="20"/>
                <w:szCs w:val="20"/>
                <w:lang w:val="en-US"/>
              </w:rPr>
              <w:t>Search Facebook</w:t>
            </w:r>
          </w:p>
        </w:tc>
        <w:tc>
          <w:tcPr>
            <w:tcW w:w="5563" w:type="dxa"/>
          </w:tcPr>
          <w:p w:rsidR="0057087E" w:rsidRPr="00C27658" w:rsidRDefault="00DC7D00" w:rsidP="00DC7D00">
            <w:pPr>
              <w:rPr>
                <w:sz w:val="20"/>
                <w:szCs w:val="20"/>
                <w:lang w:val="en-US"/>
              </w:rPr>
            </w:pPr>
            <w:r>
              <w:rPr>
                <w:sz w:val="20"/>
                <w:szCs w:val="20"/>
                <w:lang w:val="en-US"/>
              </w:rPr>
              <w:t>Show popup which shows friends whose names match to text typed by user in search input box</w:t>
            </w:r>
          </w:p>
        </w:tc>
      </w:tr>
      <w:tr w:rsidR="0057087E" w:rsidRPr="00C158CE" w:rsidTr="00C158CE">
        <w:tc>
          <w:tcPr>
            <w:tcW w:w="1030" w:type="dxa"/>
          </w:tcPr>
          <w:p w:rsidR="0057087E" w:rsidRPr="00C27658" w:rsidRDefault="00DC7D00" w:rsidP="00DC7D00">
            <w:pPr>
              <w:rPr>
                <w:sz w:val="20"/>
                <w:szCs w:val="20"/>
                <w:lang w:val="en-US"/>
              </w:rPr>
            </w:pPr>
            <w:r>
              <w:rPr>
                <w:sz w:val="20"/>
                <w:szCs w:val="20"/>
                <w:lang w:val="en-US"/>
              </w:rPr>
              <w:t>SDB</w:t>
            </w:r>
            <w:r w:rsidR="0057087E" w:rsidRPr="00C27658">
              <w:rPr>
                <w:sz w:val="20"/>
                <w:szCs w:val="20"/>
                <w:lang w:val="en-US"/>
              </w:rPr>
              <w:t>.</w:t>
            </w:r>
            <w:r>
              <w:rPr>
                <w:sz w:val="20"/>
                <w:szCs w:val="20"/>
                <w:lang w:val="en-US"/>
              </w:rPr>
              <w:t>1</w:t>
            </w:r>
          </w:p>
        </w:tc>
        <w:tc>
          <w:tcPr>
            <w:tcW w:w="2695" w:type="dxa"/>
          </w:tcPr>
          <w:p w:rsidR="0057087E" w:rsidRPr="00C27658" w:rsidRDefault="0057087E" w:rsidP="00C27658">
            <w:pPr>
              <w:rPr>
                <w:sz w:val="20"/>
                <w:szCs w:val="20"/>
                <w:lang w:val="en-US"/>
              </w:rPr>
            </w:pPr>
            <w:r w:rsidRPr="00C27658">
              <w:rPr>
                <w:sz w:val="20"/>
                <w:szCs w:val="20"/>
                <w:lang w:val="en-US"/>
              </w:rPr>
              <w:t>Facebook friends sidebar</w:t>
            </w:r>
          </w:p>
        </w:tc>
        <w:tc>
          <w:tcPr>
            <w:tcW w:w="5563" w:type="dxa"/>
          </w:tcPr>
          <w:p w:rsidR="0057087E" w:rsidRPr="00C27658" w:rsidRDefault="00DC7D00" w:rsidP="00DC7D00">
            <w:pPr>
              <w:rPr>
                <w:sz w:val="20"/>
                <w:szCs w:val="20"/>
                <w:lang w:val="en-US"/>
              </w:rPr>
            </w:pPr>
            <w:r>
              <w:rPr>
                <w:sz w:val="20"/>
                <w:szCs w:val="20"/>
                <w:lang w:val="en-US"/>
              </w:rPr>
              <w:t>Panel on the left side of browser which contain list of friends with picture, status message, status update time and links to actions like poke friend, write on the wall, etc</w:t>
            </w:r>
          </w:p>
        </w:tc>
      </w:tr>
      <w:tr w:rsidR="0057087E" w:rsidRPr="00C158CE" w:rsidTr="00C158CE">
        <w:tc>
          <w:tcPr>
            <w:tcW w:w="1030" w:type="dxa"/>
          </w:tcPr>
          <w:p w:rsidR="0057087E" w:rsidRPr="00C27658" w:rsidRDefault="00DC7D00" w:rsidP="00C27658">
            <w:pPr>
              <w:rPr>
                <w:sz w:val="20"/>
                <w:szCs w:val="20"/>
                <w:lang w:val="en-US"/>
              </w:rPr>
            </w:pPr>
            <w:r>
              <w:rPr>
                <w:sz w:val="20"/>
                <w:szCs w:val="20"/>
                <w:lang w:val="en-US"/>
              </w:rPr>
              <w:t>SDB</w:t>
            </w:r>
            <w:r w:rsidRPr="00C27658">
              <w:rPr>
                <w:sz w:val="20"/>
                <w:szCs w:val="20"/>
                <w:lang w:val="en-US"/>
              </w:rPr>
              <w:t>.</w:t>
            </w:r>
            <w:r>
              <w:rPr>
                <w:sz w:val="20"/>
                <w:szCs w:val="20"/>
                <w:lang w:val="en-US"/>
              </w:rPr>
              <w:t>1.1</w:t>
            </w:r>
          </w:p>
        </w:tc>
        <w:tc>
          <w:tcPr>
            <w:tcW w:w="2695" w:type="dxa"/>
          </w:tcPr>
          <w:p w:rsidR="0057087E" w:rsidRPr="00C27658" w:rsidRDefault="0057087E" w:rsidP="00C27658">
            <w:pPr>
              <w:rPr>
                <w:sz w:val="20"/>
                <w:szCs w:val="20"/>
                <w:lang w:val="en-US"/>
              </w:rPr>
            </w:pPr>
            <w:r w:rsidRPr="00C27658">
              <w:rPr>
                <w:sz w:val="20"/>
                <w:szCs w:val="20"/>
                <w:lang w:val="en-US"/>
              </w:rPr>
              <w:t>Sorting</w:t>
            </w:r>
          </w:p>
        </w:tc>
        <w:tc>
          <w:tcPr>
            <w:tcW w:w="5563" w:type="dxa"/>
          </w:tcPr>
          <w:p w:rsidR="0057087E" w:rsidRPr="00C27658" w:rsidRDefault="004B401E" w:rsidP="00C27658">
            <w:pPr>
              <w:rPr>
                <w:sz w:val="20"/>
                <w:szCs w:val="20"/>
                <w:lang w:val="en-US"/>
              </w:rPr>
            </w:pPr>
            <w:r>
              <w:rPr>
                <w:sz w:val="20"/>
                <w:szCs w:val="20"/>
                <w:lang w:val="en-US"/>
              </w:rPr>
              <w:t xml:space="preserve">Ability to sort friends on sidebar. Sort options: by name, status update time and update time </w:t>
            </w:r>
          </w:p>
        </w:tc>
      </w:tr>
      <w:tr w:rsidR="0057087E" w:rsidRPr="00C158CE" w:rsidTr="00C158CE">
        <w:tc>
          <w:tcPr>
            <w:tcW w:w="1030" w:type="dxa"/>
          </w:tcPr>
          <w:p w:rsidR="0057087E" w:rsidRPr="00C27658" w:rsidRDefault="00DC7D00" w:rsidP="00C27658">
            <w:pPr>
              <w:rPr>
                <w:sz w:val="20"/>
                <w:szCs w:val="20"/>
                <w:lang w:val="en-US"/>
              </w:rPr>
            </w:pPr>
            <w:r>
              <w:rPr>
                <w:sz w:val="20"/>
                <w:szCs w:val="20"/>
                <w:lang w:val="en-US"/>
              </w:rPr>
              <w:t>SDB</w:t>
            </w:r>
            <w:r w:rsidRPr="00C27658">
              <w:rPr>
                <w:sz w:val="20"/>
                <w:szCs w:val="20"/>
                <w:lang w:val="en-US"/>
              </w:rPr>
              <w:t>.</w:t>
            </w:r>
            <w:r>
              <w:rPr>
                <w:sz w:val="20"/>
                <w:szCs w:val="20"/>
                <w:lang w:val="en-US"/>
              </w:rPr>
              <w:t>1.2</w:t>
            </w:r>
          </w:p>
        </w:tc>
        <w:tc>
          <w:tcPr>
            <w:tcW w:w="2695" w:type="dxa"/>
          </w:tcPr>
          <w:p w:rsidR="0057087E" w:rsidRPr="00C27658" w:rsidRDefault="0057087E" w:rsidP="00C27658">
            <w:pPr>
              <w:rPr>
                <w:sz w:val="20"/>
                <w:szCs w:val="20"/>
                <w:lang w:val="en-US"/>
              </w:rPr>
            </w:pPr>
            <w:r w:rsidRPr="00C27658">
              <w:rPr>
                <w:sz w:val="20"/>
                <w:szCs w:val="20"/>
                <w:lang w:val="en-US"/>
              </w:rPr>
              <w:t>Toolbar Settings</w:t>
            </w:r>
          </w:p>
        </w:tc>
        <w:tc>
          <w:tcPr>
            <w:tcW w:w="5563" w:type="dxa"/>
          </w:tcPr>
          <w:p w:rsidR="0057087E" w:rsidRPr="00C27658" w:rsidRDefault="006F4156" w:rsidP="006F4156">
            <w:pPr>
              <w:rPr>
                <w:sz w:val="20"/>
                <w:szCs w:val="20"/>
                <w:lang w:val="en-US"/>
              </w:rPr>
            </w:pPr>
            <w:r>
              <w:rPr>
                <w:sz w:val="20"/>
                <w:szCs w:val="20"/>
                <w:lang w:val="en-US"/>
              </w:rPr>
              <w:t>Dialog which allow to modify toolbar notification settings</w:t>
            </w:r>
          </w:p>
        </w:tc>
      </w:tr>
    </w:tbl>
    <w:p w:rsidR="00C50CE4" w:rsidRDefault="00EB478E" w:rsidP="00EB478E">
      <w:pPr>
        <w:pStyle w:val="Heading2"/>
        <w:rPr>
          <w:lang w:val="en-US"/>
        </w:rPr>
      </w:pPr>
      <w:bookmarkStart w:id="13" w:name="_Toc224969350"/>
      <w:r>
        <w:rPr>
          <w:lang w:val="en-US"/>
        </w:rPr>
        <w:t>Non-Functional Requirements</w:t>
      </w:r>
      <w:r w:rsidR="00AD0CE1">
        <w:rPr>
          <w:lang w:val="en-US"/>
        </w:rPr>
        <w:t xml:space="preserve"> and Technical Constraints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0"/>
        <w:gridCol w:w="2695"/>
        <w:gridCol w:w="5563"/>
      </w:tblGrid>
      <w:tr w:rsidR="00EB478E" w:rsidRPr="00C158CE" w:rsidTr="00C158CE">
        <w:tc>
          <w:tcPr>
            <w:tcW w:w="103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ID</w:t>
            </w:r>
          </w:p>
        </w:tc>
        <w:tc>
          <w:tcPr>
            <w:tcW w:w="2695"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Name</w:t>
            </w:r>
          </w:p>
        </w:tc>
        <w:tc>
          <w:tcPr>
            <w:tcW w:w="5563"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Description</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NFR.1</w:t>
            </w:r>
          </w:p>
        </w:tc>
        <w:tc>
          <w:tcPr>
            <w:tcW w:w="2695" w:type="dxa"/>
          </w:tcPr>
          <w:p w:rsidR="00AD0CE1" w:rsidRPr="00C27658" w:rsidRDefault="00AD0CE1" w:rsidP="00C27658">
            <w:pPr>
              <w:rPr>
                <w:sz w:val="20"/>
                <w:szCs w:val="20"/>
                <w:lang w:val="en-US"/>
              </w:rPr>
            </w:pPr>
            <w:r w:rsidRPr="00C27658">
              <w:rPr>
                <w:sz w:val="20"/>
                <w:szCs w:val="20"/>
                <w:lang w:val="en-US"/>
              </w:rPr>
              <w:t>Look and Feel</w:t>
            </w:r>
          </w:p>
        </w:tc>
        <w:tc>
          <w:tcPr>
            <w:tcW w:w="5563" w:type="dxa"/>
          </w:tcPr>
          <w:p w:rsidR="00AD0CE1" w:rsidRPr="00C27658" w:rsidRDefault="00AD0CE1" w:rsidP="00C27658">
            <w:pPr>
              <w:rPr>
                <w:sz w:val="20"/>
                <w:szCs w:val="20"/>
                <w:lang w:val="en-US"/>
              </w:rPr>
            </w:pPr>
            <w:r w:rsidRPr="00C27658">
              <w:rPr>
                <w:sz w:val="20"/>
                <w:szCs w:val="20"/>
              </w:rPr>
              <w:t xml:space="preserve">Toolbar should be similar in UI to Firefox toolbar. </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NFR.2</w:t>
            </w:r>
          </w:p>
        </w:tc>
        <w:tc>
          <w:tcPr>
            <w:tcW w:w="2695" w:type="dxa"/>
          </w:tcPr>
          <w:p w:rsidR="00AD0CE1" w:rsidRPr="00C27658" w:rsidRDefault="00AD0CE1" w:rsidP="00C27658">
            <w:pPr>
              <w:rPr>
                <w:sz w:val="20"/>
                <w:szCs w:val="20"/>
                <w:lang w:val="en-US"/>
              </w:rPr>
            </w:pPr>
            <w:r w:rsidRPr="00C27658">
              <w:rPr>
                <w:sz w:val="20"/>
                <w:szCs w:val="20"/>
                <w:lang w:val="en-US"/>
              </w:rPr>
              <w:t>Communication Interface to Facebook</w:t>
            </w:r>
          </w:p>
        </w:tc>
        <w:tc>
          <w:tcPr>
            <w:tcW w:w="5563" w:type="dxa"/>
          </w:tcPr>
          <w:p w:rsidR="00AD0CE1" w:rsidRPr="00C27658" w:rsidRDefault="00AD0CE1" w:rsidP="00C27658">
            <w:pPr>
              <w:rPr>
                <w:sz w:val="20"/>
                <w:szCs w:val="20"/>
              </w:rPr>
            </w:pPr>
            <w:r w:rsidRPr="00C27658">
              <w:rPr>
                <w:sz w:val="20"/>
                <w:szCs w:val="20"/>
                <w:lang w:val="en-US"/>
              </w:rPr>
              <w:t>Toolbar</w:t>
            </w:r>
            <w:r w:rsidRPr="00C27658">
              <w:rPr>
                <w:sz w:val="20"/>
                <w:szCs w:val="20"/>
              </w:rPr>
              <w:t xml:space="preserve"> should use the same interface </w:t>
            </w:r>
            <w:r w:rsidRPr="00C27658">
              <w:rPr>
                <w:sz w:val="20"/>
                <w:szCs w:val="20"/>
                <w:lang w:val="en-US"/>
              </w:rPr>
              <w:t xml:space="preserve">(HTTP) as original Firefox toolbar </w:t>
            </w:r>
            <w:r w:rsidRPr="00C27658">
              <w:rPr>
                <w:sz w:val="20"/>
                <w:szCs w:val="20"/>
              </w:rPr>
              <w:t>to interact with the Facebook system.</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NFR.3</w:t>
            </w:r>
          </w:p>
        </w:tc>
        <w:tc>
          <w:tcPr>
            <w:tcW w:w="2695" w:type="dxa"/>
          </w:tcPr>
          <w:p w:rsidR="00AD0CE1" w:rsidRPr="00C27658" w:rsidRDefault="00AD0CE1" w:rsidP="00C27658">
            <w:pPr>
              <w:rPr>
                <w:sz w:val="20"/>
                <w:szCs w:val="20"/>
                <w:lang w:val="en-US"/>
              </w:rPr>
            </w:pPr>
            <w:r w:rsidRPr="00C27658">
              <w:rPr>
                <w:sz w:val="20"/>
                <w:szCs w:val="20"/>
                <w:lang w:val="en-US"/>
              </w:rPr>
              <w:t>Security Requirements</w:t>
            </w:r>
          </w:p>
        </w:tc>
        <w:tc>
          <w:tcPr>
            <w:tcW w:w="5563" w:type="dxa"/>
          </w:tcPr>
          <w:p w:rsidR="00AD0CE1" w:rsidRPr="00C27658" w:rsidRDefault="00AD0CE1" w:rsidP="00C27658">
            <w:pPr>
              <w:rPr>
                <w:sz w:val="20"/>
                <w:szCs w:val="20"/>
              </w:rPr>
            </w:pPr>
            <w:r w:rsidRPr="00C27658">
              <w:rPr>
                <w:sz w:val="20"/>
                <w:szCs w:val="20"/>
              </w:rPr>
              <w:t>All personal information of the user should be protected to not allow other persons read it.</w:t>
            </w:r>
          </w:p>
          <w:p w:rsidR="00AD0CE1" w:rsidRPr="00C27658" w:rsidRDefault="00AD0CE1" w:rsidP="00C27658">
            <w:pPr>
              <w:rPr>
                <w:sz w:val="20"/>
                <w:szCs w:val="20"/>
              </w:rPr>
            </w:pPr>
          </w:p>
        </w:tc>
      </w:tr>
      <w:tr w:rsidR="006F4156" w:rsidRPr="00C158CE" w:rsidTr="00C158CE">
        <w:tc>
          <w:tcPr>
            <w:tcW w:w="1030" w:type="dxa"/>
          </w:tcPr>
          <w:p w:rsidR="006F4156" w:rsidRPr="00C27658" w:rsidRDefault="006F4156" w:rsidP="00C27658">
            <w:pPr>
              <w:rPr>
                <w:sz w:val="20"/>
                <w:szCs w:val="20"/>
                <w:lang w:val="en-US"/>
              </w:rPr>
            </w:pPr>
            <w:r>
              <w:rPr>
                <w:sz w:val="20"/>
                <w:szCs w:val="20"/>
                <w:lang w:val="en-US"/>
              </w:rPr>
              <w:lastRenderedPageBreak/>
              <w:t>NFR.4</w:t>
            </w:r>
          </w:p>
        </w:tc>
        <w:tc>
          <w:tcPr>
            <w:tcW w:w="2695" w:type="dxa"/>
          </w:tcPr>
          <w:p w:rsidR="006F4156" w:rsidRPr="00C27658" w:rsidRDefault="006F4156" w:rsidP="00C27658">
            <w:pPr>
              <w:rPr>
                <w:sz w:val="20"/>
                <w:szCs w:val="20"/>
                <w:lang w:val="en-US"/>
              </w:rPr>
            </w:pPr>
            <w:r>
              <w:rPr>
                <w:sz w:val="20"/>
                <w:szCs w:val="20"/>
                <w:lang w:val="en-US"/>
              </w:rPr>
              <w:t>Single communication component</w:t>
            </w:r>
          </w:p>
        </w:tc>
        <w:tc>
          <w:tcPr>
            <w:tcW w:w="5563" w:type="dxa"/>
          </w:tcPr>
          <w:p w:rsidR="006F4156" w:rsidRPr="006F4156" w:rsidRDefault="006F4156" w:rsidP="006F4156">
            <w:pPr>
              <w:rPr>
                <w:sz w:val="20"/>
                <w:szCs w:val="20"/>
                <w:lang w:val="en-US"/>
              </w:rPr>
            </w:pPr>
            <w:r>
              <w:rPr>
                <w:sz w:val="20"/>
                <w:szCs w:val="20"/>
                <w:lang w:val="en-US"/>
              </w:rPr>
              <w:t>All instances of IE Toolbar should communicate to Facebook system using single communication component, which handles session</w:t>
            </w:r>
            <w:r w:rsidR="0057366C">
              <w:rPr>
                <w:sz w:val="20"/>
                <w:szCs w:val="20"/>
                <w:lang w:val="en-US"/>
              </w:rPr>
              <w:t xml:space="preserve"> and decrease internet traffic </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w:t>
            </w:r>
            <w:r w:rsidR="00D243AB">
              <w:rPr>
                <w:sz w:val="20"/>
                <w:szCs w:val="20"/>
                <w:lang w:val="en-US"/>
              </w:rPr>
              <w:t>5</w:t>
            </w:r>
          </w:p>
        </w:tc>
        <w:tc>
          <w:tcPr>
            <w:tcW w:w="2695" w:type="dxa"/>
          </w:tcPr>
          <w:p w:rsidR="00AD0CE1" w:rsidRPr="00C27658" w:rsidRDefault="00AD0CE1" w:rsidP="00C27658">
            <w:pPr>
              <w:rPr>
                <w:sz w:val="20"/>
                <w:szCs w:val="20"/>
                <w:lang w:val="en-US"/>
              </w:rPr>
            </w:pPr>
            <w:r w:rsidRPr="00C27658">
              <w:rPr>
                <w:sz w:val="20"/>
                <w:szCs w:val="20"/>
                <w:lang w:val="en-US"/>
              </w:rPr>
              <w:t>System configuration supported</w:t>
            </w:r>
          </w:p>
        </w:tc>
        <w:tc>
          <w:tcPr>
            <w:tcW w:w="5563" w:type="dxa"/>
          </w:tcPr>
          <w:p w:rsidR="00AD0CE1" w:rsidRPr="00C27658" w:rsidRDefault="00AD0CE1" w:rsidP="00C27658">
            <w:pPr>
              <w:rPr>
                <w:sz w:val="20"/>
                <w:szCs w:val="20"/>
                <w:lang w:val="en-US"/>
              </w:rPr>
            </w:pPr>
            <w:r w:rsidRPr="00C27658">
              <w:rPr>
                <w:sz w:val="20"/>
                <w:szCs w:val="20"/>
                <w:lang w:val="en-US"/>
              </w:rPr>
              <w:t>MS Windows XP/Vista</w:t>
            </w:r>
          </w:p>
          <w:p w:rsidR="00AD0CE1" w:rsidRPr="00C27658" w:rsidRDefault="00AD0CE1" w:rsidP="00C27658">
            <w:pPr>
              <w:rPr>
                <w:sz w:val="20"/>
                <w:szCs w:val="20"/>
                <w:lang w:val="en-US"/>
              </w:rPr>
            </w:pPr>
            <w:r w:rsidRPr="00C27658">
              <w:rPr>
                <w:sz w:val="20"/>
                <w:szCs w:val="20"/>
                <w:lang w:val="en-US"/>
              </w:rPr>
              <w:t xml:space="preserve">MS IE </w:t>
            </w:r>
            <w:r w:rsidR="006F4156">
              <w:rPr>
                <w:sz w:val="20"/>
                <w:szCs w:val="20"/>
                <w:lang w:val="en-US"/>
              </w:rPr>
              <w:t xml:space="preserve">6.0 and </w:t>
            </w:r>
            <w:r w:rsidRPr="00C27658">
              <w:rPr>
                <w:sz w:val="20"/>
                <w:szCs w:val="20"/>
                <w:lang w:val="en-US"/>
              </w:rPr>
              <w:t>7.0</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w:t>
            </w:r>
            <w:r w:rsidR="00D243AB">
              <w:rPr>
                <w:sz w:val="20"/>
                <w:szCs w:val="20"/>
                <w:lang w:val="en-US"/>
              </w:rPr>
              <w:t>6</w:t>
            </w:r>
          </w:p>
        </w:tc>
        <w:tc>
          <w:tcPr>
            <w:tcW w:w="2695" w:type="dxa"/>
          </w:tcPr>
          <w:p w:rsidR="00AD0CE1" w:rsidRPr="00C27658" w:rsidRDefault="00AD0CE1" w:rsidP="00C27658">
            <w:pPr>
              <w:rPr>
                <w:sz w:val="20"/>
                <w:szCs w:val="20"/>
                <w:lang w:val="en-US"/>
              </w:rPr>
            </w:pPr>
            <w:r w:rsidRPr="00C27658">
              <w:rPr>
                <w:sz w:val="20"/>
                <w:szCs w:val="20"/>
                <w:lang w:val="en-US"/>
              </w:rPr>
              <w:t>Development language/environment</w:t>
            </w:r>
          </w:p>
        </w:tc>
        <w:tc>
          <w:tcPr>
            <w:tcW w:w="5563" w:type="dxa"/>
          </w:tcPr>
          <w:p w:rsidR="00AD0CE1" w:rsidRPr="00C27658" w:rsidRDefault="00AD0CE1" w:rsidP="00C27658">
            <w:pPr>
              <w:rPr>
                <w:sz w:val="20"/>
                <w:szCs w:val="20"/>
                <w:lang w:val="en-US"/>
              </w:rPr>
            </w:pPr>
            <w:r w:rsidRPr="00C27658">
              <w:rPr>
                <w:sz w:val="20"/>
                <w:szCs w:val="20"/>
                <w:lang w:val="en-US"/>
              </w:rPr>
              <w:t>C++, MS VS 200</w:t>
            </w:r>
            <w:r w:rsidR="00661822">
              <w:rPr>
                <w:sz w:val="20"/>
                <w:szCs w:val="20"/>
                <w:lang w:val="en-US"/>
              </w:rPr>
              <w:t>8</w:t>
            </w:r>
          </w:p>
        </w:tc>
      </w:tr>
      <w:tr w:rsidR="00AD0CE1" w:rsidRPr="00C158CE" w:rsidTr="00C158CE">
        <w:tc>
          <w:tcPr>
            <w:tcW w:w="1030" w:type="dxa"/>
          </w:tcPr>
          <w:p w:rsidR="00AD0CE1" w:rsidRPr="00C27658" w:rsidRDefault="00AD0CE1" w:rsidP="00C27658">
            <w:pPr>
              <w:rPr>
                <w:sz w:val="20"/>
                <w:szCs w:val="20"/>
                <w:lang w:val="en-US"/>
              </w:rPr>
            </w:pPr>
            <w:r w:rsidRPr="00C27658">
              <w:rPr>
                <w:sz w:val="20"/>
                <w:szCs w:val="20"/>
                <w:lang w:val="en-US"/>
              </w:rPr>
              <w:t>NFR.</w:t>
            </w:r>
            <w:r w:rsidR="00D243AB">
              <w:rPr>
                <w:sz w:val="20"/>
                <w:szCs w:val="20"/>
                <w:lang w:val="en-US"/>
              </w:rPr>
              <w:t>7</w:t>
            </w:r>
          </w:p>
        </w:tc>
        <w:tc>
          <w:tcPr>
            <w:tcW w:w="2695" w:type="dxa"/>
          </w:tcPr>
          <w:p w:rsidR="00AD0CE1" w:rsidRPr="00C27658" w:rsidRDefault="00AD0CE1" w:rsidP="00C27658">
            <w:pPr>
              <w:rPr>
                <w:sz w:val="20"/>
                <w:szCs w:val="20"/>
                <w:lang w:val="en-US"/>
              </w:rPr>
            </w:pPr>
            <w:r w:rsidRPr="00C27658">
              <w:rPr>
                <w:sz w:val="20"/>
                <w:szCs w:val="20"/>
                <w:lang w:val="en-US"/>
              </w:rPr>
              <w:t>Code conventions</w:t>
            </w:r>
          </w:p>
        </w:tc>
        <w:tc>
          <w:tcPr>
            <w:tcW w:w="5563" w:type="dxa"/>
          </w:tcPr>
          <w:p w:rsidR="00AD0CE1" w:rsidRPr="00C27658" w:rsidRDefault="00AD0CE1" w:rsidP="00C27658">
            <w:pPr>
              <w:rPr>
                <w:sz w:val="20"/>
                <w:szCs w:val="20"/>
                <w:lang w:val="en-US"/>
              </w:rPr>
            </w:pPr>
            <w:r w:rsidRPr="00C27658">
              <w:rPr>
                <w:sz w:val="20"/>
                <w:szCs w:val="20"/>
              </w:rPr>
              <w:t>All code should follow Facebook C++ Coding Conventions and C++ Style.</w:t>
            </w:r>
          </w:p>
        </w:tc>
      </w:tr>
    </w:tbl>
    <w:p w:rsidR="00EB478E" w:rsidRDefault="00EB478E" w:rsidP="00EB478E">
      <w:pPr>
        <w:pStyle w:val="Heading2"/>
        <w:rPr>
          <w:lang w:val="en-US"/>
        </w:rPr>
      </w:pPr>
      <w:bookmarkStart w:id="14" w:name="_Toc224969351"/>
      <w:r>
        <w:rPr>
          <w:lang w:val="en-US"/>
        </w:rPr>
        <w:t>Documentation and Installation Requirements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700"/>
        <w:gridCol w:w="5580"/>
      </w:tblGrid>
      <w:tr w:rsidR="00EB478E" w:rsidRPr="00C158CE" w:rsidTr="00C158CE">
        <w:tc>
          <w:tcPr>
            <w:tcW w:w="1008"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ID</w:t>
            </w:r>
          </w:p>
        </w:tc>
        <w:tc>
          <w:tcPr>
            <w:tcW w:w="270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Name</w:t>
            </w:r>
          </w:p>
        </w:tc>
        <w:tc>
          <w:tcPr>
            <w:tcW w:w="5580" w:type="dxa"/>
            <w:shd w:val="pct10" w:color="auto" w:fill="auto"/>
          </w:tcPr>
          <w:p w:rsidR="00EB478E" w:rsidRPr="00C158CE" w:rsidRDefault="00EB478E" w:rsidP="00C158CE">
            <w:pPr>
              <w:jc w:val="both"/>
              <w:rPr>
                <w:rFonts w:ascii="Arial" w:hAnsi="Arial"/>
                <w:b/>
                <w:lang w:val="en-US"/>
              </w:rPr>
            </w:pPr>
            <w:r w:rsidRPr="00C158CE">
              <w:rPr>
                <w:rFonts w:ascii="Arial" w:hAnsi="Arial"/>
                <w:b/>
                <w:lang w:val="en-US"/>
              </w:rPr>
              <w:t>Description</w:t>
            </w:r>
          </w:p>
        </w:tc>
      </w:tr>
      <w:tr w:rsidR="00EB478E" w:rsidRPr="00C158CE" w:rsidTr="00C158CE">
        <w:tc>
          <w:tcPr>
            <w:tcW w:w="1008" w:type="dxa"/>
          </w:tcPr>
          <w:p w:rsidR="00EB478E" w:rsidRPr="00C27658" w:rsidRDefault="00EB478E" w:rsidP="00C27658">
            <w:pPr>
              <w:rPr>
                <w:sz w:val="20"/>
                <w:szCs w:val="20"/>
                <w:lang w:val="en-US"/>
              </w:rPr>
            </w:pPr>
            <w:r w:rsidRPr="00C27658">
              <w:rPr>
                <w:sz w:val="20"/>
                <w:szCs w:val="20"/>
                <w:lang w:val="en-US"/>
              </w:rPr>
              <w:t>DIR.1</w:t>
            </w:r>
          </w:p>
        </w:tc>
        <w:tc>
          <w:tcPr>
            <w:tcW w:w="2700" w:type="dxa"/>
          </w:tcPr>
          <w:p w:rsidR="00EB478E" w:rsidRPr="00C27658" w:rsidRDefault="009F7E65" w:rsidP="00C27658">
            <w:pPr>
              <w:rPr>
                <w:sz w:val="20"/>
                <w:szCs w:val="20"/>
                <w:lang w:val="en-US"/>
              </w:rPr>
            </w:pPr>
            <w:r w:rsidRPr="00C27658">
              <w:rPr>
                <w:sz w:val="20"/>
                <w:szCs w:val="20"/>
                <w:lang w:val="en-US"/>
              </w:rPr>
              <w:t>Installation from Windows installation</w:t>
            </w:r>
          </w:p>
        </w:tc>
        <w:tc>
          <w:tcPr>
            <w:tcW w:w="5580" w:type="dxa"/>
          </w:tcPr>
          <w:p w:rsidR="00EB478E" w:rsidRPr="009F7E65" w:rsidRDefault="00EB478E" w:rsidP="009F7E65">
            <w:pPr>
              <w:rPr>
                <w:sz w:val="20"/>
                <w:szCs w:val="20"/>
                <w:lang w:val="en-US"/>
              </w:rPr>
            </w:pPr>
            <w:r w:rsidRPr="00C27658">
              <w:rPr>
                <w:sz w:val="20"/>
                <w:szCs w:val="20"/>
              </w:rPr>
              <w:t xml:space="preserve">User has ability to install toolbar </w:t>
            </w:r>
            <w:r w:rsidR="009F7E65">
              <w:rPr>
                <w:sz w:val="20"/>
                <w:szCs w:val="20"/>
                <w:lang w:val="en-US"/>
              </w:rPr>
              <w:t>under Windows XP and Vista easily using installation program</w:t>
            </w:r>
          </w:p>
        </w:tc>
      </w:tr>
      <w:tr w:rsidR="00EB478E" w:rsidRPr="00C158CE" w:rsidTr="00C158CE">
        <w:tc>
          <w:tcPr>
            <w:tcW w:w="1008" w:type="dxa"/>
          </w:tcPr>
          <w:p w:rsidR="00EB478E" w:rsidRPr="00C27658" w:rsidRDefault="00EB478E" w:rsidP="00C27658">
            <w:pPr>
              <w:rPr>
                <w:sz w:val="20"/>
                <w:szCs w:val="20"/>
                <w:lang w:val="en-US"/>
              </w:rPr>
            </w:pPr>
            <w:r w:rsidRPr="00C27658">
              <w:rPr>
                <w:sz w:val="20"/>
                <w:szCs w:val="20"/>
                <w:lang w:val="en-US"/>
              </w:rPr>
              <w:t>DIR.2</w:t>
            </w:r>
          </w:p>
        </w:tc>
        <w:tc>
          <w:tcPr>
            <w:tcW w:w="2700" w:type="dxa"/>
          </w:tcPr>
          <w:p w:rsidR="00EB478E" w:rsidRPr="00C27658" w:rsidRDefault="00D243AB" w:rsidP="00C27658">
            <w:pPr>
              <w:rPr>
                <w:sz w:val="20"/>
                <w:szCs w:val="20"/>
                <w:lang w:val="en-US"/>
              </w:rPr>
            </w:pPr>
            <w:r w:rsidRPr="00C27658">
              <w:rPr>
                <w:sz w:val="20"/>
                <w:szCs w:val="20"/>
                <w:lang w:val="en-US"/>
              </w:rPr>
              <w:t>Documentation</w:t>
            </w:r>
          </w:p>
        </w:tc>
        <w:tc>
          <w:tcPr>
            <w:tcW w:w="5580" w:type="dxa"/>
          </w:tcPr>
          <w:p w:rsidR="00EB478E" w:rsidRPr="00C27658" w:rsidRDefault="00D243AB" w:rsidP="00C27658">
            <w:pPr>
              <w:rPr>
                <w:sz w:val="20"/>
                <w:szCs w:val="20"/>
                <w:lang w:val="en-US"/>
              </w:rPr>
            </w:pPr>
            <w:r w:rsidRPr="00C27658">
              <w:rPr>
                <w:sz w:val="20"/>
                <w:szCs w:val="20"/>
              </w:rPr>
              <w:t>The final product should be documented both inline as well as externally in the same manner the current Firefox toolbar is.</w:t>
            </w:r>
          </w:p>
        </w:tc>
      </w:tr>
      <w:tr w:rsidR="00AD0CE1" w:rsidRPr="00C158CE" w:rsidTr="00C158CE">
        <w:tc>
          <w:tcPr>
            <w:tcW w:w="1008" w:type="dxa"/>
          </w:tcPr>
          <w:p w:rsidR="00AD0CE1" w:rsidRPr="00C27658" w:rsidRDefault="00AD0CE1" w:rsidP="00C27658">
            <w:pPr>
              <w:rPr>
                <w:sz w:val="20"/>
                <w:szCs w:val="20"/>
                <w:lang w:val="en-US"/>
              </w:rPr>
            </w:pPr>
            <w:r w:rsidRPr="00C27658">
              <w:rPr>
                <w:sz w:val="20"/>
                <w:szCs w:val="20"/>
                <w:lang w:val="en-US"/>
              </w:rPr>
              <w:t>DIR.3</w:t>
            </w:r>
          </w:p>
        </w:tc>
        <w:tc>
          <w:tcPr>
            <w:tcW w:w="2700" w:type="dxa"/>
          </w:tcPr>
          <w:p w:rsidR="00AD0CE1" w:rsidRPr="00C27658" w:rsidRDefault="00867F37" w:rsidP="00867F37">
            <w:pPr>
              <w:rPr>
                <w:sz w:val="20"/>
                <w:szCs w:val="20"/>
                <w:lang w:val="en-US"/>
              </w:rPr>
            </w:pPr>
            <w:r>
              <w:rPr>
                <w:sz w:val="20"/>
                <w:szCs w:val="20"/>
                <w:lang w:val="en-US"/>
              </w:rPr>
              <w:t>Product s</w:t>
            </w:r>
            <w:r w:rsidR="00D243AB">
              <w:rPr>
                <w:sz w:val="20"/>
                <w:szCs w:val="20"/>
                <w:lang w:val="en-US"/>
              </w:rPr>
              <w:t>ource</w:t>
            </w:r>
            <w:r>
              <w:rPr>
                <w:sz w:val="20"/>
                <w:szCs w:val="20"/>
                <w:lang w:val="en-US"/>
              </w:rPr>
              <w:t xml:space="preserve"> code</w:t>
            </w:r>
          </w:p>
        </w:tc>
        <w:tc>
          <w:tcPr>
            <w:tcW w:w="5580" w:type="dxa"/>
          </w:tcPr>
          <w:p w:rsidR="00AD0CE1" w:rsidRPr="00C27658" w:rsidRDefault="00D243AB" w:rsidP="00D243AB">
            <w:pPr>
              <w:rPr>
                <w:sz w:val="20"/>
                <w:szCs w:val="20"/>
                <w:lang w:val="en-US"/>
              </w:rPr>
            </w:pPr>
            <w:r>
              <w:rPr>
                <w:sz w:val="20"/>
                <w:szCs w:val="20"/>
                <w:lang w:val="en-US"/>
              </w:rPr>
              <w:t>Product sources should meet Facebook code conventions and coding style for C++ language</w:t>
            </w:r>
          </w:p>
        </w:tc>
      </w:tr>
    </w:tbl>
    <w:p w:rsidR="000F36AC" w:rsidRDefault="000F36AC" w:rsidP="000F36AC">
      <w:pPr>
        <w:jc w:val="both"/>
        <w:rPr>
          <w:rFonts w:ascii="Arial" w:hAnsi="Arial"/>
          <w:lang w:val="en-US"/>
        </w:rPr>
      </w:pPr>
    </w:p>
    <w:p w:rsidR="000F36AC" w:rsidRDefault="000F36AC" w:rsidP="000F36AC">
      <w:pPr>
        <w:pStyle w:val="Heading1"/>
        <w:rPr>
          <w:lang w:val="en-US"/>
        </w:rPr>
      </w:pPr>
      <w:bookmarkStart w:id="15" w:name="_Toc137962434"/>
      <w:bookmarkStart w:id="16" w:name="_Toc224969352"/>
      <w:r>
        <w:rPr>
          <w:lang w:val="en-US"/>
        </w:rPr>
        <w:lastRenderedPageBreak/>
        <w:t>Design Model</w:t>
      </w:r>
      <w:bookmarkEnd w:id="15"/>
      <w:bookmarkEnd w:id="16"/>
    </w:p>
    <w:p w:rsidR="000F36AC" w:rsidRDefault="000F36AC" w:rsidP="000F36AC">
      <w:pPr>
        <w:jc w:val="both"/>
        <w:rPr>
          <w:rFonts w:ascii="Arial" w:hAnsi="Arial"/>
          <w:lang w:val="en-US"/>
        </w:rPr>
      </w:pPr>
    </w:p>
    <w:p w:rsidR="00D73856" w:rsidRDefault="00D73856" w:rsidP="00C27658">
      <w:pPr>
        <w:jc w:val="both"/>
        <w:rPr>
          <w:lang w:val="en-US"/>
        </w:rPr>
      </w:pPr>
      <w:r>
        <w:rPr>
          <w:lang w:val="en-US"/>
        </w:rPr>
        <w:t>High Level Architecture</w:t>
      </w:r>
      <w:r w:rsidR="00B32256">
        <w:rPr>
          <w:lang w:val="en-US"/>
        </w:rPr>
        <w:t xml:space="preserve"> is shown on the figure below.</w:t>
      </w:r>
    </w:p>
    <w:p w:rsidR="001F1025" w:rsidRDefault="00C1458D" w:rsidP="000F36AC">
      <w:pPr>
        <w:jc w:val="both"/>
        <w:rPr>
          <w:lang w:val="en-US"/>
        </w:rPr>
      </w:pPr>
      <w:r>
        <w:object w:dxaOrig="10269" w:dyaOrig="8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69.75pt" o:ole="">
            <v:imagedata r:id="rId10" o:title=""/>
          </v:shape>
          <o:OLEObject Type="Embed" ProgID="Visio.Drawing.11" ShapeID="_x0000_i1025" DrawAspect="Content" ObjectID="_1299596246" r:id="rId11"/>
        </w:object>
      </w:r>
    </w:p>
    <w:p w:rsidR="00BD134B" w:rsidRDefault="00BD134B" w:rsidP="000F36AC">
      <w:pPr>
        <w:jc w:val="both"/>
        <w:rPr>
          <w:lang w:val="en-US"/>
        </w:rPr>
      </w:pPr>
      <w:r>
        <w:rPr>
          <w:lang w:val="en-US"/>
        </w:rPr>
        <w:t xml:space="preserve">Toolbar and Sidebar are implemented as COM components with interfaces defined by Microsoft for IE Toolbars. </w:t>
      </w:r>
      <w:r w:rsidR="0011241A">
        <w:rPr>
          <w:lang w:val="en-US"/>
        </w:rPr>
        <w:t xml:space="preserve">Both </w:t>
      </w:r>
      <w:r>
        <w:rPr>
          <w:lang w:val="en-US"/>
        </w:rPr>
        <w:t xml:space="preserve">implemented inside COM Inproc Sever FBIEToolbar.dll. Toolbar and Sidebar components obtain and update all Facebook information (user details and status, his friends’ details) using </w:t>
      </w:r>
      <w:bookmarkStart w:id="17" w:name="OLE_LINK1"/>
      <w:bookmarkStart w:id="18" w:name="OLE_LINK2"/>
      <w:r w:rsidR="0092337A">
        <w:rPr>
          <w:lang w:val="en-US"/>
        </w:rPr>
        <w:t>FBClientService</w:t>
      </w:r>
      <w:r>
        <w:rPr>
          <w:lang w:val="en-US"/>
        </w:rPr>
        <w:t>.exe</w:t>
      </w:r>
      <w:bookmarkEnd w:id="17"/>
      <w:bookmarkEnd w:id="18"/>
      <w:r w:rsidR="0092337A">
        <w:rPr>
          <w:lang w:val="en-US"/>
        </w:rPr>
        <w:t>. FBClientService</w:t>
      </w:r>
      <w:r>
        <w:rPr>
          <w:lang w:val="en-US"/>
        </w:rPr>
        <w:t>.exe is a COM Outproc Local server, which implements all logic for communication and information retrieval/uploading from/to Facebook server. Such architecture allows keeping all Toolbars synchronized and updated simultaneously, and minimizes network traffic between client and server.</w:t>
      </w:r>
      <w:r w:rsidR="00505D59">
        <w:rPr>
          <w:lang w:val="en-US"/>
        </w:rPr>
        <w:t xml:space="preserve"> Also FBClientService.exe uses FBClientServiceUI.dll  </w:t>
      </w:r>
      <w:r w:rsidR="0011241A">
        <w:rPr>
          <w:lang w:val="en-US"/>
        </w:rPr>
        <w:t xml:space="preserve"> </w:t>
      </w:r>
      <w:r w:rsidR="00505D59">
        <w:rPr>
          <w:lang w:val="en-US"/>
        </w:rPr>
        <w:t>for UI purposed: display login dialog and popup notifications.</w:t>
      </w:r>
    </w:p>
    <w:p w:rsidR="002251EF" w:rsidRDefault="002251EF" w:rsidP="002251EF">
      <w:pPr>
        <w:pStyle w:val="Heading2"/>
        <w:numPr>
          <w:ilvl w:val="1"/>
          <w:numId w:val="12"/>
        </w:numPr>
        <w:ind w:left="431" w:hanging="431"/>
        <w:rPr>
          <w:lang w:val="en-US"/>
        </w:rPr>
      </w:pPr>
      <w:bookmarkStart w:id="19" w:name="_Toc224969353"/>
      <w:r>
        <w:rPr>
          <w:lang w:val="en-US"/>
        </w:rPr>
        <w:lastRenderedPageBreak/>
        <w:t>FBClientService.exe Component Design</w:t>
      </w:r>
      <w:bookmarkEnd w:id="19"/>
    </w:p>
    <w:p w:rsidR="002251EF" w:rsidRDefault="00EF4931" w:rsidP="002251EF">
      <w:pPr>
        <w:jc w:val="center"/>
        <w:rPr>
          <w:lang w:val="en-US"/>
        </w:rPr>
      </w:pPr>
      <w:r>
        <w:object w:dxaOrig="11183" w:dyaOrig="10118">
          <v:shape id="_x0000_i1026" type="#_x0000_t75" style="width:453pt;height:409.5pt" o:ole="">
            <v:imagedata r:id="rId12" o:title=""/>
          </v:shape>
          <o:OLEObject Type="Embed" ProgID="Visio.Drawing.11" ShapeID="_x0000_i1026" DrawAspect="Content" ObjectID="_1299596247" r:id="rId13"/>
        </w:object>
      </w:r>
    </w:p>
    <w:p w:rsidR="002251EF" w:rsidRDefault="002251EF" w:rsidP="002251EF">
      <w:pPr>
        <w:jc w:val="both"/>
        <w:rPr>
          <w:lang w:val="en-US"/>
        </w:rPr>
      </w:pPr>
    </w:p>
    <w:p w:rsidR="002251EF" w:rsidRDefault="002251EF" w:rsidP="002251EF">
      <w:pPr>
        <w:jc w:val="both"/>
        <w:rPr>
          <w:lang w:val="en-US"/>
        </w:rPr>
      </w:pPr>
      <w:r>
        <w:rPr>
          <w:lang w:val="en-US"/>
        </w:rPr>
        <w:t>As stated above, FBClientService.exe is a COM Local Outproc Server, which implements COM component with IFBClientService interface. It sends notifications about data updates to its clients using dataUpdated event in IFBClientServiceEvents interface.</w:t>
      </w:r>
    </w:p>
    <w:p w:rsidR="002251EF" w:rsidRDefault="002251EF" w:rsidP="002251EF">
      <w:pPr>
        <w:jc w:val="both"/>
        <w:rPr>
          <w:lang w:val="en-US"/>
        </w:rPr>
      </w:pPr>
      <w:r>
        <w:rPr>
          <w:lang w:val="en-US"/>
        </w:rPr>
        <w:t>The component implements all logic of communication with Fa</w:t>
      </w:r>
      <w:r w:rsidR="00E876EE">
        <w:rPr>
          <w:lang w:val="en-US"/>
        </w:rPr>
        <w:t>cebook server, update on timers and</w:t>
      </w:r>
      <w:r>
        <w:rPr>
          <w:lang w:val="en-US"/>
        </w:rPr>
        <w:t xml:space="preserve"> session storage.</w:t>
      </w:r>
    </w:p>
    <w:p w:rsidR="005F3205" w:rsidRDefault="005F3205" w:rsidP="005F3205">
      <w:pPr>
        <w:pStyle w:val="Heading3"/>
        <w:rPr>
          <w:lang w:val="en-US"/>
        </w:rPr>
      </w:pPr>
      <w:bookmarkStart w:id="20" w:name="_Toc224969354"/>
      <w:r>
        <w:rPr>
          <w:lang w:val="en-US"/>
        </w:rPr>
        <w:t>Downloading/Uploading information from/to Facebook server</w:t>
      </w:r>
      <w:bookmarkEnd w:id="20"/>
    </w:p>
    <w:p w:rsidR="005F3205" w:rsidRDefault="00E876EE" w:rsidP="002251EF">
      <w:pPr>
        <w:jc w:val="both"/>
        <w:rPr>
          <w:lang w:val="en-US"/>
        </w:rPr>
      </w:pPr>
      <w:r>
        <w:rPr>
          <w:lang w:val="en-US"/>
        </w:rPr>
        <w:t>Logic of</w:t>
      </w:r>
      <w:r w:rsidR="00D240ED">
        <w:rPr>
          <w:lang w:val="en-US"/>
        </w:rPr>
        <w:t xml:space="preserve"> communication and information retrieval/up</w:t>
      </w:r>
      <w:r>
        <w:rPr>
          <w:lang w:val="en-US"/>
        </w:rPr>
        <w:t>loading from/to Facebook server is implemented in CommunicationService class,</w:t>
      </w:r>
      <w:r w:rsidR="00D13488">
        <w:rPr>
          <w:lang w:val="en-US"/>
        </w:rPr>
        <w:t xml:space="preserve"> </w:t>
      </w:r>
      <w:r>
        <w:rPr>
          <w:lang w:val="en-US"/>
        </w:rPr>
        <w:t>which uses Request</w:t>
      </w:r>
      <w:r w:rsidR="006D4C7B">
        <w:rPr>
          <w:lang w:val="en-US"/>
        </w:rPr>
        <w:t>s</w:t>
      </w:r>
      <w:r>
        <w:rPr>
          <w:lang w:val="en-US"/>
        </w:rPr>
        <w:t>Composer to build requests to server and ResponseParser to parse response. Communication is performed in separate thread wrapped by CommunicationLoop class.</w:t>
      </w:r>
      <w:r w:rsidR="002418E1">
        <w:rPr>
          <w:lang w:val="en-US"/>
        </w:rPr>
        <w:t xml:space="preserve"> UpdatesComparator used to compare current and new data to build notifications.</w:t>
      </w:r>
      <w:r>
        <w:rPr>
          <w:lang w:val="en-US"/>
        </w:rPr>
        <w:t xml:space="preserve"> </w:t>
      </w:r>
      <w:r w:rsidR="00D240ED">
        <w:rPr>
          <w:lang w:val="en-US"/>
        </w:rPr>
        <w:t xml:space="preserve"> </w:t>
      </w:r>
    </w:p>
    <w:p w:rsidR="005F3205" w:rsidRDefault="00980FFE" w:rsidP="002251EF">
      <w:pPr>
        <w:jc w:val="both"/>
        <w:rPr>
          <w:lang w:val="en-US"/>
        </w:rPr>
      </w:pPr>
      <w:r>
        <w:rPr>
          <w:lang w:val="en-US"/>
        </w:rPr>
        <w:t xml:space="preserve">Communication classes </w:t>
      </w:r>
      <w:r w:rsidR="005F3205">
        <w:rPr>
          <w:lang w:val="en-US"/>
        </w:rPr>
        <w:t>implement following function</w:t>
      </w:r>
      <w:r w:rsidR="00402E00">
        <w:rPr>
          <w:lang w:val="en-US"/>
        </w:rPr>
        <w:t>ality</w:t>
      </w:r>
      <w:r w:rsidR="005F3205">
        <w:rPr>
          <w:lang w:val="en-US"/>
        </w:rPr>
        <w:t>:</w:t>
      </w:r>
    </w:p>
    <w:p w:rsidR="005F3205" w:rsidRDefault="005F3205" w:rsidP="005F3205">
      <w:pPr>
        <w:pStyle w:val="ListParagraph"/>
        <w:numPr>
          <w:ilvl w:val="0"/>
          <w:numId w:val="16"/>
        </w:numPr>
        <w:jc w:val="both"/>
        <w:rPr>
          <w:lang w:val="en-US"/>
        </w:rPr>
      </w:pPr>
      <w:r>
        <w:rPr>
          <w:lang w:val="en-US"/>
        </w:rPr>
        <w:t>Login to Facebook server</w:t>
      </w:r>
    </w:p>
    <w:p w:rsidR="005F3205" w:rsidRDefault="005F3205" w:rsidP="005F3205">
      <w:pPr>
        <w:pStyle w:val="ListParagraph"/>
        <w:numPr>
          <w:ilvl w:val="0"/>
          <w:numId w:val="16"/>
        </w:numPr>
        <w:jc w:val="both"/>
        <w:rPr>
          <w:lang w:val="en-US"/>
        </w:rPr>
      </w:pPr>
      <w:r>
        <w:rPr>
          <w:lang w:val="en-US"/>
        </w:rPr>
        <w:t>Calculate session key and session secret using MD5 algorithm to use them for following operations</w:t>
      </w:r>
    </w:p>
    <w:p w:rsidR="005F3205" w:rsidRDefault="005F3205" w:rsidP="005F3205">
      <w:pPr>
        <w:pStyle w:val="ListParagraph"/>
        <w:numPr>
          <w:ilvl w:val="0"/>
          <w:numId w:val="16"/>
        </w:numPr>
        <w:jc w:val="both"/>
        <w:rPr>
          <w:lang w:val="en-US"/>
        </w:rPr>
      </w:pPr>
      <w:r>
        <w:rPr>
          <w:lang w:val="en-US"/>
        </w:rPr>
        <w:lastRenderedPageBreak/>
        <w:t xml:space="preserve">Downloads from Facebook server information about logged-in user and number of events (pokes, messages etc) and fills it to instances of </w:t>
      </w:r>
      <w:r w:rsidR="00402E00">
        <w:rPr>
          <w:lang w:val="en-US"/>
        </w:rPr>
        <w:t>Service</w:t>
      </w:r>
      <w:r>
        <w:rPr>
          <w:lang w:val="en-US"/>
        </w:rPr>
        <w:t>Data and UserData classes</w:t>
      </w:r>
    </w:p>
    <w:p w:rsidR="005F3205" w:rsidRDefault="005F3205" w:rsidP="005F3205">
      <w:pPr>
        <w:pStyle w:val="ListParagraph"/>
        <w:numPr>
          <w:ilvl w:val="0"/>
          <w:numId w:val="16"/>
        </w:numPr>
        <w:jc w:val="both"/>
        <w:rPr>
          <w:lang w:val="en-US"/>
        </w:rPr>
      </w:pPr>
      <w:r>
        <w:rPr>
          <w:lang w:val="en-US"/>
        </w:rPr>
        <w:t>Downloads list of user friends, their attributes and fills instances of UserData class with this information</w:t>
      </w:r>
    </w:p>
    <w:p w:rsidR="005F3205" w:rsidRDefault="005F3205" w:rsidP="005F3205">
      <w:pPr>
        <w:pStyle w:val="ListParagraph"/>
        <w:numPr>
          <w:ilvl w:val="0"/>
          <w:numId w:val="16"/>
        </w:numPr>
        <w:jc w:val="both"/>
        <w:rPr>
          <w:lang w:val="en-US"/>
        </w:rPr>
      </w:pPr>
      <w:r>
        <w:rPr>
          <w:lang w:val="en-US"/>
        </w:rPr>
        <w:t xml:space="preserve">Downloads friend’s </w:t>
      </w:r>
      <w:r w:rsidR="00980FFE">
        <w:rPr>
          <w:lang w:val="en-US"/>
        </w:rPr>
        <w:t>album data</w:t>
      </w:r>
      <w:r w:rsidR="007C3814">
        <w:rPr>
          <w:lang w:val="en-US"/>
        </w:rPr>
        <w:t>.</w:t>
      </w:r>
    </w:p>
    <w:p w:rsidR="00D240ED" w:rsidRDefault="005F3205" w:rsidP="005F3205">
      <w:pPr>
        <w:pStyle w:val="Heading3"/>
        <w:rPr>
          <w:lang w:val="en-US"/>
        </w:rPr>
      </w:pPr>
      <w:bookmarkStart w:id="21" w:name="_Toc224969355"/>
      <w:r>
        <w:rPr>
          <w:lang w:val="en-US"/>
        </w:rPr>
        <w:t>User information</w:t>
      </w:r>
      <w:bookmarkEnd w:id="21"/>
    </w:p>
    <w:p w:rsidR="00D240ED" w:rsidRDefault="00D240ED" w:rsidP="002251EF">
      <w:pPr>
        <w:jc w:val="both"/>
        <w:rPr>
          <w:lang w:val="en-US"/>
        </w:rPr>
      </w:pPr>
      <w:r>
        <w:rPr>
          <w:lang w:val="en-US"/>
        </w:rPr>
        <w:t xml:space="preserve">All information about current user, his status, number of different events etc is kept in instances of </w:t>
      </w:r>
      <w:r w:rsidR="00980FFE">
        <w:rPr>
          <w:lang w:val="en-US"/>
        </w:rPr>
        <w:t>Service</w:t>
      </w:r>
      <w:r>
        <w:rPr>
          <w:lang w:val="en-US"/>
        </w:rPr>
        <w:t>Data and UserData classes. All information about user’s friends is kept as a collection of UserData objects as shown on the figure below.</w:t>
      </w:r>
    </w:p>
    <w:p w:rsidR="00D240ED" w:rsidRPr="00D240ED" w:rsidRDefault="00D240ED" w:rsidP="005F3205">
      <w:pPr>
        <w:jc w:val="both"/>
        <w:rPr>
          <w:lang w:val="en-US"/>
        </w:rPr>
      </w:pPr>
      <w:r>
        <w:rPr>
          <w:lang w:val="en-US"/>
        </w:rPr>
        <w:t xml:space="preserve">UserData has same attributes as </w:t>
      </w:r>
      <w:r>
        <w:rPr>
          <w:rFonts w:ascii="Courier New" w:hAnsi="Courier New" w:cs="Courier New"/>
          <w:noProof/>
          <w:sz w:val="20"/>
          <w:szCs w:val="20"/>
          <w:lang w:val="en-US" w:eastAsia="en-US"/>
        </w:rPr>
        <w:t>fbIFacebookUser</w:t>
      </w:r>
      <w:r w:rsidRPr="00D240ED">
        <w:t xml:space="preserve"> </w:t>
      </w:r>
      <w:r>
        <w:rPr>
          <w:lang w:val="en-US"/>
        </w:rPr>
        <w:t>interface, which is used in original Facebook Toolbar for FireFox.</w:t>
      </w:r>
      <w:r w:rsidR="005F3205">
        <w:rPr>
          <w:lang w:val="en-US"/>
        </w:rPr>
        <w:t>.</w:t>
      </w:r>
    </w:p>
    <w:p w:rsidR="007C3814" w:rsidRDefault="007C3814" w:rsidP="007C3814">
      <w:pPr>
        <w:pStyle w:val="Heading3"/>
        <w:rPr>
          <w:lang w:val="en-US"/>
        </w:rPr>
      </w:pPr>
      <w:bookmarkStart w:id="22" w:name="_Toc224969356"/>
      <w:r>
        <w:rPr>
          <w:lang w:val="en-US"/>
        </w:rPr>
        <w:t>Settings</w:t>
      </w:r>
      <w:bookmarkEnd w:id="22"/>
    </w:p>
    <w:p w:rsidR="007C3814" w:rsidRDefault="001D7428" w:rsidP="007C3814">
      <w:pPr>
        <w:jc w:val="both"/>
        <w:rPr>
          <w:lang w:val="en-US"/>
        </w:rPr>
      </w:pPr>
      <w:r>
        <w:rPr>
          <w:lang w:val="en-US"/>
        </w:rPr>
        <w:t>Toolbar</w:t>
      </w:r>
      <w:r w:rsidR="002251EF" w:rsidRPr="007C3814">
        <w:rPr>
          <w:lang w:val="en-US"/>
        </w:rPr>
        <w:t>Settings class</w:t>
      </w:r>
      <w:r w:rsidR="007C3814">
        <w:rPr>
          <w:lang w:val="en-US"/>
        </w:rPr>
        <w:t xml:space="preserve"> is responsible </w:t>
      </w:r>
      <w:r w:rsidR="002251EF" w:rsidRPr="007C3814">
        <w:rPr>
          <w:lang w:val="en-US"/>
        </w:rPr>
        <w:t xml:space="preserve">for keeping </w:t>
      </w:r>
      <w:r w:rsidR="007C3814">
        <w:rPr>
          <w:lang w:val="en-US"/>
        </w:rPr>
        <w:t xml:space="preserve">and storing/loading </w:t>
      </w:r>
      <w:r w:rsidR="002251EF" w:rsidRPr="007C3814">
        <w:rPr>
          <w:lang w:val="en-US"/>
        </w:rPr>
        <w:t>all toolbar settings</w:t>
      </w:r>
      <w:r w:rsidR="0089143C">
        <w:rPr>
          <w:lang w:val="en-US"/>
        </w:rPr>
        <w:t xml:space="preserve">. </w:t>
      </w:r>
      <w:r w:rsidR="0089143C" w:rsidRPr="0089143C">
        <w:rPr>
          <w:lang w:val="en-US"/>
        </w:rPr>
        <w:t>SessionInf</w:t>
      </w:r>
      <w:r w:rsidR="0089143C">
        <w:rPr>
          <w:lang w:val="en-US"/>
        </w:rPr>
        <w:t>o wraps</w:t>
      </w:r>
      <w:r w:rsidR="002251EF" w:rsidRPr="007C3814">
        <w:rPr>
          <w:lang w:val="en-US"/>
        </w:rPr>
        <w:t xml:space="preserve"> user </w:t>
      </w:r>
      <w:r w:rsidR="0092337A">
        <w:rPr>
          <w:lang w:val="en-US"/>
        </w:rPr>
        <w:t>session</w:t>
      </w:r>
      <w:r w:rsidR="0089143C">
        <w:rPr>
          <w:lang w:val="en-US"/>
        </w:rPr>
        <w:t xml:space="preserve"> data</w:t>
      </w:r>
      <w:r w:rsidR="002251EF" w:rsidRPr="007C3814">
        <w:rPr>
          <w:lang w:val="en-US"/>
        </w:rPr>
        <w:t xml:space="preserve">. </w:t>
      </w:r>
    </w:p>
    <w:p w:rsidR="007C3814" w:rsidRDefault="007C3814" w:rsidP="007C3814">
      <w:pPr>
        <w:jc w:val="both"/>
        <w:rPr>
          <w:lang w:val="en-US"/>
        </w:rPr>
      </w:pPr>
      <w:r>
        <w:rPr>
          <w:lang w:val="en-US"/>
        </w:rPr>
        <w:t xml:space="preserve">Toolbar settings and user </w:t>
      </w:r>
      <w:r w:rsidR="0092337A">
        <w:rPr>
          <w:lang w:val="en-US"/>
        </w:rPr>
        <w:t xml:space="preserve">session </w:t>
      </w:r>
      <w:r w:rsidR="007760A6">
        <w:rPr>
          <w:lang w:val="en-US"/>
        </w:rPr>
        <w:t>are</w:t>
      </w:r>
      <w:r w:rsidR="0092337A">
        <w:rPr>
          <w:lang w:val="en-US"/>
        </w:rPr>
        <w:t xml:space="preserve"> stored into the Windows registry.</w:t>
      </w:r>
    </w:p>
    <w:p w:rsidR="002251EF" w:rsidRDefault="002251EF" w:rsidP="007C3814">
      <w:pPr>
        <w:pStyle w:val="Heading3"/>
        <w:rPr>
          <w:lang w:val="en-US"/>
        </w:rPr>
      </w:pPr>
      <w:bookmarkStart w:id="23" w:name="_Toc224969357"/>
      <w:r>
        <w:rPr>
          <w:lang w:val="en-US"/>
        </w:rPr>
        <w:t>Information Update Logic Implementation</w:t>
      </w:r>
      <w:bookmarkEnd w:id="23"/>
    </w:p>
    <w:p w:rsidR="002251EF" w:rsidRDefault="002251EF" w:rsidP="002251EF">
      <w:pPr>
        <w:jc w:val="both"/>
        <w:rPr>
          <w:lang w:val="en-US"/>
        </w:rPr>
      </w:pPr>
      <w:r>
        <w:rPr>
          <w:lang w:val="en-US"/>
        </w:rPr>
        <w:t xml:space="preserve">Facebook information update is made every </w:t>
      </w:r>
      <w:r w:rsidR="00BE3E07">
        <w:rPr>
          <w:lang w:val="en-US"/>
        </w:rPr>
        <w:t>30 seconds</w:t>
      </w:r>
      <w:r>
        <w:rPr>
          <w:lang w:val="en-US"/>
        </w:rPr>
        <w:t xml:space="preserve"> minutes by timer. Communication with Facebook server is made by </w:t>
      </w:r>
      <w:r w:rsidR="00BE3E07">
        <w:rPr>
          <w:lang w:val="en-US"/>
        </w:rPr>
        <w:t>CommunicationLoop class</w:t>
      </w:r>
      <w:r>
        <w:rPr>
          <w:lang w:val="en-US"/>
        </w:rPr>
        <w:t xml:space="preserve"> in a separate thread. </w:t>
      </w:r>
      <w:r w:rsidR="00BE3E07">
        <w:rPr>
          <w:lang w:val="en-US"/>
        </w:rPr>
        <w:t xml:space="preserve">CommunicationService </w:t>
      </w:r>
      <w:r>
        <w:rPr>
          <w:lang w:val="en-US"/>
        </w:rPr>
        <w:t>use</w:t>
      </w:r>
      <w:r w:rsidR="00BE3E07">
        <w:rPr>
          <w:lang w:val="en-US"/>
        </w:rPr>
        <w:t>s</w:t>
      </w:r>
      <w:r>
        <w:rPr>
          <w:lang w:val="en-US"/>
        </w:rPr>
        <w:t xml:space="preserve"> HTTP as a communication protocol. Detailed information about the protocol and request/response formats can be found in [2].</w:t>
      </w:r>
      <w:r w:rsidR="00065D8F">
        <w:rPr>
          <w:lang w:val="en-US"/>
        </w:rPr>
        <w:t xml:space="preserve"> All logic regarding composing requests and parsing response is implemented in RequestsComposer and ResponseParser classes.</w:t>
      </w:r>
    </w:p>
    <w:p w:rsidR="002251EF" w:rsidRDefault="00BE3E07" w:rsidP="002251EF">
      <w:pPr>
        <w:jc w:val="both"/>
        <w:rPr>
          <w:lang w:val="en-US"/>
        </w:rPr>
      </w:pPr>
      <w:r>
        <w:rPr>
          <w:lang w:val="en-US"/>
        </w:rPr>
        <w:t>CommunicationService</w:t>
      </w:r>
      <w:r w:rsidR="002251EF">
        <w:rPr>
          <w:lang w:val="en-US"/>
        </w:rPr>
        <w:t xml:space="preserve"> fill</w:t>
      </w:r>
      <w:r>
        <w:rPr>
          <w:lang w:val="en-US"/>
        </w:rPr>
        <w:t>s</w:t>
      </w:r>
      <w:r w:rsidR="002251EF">
        <w:rPr>
          <w:lang w:val="en-US"/>
        </w:rPr>
        <w:t xml:space="preserve"> new instances of </w:t>
      </w:r>
      <w:r>
        <w:rPr>
          <w:lang w:val="en-US"/>
        </w:rPr>
        <w:t>Service</w:t>
      </w:r>
      <w:r w:rsidR="002251EF">
        <w:rPr>
          <w:lang w:val="en-US"/>
        </w:rPr>
        <w:t>Data and UserData classes. Then these new objects are compared with old ones and based on difference</w:t>
      </w:r>
      <w:r>
        <w:rPr>
          <w:lang w:val="en-US"/>
        </w:rPr>
        <w:t xml:space="preserve"> using UpdatesComparator class</w:t>
      </w:r>
      <w:r w:rsidR="002251EF">
        <w:rPr>
          <w:lang w:val="en-US"/>
        </w:rPr>
        <w:t>, ClientService class object sends corresponding dataUpdated events, one per each type of different information.</w:t>
      </w:r>
    </w:p>
    <w:p w:rsidR="0092337A" w:rsidRDefault="0092337A" w:rsidP="002251EF">
      <w:pPr>
        <w:jc w:val="both"/>
        <w:rPr>
          <w:lang w:val="en-US"/>
        </w:rPr>
      </w:pPr>
    </w:p>
    <w:p w:rsidR="00C42DC4" w:rsidRDefault="00431934" w:rsidP="00B740CA">
      <w:pPr>
        <w:pStyle w:val="Heading2"/>
        <w:rPr>
          <w:lang w:val="en-US"/>
        </w:rPr>
      </w:pPr>
      <w:bookmarkStart w:id="24" w:name="_Toc224969358"/>
      <w:r>
        <w:rPr>
          <w:lang w:val="en-US"/>
        </w:rPr>
        <w:t>FB</w:t>
      </w:r>
      <w:r w:rsidR="00A70261">
        <w:rPr>
          <w:lang w:val="en-US"/>
        </w:rPr>
        <w:t>IE</w:t>
      </w:r>
      <w:r w:rsidR="00C42DC4">
        <w:rPr>
          <w:lang w:val="en-US"/>
        </w:rPr>
        <w:t>Toolbar</w:t>
      </w:r>
      <w:r>
        <w:rPr>
          <w:lang w:val="en-US"/>
        </w:rPr>
        <w:t>.</w:t>
      </w:r>
      <w:r w:rsidR="00A70261">
        <w:rPr>
          <w:lang w:val="en-US"/>
        </w:rPr>
        <w:t>dll</w:t>
      </w:r>
      <w:r>
        <w:rPr>
          <w:lang w:val="en-US"/>
        </w:rPr>
        <w:t xml:space="preserve"> Component</w:t>
      </w:r>
      <w:r w:rsidR="00C42DC4">
        <w:rPr>
          <w:lang w:val="en-US"/>
        </w:rPr>
        <w:t xml:space="preserve"> </w:t>
      </w:r>
      <w:r>
        <w:rPr>
          <w:lang w:val="en-US"/>
        </w:rPr>
        <w:t>D</w:t>
      </w:r>
      <w:r w:rsidR="00C42DC4">
        <w:rPr>
          <w:lang w:val="en-US"/>
        </w:rPr>
        <w:t>esign</w:t>
      </w:r>
      <w:bookmarkEnd w:id="24"/>
    </w:p>
    <w:p w:rsidR="00431934" w:rsidRDefault="00431934" w:rsidP="00C27658">
      <w:pPr>
        <w:jc w:val="both"/>
        <w:rPr>
          <w:lang w:val="en-US"/>
        </w:rPr>
      </w:pPr>
      <w:r>
        <w:rPr>
          <w:lang w:val="en-US"/>
        </w:rPr>
        <w:t>As stated above, FB</w:t>
      </w:r>
      <w:r w:rsidR="00A70261">
        <w:rPr>
          <w:lang w:val="en-US"/>
        </w:rPr>
        <w:t>IE</w:t>
      </w:r>
      <w:r>
        <w:rPr>
          <w:lang w:val="en-US"/>
        </w:rPr>
        <w:t>Toolbar.</w:t>
      </w:r>
      <w:r w:rsidR="00EE6FCF">
        <w:rPr>
          <w:lang w:val="en-US"/>
        </w:rPr>
        <w:t>dll</w:t>
      </w:r>
      <w:r>
        <w:rPr>
          <w:lang w:val="en-US"/>
        </w:rPr>
        <w:t xml:space="preserve"> is </w:t>
      </w:r>
      <w:r w:rsidR="00BD134B">
        <w:rPr>
          <w:lang w:val="en-US"/>
        </w:rPr>
        <w:t xml:space="preserve">a </w:t>
      </w:r>
      <w:r>
        <w:rPr>
          <w:lang w:val="en-US"/>
        </w:rPr>
        <w:t xml:space="preserve">COM </w:t>
      </w:r>
      <w:r w:rsidR="00EE6FCF">
        <w:rPr>
          <w:lang w:val="en-US"/>
        </w:rPr>
        <w:t>In</w:t>
      </w:r>
      <w:r>
        <w:rPr>
          <w:lang w:val="en-US"/>
        </w:rPr>
        <w:t xml:space="preserve">proc server, which implements Toolbar and Sidebar COM components. Both Toolbar and Sidebar components implement standard </w:t>
      </w:r>
      <w:r w:rsidR="00A45D29">
        <w:rPr>
          <w:lang w:val="en-US"/>
        </w:rPr>
        <w:t xml:space="preserve">MS </w:t>
      </w:r>
      <w:r>
        <w:rPr>
          <w:lang w:val="en-US"/>
        </w:rPr>
        <w:t>IE interfaces</w:t>
      </w:r>
      <w:r w:rsidR="00675CD3">
        <w:rPr>
          <w:lang w:val="en-US"/>
        </w:rPr>
        <w:t xml:space="preserve"> (IDeskBand, IObjectWithSite, IInputObject, IPersistStream) to interact with </w:t>
      </w:r>
      <w:r w:rsidR="00A45D29">
        <w:rPr>
          <w:lang w:val="en-US"/>
        </w:rPr>
        <w:t xml:space="preserve">MS </w:t>
      </w:r>
      <w:r w:rsidR="00675CD3">
        <w:rPr>
          <w:lang w:val="en-US"/>
        </w:rPr>
        <w:t>IE.</w:t>
      </w:r>
    </w:p>
    <w:p w:rsidR="005F5E56" w:rsidRDefault="00A70261" w:rsidP="00C27658">
      <w:pPr>
        <w:jc w:val="both"/>
        <w:rPr>
          <w:lang w:val="en-US"/>
        </w:rPr>
      </w:pPr>
      <w:r>
        <w:rPr>
          <w:lang w:val="en-US"/>
        </w:rPr>
        <w:t xml:space="preserve">When created, Toolbar and Sidebar </w:t>
      </w:r>
      <w:r w:rsidR="007217BB">
        <w:rPr>
          <w:lang w:val="en-US"/>
        </w:rPr>
        <w:t xml:space="preserve">uses UserDataObserver instance to </w:t>
      </w:r>
      <w:r w:rsidR="00BD134B">
        <w:rPr>
          <w:lang w:val="en-US"/>
        </w:rPr>
        <w:t xml:space="preserve">obtain instance of </w:t>
      </w:r>
      <w:bookmarkStart w:id="25" w:name="OLE_LINK3"/>
      <w:bookmarkStart w:id="26" w:name="OLE_LINK4"/>
      <w:r w:rsidR="00BD134B">
        <w:rPr>
          <w:lang w:val="en-US"/>
        </w:rPr>
        <w:t xml:space="preserve">FBClientService </w:t>
      </w:r>
      <w:bookmarkEnd w:id="25"/>
      <w:bookmarkEnd w:id="26"/>
      <w:r w:rsidR="00BD134B">
        <w:rPr>
          <w:lang w:val="en-US"/>
        </w:rPr>
        <w:t>component, obtain from it all information</w:t>
      </w:r>
      <w:r w:rsidR="00486C65">
        <w:rPr>
          <w:lang w:val="en-US"/>
        </w:rPr>
        <w:t xml:space="preserve"> presented to user and subscribe to FBClientService update events. By these events, they </w:t>
      </w:r>
      <w:r w:rsidR="007217BB">
        <w:rPr>
          <w:lang w:val="en-US"/>
        </w:rPr>
        <w:t>receive</w:t>
      </w:r>
      <w:r w:rsidR="00486C65">
        <w:rPr>
          <w:lang w:val="en-US"/>
        </w:rPr>
        <w:t xml:space="preserve"> notifications when any information has been updated and update their UI views accordingly.</w:t>
      </w:r>
      <w:r w:rsidR="007C3814">
        <w:rPr>
          <w:lang w:val="en-US"/>
        </w:rPr>
        <w:t xml:space="preserve"> See </w:t>
      </w:r>
      <w:r w:rsidR="003D540D">
        <w:rPr>
          <w:lang w:val="en-US"/>
        </w:rPr>
        <w:t>several</w:t>
      </w:r>
      <w:r w:rsidR="007C3814">
        <w:rPr>
          <w:lang w:val="en-US"/>
        </w:rPr>
        <w:t xml:space="preserve"> samples of interactions in section 4.3.</w:t>
      </w:r>
    </w:p>
    <w:p w:rsidR="00486C65" w:rsidRDefault="00486C65" w:rsidP="00C27658">
      <w:pPr>
        <w:jc w:val="both"/>
        <w:rPr>
          <w:lang w:val="en-US"/>
        </w:rPr>
      </w:pPr>
      <w:r>
        <w:rPr>
          <w:lang w:val="en-US"/>
        </w:rPr>
        <w:t xml:space="preserve">Because any COM interaction is time consuming, to minimize it we create single event sink point, implemented in ClientServiceEventsSink class. Single instance of this class subscribes to </w:t>
      </w:r>
      <w:bookmarkStart w:id="27" w:name="OLE_LINK5"/>
      <w:bookmarkStart w:id="28" w:name="OLE_LINK6"/>
      <w:r>
        <w:rPr>
          <w:lang w:val="en-US"/>
        </w:rPr>
        <w:t xml:space="preserve">FBClientServices </w:t>
      </w:r>
      <w:bookmarkEnd w:id="27"/>
      <w:bookmarkEnd w:id="28"/>
      <w:r>
        <w:rPr>
          <w:lang w:val="en-US"/>
        </w:rPr>
        <w:t>update events and then redistribute these events to Toolbar and Sidebar</w:t>
      </w:r>
      <w:r w:rsidR="00AA212B">
        <w:rPr>
          <w:lang w:val="en-US"/>
        </w:rPr>
        <w:t xml:space="preserve"> using Windows messaging architecture</w:t>
      </w:r>
      <w:r>
        <w:rPr>
          <w:lang w:val="en-US"/>
        </w:rPr>
        <w:t>.</w:t>
      </w:r>
    </w:p>
    <w:p w:rsidR="005F5E56" w:rsidRDefault="00236395" w:rsidP="005F5E56">
      <w:pPr>
        <w:jc w:val="both"/>
        <w:rPr>
          <w:lang w:val="en-US"/>
        </w:rPr>
      </w:pPr>
      <w:r>
        <w:rPr>
          <w:lang w:val="en-US"/>
        </w:rPr>
        <w:lastRenderedPageBreak/>
        <w:t xml:space="preserve">In the same time, Toolbar and Sidebar obtain all information they require from FBClientService </w:t>
      </w:r>
      <w:r w:rsidR="005F5E56">
        <w:rPr>
          <w:lang w:val="en-US"/>
        </w:rPr>
        <w:t xml:space="preserve">using </w:t>
      </w:r>
      <w:r w:rsidR="007217BB">
        <w:rPr>
          <w:lang w:val="en-US"/>
        </w:rPr>
        <w:t>UserDataObserver</w:t>
      </w:r>
      <w:r w:rsidR="005F5E56">
        <w:rPr>
          <w:lang w:val="en-US"/>
        </w:rPr>
        <w:t xml:space="preserve"> class, which cover</w:t>
      </w:r>
      <w:r w:rsidR="007217BB">
        <w:rPr>
          <w:lang w:val="en-US"/>
        </w:rPr>
        <w:t>s</w:t>
      </w:r>
      <w:r w:rsidR="005F5E56">
        <w:rPr>
          <w:lang w:val="en-US"/>
        </w:rPr>
        <w:t xml:space="preserve"> communication into separate thread</w:t>
      </w:r>
      <w:r w:rsidR="007217BB">
        <w:rPr>
          <w:lang w:val="en-US"/>
        </w:rPr>
        <w:t xml:space="preserve"> and does not affects </w:t>
      </w:r>
      <w:r w:rsidR="00AA212B">
        <w:rPr>
          <w:lang w:val="en-US"/>
        </w:rPr>
        <w:t>UI.</w:t>
      </w:r>
      <w:r w:rsidR="005F5E56">
        <w:rPr>
          <w:lang w:val="en-US"/>
        </w:rPr>
        <w:t xml:space="preserve"> </w:t>
      </w:r>
    </w:p>
    <w:p w:rsidR="00AA212B" w:rsidRDefault="00AA212B" w:rsidP="005F5E56">
      <w:pPr>
        <w:jc w:val="both"/>
        <w:rPr>
          <w:lang w:val="en-US"/>
        </w:rPr>
      </w:pPr>
    </w:p>
    <w:p w:rsidR="00A70261" w:rsidRDefault="00AA212B" w:rsidP="00C27658">
      <w:pPr>
        <w:jc w:val="both"/>
        <w:rPr>
          <w:lang w:val="en-US"/>
        </w:rPr>
      </w:pPr>
      <w:r>
        <w:rPr>
          <w:lang w:val="en-US"/>
        </w:rPr>
        <w:t xml:space="preserve">RuntimeContext class is used to access toolbar and sidebar instances created for current IE instance. </w:t>
      </w:r>
      <w:r w:rsidR="00C1458D">
        <w:object w:dxaOrig="11978" w:dyaOrig="9021">
          <v:shape id="_x0000_i1027" type="#_x0000_t75" style="width:453pt;height:342pt" o:ole="">
            <v:imagedata r:id="rId14" o:title=""/>
          </v:shape>
          <o:OLEObject Type="Embed" ProgID="Visio.Drawing.11" ShapeID="_x0000_i1027" DrawAspect="Content" ObjectID="_1299596248" r:id="rId15"/>
        </w:object>
      </w:r>
    </w:p>
    <w:p w:rsidR="00A70261" w:rsidRDefault="00A70261" w:rsidP="00C27658">
      <w:pPr>
        <w:jc w:val="both"/>
        <w:rPr>
          <w:lang w:val="en-US"/>
        </w:rPr>
      </w:pPr>
    </w:p>
    <w:p w:rsidR="00236395" w:rsidRDefault="00236395" w:rsidP="00236395">
      <w:pPr>
        <w:pStyle w:val="Heading3"/>
        <w:rPr>
          <w:lang w:val="en-US"/>
        </w:rPr>
      </w:pPr>
      <w:bookmarkStart w:id="29" w:name="_Toc224969359"/>
      <w:r>
        <w:rPr>
          <w:lang w:val="en-US"/>
        </w:rPr>
        <w:t xml:space="preserve">Toolbar and Sidebar </w:t>
      </w:r>
      <w:r w:rsidR="00EF4931">
        <w:rPr>
          <w:lang w:val="en-US"/>
        </w:rPr>
        <w:t xml:space="preserve">components </w:t>
      </w:r>
      <w:r>
        <w:rPr>
          <w:lang w:val="en-US"/>
        </w:rPr>
        <w:t>Design</w:t>
      </w:r>
      <w:bookmarkEnd w:id="29"/>
    </w:p>
    <w:p w:rsidR="003C4857" w:rsidRDefault="00236395" w:rsidP="00236395">
      <w:pPr>
        <w:jc w:val="both"/>
        <w:rPr>
          <w:lang w:val="en-US"/>
        </w:rPr>
      </w:pPr>
      <w:r w:rsidRPr="003C4857">
        <w:rPr>
          <w:b/>
          <w:lang w:val="en-US"/>
        </w:rPr>
        <w:t>Toolbar and Sidebar</w:t>
      </w:r>
      <w:r>
        <w:rPr>
          <w:lang w:val="en-US"/>
        </w:rPr>
        <w:t xml:space="preserve"> </w:t>
      </w:r>
    </w:p>
    <w:p w:rsidR="00236395" w:rsidRDefault="003C4857" w:rsidP="00236395">
      <w:pPr>
        <w:jc w:val="both"/>
        <w:rPr>
          <w:lang w:val="en-US"/>
        </w:rPr>
      </w:pPr>
      <w:r>
        <w:rPr>
          <w:lang w:val="en-US"/>
        </w:rPr>
        <w:t xml:space="preserve">Toolbar and Sidebar </w:t>
      </w:r>
      <w:r w:rsidR="00236395">
        <w:rPr>
          <w:lang w:val="en-US"/>
        </w:rPr>
        <w:t>general structure is shown on the figure below. They use standard and customized MFC controls to display their content.</w:t>
      </w:r>
    </w:p>
    <w:p w:rsidR="00DF7585" w:rsidRDefault="00DF7585" w:rsidP="002251EF">
      <w:pPr>
        <w:jc w:val="both"/>
        <w:rPr>
          <w:b/>
          <w:lang w:val="en-US"/>
        </w:rPr>
      </w:pPr>
    </w:p>
    <w:p w:rsidR="003C4857" w:rsidRDefault="002251EF" w:rsidP="002251EF">
      <w:pPr>
        <w:jc w:val="both"/>
        <w:rPr>
          <w:lang w:val="en-US"/>
        </w:rPr>
      </w:pPr>
      <w:r w:rsidRPr="003C4857">
        <w:rPr>
          <w:b/>
          <w:lang w:val="en-US"/>
        </w:rPr>
        <w:t>Share Content</w:t>
      </w:r>
      <w:r w:rsidR="003C4857">
        <w:rPr>
          <w:lang w:val="en-US"/>
        </w:rPr>
        <w:t xml:space="preserve"> </w:t>
      </w:r>
      <w:r w:rsidR="003C4857" w:rsidRPr="003C4857">
        <w:rPr>
          <w:b/>
          <w:lang w:val="en-US"/>
        </w:rPr>
        <w:t>Window</w:t>
      </w:r>
      <w:r>
        <w:rPr>
          <w:lang w:val="en-US"/>
        </w:rPr>
        <w:t xml:space="preserve"> </w:t>
      </w:r>
    </w:p>
    <w:p w:rsidR="002251EF" w:rsidRDefault="003C4857" w:rsidP="002251EF">
      <w:pPr>
        <w:jc w:val="both"/>
        <w:rPr>
          <w:lang w:val="en-US"/>
        </w:rPr>
      </w:pPr>
      <w:r>
        <w:rPr>
          <w:lang w:val="en-US"/>
        </w:rPr>
        <w:t xml:space="preserve">Share Content Window and its </w:t>
      </w:r>
      <w:r w:rsidR="002251EF">
        <w:rPr>
          <w:lang w:val="en-US"/>
        </w:rPr>
        <w:t xml:space="preserve">functionality </w:t>
      </w:r>
      <w:r>
        <w:rPr>
          <w:lang w:val="en-US"/>
        </w:rPr>
        <w:t>are</w:t>
      </w:r>
      <w:r w:rsidR="002251EF">
        <w:rPr>
          <w:lang w:val="en-US"/>
        </w:rPr>
        <w:t xml:space="preserve"> implemented as standard MS IE popup dialog window, redirected to corresponding Facebook page.</w:t>
      </w:r>
    </w:p>
    <w:p w:rsidR="00DF7585" w:rsidRDefault="00DF7585" w:rsidP="002251EF">
      <w:pPr>
        <w:jc w:val="both"/>
        <w:rPr>
          <w:b/>
          <w:lang w:val="en-US"/>
        </w:rPr>
      </w:pPr>
    </w:p>
    <w:p w:rsidR="003C4857" w:rsidRDefault="00DC0BC4" w:rsidP="002251EF">
      <w:pPr>
        <w:jc w:val="both"/>
        <w:rPr>
          <w:lang w:val="en-US"/>
        </w:rPr>
      </w:pPr>
      <w:r>
        <w:rPr>
          <w:b/>
          <w:lang w:val="en-US"/>
        </w:rPr>
        <w:t xml:space="preserve">Toolbar </w:t>
      </w:r>
      <w:r w:rsidR="002251EF" w:rsidRPr="003C4857">
        <w:rPr>
          <w:b/>
          <w:lang w:val="en-US"/>
        </w:rPr>
        <w:t>Settings Dialog</w:t>
      </w:r>
      <w:r w:rsidR="002251EF" w:rsidRPr="00312AF8">
        <w:rPr>
          <w:lang w:val="en-US"/>
        </w:rPr>
        <w:t xml:space="preserve"> </w:t>
      </w:r>
    </w:p>
    <w:p w:rsidR="00236395" w:rsidRDefault="003C4857" w:rsidP="002251EF">
      <w:pPr>
        <w:jc w:val="both"/>
        <w:rPr>
          <w:lang w:val="en-US"/>
        </w:rPr>
      </w:pPr>
      <w:r w:rsidRPr="00312AF8">
        <w:rPr>
          <w:lang w:val="en-US"/>
        </w:rPr>
        <w:t xml:space="preserve">Settings Dialog </w:t>
      </w:r>
      <w:r w:rsidR="002251EF" w:rsidRPr="00312AF8">
        <w:rPr>
          <w:lang w:val="en-US"/>
        </w:rPr>
        <w:t>is implemented as a standard modal MFC dialog with corresponding controls.</w:t>
      </w:r>
      <w:r w:rsidR="002251EF">
        <w:rPr>
          <w:lang w:val="en-US"/>
        </w:rPr>
        <w:t xml:space="preserve"> It uses </w:t>
      </w:r>
      <w:r w:rsidR="00DC0BC4">
        <w:rPr>
          <w:lang w:val="en-US"/>
        </w:rPr>
        <w:t>Toolbar</w:t>
      </w:r>
      <w:r w:rsidR="002251EF">
        <w:rPr>
          <w:lang w:val="en-US"/>
        </w:rPr>
        <w:t xml:space="preserve">Settings class for </w:t>
      </w:r>
      <w:r w:rsidR="00DC0BC4">
        <w:rPr>
          <w:lang w:val="en-US"/>
        </w:rPr>
        <w:t xml:space="preserve">settings </w:t>
      </w:r>
      <w:r w:rsidR="002251EF">
        <w:rPr>
          <w:lang w:val="en-US"/>
        </w:rPr>
        <w:t>information retrieval and update.</w:t>
      </w:r>
    </w:p>
    <w:p w:rsidR="00DC0BC4" w:rsidRDefault="00DC0BC4" w:rsidP="00236395">
      <w:pPr>
        <w:jc w:val="both"/>
        <w:rPr>
          <w:b/>
          <w:lang w:val="en-US"/>
        </w:rPr>
      </w:pPr>
    </w:p>
    <w:p w:rsidR="00E7798B" w:rsidRDefault="00E7798B" w:rsidP="00236395">
      <w:pPr>
        <w:jc w:val="both"/>
        <w:rPr>
          <w:b/>
          <w:lang w:val="en-US"/>
        </w:rPr>
      </w:pPr>
      <w:r>
        <w:rPr>
          <w:b/>
          <w:lang w:val="en-US"/>
        </w:rPr>
        <w:t xml:space="preserve">Toolbar </w:t>
      </w:r>
      <w:r w:rsidR="00A40E0A">
        <w:rPr>
          <w:b/>
          <w:lang w:val="en-US"/>
        </w:rPr>
        <w:t>window control</w:t>
      </w:r>
    </w:p>
    <w:p w:rsidR="00A40E0A" w:rsidRPr="00A40E0A" w:rsidRDefault="00A40E0A" w:rsidP="00236395">
      <w:pPr>
        <w:jc w:val="both"/>
        <w:rPr>
          <w:lang w:val="en-US"/>
        </w:rPr>
      </w:pPr>
      <w:r w:rsidRPr="00A40E0A">
        <w:rPr>
          <w:lang w:val="en-US"/>
        </w:rPr>
        <w:t xml:space="preserve">To implement FireFox </w:t>
      </w:r>
      <w:r>
        <w:rPr>
          <w:lang w:val="en-US"/>
        </w:rPr>
        <w:t xml:space="preserve">like </w:t>
      </w:r>
      <w:r w:rsidRPr="00A40E0A">
        <w:rPr>
          <w:lang w:val="en-US"/>
        </w:rPr>
        <w:t xml:space="preserve">look&amp;feel </w:t>
      </w:r>
      <w:r>
        <w:rPr>
          <w:lang w:val="en-US"/>
        </w:rPr>
        <w:t xml:space="preserve">toolbar, custom toolbar control is implemented by </w:t>
      </w:r>
      <w:r w:rsidRPr="00A40E0A">
        <w:rPr>
          <w:lang w:val="en-US"/>
        </w:rPr>
        <w:t>Toolb</w:t>
      </w:r>
      <w:r>
        <w:rPr>
          <w:lang w:val="en-US"/>
        </w:rPr>
        <w:t xml:space="preserve">arWindow class. </w:t>
      </w:r>
      <w:r w:rsidR="00FC4BCF">
        <w:rPr>
          <w:lang w:val="en-US"/>
        </w:rPr>
        <w:t>This supports custom controls, buttons with different width and position.</w:t>
      </w:r>
    </w:p>
    <w:p w:rsidR="00E76E3B" w:rsidRDefault="00E76E3B" w:rsidP="00236395">
      <w:pPr>
        <w:jc w:val="both"/>
        <w:rPr>
          <w:b/>
          <w:lang w:val="en-US"/>
        </w:rPr>
      </w:pPr>
    </w:p>
    <w:p w:rsidR="00EA51B9" w:rsidRDefault="00EA51B9" w:rsidP="00236395">
      <w:pPr>
        <w:jc w:val="both"/>
        <w:rPr>
          <w:b/>
          <w:lang w:val="en-US"/>
        </w:rPr>
      </w:pPr>
      <w:r>
        <w:rPr>
          <w:b/>
          <w:lang w:val="en-US"/>
        </w:rPr>
        <w:t xml:space="preserve">Search </w:t>
      </w:r>
      <w:r w:rsidR="00CE2297">
        <w:rPr>
          <w:b/>
          <w:lang w:val="en-US"/>
        </w:rPr>
        <w:t>box</w:t>
      </w:r>
    </w:p>
    <w:p w:rsidR="00EA51B9" w:rsidRPr="002447DC" w:rsidRDefault="002447DC" w:rsidP="00236395">
      <w:pPr>
        <w:jc w:val="both"/>
        <w:rPr>
          <w:lang w:val="en-US"/>
        </w:rPr>
      </w:pPr>
      <w:r w:rsidRPr="002447DC">
        <w:rPr>
          <w:lang w:val="en-US"/>
        </w:rPr>
        <w:t>ToolbarEdit</w:t>
      </w:r>
      <w:r>
        <w:rPr>
          <w:lang w:val="en-US"/>
        </w:rPr>
        <w:t xml:space="preserve"> class provides custom draw functionality, used by descendant FriendsSearchEdit control to implement FireFox like search box.</w:t>
      </w:r>
      <w:r w:rsidR="005D42D0">
        <w:rPr>
          <w:lang w:val="en-US"/>
        </w:rPr>
        <w:t xml:space="preserve"> Also FriendsSearchEdit implements show/hide search popup functionality, handle focus to be shown even when popup is visible, etc/</w:t>
      </w:r>
    </w:p>
    <w:p w:rsidR="00DF7585" w:rsidRDefault="00DF7585" w:rsidP="00236395">
      <w:pPr>
        <w:jc w:val="both"/>
        <w:rPr>
          <w:b/>
          <w:lang w:val="en-US"/>
        </w:rPr>
      </w:pPr>
    </w:p>
    <w:p w:rsidR="00CE2297" w:rsidRDefault="00CE2297" w:rsidP="00236395">
      <w:pPr>
        <w:jc w:val="both"/>
        <w:rPr>
          <w:b/>
          <w:lang w:val="en-US"/>
        </w:rPr>
      </w:pPr>
      <w:r>
        <w:rPr>
          <w:b/>
          <w:lang w:val="en-US"/>
        </w:rPr>
        <w:t>User Status box</w:t>
      </w:r>
    </w:p>
    <w:p w:rsidR="00CE2297" w:rsidRDefault="00CE2297" w:rsidP="00236395">
      <w:pPr>
        <w:jc w:val="both"/>
        <w:rPr>
          <w:lang w:val="en-US"/>
        </w:rPr>
      </w:pPr>
      <w:r w:rsidRPr="00CE2297">
        <w:rPr>
          <w:lang w:val="en-US"/>
        </w:rPr>
        <w:t xml:space="preserve">This </w:t>
      </w:r>
      <w:r>
        <w:rPr>
          <w:lang w:val="en-US"/>
        </w:rPr>
        <w:t>control</w:t>
      </w:r>
      <w:r w:rsidR="009C3A2F">
        <w:rPr>
          <w:lang w:val="en-US"/>
        </w:rPr>
        <w:t>, implemented by UserStatusEdit class,</w:t>
      </w:r>
      <w:r>
        <w:rPr>
          <w:lang w:val="en-US"/>
        </w:rPr>
        <w:t xml:space="preserve"> set</w:t>
      </w:r>
      <w:r w:rsidR="009C3A2F">
        <w:rPr>
          <w:lang w:val="en-US"/>
        </w:rPr>
        <w:t>s</w:t>
      </w:r>
      <w:r>
        <w:rPr>
          <w:lang w:val="en-US"/>
        </w:rPr>
        <w:t xml:space="preserve"> status functionality and display “set status…” text when user status is not set.</w:t>
      </w:r>
    </w:p>
    <w:p w:rsidR="000E0AE5" w:rsidRDefault="000E0AE5" w:rsidP="00236395">
      <w:pPr>
        <w:jc w:val="both"/>
        <w:rPr>
          <w:b/>
          <w:lang w:val="en-US"/>
        </w:rPr>
      </w:pPr>
    </w:p>
    <w:p w:rsidR="003C4857" w:rsidRPr="003C4857" w:rsidRDefault="00EA51B9" w:rsidP="00236395">
      <w:pPr>
        <w:jc w:val="both"/>
        <w:rPr>
          <w:b/>
          <w:lang w:val="en-US"/>
        </w:rPr>
      </w:pPr>
      <w:r>
        <w:rPr>
          <w:b/>
          <w:lang w:val="en-US"/>
        </w:rPr>
        <w:t>Html views</w:t>
      </w:r>
    </w:p>
    <w:p w:rsidR="00EA51B9" w:rsidRDefault="00EA51B9" w:rsidP="00236395">
      <w:pPr>
        <w:jc w:val="both"/>
        <w:rPr>
          <w:lang w:val="en-US"/>
        </w:rPr>
      </w:pPr>
      <w:r>
        <w:rPr>
          <w:lang w:val="en-US"/>
        </w:rPr>
        <w:t>There are several html views used in the product:</w:t>
      </w:r>
    </w:p>
    <w:p w:rsidR="00EA51B9" w:rsidRDefault="00EA51B9" w:rsidP="00EA51B9">
      <w:pPr>
        <w:pStyle w:val="ListParagraph"/>
        <w:numPr>
          <w:ilvl w:val="0"/>
          <w:numId w:val="17"/>
        </w:numPr>
        <w:jc w:val="both"/>
        <w:rPr>
          <w:lang w:val="en-US"/>
        </w:rPr>
      </w:pPr>
      <w:r>
        <w:rPr>
          <w:lang w:val="en-US"/>
        </w:rPr>
        <w:t>Sidebar html view</w:t>
      </w:r>
    </w:p>
    <w:p w:rsidR="00EA51B9" w:rsidRDefault="00EA51B9" w:rsidP="00EA51B9">
      <w:pPr>
        <w:pStyle w:val="ListParagraph"/>
        <w:numPr>
          <w:ilvl w:val="0"/>
          <w:numId w:val="17"/>
        </w:numPr>
        <w:jc w:val="both"/>
        <w:rPr>
          <w:lang w:val="en-US"/>
        </w:rPr>
      </w:pPr>
      <w:r>
        <w:rPr>
          <w:lang w:val="en-US"/>
        </w:rPr>
        <w:t>Search popup html view</w:t>
      </w:r>
    </w:p>
    <w:p w:rsidR="00EA51B9" w:rsidRDefault="00EA51B9" w:rsidP="00EA51B9">
      <w:pPr>
        <w:pStyle w:val="ListParagraph"/>
        <w:numPr>
          <w:ilvl w:val="0"/>
          <w:numId w:val="17"/>
        </w:numPr>
        <w:jc w:val="both"/>
        <w:rPr>
          <w:lang w:val="en-US"/>
        </w:rPr>
      </w:pPr>
      <w:r>
        <w:rPr>
          <w:lang w:val="en-US"/>
        </w:rPr>
        <w:t xml:space="preserve">Notifier </w:t>
      </w:r>
    </w:p>
    <w:p w:rsidR="00EA51B9" w:rsidRDefault="00EA51B9" w:rsidP="00EA51B9">
      <w:pPr>
        <w:pStyle w:val="ListParagraph"/>
        <w:numPr>
          <w:ilvl w:val="0"/>
          <w:numId w:val="17"/>
        </w:numPr>
        <w:jc w:val="both"/>
        <w:rPr>
          <w:lang w:val="en-US"/>
        </w:rPr>
      </w:pPr>
      <w:r>
        <w:rPr>
          <w:lang w:val="en-US"/>
        </w:rPr>
        <w:t>Login dialog</w:t>
      </w:r>
    </w:p>
    <w:p w:rsidR="00EA51B9" w:rsidRDefault="00EA51B9" w:rsidP="00EA51B9">
      <w:pPr>
        <w:jc w:val="both"/>
        <w:rPr>
          <w:lang w:val="en-US"/>
        </w:rPr>
      </w:pPr>
    </w:p>
    <w:p w:rsidR="00D52E38" w:rsidRPr="00EA51B9" w:rsidRDefault="00D52E38" w:rsidP="00EA51B9">
      <w:pPr>
        <w:jc w:val="both"/>
        <w:rPr>
          <w:lang w:val="en-US"/>
        </w:rPr>
      </w:pPr>
      <w:r>
        <w:rPr>
          <w:lang w:val="en-US"/>
        </w:rPr>
        <w:t xml:space="preserve">Notifier and Login dialog uses GenericHtmlView class which extends MFC </w:t>
      </w:r>
      <w:r w:rsidRPr="00D52E38">
        <w:rPr>
          <w:lang w:val="en-US"/>
        </w:rPr>
        <w:t>CHtmlView</w:t>
      </w:r>
      <w:r>
        <w:rPr>
          <w:lang w:val="en-US"/>
        </w:rPr>
        <w:t xml:space="preserve"> class with custom functionality to handle content loading and configuring UI behavior (disable context popup menu, etc).</w:t>
      </w:r>
    </w:p>
    <w:p w:rsidR="00236395" w:rsidRDefault="00236395" w:rsidP="00236395">
      <w:pPr>
        <w:jc w:val="both"/>
        <w:rPr>
          <w:lang w:val="en-US"/>
        </w:rPr>
      </w:pPr>
      <w:r>
        <w:rPr>
          <w:lang w:val="en-US"/>
        </w:rPr>
        <w:t xml:space="preserve">The most complex UI control is </w:t>
      </w:r>
      <w:r w:rsidR="002F28C2">
        <w:rPr>
          <w:lang w:val="en-US"/>
        </w:rPr>
        <w:t>displaying f</w:t>
      </w:r>
      <w:r w:rsidR="002251EF">
        <w:rPr>
          <w:lang w:val="en-US"/>
        </w:rPr>
        <w:t>riends</w:t>
      </w:r>
      <w:r w:rsidR="002F28C2">
        <w:rPr>
          <w:lang w:val="en-US"/>
        </w:rPr>
        <w:t xml:space="preserve"> list </w:t>
      </w:r>
      <w:r w:rsidR="003C4857">
        <w:rPr>
          <w:lang w:val="en-US"/>
        </w:rPr>
        <w:t xml:space="preserve">with names, pictures, statuses and links </w:t>
      </w:r>
      <w:r>
        <w:rPr>
          <w:lang w:val="en-US"/>
        </w:rPr>
        <w:t>as in original FireFox toolbar.</w:t>
      </w:r>
      <w:r w:rsidR="00CA7ED4">
        <w:rPr>
          <w:lang w:val="en-US"/>
        </w:rPr>
        <w:t xml:space="preserve"> </w:t>
      </w:r>
      <w:r w:rsidR="002F28C2">
        <w:rPr>
          <w:lang w:val="en-US"/>
        </w:rPr>
        <w:t>This control used by sidebar and search popup with some customizations. Such functionality implemented in</w:t>
      </w:r>
      <w:r w:rsidR="00CA7ED4">
        <w:rPr>
          <w:lang w:val="en-US"/>
        </w:rPr>
        <w:t xml:space="preserve"> </w:t>
      </w:r>
      <w:r w:rsidR="002F28C2" w:rsidRPr="002F28C2">
        <w:rPr>
          <w:lang w:val="en-US"/>
        </w:rPr>
        <w:t>BaseHtmlListView</w:t>
      </w:r>
      <w:r w:rsidR="005F5E56">
        <w:rPr>
          <w:lang w:val="en-US"/>
        </w:rPr>
        <w:t xml:space="preserve"> control, which </w:t>
      </w:r>
      <w:r w:rsidR="002F28C2">
        <w:rPr>
          <w:lang w:val="en-US"/>
        </w:rPr>
        <w:t>render</w:t>
      </w:r>
      <w:r w:rsidR="005F5E56">
        <w:rPr>
          <w:lang w:val="en-US"/>
        </w:rPr>
        <w:t xml:space="preserve"> html code to display friends</w:t>
      </w:r>
      <w:r w:rsidR="002F28C2">
        <w:rPr>
          <w:lang w:val="en-US"/>
        </w:rPr>
        <w:t xml:space="preserve">, uses </w:t>
      </w:r>
      <w:r w:rsidR="005F5E56">
        <w:rPr>
          <w:lang w:val="en-US"/>
        </w:rPr>
        <w:t>javascript to perform keyboard navigation</w:t>
      </w:r>
      <w:r w:rsidR="002F28C2">
        <w:rPr>
          <w:lang w:val="en-US"/>
        </w:rPr>
        <w:t xml:space="preserve">, process predefined variables in html content to load </w:t>
      </w:r>
      <w:r w:rsidR="00A20B71">
        <w:rPr>
          <w:lang w:val="en-US"/>
        </w:rPr>
        <w:t>CSS</w:t>
      </w:r>
      <w:r w:rsidR="002F28C2">
        <w:rPr>
          <w:lang w:val="en-US"/>
        </w:rPr>
        <w:t xml:space="preserve"> from resources, etc</w:t>
      </w:r>
      <w:r w:rsidR="005F5E56">
        <w:rPr>
          <w:lang w:val="en-US"/>
        </w:rPr>
        <w:t xml:space="preserve">. Html code </w:t>
      </w:r>
      <w:r w:rsidR="00C47B22">
        <w:rPr>
          <w:lang w:val="en-US"/>
        </w:rPr>
        <w:t xml:space="preserve">for friends list </w:t>
      </w:r>
      <w:r w:rsidR="005F5E56">
        <w:rPr>
          <w:lang w:val="en-US"/>
        </w:rPr>
        <w:t>is generated based on XML/XSLT transformation</w:t>
      </w:r>
      <w:r w:rsidR="00C47B22">
        <w:rPr>
          <w:lang w:val="en-US"/>
        </w:rPr>
        <w:t>, CSS styles are stored in</w:t>
      </w:r>
      <w:r w:rsidR="005F5E56">
        <w:rPr>
          <w:lang w:val="en-US"/>
        </w:rPr>
        <w:t xml:space="preserve"> </w:t>
      </w:r>
      <w:r w:rsidR="00C47B22">
        <w:rPr>
          <w:lang w:val="en-US"/>
        </w:rPr>
        <w:t xml:space="preserve">resources - this </w:t>
      </w:r>
      <w:r w:rsidR="005F5E56">
        <w:rPr>
          <w:lang w:val="en-US"/>
        </w:rPr>
        <w:t xml:space="preserve">provides ability to customize </w:t>
      </w:r>
      <w:r w:rsidR="00C47B22">
        <w:rPr>
          <w:lang w:val="en-US"/>
        </w:rPr>
        <w:t xml:space="preserve">friends list </w:t>
      </w:r>
      <w:r w:rsidR="005F5E56">
        <w:rPr>
          <w:lang w:val="en-US"/>
        </w:rPr>
        <w:t xml:space="preserve">without changing C++ code.  </w:t>
      </w:r>
    </w:p>
    <w:p w:rsidR="00561F87" w:rsidRDefault="00561F87" w:rsidP="00236395">
      <w:pPr>
        <w:jc w:val="both"/>
        <w:rPr>
          <w:lang w:val="en-US"/>
        </w:rPr>
      </w:pPr>
      <w:r>
        <w:rPr>
          <w:lang w:val="en-US"/>
        </w:rPr>
        <w:t>SidebarHtmlView extends base functionality with custom actions handling (open web pages in current web browser).</w:t>
      </w:r>
    </w:p>
    <w:p w:rsidR="00E565C2" w:rsidRDefault="00561F87" w:rsidP="00236395">
      <w:pPr>
        <w:jc w:val="both"/>
        <w:rPr>
          <w:lang w:val="en-US"/>
        </w:rPr>
      </w:pPr>
      <w:r>
        <w:rPr>
          <w:lang w:val="en-US"/>
        </w:rPr>
        <w:t>SearchPopupHtmlView handle</w:t>
      </w:r>
      <w:r w:rsidR="00E565C2">
        <w:rPr>
          <w:lang w:val="en-US"/>
        </w:rPr>
        <w:t>s the following</w:t>
      </w:r>
      <w:r>
        <w:rPr>
          <w:lang w:val="en-US"/>
        </w:rPr>
        <w:t xml:space="preserve"> situations</w:t>
      </w:r>
      <w:r w:rsidR="00E565C2">
        <w:rPr>
          <w:lang w:val="en-US"/>
        </w:rPr>
        <w:t>:</w:t>
      </w:r>
    </w:p>
    <w:p w:rsidR="00561F87" w:rsidRDefault="00561F87" w:rsidP="00E565C2">
      <w:pPr>
        <w:pStyle w:val="ListParagraph"/>
        <w:numPr>
          <w:ilvl w:val="0"/>
          <w:numId w:val="18"/>
        </w:numPr>
        <w:jc w:val="both"/>
        <w:rPr>
          <w:lang w:val="en-US"/>
        </w:rPr>
      </w:pPr>
      <w:r w:rsidRPr="00E565C2">
        <w:rPr>
          <w:lang w:val="en-US"/>
        </w:rPr>
        <w:t xml:space="preserve">one friends is found </w:t>
      </w:r>
      <w:r w:rsidR="00E565C2" w:rsidRPr="00E565C2">
        <w:rPr>
          <w:lang w:val="en-US"/>
        </w:rPr>
        <w:t xml:space="preserve">- </w:t>
      </w:r>
      <w:r w:rsidRPr="00E565C2">
        <w:rPr>
          <w:lang w:val="en-US"/>
        </w:rPr>
        <w:t>shows different view)</w:t>
      </w:r>
      <w:r w:rsidR="00E565C2" w:rsidRPr="00E565C2">
        <w:rPr>
          <w:lang w:val="en-US"/>
        </w:rPr>
        <w:t>;</w:t>
      </w:r>
    </w:p>
    <w:p w:rsidR="00E565C2" w:rsidRDefault="00E565C2" w:rsidP="00E565C2">
      <w:pPr>
        <w:pStyle w:val="ListParagraph"/>
        <w:numPr>
          <w:ilvl w:val="0"/>
          <w:numId w:val="18"/>
        </w:numPr>
        <w:jc w:val="both"/>
        <w:rPr>
          <w:lang w:val="en-US"/>
        </w:rPr>
      </w:pPr>
      <w:r>
        <w:rPr>
          <w:lang w:val="en-US"/>
        </w:rPr>
        <w:t>search string is empty – shows “See all friends” view, and opens sidebar when clicked on inside view</w:t>
      </w:r>
    </w:p>
    <w:p w:rsidR="00E565C2" w:rsidRPr="00E565C2" w:rsidRDefault="00E565C2" w:rsidP="00E565C2">
      <w:pPr>
        <w:pStyle w:val="ListParagraph"/>
        <w:numPr>
          <w:ilvl w:val="0"/>
          <w:numId w:val="18"/>
        </w:numPr>
        <w:jc w:val="both"/>
        <w:rPr>
          <w:lang w:val="en-US"/>
        </w:rPr>
      </w:pPr>
      <w:r>
        <w:rPr>
          <w:lang w:val="en-US"/>
        </w:rPr>
        <w:t xml:space="preserve">no friends found – propose to search for friend on web site </w:t>
      </w:r>
    </w:p>
    <w:p w:rsidR="00236395" w:rsidRDefault="00C1458D" w:rsidP="008C0035">
      <w:pPr>
        <w:rPr>
          <w:lang w:val="en-US"/>
        </w:rPr>
      </w:pPr>
      <w:r>
        <w:object w:dxaOrig="10843" w:dyaOrig="8183">
          <v:shape id="_x0000_i1028" type="#_x0000_t75" style="width:453pt;height:342.75pt" o:ole="">
            <v:imagedata r:id="rId16" o:title=""/>
          </v:shape>
          <o:OLEObject Type="Embed" ProgID="Visio.Drawing.11" ShapeID="_x0000_i1028" DrawAspect="Content" ObjectID="_1299596249" r:id="rId17"/>
        </w:object>
      </w:r>
    </w:p>
    <w:p w:rsidR="006E2FA6" w:rsidRDefault="006E2FA6" w:rsidP="006E2FA6">
      <w:pPr>
        <w:pStyle w:val="Heading2"/>
        <w:rPr>
          <w:lang w:val="en-US"/>
        </w:rPr>
      </w:pPr>
      <w:bookmarkStart w:id="30" w:name="_Toc224969360"/>
      <w:r>
        <w:rPr>
          <w:lang w:val="en-US"/>
        </w:rPr>
        <w:t>Interaction Diagrams</w:t>
      </w:r>
      <w:bookmarkEnd w:id="30"/>
    </w:p>
    <w:p w:rsidR="00970BF0" w:rsidRPr="00970BF0" w:rsidRDefault="00970BF0" w:rsidP="00970BF0">
      <w:pPr>
        <w:jc w:val="both"/>
        <w:rPr>
          <w:lang w:val="en-US"/>
        </w:rPr>
      </w:pPr>
      <w:r>
        <w:rPr>
          <w:lang w:val="en-US"/>
        </w:rPr>
        <w:t>Following diagrams show most complicated types of interactions between FBClientService.exe and FBIEToolbar.dll components.</w:t>
      </w:r>
    </w:p>
    <w:p w:rsidR="006E2FA6" w:rsidRDefault="006E2FA6" w:rsidP="006E2FA6">
      <w:pPr>
        <w:pStyle w:val="Heading3"/>
        <w:rPr>
          <w:lang w:val="en-US"/>
        </w:rPr>
      </w:pPr>
      <w:bookmarkStart w:id="31" w:name="_Toc224969361"/>
      <w:r>
        <w:rPr>
          <w:lang w:val="en-US"/>
        </w:rPr>
        <w:t>Create Toolbar</w:t>
      </w:r>
      <w:bookmarkEnd w:id="31"/>
    </w:p>
    <w:p w:rsidR="006E2FA6" w:rsidRDefault="006E2FA6" w:rsidP="009044E0">
      <w:pPr>
        <w:jc w:val="both"/>
        <w:rPr>
          <w:lang w:val="en-US"/>
        </w:rPr>
      </w:pPr>
      <w:r>
        <w:rPr>
          <w:lang w:val="en-US"/>
        </w:rPr>
        <w:t xml:space="preserve">The diagram below shows the process of Toolbar creation, when </w:t>
      </w:r>
      <w:r w:rsidR="009044E0">
        <w:rPr>
          <w:lang w:val="en-US"/>
        </w:rPr>
        <w:t>new instance of IE is starting.</w:t>
      </w:r>
    </w:p>
    <w:p w:rsidR="009044E0" w:rsidRDefault="00C1458D" w:rsidP="009044E0">
      <w:pPr>
        <w:jc w:val="both"/>
        <w:rPr>
          <w:lang w:val="en-US"/>
        </w:rPr>
      </w:pPr>
      <w:r>
        <w:object w:dxaOrig="11046" w:dyaOrig="6567">
          <v:shape id="_x0000_i1029" type="#_x0000_t75" style="width:453pt;height:270pt" o:ole="">
            <v:imagedata r:id="rId18" o:title=""/>
          </v:shape>
          <o:OLEObject Type="Embed" ProgID="Visio.Drawing.11" ShapeID="_x0000_i1029" DrawAspect="Content" ObjectID="_1299596250" r:id="rId19"/>
        </w:object>
      </w:r>
    </w:p>
    <w:p w:rsidR="00A20B71" w:rsidRPr="00A20B71" w:rsidRDefault="00A20B71" w:rsidP="009044E0">
      <w:pPr>
        <w:jc w:val="both"/>
        <w:rPr>
          <w:lang w:val="en-US"/>
        </w:rPr>
      </w:pPr>
    </w:p>
    <w:p w:rsidR="00E24BDE" w:rsidRDefault="00E24BDE" w:rsidP="00E24BDE">
      <w:pPr>
        <w:pStyle w:val="Heading3"/>
        <w:rPr>
          <w:lang w:val="en-US"/>
        </w:rPr>
      </w:pPr>
      <w:bookmarkStart w:id="32" w:name="_Toc224969362"/>
      <w:r>
        <w:rPr>
          <w:lang w:val="en-US"/>
        </w:rPr>
        <w:t>Update</w:t>
      </w:r>
      <w:bookmarkEnd w:id="32"/>
    </w:p>
    <w:p w:rsidR="00E24BDE" w:rsidRDefault="00E24BDE" w:rsidP="00E24BDE">
      <w:pPr>
        <w:jc w:val="both"/>
        <w:rPr>
          <w:lang w:val="en-US"/>
        </w:rPr>
      </w:pPr>
      <w:r>
        <w:rPr>
          <w:lang w:val="en-US"/>
        </w:rPr>
        <w:t xml:space="preserve">The diagram below shows method calls sequence executed, when Facebook user data is updated by timer. First diagram shows interactions going inside FBClientService.exe component and second one show interactions in FBIEToolbar.dll and FBClientService.exe, but with most focus on </w:t>
      </w:r>
      <w:r w:rsidR="005F5E56">
        <w:rPr>
          <w:lang w:val="en-US"/>
        </w:rPr>
        <w:t xml:space="preserve">Toolbar </w:t>
      </w:r>
      <w:r>
        <w:rPr>
          <w:lang w:val="en-US"/>
        </w:rPr>
        <w:t>logic.</w:t>
      </w:r>
    </w:p>
    <w:p w:rsidR="00E24BDE" w:rsidRDefault="008C0035" w:rsidP="00E24BDE">
      <w:pPr>
        <w:jc w:val="center"/>
        <w:rPr>
          <w:lang w:val="en-US"/>
        </w:rPr>
      </w:pPr>
      <w:r>
        <w:object w:dxaOrig="8719" w:dyaOrig="6305">
          <v:shape id="_x0000_i1030" type="#_x0000_t75" style="width:435.75pt;height:315pt" o:ole="">
            <v:imagedata r:id="rId20" o:title=""/>
          </v:shape>
          <o:OLEObject Type="Embed" ProgID="Visio.Drawing.11" ShapeID="_x0000_i1030" DrawAspect="Content" ObjectID="_1299596251" r:id="rId21"/>
        </w:object>
      </w:r>
    </w:p>
    <w:p w:rsidR="005F5E56" w:rsidRDefault="00C1458D" w:rsidP="00E24BDE">
      <w:pPr>
        <w:jc w:val="center"/>
        <w:rPr>
          <w:lang w:val="en-US"/>
        </w:rPr>
      </w:pPr>
      <w:r>
        <w:object w:dxaOrig="9909" w:dyaOrig="7931">
          <v:shape id="_x0000_i1031" type="#_x0000_t75" style="width:453pt;height:363pt" o:ole="">
            <v:imagedata r:id="rId22" o:title=""/>
          </v:shape>
          <o:OLEObject Type="Embed" ProgID="Visio.Drawing.11" ShapeID="_x0000_i1031" DrawAspect="Content" ObjectID="_1299596252" r:id="rId23"/>
        </w:object>
      </w:r>
    </w:p>
    <w:p w:rsidR="00E24BDE" w:rsidRPr="00E24BDE" w:rsidRDefault="00E24BDE" w:rsidP="00642CFD">
      <w:pPr>
        <w:rPr>
          <w:lang w:val="en-US"/>
        </w:rPr>
      </w:pPr>
    </w:p>
    <w:p w:rsidR="00C27658" w:rsidRDefault="00C27658" w:rsidP="00C27658">
      <w:pPr>
        <w:pStyle w:val="Heading1"/>
        <w:rPr>
          <w:lang w:val="en-US"/>
        </w:rPr>
      </w:pPr>
      <w:bookmarkStart w:id="33" w:name="_Toc224969363"/>
      <w:r>
        <w:rPr>
          <w:lang w:val="en-US"/>
        </w:rPr>
        <w:lastRenderedPageBreak/>
        <w:t>Installation</w:t>
      </w:r>
      <w:bookmarkEnd w:id="33"/>
    </w:p>
    <w:p w:rsidR="00B430E6" w:rsidRDefault="00C27658" w:rsidP="00C27658">
      <w:pPr>
        <w:rPr>
          <w:lang w:val="en-US"/>
        </w:rPr>
      </w:pPr>
      <w:r>
        <w:rPr>
          <w:lang w:val="en-US"/>
        </w:rPr>
        <w:t xml:space="preserve">Installation </w:t>
      </w:r>
      <w:r w:rsidR="005F5E56">
        <w:rPr>
          <w:lang w:val="en-US"/>
        </w:rPr>
        <w:t>is</w:t>
      </w:r>
      <w:r>
        <w:rPr>
          <w:lang w:val="en-US"/>
        </w:rPr>
        <w:t xml:space="preserve"> implemented </w:t>
      </w:r>
      <w:r w:rsidR="005F5E56">
        <w:rPr>
          <w:lang w:val="en-US"/>
        </w:rPr>
        <w:t>based on InnoSetup installation solution</w:t>
      </w:r>
      <w:r>
        <w:rPr>
          <w:lang w:val="en-US"/>
        </w:rPr>
        <w:t>.</w:t>
      </w:r>
      <w:r w:rsidR="00343AEE">
        <w:rPr>
          <w:lang w:val="en-US"/>
        </w:rPr>
        <w:t xml:space="preserve"> Setup configuration is covered by single settings file: </w:t>
      </w:r>
      <w:r w:rsidR="00343AEE" w:rsidRPr="00343AEE">
        <w:rPr>
          <w:lang w:val="en-US"/>
        </w:rPr>
        <w:t>setup.iss</w:t>
      </w:r>
      <w:r w:rsidR="00343AEE">
        <w:rPr>
          <w:lang w:val="en-US"/>
        </w:rPr>
        <w:t>. See comments in this file for details.</w:t>
      </w:r>
    </w:p>
    <w:p w:rsidR="005F5E56" w:rsidRDefault="005F5E56" w:rsidP="005F5E56">
      <w:pPr>
        <w:pStyle w:val="Heading2"/>
        <w:rPr>
          <w:lang w:val="en-US"/>
        </w:rPr>
      </w:pPr>
      <w:bookmarkStart w:id="34" w:name="_Toc224969364"/>
      <w:r>
        <w:rPr>
          <w:lang w:val="en-US"/>
        </w:rPr>
        <w:t>Installation steps</w:t>
      </w:r>
      <w:bookmarkEnd w:id="34"/>
    </w:p>
    <w:p w:rsidR="00C27658" w:rsidRDefault="00C05D70" w:rsidP="00C27658">
      <w:pPr>
        <w:rPr>
          <w:lang w:val="en-US"/>
        </w:rPr>
      </w:pPr>
      <w:r>
        <w:rPr>
          <w:lang w:val="en-US"/>
        </w:rPr>
        <w:t>Installation includes</w:t>
      </w:r>
      <w:r w:rsidR="00C27658">
        <w:rPr>
          <w:lang w:val="en-US"/>
        </w:rPr>
        <w:t xml:space="preserve"> </w:t>
      </w:r>
      <w:r w:rsidR="00296C03">
        <w:rPr>
          <w:lang w:val="en-US"/>
        </w:rPr>
        <w:t xml:space="preserve">the </w:t>
      </w:r>
      <w:r w:rsidR="00C27658">
        <w:rPr>
          <w:lang w:val="en-US"/>
        </w:rPr>
        <w:t>following steps:</w:t>
      </w:r>
    </w:p>
    <w:p w:rsidR="00C27658" w:rsidRDefault="00C27658" w:rsidP="00C27658">
      <w:pPr>
        <w:pStyle w:val="ListParagraph"/>
        <w:numPr>
          <w:ilvl w:val="0"/>
          <w:numId w:val="11"/>
        </w:numPr>
        <w:rPr>
          <w:lang w:val="en-US"/>
        </w:rPr>
      </w:pPr>
      <w:r>
        <w:rPr>
          <w:lang w:val="en-US"/>
        </w:rPr>
        <w:t xml:space="preserve">Copy </w:t>
      </w:r>
      <w:r w:rsidR="005F5E56">
        <w:rPr>
          <w:lang w:val="en-US"/>
        </w:rPr>
        <w:t xml:space="preserve">product </w:t>
      </w:r>
      <w:r>
        <w:rPr>
          <w:lang w:val="en-US"/>
        </w:rPr>
        <w:t>files to destination folder selected by user</w:t>
      </w:r>
    </w:p>
    <w:p w:rsidR="00C27658" w:rsidRDefault="00C27658" w:rsidP="00C27658">
      <w:pPr>
        <w:pStyle w:val="ListParagraph"/>
        <w:numPr>
          <w:ilvl w:val="0"/>
          <w:numId w:val="11"/>
        </w:numPr>
        <w:rPr>
          <w:lang w:val="en-US"/>
        </w:rPr>
      </w:pPr>
      <w:r>
        <w:rPr>
          <w:lang w:val="en-US"/>
        </w:rPr>
        <w:t>Register all COM components which require registration</w:t>
      </w:r>
    </w:p>
    <w:p w:rsidR="005F5E56" w:rsidRDefault="005F5E56" w:rsidP="00C27658">
      <w:pPr>
        <w:pStyle w:val="ListParagraph"/>
        <w:numPr>
          <w:ilvl w:val="0"/>
          <w:numId w:val="11"/>
        </w:numPr>
        <w:rPr>
          <w:lang w:val="en-US"/>
        </w:rPr>
      </w:pPr>
      <w:r>
        <w:rPr>
          <w:lang w:val="en-US"/>
        </w:rPr>
        <w:t>Configure Internet Explorer to show IE Toolbar on next start</w:t>
      </w:r>
    </w:p>
    <w:p w:rsidR="000E0AE5" w:rsidRDefault="000E0AE5" w:rsidP="00C27658">
      <w:pPr>
        <w:pStyle w:val="ListParagraph"/>
        <w:numPr>
          <w:ilvl w:val="0"/>
          <w:numId w:val="11"/>
        </w:numPr>
        <w:rPr>
          <w:lang w:val="en-US"/>
        </w:rPr>
      </w:pPr>
      <w:r>
        <w:rPr>
          <w:lang w:val="en-US"/>
        </w:rPr>
        <w:t>Ask to restart computer: mandatory for Vista, for XP sometimes IE does not recognize new sidebar components without computer restart</w:t>
      </w:r>
    </w:p>
    <w:p w:rsidR="005F5E56" w:rsidRDefault="005F5E56" w:rsidP="005F5E56">
      <w:pPr>
        <w:pStyle w:val="Heading2"/>
        <w:rPr>
          <w:lang w:val="en-US"/>
        </w:rPr>
      </w:pPr>
      <w:bookmarkStart w:id="35" w:name="_Toc224969365"/>
      <w:r>
        <w:rPr>
          <w:lang w:val="en-US"/>
        </w:rPr>
        <w:t>Distribution package</w:t>
      </w:r>
      <w:bookmarkEnd w:id="35"/>
    </w:p>
    <w:p w:rsidR="00296C03" w:rsidRDefault="00296C03" w:rsidP="00296C03">
      <w:pPr>
        <w:rPr>
          <w:lang w:val="en-US"/>
        </w:rPr>
      </w:pPr>
      <w:r>
        <w:rPr>
          <w:lang w:val="en-US"/>
        </w:rPr>
        <w:t>Installation contain the following files:</w:t>
      </w:r>
    </w:p>
    <w:tbl>
      <w:tblPr>
        <w:tblStyle w:val="TableClassic1"/>
        <w:tblW w:w="0" w:type="auto"/>
        <w:tblLook w:val="04A0"/>
      </w:tblPr>
      <w:tblGrid>
        <w:gridCol w:w="4644"/>
        <w:gridCol w:w="4644"/>
      </w:tblGrid>
      <w:tr w:rsidR="00296C03" w:rsidTr="00296C03">
        <w:trPr>
          <w:cnfStyle w:val="100000000000"/>
        </w:trPr>
        <w:tc>
          <w:tcPr>
            <w:cnfStyle w:val="001000000000"/>
            <w:tcW w:w="4644" w:type="dxa"/>
          </w:tcPr>
          <w:p w:rsidR="00296C03" w:rsidRDefault="00296C03" w:rsidP="00296C03">
            <w:pPr>
              <w:rPr>
                <w:lang w:val="en-US"/>
              </w:rPr>
            </w:pPr>
            <w:r>
              <w:rPr>
                <w:lang w:val="en-US"/>
              </w:rPr>
              <w:t>File name</w:t>
            </w:r>
          </w:p>
        </w:tc>
        <w:tc>
          <w:tcPr>
            <w:tcW w:w="4644" w:type="dxa"/>
          </w:tcPr>
          <w:p w:rsidR="00296C03" w:rsidRDefault="00296C03" w:rsidP="00296C03">
            <w:pPr>
              <w:cnfStyle w:val="100000000000"/>
              <w:rPr>
                <w:lang w:val="en-US"/>
              </w:rPr>
            </w:pPr>
            <w:r>
              <w:rPr>
                <w:lang w:val="en-US"/>
              </w:rPr>
              <w:t xml:space="preserve">Description </w:t>
            </w:r>
          </w:p>
        </w:tc>
      </w:tr>
      <w:tr w:rsidR="00296C03" w:rsidTr="00296C03">
        <w:tc>
          <w:tcPr>
            <w:cnfStyle w:val="001000000000"/>
            <w:tcW w:w="4644" w:type="dxa"/>
          </w:tcPr>
          <w:p w:rsidR="00296C03" w:rsidRDefault="00296C03" w:rsidP="00296C03">
            <w:pPr>
              <w:rPr>
                <w:lang w:val="en-US"/>
              </w:rPr>
            </w:pPr>
            <w:r w:rsidRPr="00296C03">
              <w:rPr>
                <w:lang w:val="en-US"/>
              </w:rPr>
              <w:t xml:space="preserve">FBClientService.exe </w:t>
            </w:r>
          </w:p>
        </w:tc>
        <w:tc>
          <w:tcPr>
            <w:tcW w:w="4644" w:type="dxa"/>
          </w:tcPr>
          <w:p w:rsidR="00296C03" w:rsidRDefault="00296C03" w:rsidP="00296C03">
            <w:pPr>
              <w:cnfStyle w:val="000000000000"/>
              <w:rPr>
                <w:lang w:val="en-US"/>
              </w:rPr>
            </w:pPr>
            <w:r>
              <w:rPr>
                <w:lang w:val="en-US"/>
              </w:rPr>
              <w:t>Communication component</w:t>
            </w:r>
          </w:p>
        </w:tc>
      </w:tr>
      <w:tr w:rsidR="00296C03" w:rsidTr="00296C03">
        <w:tc>
          <w:tcPr>
            <w:cnfStyle w:val="001000000000"/>
            <w:tcW w:w="4644" w:type="dxa"/>
          </w:tcPr>
          <w:p w:rsidR="00296C03" w:rsidRDefault="00296C03" w:rsidP="00296C03">
            <w:pPr>
              <w:rPr>
                <w:lang w:val="en-US"/>
              </w:rPr>
            </w:pPr>
            <w:r w:rsidRPr="00296C03">
              <w:rPr>
                <w:lang w:val="en-US"/>
              </w:rPr>
              <w:t>FBClientServiceUI.dll</w:t>
            </w:r>
          </w:p>
        </w:tc>
        <w:tc>
          <w:tcPr>
            <w:tcW w:w="4644" w:type="dxa"/>
          </w:tcPr>
          <w:p w:rsidR="00296C03" w:rsidRDefault="00343AEE" w:rsidP="00296C03">
            <w:pPr>
              <w:cnfStyle w:val="000000000000"/>
              <w:rPr>
                <w:lang w:val="en-US"/>
              </w:rPr>
            </w:pPr>
            <w:r>
              <w:rPr>
                <w:lang w:val="en-US"/>
              </w:rPr>
              <w:t xml:space="preserve">Communication component </w:t>
            </w:r>
            <w:r w:rsidR="00296C03">
              <w:rPr>
                <w:lang w:val="en-US"/>
              </w:rPr>
              <w:t>UI helper library</w:t>
            </w:r>
          </w:p>
        </w:tc>
      </w:tr>
      <w:tr w:rsidR="00296C03" w:rsidTr="00296C03">
        <w:tc>
          <w:tcPr>
            <w:cnfStyle w:val="001000000000"/>
            <w:tcW w:w="4644" w:type="dxa"/>
          </w:tcPr>
          <w:p w:rsidR="00296C03" w:rsidRPr="00296C03" w:rsidRDefault="00296C03" w:rsidP="00296C03">
            <w:pPr>
              <w:rPr>
                <w:lang w:val="en-US"/>
              </w:rPr>
            </w:pPr>
            <w:r w:rsidRPr="00296C03">
              <w:rPr>
                <w:lang w:val="en-US"/>
              </w:rPr>
              <w:t>FBIEToolbar.dll</w:t>
            </w:r>
          </w:p>
        </w:tc>
        <w:tc>
          <w:tcPr>
            <w:tcW w:w="4644" w:type="dxa"/>
          </w:tcPr>
          <w:p w:rsidR="00296C03" w:rsidRDefault="00296C03" w:rsidP="00296C03">
            <w:pPr>
              <w:cnfStyle w:val="000000000000"/>
              <w:rPr>
                <w:lang w:val="en-US"/>
              </w:rPr>
            </w:pPr>
            <w:r>
              <w:rPr>
                <w:lang w:val="en-US"/>
              </w:rPr>
              <w:t>Toolbar and Sidebar</w:t>
            </w:r>
            <w:r w:rsidR="00C94570">
              <w:rPr>
                <w:lang w:val="en-US"/>
              </w:rPr>
              <w:t xml:space="preserve"> components</w:t>
            </w:r>
            <w:r>
              <w:rPr>
                <w:lang w:val="en-US"/>
              </w:rPr>
              <w:t xml:space="preserve"> </w:t>
            </w:r>
          </w:p>
        </w:tc>
      </w:tr>
    </w:tbl>
    <w:p w:rsidR="00296C03" w:rsidRPr="00296C03" w:rsidRDefault="00296C03" w:rsidP="00296C03">
      <w:pPr>
        <w:rPr>
          <w:lang w:val="en-US"/>
        </w:rPr>
      </w:pPr>
    </w:p>
    <w:p w:rsidR="00B430E6" w:rsidRPr="004667F1" w:rsidRDefault="004667F1" w:rsidP="00B430E6">
      <w:pPr>
        <w:pStyle w:val="Heading1"/>
        <w:rPr>
          <w:rFonts w:ascii="Times New Roman" w:hAnsi="Times New Roman" w:cs="Times New Roman"/>
          <w:lang w:val="en-US"/>
        </w:rPr>
      </w:pPr>
      <w:bookmarkStart w:id="36" w:name="_Toc224969366"/>
      <w:r w:rsidRPr="004667F1">
        <w:rPr>
          <w:rFonts w:ascii="Times New Roman" w:hAnsi="Times New Roman" w:cs="Times New Roman"/>
          <w:lang w:val="en-US"/>
        </w:rPr>
        <w:lastRenderedPageBreak/>
        <w:t>Development environment</w:t>
      </w:r>
      <w:bookmarkEnd w:id="36"/>
    </w:p>
    <w:p w:rsidR="004667F1" w:rsidRDefault="004667F1" w:rsidP="004667F1">
      <w:pPr>
        <w:rPr>
          <w:lang w:val="en-US"/>
        </w:rPr>
      </w:pPr>
      <w:r w:rsidRPr="004667F1">
        <w:rPr>
          <w:lang w:val="en-US"/>
        </w:rPr>
        <w:t xml:space="preserve">You have to </w:t>
      </w:r>
      <w:r>
        <w:rPr>
          <w:lang w:val="en-US"/>
        </w:rPr>
        <w:t>perform next s</w:t>
      </w:r>
      <w:r w:rsidRPr="004667F1">
        <w:rPr>
          <w:lang w:val="en-US"/>
        </w:rPr>
        <w:t>teps to configure Facebook toolbar for IE build environment</w:t>
      </w:r>
      <w:r>
        <w:rPr>
          <w:lang w:val="en-US"/>
        </w:rPr>
        <w:t>:</w:t>
      </w:r>
    </w:p>
    <w:p w:rsidR="004667F1" w:rsidRPr="004667F1" w:rsidRDefault="00AE4700" w:rsidP="004667F1">
      <w:pPr>
        <w:pStyle w:val="ListParagraph"/>
        <w:numPr>
          <w:ilvl w:val="0"/>
          <w:numId w:val="19"/>
        </w:numPr>
        <w:rPr>
          <w:lang w:val="en-US"/>
        </w:rPr>
      </w:pPr>
      <w:r>
        <w:rPr>
          <w:lang w:val="en-US"/>
        </w:rPr>
        <w:t>I</w:t>
      </w:r>
      <w:r w:rsidR="004667F1" w:rsidRPr="004667F1">
        <w:rPr>
          <w:lang w:val="en-US"/>
        </w:rPr>
        <w:t>nstall Visual Studio 2008</w:t>
      </w:r>
      <w:r w:rsidR="004667F1">
        <w:rPr>
          <w:lang w:val="en-US"/>
        </w:rPr>
        <w:br/>
      </w:r>
    </w:p>
    <w:p w:rsidR="004667F1" w:rsidRDefault="00AE4700" w:rsidP="004667F1">
      <w:pPr>
        <w:pStyle w:val="ListParagraph"/>
        <w:numPr>
          <w:ilvl w:val="0"/>
          <w:numId w:val="19"/>
        </w:numPr>
        <w:rPr>
          <w:lang w:val="en-US"/>
        </w:rPr>
      </w:pPr>
      <w:r>
        <w:rPr>
          <w:lang w:val="en-US"/>
        </w:rPr>
        <w:t>I</w:t>
      </w:r>
      <w:r w:rsidR="004667F1" w:rsidRPr="004667F1">
        <w:rPr>
          <w:lang w:val="en-US"/>
        </w:rPr>
        <w:t>nstall V</w:t>
      </w:r>
      <w:r w:rsidR="004667F1">
        <w:rPr>
          <w:lang w:val="en-US"/>
        </w:rPr>
        <w:t xml:space="preserve">isual Studio </w:t>
      </w:r>
      <w:r w:rsidR="004667F1" w:rsidRPr="004667F1">
        <w:rPr>
          <w:lang w:val="en-US"/>
        </w:rPr>
        <w:t>2008</w:t>
      </w:r>
      <w:r w:rsidR="004667F1">
        <w:rPr>
          <w:lang w:val="en-US"/>
        </w:rPr>
        <w:t xml:space="preserve"> </w:t>
      </w:r>
      <w:r w:rsidR="004667F1" w:rsidRPr="004667F1">
        <w:rPr>
          <w:lang w:val="en-US"/>
        </w:rPr>
        <w:t>Feature</w:t>
      </w:r>
      <w:r w:rsidR="004667F1">
        <w:rPr>
          <w:lang w:val="en-US"/>
        </w:rPr>
        <w:t xml:space="preserve"> </w:t>
      </w:r>
      <w:r w:rsidR="004667F1" w:rsidRPr="004667F1">
        <w:rPr>
          <w:lang w:val="en-US"/>
        </w:rPr>
        <w:t>Pack</w:t>
      </w:r>
      <w:r>
        <w:rPr>
          <w:lang w:val="en-US"/>
        </w:rPr>
        <w:t>.</w:t>
      </w:r>
      <w:r w:rsidR="004667F1">
        <w:rPr>
          <w:lang w:val="en-US"/>
        </w:rPr>
        <w:t xml:space="preserve"> </w:t>
      </w:r>
      <w:r>
        <w:rPr>
          <w:lang w:val="en-US"/>
        </w:rPr>
        <w:br/>
      </w:r>
      <w:r w:rsidR="004667F1" w:rsidRPr="004667F1">
        <w:rPr>
          <w:lang w:val="en-US"/>
        </w:rPr>
        <w:t xml:space="preserve">  You can download feature pack using this url:</w:t>
      </w:r>
      <w:r w:rsidR="004667F1">
        <w:rPr>
          <w:lang w:val="en-US"/>
        </w:rPr>
        <w:br/>
      </w:r>
      <w:hyperlink r:id="rId24" w:history="1">
        <w:r w:rsidR="004667F1" w:rsidRPr="006B335F">
          <w:rPr>
            <w:rStyle w:val="Hyperlink"/>
            <w:lang w:val="en-US"/>
          </w:rPr>
          <w:t>http://www.microsoft.com/DownLoads/details.aspx?FamilyID=d466226b-8dab-445f-a7b4-448b326c48e7&amp;displaylang=en</w:t>
        </w:r>
      </w:hyperlink>
      <w:r w:rsidR="004667F1">
        <w:rPr>
          <w:lang w:val="en-US"/>
        </w:rPr>
        <w:t xml:space="preserve"> </w:t>
      </w:r>
      <w:r w:rsidR="004667F1">
        <w:rPr>
          <w:lang w:val="en-US"/>
        </w:rPr>
        <w:br/>
      </w:r>
    </w:p>
    <w:p w:rsidR="00B10ADB" w:rsidRDefault="008745D8" w:rsidP="004667F1">
      <w:pPr>
        <w:pStyle w:val="ListParagraph"/>
        <w:numPr>
          <w:ilvl w:val="0"/>
          <w:numId w:val="19"/>
        </w:numPr>
        <w:rPr>
          <w:lang w:val="en-US"/>
        </w:rPr>
      </w:pPr>
      <w:r>
        <w:rPr>
          <w:lang w:val="en-US"/>
        </w:rPr>
        <w:t>I</w:t>
      </w:r>
      <w:r w:rsidR="004667F1" w:rsidRPr="004667F1">
        <w:rPr>
          <w:lang w:val="en-US"/>
        </w:rPr>
        <w:t>nstall boost (version 1.35.0)</w:t>
      </w:r>
      <w:r>
        <w:rPr>
          <w:lang w:val="en-US"/>
        </w:rPr>
        <w:t>.</w:t>
      </w:r>
      <w:r w:rsidR="004667F1">
        <w:rPr>
          <w:lang w:val="en-US"/>
        </w:rPr>
        <w:br/>
      </w:r>
      <w:r w:rsidR="004667F1" w:rsidRPr="004667F1">
        <w:rPr>
          <w:lang w:val="en-US"/>
        </w:rPr>
        <w:t>You can download using this url:</w:t>
      </w:r>
      <w:r w:rsidR="004667F1">
        <w:rPr>
          <w:lang w:val="en-US"/>
        </w:rPr>
        <w:br/>
      </w:r>
      <w:hyperlink r:id="rId25" w:history="1">
        <w:r w:rsidR="004667F1" w:rsidRPr="006B335F">
          <w:rPr>
            <w:rStyle w:val="Hyperlink"/>
            <w:lang w:val="en-US"/>
          </w:rPr>
          <w:t>http://sourceforge.net/project/showfiles.php?group_id=7586&amp;package_id=8041</w:t>
        </w:r>
      </w:hyperlink>
      <w:r w:rsidR="004667F1">
        <w:rPr>
          <w:lang w:val="en-US"/>
        </w:rPr>
        <w:t xml:space="preserve"> </w:t>
      </w:r>
    </w:p>
    <w:p w:rsidR="008F3E6C" w:rsidRDefault="008F3E6C" w:rsidP="008F3E6C">
      <w:pPr>
        <w:pStyle w:val="ListParagraph"/>
        <w:rPr>
          <w:lang w:val="en-US"/>
        </w:rPr>
      </w:pPr>
    </w:p>
    <w:p w:rsidR="008F3E6C" w:rsidRPr="008F3E6C" w:rsidRDefault="008F3E6C" w:rsidP="008F3E6C">
      <w:pPr>
        <w:pStyle w:val="ListParagraph"/>
        <w:numPr>
          <w:ilvl w:val="0"/>
          <w:numId w:val="19"/>
        </w:numPr>
        <w:rPr>
          <w:lang w:val="en-US"/>
        </w:rPr>
      </w:pPr>
      <w:r>
        <w:rPr>
          <w:lang w:val="en-US"/>
        </w:rPr>
        <w:t>Install log4cplus (version 1.0.3 rc9)</w:t>
      </w:r>
    </w:p>
    <w:p w:rsidR="008F3E6C" w:rsidRDefault="008F3E6C" w:rsidP="008F3E6C">
      <w:pPr>
        <w:pStyle w:val="ListParagraph"/>
        <w:rPr>
          <w:lang w:val="en-US"/>
        </w:rPr>
      </w:pPr>
      <w:r w:rsidRPr="008F3E6C">
        <w:rPr>
          <w:lang w:val="en-US"/>
        </w:rPr>
        <w:t>You</w:t>
      </w:r>
      <w:r>
        <w:rPr>
          <w:lang w:val="en-US"/>
        </w:rPr>
        <w:t xml:space="preserve"> can download using this url:</w:t>
      </w:r>
    </w:p>
    <w:p w:rsidR="008F3E6C" w:rsidRPr="008F3E6C" w:rsidRDefault="008F3E6C" w:rsidP="008F3E6C">
      <w:pPr>
        <w:pStyle w:val="ListParagraph"/>
        <w:rPr>
          <w:lang w:val="en-US"/>
        </w:rPr>
      </w:pPr>
      <w:r w:rsidRPr="008F3E6C">
        <w:rPr>
          <w:lang w:val="en-US"/>
        </w:rPr>
        <w:t>http://downloads.sourceforge.net/log4cplus/log4cplus-1.0.3-rc9.tar.bz2?use_mirror=heanet</w:t>
      </w:r>
    </w:p>
    <w:p w:rsidR="00B10ADB" w:rsidRDefault="00B10ADB" w:rsidP="00B10ADB">
      <w:pPr>
        <w:pStyle w:val="ListParagraph"/>
        <w:rPr>
          <w:lang w:val="en-US"/>
        </w:rPr>
      </w:pPr>
    </w:p>
    <w:p w:rsidR="008F3E6C" w:rsidRDefault="008F3E6C" w:rsidP="008F3E6C">
      <w:pPr>
        <w:pStyle w:val="ListParagraph"/>
        <w:numPr>
          <w:ilvl w:val="0"/>
          <w:numId w:val="19"/>
        </w:numPr>
        <w:rPr>
          <w:lang w:val="en-US"/>
        </w:rPr>
      </w:pPr>
      <w:r>
        <w:rPr>
          <w:lang w:val="en-US"/>
        </w:rPr>
        <w:t xml:space="preserve">Configure  </w:t>
      </w:r>
      <w:r w:rsidRPr="004667F1">
        <w:rPr>
          <w:lang w:val="en-US"/>
        </w:rPr>
        <w:t>Visual Studio 2008</w:t>
      </w:r>
      <w:r>
        <w:rPr>
          <w:lang w:val="en-US"/>
        </w:rPr>
        <w:t xml:space="preserve"> with boost folder:</w:t>
      </w:r>
    </w:p>
    <w:p w:rsidR="008F3E6C" w:rsidRDefault="008F3E6C" w:rsidP="008F3E6C">
      <w:pPr>
        <w:pStyle w:val="ListParagraph"/>
        <w:ind w:left="1080"/>
        <w:rPr>
          <w:lang w:val="en-US"/>
        </w:rPr>
      </w:pPr>
    </w:p>
    <w:p w:rsidR="008F3E6C" w:rsidRDefault="008F3E6C" w:rsidP="008F3E6C">
      <w:pPr>
        <w:pStyle w:val="ListParagraph"/>
        <w:numPr>
          <w:ilvl w:val="0"/>
          <w:numId w:val="21"/>
        </w:numPr>
        <w:rPr>
          <w:lang w:val="en-US"/>
        </w:rPr>
      </w:pPr>
      <w:r>
        <w:rPr>
          <w:lang w:val="en-US"/>
        </w:rPr>
        <w:t xml:space="preserve">Open </w:t>
      </w:r>
      <w:r w:rsidRPr="004667F1">
        <w:rPr>
          <w:lang w:val="en-US"/>
        </w:rPr>
        <w:t>Visual Studio 2008</w:t>
      </w:r>
      <w:r>
        <w:rPr>
          <w:lang w:val="en-US"/>
        </w:rPr>
        <w:t>.</w:t>
      </w:r>
    </w:p>
    <w:p w:rsidR="008F3E6C" w:rsidRPr="008F3E6C" w:rsidRDefault="008F3E6C" w:rsidP="008F3E6C">
      <w:pPr>
        <w:pStyle w:val="ListParagraph"/>
        <w:numPr>
          <w:ilvl w:val="0"/>
          <w:numId w:val="21"/>
        </w:numPr>
        <w:rPr>
          <w:lang w:val="en-US"/>
        </w:rPr>
      </w:pPr>
      <w:r w:rsidRPr="008F3E6C">
        <w:rPr>
          <w:lang w:val="en-US"/>
        </w:rPr>
        <w:t>Select menu item Tools-&gt;Options.</w:t>
      </w:r>
    </w:p>
    <w:p w:rsidR="008F3E6C" w:rsidRDefault="008F3E6C" w:rsidP="008F3E6C">
      <w:pPr>
        <w:pStyle w:val="ListParagraph"/>
        <w:numPr>
          <w:ilvl w:val="0"/>
          <w:numId w:val="21"/>
        </w:numPr>
        <w:rPr>
          <w:lang w:val="en-US"/>
        </w:rPr>
      </w:pPr>
      <w:r>
        <w:rPr>
          <w:lang w:val="en-US"/>
        </w:rPr>
        <w:t>Navigate to the “Projects and Solutions” -&gt; “VC++ Directories” in the left hand treeview.</w:t>
      </w:r>
    </w:p>
    <w:p w:rsidR="008F3E6C" w:rsidRDefault="008F3E6C" w:rsidP="008F3E6C">
      <w:pPr>
        <w:pStyle w:val="ListParagraph"/>
        <w:numPr>
          <w:ilvl w:val="0"/>
          <w:numId w:val="21"/>
        </w:numPr>
        <w:rPr>
          <w:lang w:val="en-US"/>
        </w:rPr>
      </w:pPr>
      <w:r>
        <w:rPr>
          <w:lang w:val="en-US"/>
        </w:rPr>
        <w:t>Select the “Include files” in the “Show directories for” combobox.</w:t>
      </w:r>
    </w:p>
    <w:p w:rsidR="008F3E6C" w:rsidRDefault="008F3E6C" w:rsidP="008F3E6C">
      <w:pPr>
        <w:pStyle w:val="ListParagraph"/>
        <w:numPr>
          <w:ilvl w:val="0"/>
          <w:numId w:val="21"/>
        </w:numPr>
        <w:rPr>
          <w:lang w:val="en-US"/>
        </w:rPr>
      </w:pPr>
      <w:r>
        <w:rPr>
          <w:lang w:val="en-US"/>
        </w:rPr>
        <w:t>In the include folders textbox press insert new and add path to the boost root folder.</w:t>
      </w:r>
    </w:p>
    <w:p w:rsidR="008F3E6C" w:rsidRDefault="008F3E6C" w:rsidP="008F3E6C">
      <w:pPr>
        <w:pStyle w:val="ListParagraph"/>
        <w:numPr>
          <w:ilvl w:val="0"/>
          <w:numId w:val="21"/>
        </w:numPr>
        <w:rPr>
          <w:lang w:val="en-US"/>
        </w:rPr>
      </w:pPr>
      <w:r>
        <w:rPr>
          <w:lang w:val="en-US"/>
        </w:rPr>
        <w:t>Press OK.</w:t>
      </w:r>
    </w:p>
    <w:p w:rsidR="008F3E6C" w:rsidRDefault="008F3E6C" w:rsidP="008F3E6C">
      <w:pPr>
        <w:pStyle w:val="ListParagraph"/>
        <w:ind w:left="1080"/>
        <w:rPr>
          <w:lang w:val="en-US"/>
        </w:rPr>
      </w:pPr>
    </w:p>
    <w:p w:rsidR="008F3E6C" w:rsidRDefault="008F3E6C" w:rsidP="008F3E6C">
      <w:pPr>
        <w:pStyle w:val="ListParagraph"/>
        <w:numPr>
          <w:ilvl w:val="0"/>
          <w:numId w:val="19"/>
        </w:numPr>
        <w:rPr>
          <w:lang w:val="en-US"/>
        </w:rPr>
      </w:pPr>
      <w:r>
        <w:rPr>
          <w:lang w:val="en-US"/>
        </w:rPr>
        <w:t xml:space="preserve">Configure  </w:t>
      </w:r>
      <w:r w:rsidRPr="004667F1">
        <w:rPr>
          <w:lang w:val="en-US"/>
        </w:rPr>
        <w:t>Visual Studio 2008</w:t>
      </w:r>
      <w:r>
        <w:rPr>
          <w:lang w:val="en-US"/>
        </w:rPr>
        <w:t xml:space="preserve"> with log4cplus folder:</w:t>
      </w:r>
    </w:p>
    <w:p w:rsidR="008F3E6C" w:rsidRPr="00B10ADB" w:rsidRDefault="008F3E6C" w:rsidP="008F3E6C">
      <w:pPr>
        <w:pStyle w:val="ListParagraph"/>
        <w:rPr>
          <w:lang w:val="en-US"/>
        </w:rPr>
      </w:pPr>
    </w:p>
    <w:p w:rsidR="008F3E6C" w:rsidRDefault="008F3E6C" w:rsidP="008F3E6C">
      <w:pPr>
        <w:pStyle w:val="ListParagraph"/>
        <w:numPr>
          <w:ilvl w:val="0"/>
          <w:numId w:val="22"/>
        </w:numPr>
        <w:rPr>
          <w:lang w:val="en-US"/>
        </w:rPr>
      </w:pPr>
      <w:r>
        <w:rPr>
          <w:lang w:val="en-US"/>
        </w:rPr>
        <w:t xml:space="preserve">Open </w:t>
      </w:r>
      <w:r w:rsidRPr="004667F1">
        <w:rPr>
          <w:lang w:val="en-US"/>
        </w:rPr>
        <w:t>Visual Studio 2008</w:t>
      </w:r>
      <w:r>
        <w:rPr>
          <w:lang w:val="en-US"/>
        </w:rPr>
        <w:t>.</w:t>
      </w:r>
    </w:p>
    <w:p w:rsidR="008F3E6C" w:rsidRDefault="008F3E6C" w:rsidP="008F3E6C">
      <w:pPr>
        <w:pStyle w:val="ListParagraph"/>
        <w:numPr>
          <w:ilvl w:val="0"/>
          <w:numId w:val="22"/>
        </w:numPr>
        <w:rPr>
          <w:lang w:val="en-US"/>
        </w:rPr>
      </w:pPr>
      <w:r>
        <w:rPr>
          <w:lang w:val="en-US"/>
        </w:rPr>
        <w:t>Select menu item Tools-&gt;Options.</w:t>
      </w:r>
    </w:p>
    <w:p w:rsidR="008F3E6C" w:rsidRDefault="008F3E6C" w:rsidP="008F3E6C">
      <w:pPr>
        <w:pStyle w:val="ListParagraph"/>
        <w:numPr>
          <w:ilvl w:val="0"/>
          <w:numId w:val="22"/>
        </w:numPr>
        <w:rPr>
          <w:lang w:val="en-US"/>
        </w:rPr>
      </w:pPr>
      <w:r>
        <w:rPr>
          <w:lang w:val="en-US"/>
        </w:rPr>
        <w:t>Navigate to the “Projects and Solutions” -&gt; “VC++ Directories” in the left hand treeview.</w:t>
      </w:r>
    </w:p>
    <w:p w:rsidR="008F3E6C" w:rsidRDefault="008F3E6C" w:rsidP="008F3E6C">
      <w:pPr>
        <w:pStyle w:val="ListParagraph"/>
        <w:numPr>
          <w:ilvl w:val="0"/>
          <w:numId w:val="22"/>
        </w:numPr>
        <w:rPr>
          <w:lang w:val="en-US"/>
        </w:rPr>
      </w:pPr>
      <w:r>
        <w:rPr>
          <w:lang w:val="en-US"/>
        </w:rPr>
        <w:t>Select the “Include files” in the “Show directories for” combobox.</w:t>
      </w:r>
    </w:p>
    <w:p w:rsidR="008F3E6C" w:rsidRPr="008F3E6C" w:rsidRDefault="008F3E6C" w:rsidP="008F3E6C">
      <w:pPr>
        <w:pStyle w:val="ListParagraph"/>
        <w:numPr>
          <w:ilvl w:val="0"/>
          <w:numId w:val="22"/>
        </w:numPr>
        <w:rPr>
          <w:lang w:val="en-US"/>
        </w:rPr>
      </w:pPr>
      <w:r w:rsidRPr="008F3E6C">
        <w:rPr>
          <w:lang w:val="en-US"/>
        </w:rPr>
        <w:t xml:space="preserve">In the include folders textbox press insert new and add path to the </w:t>
      </w:r>
      <w:r>
        <w:rPr>
          <w:lang w:val="en-US"/>
        </w:rPr>
        <w:t xml:space="preserve">log4cplus </w:t>
      </w:r>
      <w:r w:rsidRPr="008F3E6C">
        <w:rPr>
          <w:lang w:val="en-US"/>
        </w:rPr>
        <w:t>root</w:t>
      </w:r>
      <w:r w:rsidR="00D425DE">
        <w:rPr>
          <w:lang w:val="en-US"/>
        </w:rPr>
        <w:t>\include</w:t>
      </w:r>
      <w:r w:rsidRPr="008F3E6C">
        <w:rPr>
          <w:lang w:val="en-US"/>
        </w:rPr>
        <w:t xml:space="preserve"> folder.</w:t>
      </w:r>
    </w:p>
    <w:p w:rsidR="008F3E6C" w:rsidRDefault="008F3E6C" w:rsidP="008F3E6C">
      <w:pPr>
        <w:pStyle w:val="ListParagraph"/>
        <w:numPr>
          <w:ilvl w:val="0"/>
          <w:numId w:val="22"/>
        </w:numPr>
        <w:rPr>
          <w:lang w:val="en-US"/>
        </w:rPr>
      </w:pPr>
      <w:r>
        <w:rPr>
          <w:lang w:val="en-US"/>
        </w:rPr>
        <w:t>Press OK.</w:t>
      </w:r>
    </w:p>
    <w:p w:rsidR="008F3E6C" w:rsidRDefault="008F3E6C" w:rsidP="008F3E6C">
      <w:pPr>
        <w:pStyle w:val="ListParagraph"/>
        <w:ind w:left="1080"/>
        <w:rPr>
          <w:lang w:val="en-US"/>
        </w:rPr>
      </w:pPr>
    </w:p>
    <w:p w:rsidR="008F3E6C" w:rsidRDefault="008F3E6C" w:rsidP="008F3E6C">
      <w:pPr>
        <w:pStyle w:val="ListParagraph"/>
        <w:ind w:left="1080"/>
        <w:rPr>
          <w:lang w:val="en-US"/>
        </w:rPr>
      </w:pPr>
    </w:p>
    <w:p w:rsidR="004667F1" w:rsidRPr="00B10ADB" w:rsidRDefault="004667F1" w:rsidP="00B10ADB">
      <w:pPr>
        <w:pStyle w:val="ListParagraph"/>
        <w:rPr>
          <w:lang w:val="en-US"/>
        </w:rPr>
      </w:pPr>
      <w:r w:rsidRPr="00B10ADB">
        <w:rPr>
          <w:lang w:val="en-US"/>
        </w:rPr>
        <w:br/>
      </w:r>
    </w:p>
    <w:p w:rsidR="004667F1" w:rsidRDefault="00AB3104" w:rsidP="004667F1">
      <w:pPr>
        <w:pStyle w:val="ListParagraph"/>
        <w:numPr>
          <w:ilvl w:val="0"/>
          <w:numId w:val="19"/>
        </w:numPr>
        <w:rPr>
          <w:lang w:val="en-US"/>
        </w:rPr>
      </w:pPr>
      <w:r>
        <w:rPr>
          <w:lang w:val="en-US"/>
        </w:rPr>
        <w:t>I</w:t>
      </w:r>
      <w:r w:rsidRPr="004667F1">
        <w:rPr>
          <w:lang w:val="en-US"/>
        </w:rPr>
        <w:t xml:space="preserve">nstall </w:t>
      </w:r>
      <w:r>
        <w:rPr>
          <w:lang w:val="en-US"/>
        </w:rPr>
        <w:t>ant</w:t>
      </w:r>
      <w:r w:rsidR="004667F1" w:rsidRPr="004667F1">
        <w:rPr>
          <w:lang w:val="en-US"/>
        </w:rPr>
        <w:t xml:space="preserve"> </w:t>
      </w:r>
      <w:r w:rsidR="008745D8">
        <w:rPr>
          <w:lang w:val="en-US"/>
        </w:rPr>
        <w:t xml:space="preserve">(version </w:t>
      </w:r>
      <w:r w:rsidR="004667F1" w:rsidRPr="004667F1">
        <w:rPr>
          <w:lang w:val="en-US"/>
        </w:rPr>
        <w:t>1.7</w:t>
      </w:r>
      <w:r w:rsidR="008745D8">
        <w:rPr>
          <w:lang w:val="en-US"/>
        </w:rPr>
        <w:t>).</w:t>
      </w:r>
      <w:r w:rsidR="004667F1" w:rsidRPr="004667F1">
        <w:rPr>
          <w:lang w:val="en-US"/>
        </w:rPr>
        <w:br/>
        <w:t>You can download using this url:</w:t>
      </w:r>
      <w:r w:rsidR="004667F1">
        <w:rPr>
          <w:lang w:val="en-US"/>
        </w:rPr>
        <w:br/>
      </w:r>
      <w:r w:rsidR="004667F1" w:rsidRPr="004667F1">
        <w:rPr>
          <w:lang w:val="en-US"/>
        </w:rPr>
        <w:t xml:space="preserve">  </w:t>
      </w:r>
      <w:hyperlink r:id="rId26" w:history="1">
        <w:r w:rsidR="004667F1" w:rsidRPr="006B335F">
          <w:rPr>
            <w:rStyle w:val="Hyperlink"/>
            <w:lang w:val="en-US"/>
          </w:rPr>
          <w:t>http://ant.apache.org/</w:t>
        </w:r>
      </w:hyperlink>
      <w:r w:rsidR="004667F1">
        <w:rPr>
          <w:lang w:val="en-US"/>
        </w:rPr>
        <w:t xml:space="preserve"> </w:t>
      </w:r>
    </w:p>
    <w:p w:rsidR="004667F1" w:rsidRDefault="004667F1" w:rsidP="004667F1">
      <w:pPr>
        <w:pStyle w:val="ListParagraph"/>
        <w:rPr>
          <w:lang w:val="en-US"/>
        </w:rPr>
      </w:pPr>
    </w:p>
    <w:p w:rsidR="004667F1" w:rsidRDefault="00730F14" w:rsidP="004667F1">
      <w:pPr>
        <w:pStyle w:val="ListParagraph"/>
        <w:numPr>
          <w:ilvl w:val="0"/>
          <w:numId w:val="19"/>
        </w:numPr>
        <w:rPr>
          <w:lang w:val="en-US"/>
        </w:rPr>
      </w:pPr>
      <w:r>
        <w:rPr>
          <w:lang w:val="en-US"/>
        </w:rPr>
        <w:t>Unpack</w:t>
      </w:r>
      <w:r w:rsidR="004667F1" w:rsidRPr="004667F1">
        <w:rPr>
          <w:lang w:val="en-US"/>
        </w:rPr>
        <w:t xml:space="preserve"> toolbar sources</w:t>
      </w:r>
    </w:p>
    <w:p w:rsidR="004667F1" w:rsidRPr="004667F1" w:rsidRDefault="004667F1" w:rsidP="004667F1">
      <w:pPr>
        <w:pStyle w:val="ListParagraph"/>
        <w:rPr>
          <w:lang w:val="en-US"/>
        </w:rPr>
      </w:pPr>
    </w:p>
    <w:p w:rsidR="004667F1" w:rsidRDefault="0016398C" w:rsidP="004667F1">
      <w:pPr>
        <w:pStyle w:val="ListParagraph"/>
        <w:numPr>
          <w:ilvl w:val="0"/>
          <w:numId w:val="19"/>
        </w:numPr>
        <w:rPr>
          <w:lang w:val="en-US"/>
        </w:rPr>
      </w:pPr>
      <w:r>
        <w:rPr>
          <w:lang w:val="en-US"/>
        </w:rPr>
        <w:lastRenderedPageBreak/>
        <w:t>M</w:t>
      </w:r>
      <w:r w:rsidR="004667F1" w:rsidRPr="004667F1">
        <w:rPr>
          <w:lang w:val="en-US"/>
        </w:rPr>
        <w:t>odify build.cmd</w:t>
      </w:r>
      <w:r w:rsidR="004667F1">
        <w:rPr>
          <w:lang w:val="en-US"/>
        </w:rPr>
        <w:t>:</w:t>
      </w:r>
    </w:p>
    <w:p w:rsidR="00A20B71" w:rsidRDefault="004667F1" w:rsidP="004667F1">
      <w:pPr>
        <w:pStyle w:val="ListParagraph"/>
        <w:numPr>
          <w:ilvl w:val="1"/>
          <w:numId w:val="19"/>
        </w:numPr>
        <w:rPr>
          <w:lang w:val="en-US"/>
        </w:rPr>
      </w:pPr>
      <w:r w:rsidRPr="00A20B71">
        <w:rPr>
          <w:lang w:val="en-US"/>
        </w:rPr>
        <w:t>set path to ant (see comments in build.cmd )</w:t>
      </w:r>
    </w:p>
    <w:p w:rsidR="004667F1" w:rsidRPr="00A20B71" w:rsidRDefault="004667F1" w:rsidP="004667F1">
      <w:pPr>
        <w:pStyle w:val="ListParagraph"/>
        <w:numPr>
          <w:ilvl w:val="1"/>
          <w:numId w:val="19"/>
        </w:numPr>
        <w:rPr>
          <w:lang w:val="en-US"/>
        </w:rPr>
      </w:pPr>
      <w:r w:rsidRPr="00A20B71">
        <w:rPr>
          <w:lang w:val="en-US"/>
        </w:rPr>
        <w:t xml:space="preserve"> set path to VS2008 (see comments in build.cmd )</w:t>
      </w:r>
    </w:p>
    <w:p w:rsidR="007E5532" w:rsidRPr="004667F1" w:rsidRDefault="007E5532" w:rsidP="004667F1">
      <w:pPr>
        <w:jc w:val="both"/>
        <w:rPr>
          <w:lang w:val="en-US"/>
        </w:rPr>
      </w:pPr>
    </w:p>
    <w:sectPr w:rsidR="007E5532" w:rsidRPr="004667F1" w:rsidSect="009535DE">
      <w:footerReference w:type="even"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D29" w:rsidRDefault="00342D29">
      <w:r>
        <w:separator/>
      </w:r>
    </w:p>
  </w:endnote>
  <w:endnote w:type="continuationSeparator" w:id="1">
    <w:p w:rsidR="00342D29" w:rsidRDefault="00342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E4" w:rsidRDefault="00C3666D" w:rsidP="00F260B3">
    <w:pPr>
      <w:pStyle w:val="Footer"/>
      <w:framePr w:wrap="around" w:vAnchor="text" w:hAnchor="margin" w:xAlign="right" w:y="1"/>
      <w:rPr>
        <w:rStyle w:val="PageNumber"/>
      </w:rPr>
    </w:pPr>
    <w:r>
      <w:rPr>
        <w:rStyle w:val="PageNumber"/>
      </w:rPr>
      <w:fldChar w:fldCharType="begin"/>
    </w:r>
    <w:r w:rsidR="00954BE4">
      <w:rPr>
        <w:rStyle w:val="PageNumber"/>
      </w:rPr>
      <w:instrText xml:space="preserve">PAGE  </w:instrText>
    </w:r>
    <w:r>
      <w:rPr>
        <w:rStyle w:val="PageNumber"/>
      </w:rPr>
      <w:fldChar w:fldCharType="end"/>
    </w:r>
  </w:p>
  <w:p w:rsidR="00954BE4" w:rsidRDefault="00954BE4" w:rsidP="00AA370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E4" w:rsidRPr="00AA3703" w:rsidRDefault="00954BE4" w:rsidP="00AA3703">
    <w:pPr>
      <w:tabs>
        <w:tab w:val="center" w:pos="4395"/>
        <w:tab w:val="right" w:pos="9072"/>
      </w:tabs>
      <w:jc w:val="both"/>
      <w:rPr>
        <w:rFonts w:ascii="Arial" w:hAnsi="Arial"/>
        <w:lang w:val="en-US"/>
      </w:rPr>
    </w:pPr>
    <w:r>
      <w:rPr>
        <w:lang w:val="en-US"/>
      </w:rPr>
      <w:t>Design Specification</w:t>
    </w:r>
    <w:r>
      <w:rPr>
        <w:lang w:val="en-US"/>
      </w:rPr>
      <w:tab/>
    </w:r>
    <w:r w:rsidR="0016398C" w:rsidRPr="0016398C">
      <w:rPr>
        <w:lang w:val="en-US"/>
      </w:rPr>
      <w:t>Facebook Toolbar for Internet Explorer</w:t>
    </w:r>
    <w:r w:rsidRPr="008079BF">
      <w:rPr>
        <w:lang w:val="en-US"/>
      </w:rPr>
      <w:tab/>
      <w:t xml:space="preserve">- </w:t>
    </w:r>
    <w:r w:rsidR="00C3666D" w:rsidRPr="008079BF">
      <w:rPr>
        <w:lang w:val="en-US"/>
      </w:rPr>
      <w:fldChar w:fldCharType="begin"/>
    </w:r>
    <w:r w:rsidRPr="008079BF">
      <w:rPr>
        <w:lang w:val="en-US"/>
      </w:rPr>
      <w:instrText xml:space="preserve"> PAGE </w:instrText>
    </w:r>
    <w:r w:rsidR="00C3666D" w:rsidRPr="008079BF">
      <w:rPr>
        <w:lang w:val="en-US"/>
      </w:rPr>
      <w:fldChar w:fldCharType="separate"/>
    </w:r>
    <w:r w:rsidR="00D425DE">
      <w:rPr>
        <w:noProof/>
        <w:lang w:val="en-US"/>
      </w:rPr>
      <w:t>16</w:t>
    </w:r>
    <w:r w:rsidR="00C3666D" w:rsidRPr="008079BF">
      <w:rPr>
        <w:lang w:val="en-US"/>
      </w:rPr>
      <w:fldChar w:fldCharType="end"/>
    </w:r>
    <w:r w:rsidRPr="008079BF">
      <w:rPr>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D29" w:rsidRDefault="00342D29">
      <w:r>
        <w:separator/>
      </w:r>
    </w:p>
  </w:footnote>
  <w:footnote w:type="continuationSeparator" w:id="1">
    <w:p w:rsidR="00342D29" w:rsidRDefault="00342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CC9"/>
    <w:multiLevelType w:val="hybridMultilevel"/>
    <w:tmpl w:val="13DC35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1647F61"/>
    <w:multiLevelType w:val="hybridMultilevel"/>
    <w:tmpl w:val="E15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501BA"/>
    <w:multiLevelType w:val="hybridMultilevel"/>
    <w:tmpl w:val="C12C2D98"/>
    <w:lvl w:ilvl="0" w:tplc="FCBC44F8">
      <w:numFmt w:val="bullet"/>
      <w:lvlText w:val="-"/>
      <w:lvlJc w:val="left"/>
      <w:pPr>
        <w:tabs>
          <w:tab w:val="num" w:pos="720"/>
        </w:tabs>
        <w:ind w:left="720" w:hanging="360"/>
      </w:pPr>
      <w:rPr>
        <w:rFonts w:ascii="Times New Roman" w:eastAsia="Times New Roman" w:hAnsi="Times New Roman" w:cs="Times New Roman" w:hint="default"/>
      </w:rPr>
    </w:lvl>
    <w:lvl w:ilvl="1" w:tplc="082C0003" w:tentative="1">
      <w:start w:val="1"/>
      <w:numFmt w:val="bullet"/>
      <w:lvlText w:val="o"/>
      <w:lvlJc w:val="left"/>
      <w:pPr>
        <w:tabs>
          <w:tab w:val="num" w:pos="1440"/>
        </w:tabs>
        <w:ind w:left="1440" w:hanging="360"/>
      </w:pPr>
      <w:rPr>
        <w:rFonts w:ascii="Courier New" w:hAnsi="Courier New" w:cs="Courier New"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abstractNum w:abstractNumId="3">
    <w:nsid w:val="0B3345B6"/>
    <w:multiLevelType w:val="hybridMultilevel"/>
    <w:tmpl w:val="46AEE5F4"/>
    <w:lvl w:ilvl="0" w:tplc="0422000F">
      <w:start w:val="1"/>
      <w:numFmt w:val="decimal"/>
      <w:lvlText w:val="%1."/>
      <w:lvlJc w:val="left"/>
      <w:pPr>
        <w:ind w:left="1800" w:hanging="360"/>
      </w:p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4">
    <w:nsid w:val="0B6A176E"/>
    <w:multiLevelType w:val="hybridMultilevel"/>
    <w:tmpl w:val="28A4A3F2"/>
    <w:lvl w:ilvl="0" w:tplc="0422000F">
      <w:start w:val="1"/>
      <w:numFmt w:val="decimal"/>
      <w:lvlText w:val="%1."/>
      <w:lvlJc w:val="left"/>
      <w:pPr>
        <w:ind w:left="1800" w:hanging="360"/>
      </w:pPr>
    </w:lvl>
    <w:lvl w:ilvl="1" w:tplc="04220019" w:tentative="1">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5">
    <w:nsid w:val="0EC66698"/>
    <w:multiLevelType w:val="hybridMultilevel"/>
    <w:tmpl w:val="60064E6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6">
    <w:nsid w:val="231C19A1"/>
    <w:multiLevelType w:val="hybridMultilevel"/>
    <w:tmpl w:val="BD0CF0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278A8"/>
    <w:multiLevelType w:val="hybridMultilevel"/>
    <w:tmpl w:val="20EC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37095"/>
    <w:multiLevelType w:val="hybridMultilevel"/>
    <w:tmpl w:val="95905B2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2684379"/>
    <w:multiLevelType w:val="multilevel"/>
    <w:tmpl w:val="796A4BF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0">
    <w:nsid w:val="47B3576E"/>
    <w:multiLevelType w:val="multilevel"/>
    <w:tmpl w:val="632C234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E8921CD"/>
    <w:multiLevelType w:val="hybridMultilevel"/>
    <w:tmpl w:val="9AF08D5C"/>
    <w:lvl w:ilvl="0" w:tplc="FCBC44F8">
      <w:numFmt w:val="bullet"/>
      <w:lvlText w:val="-"/>
      <w:lvlJc w:val="left"/>
      <w:pPr>
        <w:tabs>
          <w:tab w:val="num" w:pos="720"/>
        </w:tabs>
        <w:ind w:left="720" w:hanging="360"/>
      </w:pPr>
      <w:rPr>
        <w:rFonts w:ascii="Times New Roman" w:eastAsia="Times New Roman" w:hAnsi="Times New Roman" w:cs="Times New Roman" w:hint="default"/>
      </w:rPr>
    </w:lvl>
    <w:lvl w:ilvl="1" w:tplc="082C000F">
      <w:start w:val="1"/>
      <w:numFmt w:val="decimal"/>
      <w:lvlText w:val="%2."/>
      <w:lvlJc w:val="left"/>
      <w:pPr>
        <w:tabs>
          <w:tab w:val="num" w:pos="1440"/>
        </w:tabs>
        <w:ind w:left="1440" w:hanging="360"/>
      </w:pPr>
      <w:rPr>
        <w:rFonts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abstractNum w:abstractNumId="12">
    <w:nsid w:val="62EA059A"/>
    <w:multiLevelType w:val="hybridMultilevel"/>
    <w:tmpl w:val="058E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D41BA2"/>
    <w:multiLevelType w:val="hybridMultilevel"/>
    <w:tmpl w:val="72B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304BB8"/>
    <w:multiLevelType w:val="hybridMultilevel"/>
    <w:tmpl w:val="D6BA4942"/>
    <w:lvl w:ilvl="0" w:tplc="95C42A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EE6CF0"/>
    <w:multiLevelType w:val="multilevel"/>
    <w:tmpl w:val="1F185D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CA220C2"/>
    <w:multiLevelType w:val="multilevel"/>
    <w:tmpl w:val="AFA2614E"/>
    <w:lvl w:ilvl="0">
      <w:start w:val="1"/>
      <w:numFmt w:val="decimal"/>
      <w:pStyle w:val="Heading1"/>
      <w:lvlText w:val="%1."/>
      <w:lvlJc w:val="left"/>
      <w:pPr>
        <w:tabs>
          <w:tab w:val="num" w:pos="720"/>
        </w:tabs>
        <w:ind w:left="360" w:hanging="360"/>
      </w:pPr>
    </w:lvl>
    <w:lvl w:ilvl="1">
      <w:start w:val="1"/>
      <w:numFmt w:val="decimal"/>
      <w:pStyle w:val="Heading2"/>
      <w:lvlText w:val="%1.%2."/>
      <w:lvlJc w:val="left"/>
      <w:pPr>
        <w:tabs>
          <w:tab w:val="num" w:pos="1440"/>
        </w:tabs>
        <w:ind w:left="792" w:hanging="432"/>
      </w:pPr>
    </w:lvl>
    <w:lvl w:ilvl="2">
      <w:start w:val="1"/>
      <w:numFmt w:val="decimal"/>
      <w:pStyle w:val="Heading3"/>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nsid w:val="7CCB4643"/>
    <w:multiLevelType w:val="hybridMultilevel"/>
    <w:tmpl w:val="1FB0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247C7E"/>
    <w:multiLevelType w:val="hybridMultilevel"/>
    <w:tmpl w:val="B5EA6140"/>
    <w:lvl w:ilvl="0" w:tplc="266C45C4">
      <w:start w:val="1"/>
      <w:numFmt w:val="decimal"/>
      <w:lvlText w:val="%1."/>
      <w:lvlJc w:val="left"/>
      <w:pPr>
        <w:tabs>
          <w:tab w:val="num" w:pos="530"/>
        </w:tabs>
        <w:ind w:left="720" w:hanging="360"/>
      </w:pPr>
      <w:rPr>
        <w:rFonts w:hint="default"/>
      </w:rPr>
    </w:lvl>
    <w:lvl w:ilvl="1" w:tplc="082C000F">
      <w:start w:val="1"/>
      <w:numFmt w:val="decimal"/>
      <w:lvlText w:val="%2."/>
      <w:lvlJc w:val="left"/>
      <w:pPr>
        <w:tabs>
          <w:tab w:val="num" w:pos="1440"/>
        </w:tabs>
        <w:ind w:left="1440" w:hanging="360"/>
      </w:pPr>
      <w:rPr>
        <w:rFonts w:hint="default"/>
      </w:rPr>
    </w:lvl>
    <w:lvl w:ilvl="2" w:tplc="082C0005" w:tentative="1">
      <w:start w:val="1"/>
      <w:numFmt w:val="bullet"/>
      <w:lvlText w:val=""/>
      <w:lvlJc w:val="left"/>
      <w:pPr>
        <w:tabs>
          <w:tab w:val="num" w:pos="2160"/>
        </w:tabs>
        <w:ind w:left="2160" w:hanging="360"/>
      </w:pPr>
      <w:rPr>
        <w:rFonts w:ascii="Wingdings" w:hAnsi="Wingdings" w:hint="default"/>
      </w:rPr>
    </w:lvl>
    <w:lvl w:ilvl="3" w:tplc="082C0001" w:tentative="1">
      <w:start w:val="1"/>
      <w:numFmt w:val="bullet"/>
      <w:lvlText w:val=""/>
      <w:lvlJc w:val="left"/>
      <w:pPr>
        <w:tabs>
          <w:tab w:val="num" w:pos="2880"/>
        </w:tabs>
        <w:ind w:left="2880" w:hanging="360"/>
      </w:pPr>
      <w:rPr>
        <w:rFonts w:ascii="Symbol" w:hAnsi="Symbol" w:hint="default"/>
      </w:rPr>
    </w:lvl>
    <w:lvl w:ilvl="4" w:tplc="082C0003" w:tentative="1">
      <w:start w:val="1"/>
      <w:numFmt w:val="bullet"/>
      <w:lvlText w:val="o"/>
      <w:lvlJc w:val="left"/>
      <w:pPr>
        <w:tabs>
          <w:tab w:val="num" w:pos="3600"/>
        </w:tabs>
        <w:ind w:left="3600" w:hanging="360"/>
      </w:pPr>
      <w:rPr>
        <w:rFonts w:ascii="Courier New" w:hAnsi="Courier New" w:cs="Courier New" w:hint="default"/>
      </w:rPr>
    </w:lvl>
    <w:lvl w:ilvl="5" w:tplc="082C0005" w:tentative="1">
      <w:start w:val="1"/>
      <w:numFmt w:val="bullet"/>
      <w:lvlText w:val=""/>
      <w:lvlJc w:val="left"/>
      <w:pPr>
        <w:tabs>
          <w:tab w:val="num" w:pos="4320"/>
        </w:tabs>
        <w:ind w:left="4320" w:hanging="360"/>
      </w:pPr>
      <w:rPr>
        <w:rFonts w:ascii="Wingdings" w:hAnsi="Wingdings" w:hint="default"/>
      </w:rPr>
    </w:lvl>
    <w:lvl w:ilvl="6" w:tplc="082C0001" w:tentative="1">
      <w:start w:val="1"/>
      <w:numFmt w:val="bullet"/>
      <w:lvlText w:val=""/>
      <w:lvlJc w:val="left"/>
      <w:pPr>
        <w:tabs>
          <w:tab w:val="num" w:pos="5040"/>
        </w:tabs>
        <w:ind w:left="5040" w:hanging="360"/>
      </w:pPr>
      <w:rPr>
        <w:rFonts w:ascii="Symbol" w:hAnsi="Symbol" w:hint="default"/>
      </w:rPr>
    </w:lvl>
    <w:lvl w:ilvl="7" w:tplc="082C0003" w:tentative="1">
      <w:start w:val="1"/>
      <w:numFmt w:val="bullet"/>
      <w:lvlText w:val="o"/>
      <w:lvlJc w:val="left"/>
      <w:pPr>
        <w:tabs>
          <w:tab w:val="num" w:pos="5760"/>
        </w:tabs>
        <w:ind w:left="5760" w:hanging="360"/>
      </w:pPr>
      <w:rPr>
        <w:rFonts w:ascii="Courier New" w:hAnsi="Courier New" w:cs="Courier New" w:hint="default"/>
      </w:rPr>
    </w:lvl>
    <w:lvl w:ilvl="8" w:tplc="082C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
  </w:num>
  <w:num w:numId="3">
    <w:abstractNumId w:val="11"/>
  </w:num>
  <w:num w:numId="4">
    <w:abstractNumId w:val="18"/>
  </w:num>
  <w:num w:numId="5">
    <w:abstractNumId w:val="10"/>
  </w:num>
  <w:num w:numId="6">
    <w:abstractNumId w:val="9"/>
  </w:num>
  <w:num w:numId="7">
    <w:abstractNumId w:val="17"/>
  </w:num>
  <w:num w:numId="8">
    <w:abstractNumId w:val="5"/>
  </w:num>
  <w:num w:numId="9">
    <w:abstractNumId w:val="7"/>
  </w:num>
  <w:num w:numId="10">
    <w:abstractNumId w:val="13"/>
  </w:num>
  <w:num w:numId="11">
    <w:abstractNumId w:val="1"/>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4"/>
  </w:num>
  <w:num w:numId="16">
    <w:abstractNumId w:val="6"/>
  </w:num>
  <w:num w:numId="17">
    <w:abstractNumId w:val="15"/>
  </w:num>
  <w:num w:numId="18">
    <w:abstractNumId w:val="0"/>
  </w:num>
  <w:num w:numId="19">
    <w:abstractNumId w:val="8"/>
  </w:num>
  <w:num w:numId="20">
    <w:abstractNumId w:val="15"/>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1">
    <w:abstractNumId w:val="4"/>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characterSpacingControl w:val="doNotCompress"/>
  <w:footnotePr>
    <w:footnote w:id="0"/>
    <w:footnote w:id="1"/>
  </w:footnotePr>
  <w:endnotePr>
    <w:endnote w:id="0"/>
    <w:endnote w:id="1"/>
  </w:endnotePr>
  <w:compat/>
  <w:rsids>
    <w:rsidRoot w:val="00AA3703"/>
    <w:rsid w:val="00022751"/>
    <w:rsid w:val="00031D70"/>
    <w:rsid w:val="000321FF"/>
    <w:rsid w:val="000617F2"/>
    <w:rsid w:val="00065D8F"/>
    <w:rsid w:val="00066B3A"/>
    <w:rsid w:val="00074EEF"/>
    <w:rsid w:val="0008124F"/>
    <w:rsid w:val="0008169E"/>
    <w:rsid w:val="00094CEA"/>
    <w:rsid w:val="0009544B"/>
    <w:rsid w:val="000B1F83"/>
    <w:rsid w:val="000D7839"/>
    <w:rsid w:val="000E0AE5"/>
    <w:rsid w:val="000F36AC"/>
    <w:rsid w:val="0011241A"/>
    <w:rsid w:val="0012489E"/>
    <w:rsid w:val="00153F74"/>
    <w:rsid w:val="0016398C"/>
    <w:rsid w:val="001873EC"/>
    <w:rsid w:val="001B6F30"/>
    <w:rsid w:val="001D7428"/>
    <w:rsid w:val="001F1025"/>
    <w:rsid w:val="001F439A"/>
    <w:rsid w:val="001F5C67"/>
    <w:rsid w:val="002251EF"/>
    <w:rsid w:val="00236395"/>
    <w:rsid w:val="002418E1"/>
    <w:rsid w:val="002447DC"/>
    <w:rsid w:val="0025186D"/>
    <w:rsid w:val="002645CB"/>
    <w:rsid w:val="0027104D"/>
    <w:rsid w:val="00293500"/>
    <w:rsid w:val="00295FD9"/>
    <w:rsid w:val="00296C03"/>
    <w:rsid w:val="002E24B4"/>
    <w:rsid w:val="002F28C2"/>
    <w:rsid w:val="002F428D"/>
    <w:rsid w:val="00312AF8"/>
    <w:rsid w:val="00331867"/>
    <w:rsid w:val="00342D29"/>
    <w:rsid w:val="00343AEE"/>
    <w:rsid w:val="00354CEF"/>
    <w:rsid w:val="003C4857"/>
    <w:rsid w:val="003D540D"/>
    <w:rsid w:val="003E35E3"/>
    <w:rsid w:val="003F2D94"/>
    <w:rsid w:val="00402E00"/>
    <w:rsid w:val="00431934"/>
    <w:rsid w:val="004559B5"/>
    <w:rsid w:val="004667F1"/>
    <w:rsid w:val="00486C65"/>
    <w:rsid w:val="004B401E"/>
    <w:rsid w:val="00505D59"/>
    <w:rsid w:val="005456CA"/>
    <w:rsid w:val="005526FB"/>
    <w:rsid w:val="00561F87"/>
    <w:rsid w:val="00564FCF"/>
    <w:rsid w:val="0056649D"/>
    <w:rsid w:val="0057087E"/>
    <w:rsid w:val="00571CAF"/>
    <w:rsid w:val="0057366C"/>
    <w:rsid w:val="005B235B"/>
    <w:rsid w:val="005D42D0"/>
    <w:rsid w:val="005F3205"/>
    <w:rsid w:val="005F5E56"/>
    <w:rsid w:val="00604596"/>
    <w:rsid w:val="00642CFD"/>
    <w:rsid w:val="0064578E"/>
    <w:rsid w:val="006579B2"/>
    <w:rsid w:val="00661822"/>
    <w:rsid w:val="006714B9"/>
    <w:rsid w:val="00671B18"/>
    <w:rsid w:val="006738D6"/>
    <w:rsid w:val="00675CD3"/>
    <w:rsid w:val="00676185"/>
    <w:rsid w:val="00684546"/>
    <w:rsid w:val="00686BAB"/>
    <w:rsid w:val="006C5690"/>
    <w:rsid w:val="006D4C7B"/>
    <w:rsid w:val="006E2FA6"/>
    <w:rsid w:val="006F4156"/>
    <w:rsid w:val="006F4D1B"/>
    <w:rsid w:val="0070315A"/>
    <w:rsid w:val="00710766"/>
    <w:rsid w:val="00710CBC"/>
    <w:rsid w:val="00714477"/>
    <w:rsid w:val="007217BB"/>
    <w:rsid w:val="00721B58"/>
    <w:rsid w:val="00730F14"/>
    <w:rsid w:val="00740C70"/>
    <w:rsid w:val="00744D1C"/>
    <w:rsid w:val="007760A6"/>
    <w:rsid w:val="007C3814"/>
    <w:rsid w:val="007C52D0"/>
    <w:rsid w:val="007D4BC1"/>
    <w:rsid w:val="007D6247"/>
    <w:rsid w:val="007E5532"/>
    <w:rsid w:val="007F7D6E"/>
    <w:rsid w:val="0081589A"/>
    <w:rsid w:val="0084759B"/>
    <w:rsid w:val="00863E5A"/>
    <w:rsid w:val="00864501"/>
    <w:rsid w:val="00867F37"/>
    <w:rsid w:val="0087158A"/>
    <w:rsid w:val="008745D8"/>
    <w:rsid w:val="0088459F"/>
    <w:rsid w:val="00885930"/>
    <w:rsid w:val="0089143C"/>
    <w:rsid w:val="00893432"/>
    <w:rsid w:val="008C0035"/>
    <w:rsid w:val="008C69C4"/>
    <w:rsid w:val="008F3E6C"/>
    <w:rsid w:val="009044E0"/>
    <w:rsid w:val="0092337A"/>
    <w:rsid w:val="0093144C"/>
    <w:rsid w:val="00931CF6"/>
    <w:rsid w:val="009535DE"/>
    <w:rsid w:val="00954BE4"/>
    <w:rsid w:val="00970BF0"/>
    <w:rsid w:val="009749DD"/>
    <w:rsid w:val="00980FFE"/>
    <w:rsid w:val="00992350"/>
    <w:rsid w:val="009A0D20"/>
    <w:rsid w:val="009C3A2F"/>
    <w:rsid w:val="009C6FF2"/>
    <w:rsid w:val="009D38CE"/>
    <w:rsid w:val="009E3C88"/>
    <w:rsid w:val="009F7E65"/>
    <w:rsid w:val="00A012F2"/>
    <w:rsid w:val="00A20B71"/>
    <w:rsid w:val="00A40E0A"/>
    <w:rsid w:val="00A45D29"/>
    <w:rsid w:val="00A53A02"/>
    <w:rsid w:val="00A6017E"/>
    <w:rsid w:val="00A70261"/>
    <w:rsid w:val="00A96FDF"/>
    <w:rsid w:val="00AA212B"/>
    <w:rsid w:val="00AA3703"/>
    <w:rsid w:val="00AB1A30"/>
    <w:rsid w:val="00AB3104"/>
    <w:rsid w:val="00AD0CE1"/>
    <w:rsid w:val="00AE4700"/>
    <w:rsid w:val="00B10ADB"/>
    <w:rsid w:val="00B32256"/>
    <w:rsid w:val="00B430E6"/>
    <w:rsid w:val="00B61F40"/>
    <w:rsid w:val="00B740CA"/>
    <w:rsid w:val="00BD134B"/>
    <w:rsid w:val="00BD7B85"/>
    <w:rsid w:val="00BE3E07"/>
    <w:rsid w:val="00BF029E"/>
    <w:rsid w:val="00C02F38"/>
    <w:rsid w:val="00C05D70"/>
    <w:rsid w:val="00C1458D"/>
    <w:rsid w:val="00C158CE"/>
    <w:rsid w:val="00C27658"/>
    <w:rsid w:val="00C3666D"/>
    <w:rsid w:val="00C42DC4"/>
    <w:rsid w:val="00C43A1F"/>
    <w:rsid w:val="00C47B22"/>
    <w:rsid w:val="00C47BA8"/>
    <w:rsid w:val="00C50CE4"/>
    <w:rsid w:val="00C94570"/>
    <w:rsid w:val="00CA7ED4"/>
    <w:rsid w:val="00CB0009"/>
    <w:rsid w:val="00CB0685"/>
    <w:rsid w:val="00CE2297"/>
    <w:rsid w:val="00D13488"/>
    <w:rsid w:val="00D240ED"/>
    <w:rsid w:val="00D243AB"/>
    <w:rsid w:val="00D36E1E"/>
    <w:rsid w:val="00D425DE"/>
    <w:rsid w:val="00D52E38"/>
    <w:rsid w:val="00D61200"/>
    <w:rsid w:val="00D67A5A"/>
    <w:rsid w:val="00D71FEE"/>
    <w:rsid w:val="00D73856"/>
    <w:rsid w:val="00D94F9A"/>
    <w:rsid w:val="00DA721F"/>
    <w:rsid w:val="00DB3CBE"/>
    <w:rsid w:val="00DC0BC4"/>
    <w:rsid w:val="00DC7D00"/>
    <w:rsid w:val="00DF31CF"/>
    <w:rsid w:val="00DF7585"/>
    <w:rsid w:val="00E051F1"/>
    <w:rsid w:val="00E24193"/>
    <w:rsid w:val="00E24BDE"/>
    <w:rsid w:val="00E310A7"/>
    <w:rsid w:val="00E50DBB"/>
    <w:rsid w:val="00E547B8"/>
    <w:rsid w:val="00E565C2"/>
    <w:rsid w:val="00E76E3B"/>
    <w:rsid w:val="00E7798B"/>
    <w:rsid w:val="00E84983"/>
    <w:rsid w:val="00E876EE"/>
    <w:rsid w:val="00E923DD"/>
    <w:rsid w:val="00EA51B9"/>
    <w:rsid w:val="00EB478E"/>
    <w:rsid w:val="00EE5FF1"/>
    <w:rsid w:val="00EE6FCF"/>
    <w:rsid w:val="00EF4931"/>
    <w:rsid w:val="00F260B3"/>
    <w:rsid w:val="00F621B0"/>
    <w:rsid w:val="00F7796D"/>
    <w:rsid w:val="00FA2FCE"/>
    <w:rsid w:val="00FC4BCF"/>
    <w:rsid w:val="00FD5348"/>
    <w:rsid w:val="00FE4C79"/>
    <w:rsid w:val="00FE7A4B"/>
    <w:rsid w:val="00FF40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40ED"/>
    <w:pPr>
      <w:spacing w:before="120"/>
    </w:pPr>
    <w:rPr>
      <w:sz w:val="24"/>
      <w:szCs w:val="24"/>
      <w:lang w:val="az-Cyrl-AZ" w:eastAsia="az-Cyrl-AZ"/>
    </w:rPr>
  </w:style>
  <w:style w:type="paragraph" w:styleId="Heading1">
    <w:name w:val="heading 1"/>
    <w:basedOn w:val="Normal"/>
    <w:next w:val="Normal"/>
    <w:qFormat/>
    <w:rsid w:val="00AA3703"/>
    <w:pPr>
      <w:keepNext/>
      <w:pageBreakBefore/>
      <w:numPr>
        <w:numId w:val="1"/>
      </w:numPr>
      <w:spacing w:before="240" w:after="60"/>
      <w:ind w:left="357" w:hanging="357"/>
      <w:outlineLvl w:val="0"/>
    </w:pPr>
    <w:rPr>
      <w:rFonts w:ascii="Arial" w:hAnsi="Arial" w:cs="Arial"/>
      <w:b/>
      <w:bCs/>
      <w:kern w:val="32"/>
      <w:szCs w:val="32"/>
    </w:rPr>
  </w:style>
  <w:style w:type="paragraph" w:styleId="Heading2">
    <w:name w:val="heading 2"/>
    <w:basedOn w:val="Normal"/>
    <w:next w:val="Normal"/>
    <w:qFormat/>
    <w:rsid w:val="0009544B"/>
    <w:pPr>
      <w:keepNext/>
      <w:numPr>
        <w:ilvl w:val="1"/>
        <w:numId w:val="1"/>
      </w:numPr>
      <w:tabs>
        <w:tab w:val="clear" w:pos="1440"/>
        <w:tab w:val="left" w:pos="284"/>
      </w:tabs>
      <w:spacing w:before="240" w:after="60"/>
      <w:ind w:left="431" w:hanging="431"/>
      <w:outlineLvl w:val="1"/>
    </w:pPr>
    <w:rPr>
      <w:rFonts w:ascii="Arial" w:hAnsi="Arial" w:cs="Arial"/>
      <w:b/>
      <w:bCs/>
      <w:iCs/>
      <w:szCs w:val="28"/>
    </w:rPr>
  </w:style>
  <w:style w:type="paragraph" w:styleId="Heading3">
    <w:name w:val="heading 3"/>
    <w:basedOn w:val="Normal"/>
    <w:next w:val="Normal"/>
    <w:qFormat/>
    <w:rsid w:val="00CB0009"/>
    <w:pPr>
      <w:keepNext/>
      <w:numPr>
        <w:ilvl w:val="2"/>
        <w:numId w:val="1"/>
      </w:numPr>
      <w:tabs>
        <w:tab w:val="clear" w:pos="2160"/>
        <w:tab w:val="left" w:pos="284"/>
      </w:tabs>
      <w:spacing w:before="240" w:after="60"/>
      <w:ind w:left="505" w:hanging="505"/>
      <w:outlineLvl w:val="2"/>
    </w:pPr>
    <w:rPr>
      <w:rFonts w:ascii="Arial" w:hAnsi="Arial"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703"/>
    <w:pPr>
      <w:tabs>
        <w:tab w:val="center" w:pos="4536"/>
        <w:tab w:val="right" w:pos="9072"/>
      </w:tabs>
    </w:pPr>
  </w:style>
  <w:style w:type="character" w:styleId="PageNumber">
    <w:name w:val="page number"/>
    <w:basedOn w:val="DefaultParagraphFont"/>
    <w:rsid w:val="00AA3703"/>
  </w:style>
  <w:style w:type="paragraph" w:styleId="Header">
    <w:name w:val="header"/>
    <w:basedOn w:val="Normal"/>
    <w:rsid w:val="00AA3703"/>
    <w:pPr>
      <w:tabs>
        <w:tab w:val="center" w:pos="4536"/>
        <w:tab w:val="right" w:pos="9072"/>
      </w:tabs>
    </w:pPr>
  </w:style>
  <w:style w:type="table" w:styleId="TableGrid">
    <w:name w:val="Table Grid"/>
    <w:basedOn w:val="TableNormal"/>
    <w:rsid w:val="00AA37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0D7839"/>
  </w:style>
  <w:style w:type="character" w:styleId="Hyperlink">
    <w:name w:val="Hyperlink"/>
    <w:basedOn w:val="DefaultParagraphFont"/>
    <w:uiPriority w:val="99"/>
    <w:rsid w:val="000D7839"/>
    <w:rPr>
      <w:color w:val="0000FF"/>
      <w:u w:val="single"/>
    </w:rPr>
  </w:style>
  <w:style w:type="paragraph" w:styleId="TOC2">
    <w:name w:val="toc 2"/>
    <w:basedOn w:val="Normal"/>
    <w:next w:val="Normal"/>
    <w:autoRedefine/>
    <w:uiPriority w:val="39"/>
    <w:rsid w:val="00992350"/>
    <w:pPr>
      <w:ind w:left="240"/>
    </w:pPr>
  </w:style>
  <w:style w:type="paragraph" w:styleId="BalloonText">
    <w:name w:val="Balloon Text"/>
    <w:basedOn w:val="Normal"/>
    <w:link w:val="BalloonTextChar"/>
    <w:rsid w:val="00B32256"/>
    <w:rPr>
      <w:rFonts w:ascii="Tahoma" w:hAnsi="Tahoma" w:cs="Tahoma"/>
      <w:sz w:val="16"/>
      <w:szCs w:val="16"/>
    </w:rPr>
  </w:style>
  <w:style w:type="character" w:customStyle="1" w:styleId="BalloonTextChar">
    <w:name w:val="Balloon Text Char"/>
    <w:basedOn w:val="DefaultParagraphFont"/>
    <w:link w:val="BalloonText"/>
    <w:rsid w:val="00B32256"/>
    <w:rPr>
      <w:rFonts w:ascii="Tahoma" w:hAnsi="Tahoma" w:cs="Tahoma"/>
      <w:sz w:val="16"/>
      <w:szCs w:val="16"/>
      <w:lang w:val="az-Cyrl-AZ" w:eastAsia="az-Cyrl-AZ"/>
    </w:rPr>
  </w:style>
  <w:style w:type="paragraph" w:styleId="ListParagraph">
    <w:name w:val="List Paragraph"/>
    <w:basedOn w:val="Normal"/>
    <w:uiPriority w:val="34"/>
    <w:qFormat/>
    <w:rsid w:val="00564FCF"/>
    <w:pPr>
      <w:ind w:left="720"/>
      <w:contextualSpacing/>
    </w:pPr>
  </w:style>
  <w:style w:type="paragraph" w:styleId="TOCHeading">
    <w:name w:val="TOC Heading"/>
    <w:basedOn w:val="Heading1"/>
    <w:next w:val="Normal"/>
    <w:uiPriority w:val="39"/>
    <w:semiHidden/>
    <w:unhideWhenUsed/>
    <w:qFormat/>
    <w:rsid w:val="00FE4C79"/>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3">
    <w:name w:val="toc 3"/>
    <w:basedOn w:val="Normal"/>
    <w:next w:val="Normal"/>
    <w:autoRedefine/>
    <w:uiPriority w:val="39"/>
    <w:rsid w:val="00684546"/>
    <w:pPr>
      <w:spacing w:after="100"/>
      <w:ind w:left="480"/>
    </w:pPr>
  </w:style>
  <w:style w:type="character" w:styleId="CommentReference">
    <w:name w:val="annotation reference"/>
    <w:basedOn w:val="DefaultParagraphFont"/>
    <w:rsid w:val="0092337A"/>
    <w:rPr>
      <w:sz w:val="16"/>
      <w:szCs w:val="16"/>
    </w:rPr>
  </w:style>
  <w:style w:type="paragraph" w:styleId="CommentText">
    <w:name w:val="annotation text"/>
    <w:basedOn w:val="Normal"/>
    <w:link w:val="CommentTextChar"/>
    <w:rsid w:val="0092337A"/>
    <w:rPr>
      <w:sz w:val="20"/>
      <w:szCs w:val="20"/>
    </w:rPr>
  </w:style>
  <w:style w:type="character" w:customStyle="1" w:styleId="CommentTextChar">
    <w:name w:val="Comment Text Char"/>
    <w:basedOn w:val="DefaultParagraphFont"/>
    <w:link w:val="CommentText"/>
    <w:rsid w:val="0092337A"/>
    <w:rPr>
      <w:lang w:val="az-Cyrl-AZ" w:eastAsia="az-Cyrl-AZ"/>
    </w:rPr>
  </w:style>
  <w:style w:type="paragraph" w:styleId="CommentSubject">
    <w:name w:val="annotation subject"/>
    <w:basedOn w:val="CommentText"/>
    <w:next w:val="CommentText"/>
    <w:link w:val="CommentSubjectChar"/>
    <w:rsid w:val="0092337A"/>
    <w:rPr>
      <w:b/>
      <w:bCs/>
    </w:rPr>
  </w:style>
  <w:style w:type="character" w:customStyle="1" w:styleId="CommentSubjectChar">
    <w:name w:val="Comment Subject Char"/>
    <w:basedOn w:val="CommentTextChar"/>
    <w:link w:val="CommentSubject"/>
    <w:rsid w:val="0092337A"/>
    <w:rPr>
      <w:b/>
      <w:bCs/>
    </w:rPr>
  </w:style>
  <w:style w:type="table" w:styleId="TableClassic1">
    <w:name w:val="Table Classic 1"/>
    <w:basedOn w:val="TableNormal"/>
    <w:rsid w:val="00296C03"/>
    <w:pPr>
      <w:spacing w:before="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5337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hyperlink" Target="http://ant.apache.org/" TargetMode="Externa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hyperlink" Target="http://sourceforge.net/project/showfiles.php?group_id=7586&amp;package_id=8041"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microsoft.com/DownLoads/details.aspx?FamilyID=d466226b-8dab-445f-a7b4-448b326c48e7&amp;displaylang=en"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wiki.developers.facebook.com/index.php/API"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10B4-9E84-496E-973A-412583A3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17</Pages>
  <Words>10682</Words>
  <Characters>6089</Characters>
  <Application>Microsoft Office Word</Application>
  <DocSecurity>0</DocSecurity>
  <Lines>50</Lines>
  <Paragraphs>33</Paragraphs>
  <ScaleCrop>false</ScaleCrop>
  <HeadingPairs>
    <vt:vector size="2" baseType="variant">
      <vt:variant>
        <vt:lpstr>Title</vt:lpstr>
      </vt:variant>
      <vt:variant>
        <vt:i4>1</vt:i4>
      </vt:variant>
    </vt:vector>
  </HeadingPairs>
  <TitlesOfParts>
    <vt:vector size="1" baseType="lpstr">
      <vt:lpstr>Design Specification</vt:lpstr>
    </vt:vector>
  </TitlesOfParts>
  <Company>Lohika</Company>
  <LinksUpToDate>false</LinksUpToDate>
  <CharactersWithSpaces>16738</CharactersWithSpaces>
  <SharedDoc>false</SharedDoc>
  <HLinks>
    <vt:vector size="102" baseType="variant">
      <vt:variant>
        <vt:i4>1769524</vt:i4>
      </vt:variant>
      <vt:variant>
        <vt:i4>98</vt:i4>
      </vt:variant>
      <vt:variant>
        <vt:i4>0</vt:i4>
      </vt:variant>
      <vt:variant>
        <vt:i4>5</vt:i4>
      </vt:variant>
      <vt:variant>
        <vt:lpwstr/>
      </vt:variant>
      <vt:variant>
        <vt:lpwstr>_Toc137962444</vt:lpwstr>
      </vt:variant>
      <vt:variant>
        <vt:i4>1769524</vt:i4>
      </vt:variant>
      <vt:variant>
        <vt:i4>92</vt:i4>
      </vt:variant>
      <vt:variant>
        <vt:i4>0</vt:i4>
      </vt:variant>
      <vt:variant>
        <vt:i4>5</vt:i4>
      </vt:variant>
      <vt:variant>
        <vt:lpwstr/>
      </vt:variant>
      <vt:variant>
        <vt:lpwstr>_Toc137962443</vt:lpwstr>
      </vt:variant>
      <vt:variant>
        <vt:i4>1769524</vt:i4>
      </vt:variant>
      <vt:variant>
        <vt:i4>86</vt:i4>
      </vt:variant>
      <vt:variant>
        <vt:i4>0</vt:i4>
      </vt:variant>
      <vt:variant>
        <vt:i4>5</vt:i4>
      </vt:variant>
      <vt:variant>
        <vt:lpwstr/>
      </vt:variant>
      <vt:variant>
        <vt:lpwstr>_Toc137962442</vt:lpwstr>
      </vt:variant>
      <vt:variant>
        <vt:i4>1769524</vt:i4>
      </vt:variant>
      <vt:variant>
        <vt:i4>80</vt:i4>
      </vt:variant>
      <vt:variant>
        <vt:i4>0</vt:i4>
      </vt:variant>
      <vt:variant>
        <vt:i4>5</vt:i4>
      </vt:variant>
      <vt:variant>
        <vt:lpwstr/>
      </vt:variant>
      <vt:variant>
        <vt:lpwstr>_Toc137962441</vt:lpwstr>
      </vt:variant>
      <vt:variant>
        <vt:i4>1769524</vt:i4>
      </vt:variant>
      <vt:variant>
        <vt:i4>74</vt:i4>
      </vt:variant>
      <vt:variant>
        <vt:i4>0</vt:i4>
      </vt:variant>
      <vt:variant>
        <vt:i4>5</vt:i4>
      </vt:variant>
      <vt:variant>
        <vt:lpwstr/>
      </vt:variant>
      <vt:variant>
        <vt:lpwstr>_Toc137962440</vt:lpwstr>
      </vt:variant>
      <vt:variant>
        <vt:i4>1835060</vt:i4>
      </vt:variant>
      <vt:variant>
        <vt:i4>68</vt:i4>
      </vt:variant>
      <vt:variant>
        <vt:i4>0</vt:i4>
      </vt:variant>
      <vt:variant>
        <vt:i4>5</vt:i4>
      </vt:variant>
      <vt:variant>
        <vt:lpwstr/>
      </vt:variant>
      <vt:variant>
        <vt:lpwstr>_Toc137962439</vt:lpwstr>
      </vt:variant>
      <vt:variant>
        <vt:i4>1835060</vt:i4>
      </vt:variant>
      <vt:variant>
        <vt:i4>62</vt:i4>
      </vt:variant>
      <vt:variant>
        <vt:i4>0</vt:i4>
      </vt:variant>
      <vt:variant>
        <vt:i4>5</vt:i4>
      </vt:variant>
      <vt:variant>
        <vt:lpwstr/>
      </vt:variant>
      <vt:variant>
        <vt:lpwstr>_Toc137962438</vt:lpwstr>
      </vt:variant>
      <vt:variant>
        <vt:i4>1835060</vt:i4>
      </vt:variant>
      <vt:variant>
        <vt:i4>56</vt:i4>
      </vt:variant>
      <vt:variant>
        <vt:i4>0</vt:i4>
      </vt:variant>
      <vt:variant>
        <vt:i4>5</vt:i4>
      </vt:variant>
      <vt:variant>
        <vt:lpwstr/>
      </vt:variant>
      <vt:variant>
        <vt:lpwstr>_Toc137962437</vt:lpwstr>
      </vt:variant>
      <vt:variant>
        <vt:i4>1835060</vt:i4>
      </vt:variant>
      <vt:variant>
        <vt:i4>50</vt:i4>
      </vt:variant>
      <vt:variant>
        <vt:i4>0</vt:i4>
      </vt:variant>
      <vt:variant>
        <vt:i4>5</vt:i4>
      </vt:variant>
      <vt:variant>
        <vt:lpwstr/>
      </vt:variant>
      <vt:variant>
        <vt:lpwstr>_Toc137962436</vt:lpwstr>
      </vt:variant>
      <vt:variant>
        <vt:i4>1835060</vt:i4>
      </vt:variant>
      <vt:variant>
        <vt:i4>44</vt:i4>
      </vt:variant>
      <vt:variant>
        <vt:i4>0</vt:i4>
      </vt:variant>
      <vt:variant>
        <vt:i4>5</vt:i4>
      </vt:variant>
      <vt:variant>
        <vt:lpwstr/>
      </vt:variant>
      <vt:variant>
        <vt:lpwstr>_Toc137962435</vt:lpwstr>
      </vt:variant>
      <vt:variant>
        <vt:i4>1835060</vt:i4>
      </vt:variant>
      <vt:variant>
        <vt:i4>38</vt:i4>
      </vt:variant>
      <vt:variant>
        <vt:i4>0</vt:i4>
      </vt:variant>
      <vt:variant>
        <vt:i4>5</vt:i4>
      </vt:variant>
      <vt:variant>
        <vt:lpwstr/>
      </vt:variant>
      <vt:variant>
        <vt:lpwstr>_Toc137962434</vt:lpwstr>
      </vt:variant>
      <vt:variant>
        <vt:i4>1835060</vt:i4>
      </vt:variant>
      <vt:variant>
        <vt:i4>32</vt:i4>
      </vt:variant>
      <vt:variant>
        <vt:i4>0</vt:i4>
      </vt:variant>
      <vt:variant>
        <vt:i4>5</vt:i4>
      </vt:variant>
      <vt:variant>
        <vt:lpwstr/>
      </vt:variant>
      <vt:variant>
        <vt:lpwstr>_Toc137962433</vt:lpwstr>
      </vt:variant>
      <vt:variant>
        <vt:i4>1835060</vt:i4>
      </vt:variant>
      <vt:variant>
        <vt:i4>26</vt:i4>
      </vt:variant>
      <vt:variant>
        <vt:i4>0</vt:i4>
      </vt:variant>
      <vt:variant>
        <vt:i4>5</vt:i4>
      </vt:variant>
      <vt:variant>
        <vt:lpwstr/>
      </vt:variant>
      <vt:variant>
        <vt:lpwstr>_Toc137962432</vt:lpwstr>
      </vt:variant>
      <vt:variant>
        <vt:i4>1835060</vt:i4>
      </vt:variant>
      <vt:variant>
        <vt:i4>20</vt:i4>
      </vt:variant>
      <vt:variant>
        <vt:i4>0</vt:i4>
      </vt:variant>
      <vt:variant>
        <vt:i4>5</vt:i4>
      </vt:variant>
      <vt:variant>
        <vt:lpwstr/>
      </vt:variant>
      <vt:variant>
        <vt:lpwstr>_Toc137962431</vt:lpwstr>
      </vt:variant>
      <vt:variant>
        <vt:i4>1835060</vt:i4>
      </vt:variant>
      <vt:variant>
        <vt:i4>14</vt:i4>
      </vt:variant>
      <vt:variant>
        <vt:i4>0</vt:i4>
      </vt:variant>
      <vt:variant>
        <vt:i4>5</vt:i4>
      </vt:variant>
      <vt:variant>
        <vt:lpwstr/>
      </vt:variant>
      <vt:variant>
        <vt:lpwstr>_Toc137962430</vt:lpwstr>
      </vt:variant>
      <vt:variant>
        <vt:i4>1900596</vt:i4>
      </vt:variant>
      <vt:variant>
        <vt:i4>8</vt:i4>
      </vt:variant>
      <vt:variant>
        <vt:i4>0</vt:i4>
      </vt:variant>
      <vt:variant>
        <vt:i4>5</vt:i4>
      </vt:variant>
      <vt:variant>
        <vt:lpwstr/>
      </vt:variant>
      <vt:variant>
        <vt:lpwstr>_Toc137962429</vt:lpwstr>
      </vt:variant>
      <vt:variant>
        <vt:i4>1900596</vt:i4>
      </vt:variant>
      <vt:variant>
        <vt:i4>2</vt:i4>
      </vt:variant>
      <vt:variant>
        <vt:i4>0</vt:i4>
      </vt:variant>
      <vt:variant>
        <vt:i4>5</vt:i4>
      </vt:variant>
      <vt:variant>
        <vt:lpwstr/>
      </vt:variant>
      <vt:variant>
        <vt:lpwstr>_Toc137962428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
  <dc:creator>Sergey</dc:creator>
  <cp:keywords/>
  <dc:description/>
  <cp:lastModifiedBy>Serhiy Semenyuk</cp:lastModifiedBy>
  <cp:revision>115</cp:revision>
  <dcterms:created xsi:type="dcterms:W3CDTF">2009-01-23T12:29:00Z</dcterms:created>
  <dcterms:modified xsi:type="dcterms:W3CDTF">2009-03-26T16:11:00Z</dcterms:modified>
</cp:coreProperties>
</file>