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《前端开发体系结构》说明文档</w:t>
      </w:r>
    </w:p>
    <w:p>
      <w:pPr>
        <w:pStyle w:val="9"/>
        <w:numPr>
          <w:ilvl w:val="0"/>
          <w:numId w:val="1"/>
        </w:numPr>
        <w:ind w:firstLine="480" w:firstLineChars="200"/>
        <w:rPr>
          <w:b/>
          <w:bCs/>
        </w:rPr>
      </w:pPr>
      <w:r>
        <w:rPr>
          <w:rFonts w:hint="eastAsia"/>
          <w:b/>
          <w:bCs/>
        </w:rPr>
        <w:t>学号：</w:t>
      </w:r>
    </w:p>
    <w:p>
      <w:pPr>
        <w:ind w:firstLine="480" w:firstLineChars="200"/>
        <w:rPr>
          <w:b/>
          <w:bCs/>
        </w:rPr>
      </w:pPr>
      <w:r>
        <w:rPr>
          <w:rFonts w:hint="eastAsia"/>
          <w:b/>
          <w:bCs/>
        </w:rPr>
        <w:t>姓名：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题目：Todo 系统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项目框架：</w:t>
      </w:r>
    </w:p>
    <w:p>
      <w:pPr>
        <w:ind w:firstLine="480" w:firstLineChars="200"/>
      </w:pPr>
      <w:r>
        <w:drawing>
          <wp:inline distT="0" distB="0" distL="114300" distR="114300">
            <wp:extent cx="2476500" cy="532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产品界面:</w:t>
      </w:r>
    </w:p>
    <w:p>
      <w:pPr>
        <w:ind w:firstLine="880" w:firstLineChars="200"/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首页界面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3515" cy="6006465"/>
            <wp:effectExtent l="0" t="0" r="13335" b="13335"/>
            <wp:docPr id="4" name="图片 4" descr="0VV2CUW87RFV97F(4KS]}@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VV2CUW87RFV97F(4KS]}@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8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个人Todo界面，点击添加可以新增Todo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137910"/>
            <wp:effectExtent l="0" t="0" r="10160" b="15240"/>
            <wp:docPr id="5" name="图片 5" descr="0O$(XQPF8_VEARE54C5~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O$(XQPF8_VEARE54C5~_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045200"/>
            <wp:effectExtent l="0" t="0" r="10160" b="12700"/>
            <wp:docPr id="6" name="图片 6" descr=")WO)GI46QF8PI9DHFNPR3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)WO)GI46QF8PI9DHFNPR38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8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登陆界面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6144895"/>
            <wp:effectExtent l="0" t="0" r="13335" b="8255"/>
            <wp:docPr id="3" name="图片 3" descr="2I{MVNEHZ4`_C389}~P5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I{MVNEHZ4`_C389}~P5C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3811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 配置界面</w:t>
      </w:r>
    </w:p>
    <w:p>
      <w:pPr>
        <w:ind w:firstLine="48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8670290"/>
            <wp:effectExtent l="0" t="0" r="10160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本系统可用性分析：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可以供同学们在完成任务时加上自己的目标计划，同时又能分享，让大家看到自己的完成情况，互相激励性学习</w:t>
      </w:r>
    </w:p>
    <w:p>
      <w:pPr>
        <w:pStyle w:val="2"/>
        <w:bidi w:val="0"/>
        <w:ind w:firstLine="880" w:firstLineChars="200"/>
        <w:rPr>
          <w:rFonts w:hint="eastAsia"/>
          <w:lang w:val="en-US" w:eastAsia="zh-CN"/>
        </w:rPr>
      </w:pPr>
      <w:r>
        <w:t>V</w:t>
      </w:r>
      <w:r>
        <w:rPr>
          <w:rFonts w:hint="eastAsia"/>
        </w:rPr>
        <w:t>ue</w:t>
      </w:r>
      <w:r>
        <w:t>.js</w:t>
      </w:r>
      <w:r>
        <w:rPr>
          <w:rFonts w:hint="eastAsia"/>
        </w:rPr>
        <w:t>常用指令</w:t>
      </w:r>
      <w:r>
        <w:rPr>
          <w:rFonts w:hint="eastAsia"/>
          <w:lang w:val="en-US" w:eastAsia="zh-CN"/>
        </w:rPr>
        <w:t>的使用</w:t>
      </w:r>
    </w:p>
    <w:p>
      <w:pPr>
        <w:pStyle w:val="3"/>
        <w:bidi w:val="0"/>
        <w:ind w:firstLine="643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v-if: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2005" cy="5077460"/>
            <wp:effectExtent l="0" t="0" r="1714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1200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v-for:</w:t>
      </w:r>
    </w:p>
    <w:p>
      <w:pPr>
        <w:spacing w:line="300" w:lineRule="auto"/>
        <w:ind w:firstLine="480" w:firstLineChars="200"/>
        <w:rPr>
          <w:rFonts w:hint="eastAsia"/>
          <w:szCs w:val="21"/>
        </w:rPr>
      </w:pPr>
      <w:bookmarkStart w:id="0" w:name="_GoBack"/>
      <w:bookmarkEnd w:id="0"/>
      <w:r>
        <w:drawing>
          <wp:inline distT="0" distB="0" distL="114300" distR="114300">
            <wp:extent cx="5269865" cy="7571105"/>
            <wp:effectExtent l="0" t="0" r="6985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v-bind</w:t>
      </w:r>
    </w:p>
    <w:p>
      <w:pPr>
        <w:spacing w:line="300" w:lineRule="auto"/>
        <w:ind w:firstLine="48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69230" cy="7884795"/>
            <wp:effectExtent l="0" t="0" r="7620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v-on</w:t>
      </w:r>
    </w:p>
    <w:p>
      <w:pPr>
        <w:spacing w:line="300" w:lineRule="auto"/>
        <w:ind w:firstLine="480" w:firstLineChars="200"/>
      </w:pPr>
      <w:r>
        <w:drawing>
          <wp:inline distT="0" distB="0" distL="114300" distR="114300">
            <wp:extent cx="5263515" cy="7117080"/>
            <wp:effectExtent l="0" t="0" r="1333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V-model:</w:t>
      </w:r>
    </w:p>
    <w:p>
      <w:pPr>
        <w:spacing w:line="300" w:lineRule="auto"/>
        <w:ind w:firstLine="48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870075"/>
            <wp:effectExtent l="0" t="0" r="12700" b="1587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t>.js</w:t>
      </w:r>
      <w:r>
        <w:rPr>
          <w:rFonts w:hint="eastAsia"/>
        </w:rPr>
        <w:t>自定义组件</w:t>
      </w:r>
    </w:p>
    <w:p>
      <w:pPr>
        <w:numPr>
          <w:numId w:val="0"/>
        </w:numPr>
        <w:spacing w:line="300" w:lineRule="auto"/>
        <w:ind w:leftChars="0" w:firstLine="480" w:firstLineChars="200"/>
        <w:rPr>
          <w:rFonts w:hint="eastAsia"/>
          <w:szCs w:val="21"/>
        </w:rPr>
      </w:pPr>
      <w:r>
        <w:drawing>
          <wp:inline distT="0" distB="0" distL="114300" distR="114300">
            <wp:extent cx="5476875" cy="2456815"/>
            <wp:effectExtent l="0" t="0" r="9525" b="63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pStyle w:val="3"/>
        <w:bidi w:val="0"/>
        <w:ind w:firstLine="643" w:firstLineChars="200"/>
        <w:rPr>
          <w:rFonts w:hint="eastAsia"/>
          <w:szCs w:val="21"/>
        </w:rPr>
      </w:pPr>
      <w:r>
        <w:drawing>
          <wp:inline distT="0" distB="0" distL="114300" distR="114300">
            <wp:extent cx="4175760" cy="6654165"/>
            <wp:effectExtent l="0" t="0" r="15240" b="133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6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  <w:lang w:val="en-US" w:eastAsia="zh-CN"/>
        </w:rPr>
      </w:pPr>
      <w:r>
        <w:t>M</w:t>
      </w:r>
      <w:r>
        <w:rPr>
          <w:rFonts w:hint="eastAsia"/>
        </w:rPr>
        <w:t>ock数据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以下是拦截的具体构造过程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5269230" cy="6308090"/>
            <wp:effectExtent l="0" t="0" r="7620" b="1651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</w:rPr>
      </w:pPr>
      <w:r>
        <w:rPr>
          <w:rFonts w:hint="eastAsia"/>
        </w:rPr>
        <w:t>组件通信</w:t>
      </w:r>
    </w:p>
    <w:p>
      <w:pPr>
        <w:pStyle w:val="4"/>
        <w:bidi w:val="0"/>
        <w:ind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子传父：</w:t>
      </w:r>
    </w:p>
    <w:p>
      <w:pPr>
        <w:ind w:firstLine="480" w:firstLineChars="200"/>
      </w:pPr>
      <w:r>
        <w:drawing>
          <wp:inline distT="0" distB="0" distL="114300" distR="114300">
            <wp:extent cx="4733925" cy="1247775"/>
            <wp:effectExtent l="0" t="0" r="952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父传子：</w:t>
      </w:r>
    </w:p>
    <w:p>
      <w:pPr>
        <w:ind w:firstLine="480" w:firstLineChars="200"/>
      </w:pPr>
      <w:r>
        <w:drawing>
          <wp:inline distT="0" distB="0" distL="114300" distR="114300">
            <wp:extent cx="3086100" cy="1638300"/>
            <wp:effectExtent l="0" t="0" r="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</w:rPr>
      </w:pPr>
      <w:r>
        <w:rPr>
          <w:rFonts w:hint="eastAsia"/>
        </w:rPr>
        <w:t>第三方UI组件V</w:t>
      </w:r>
      <w:r>
        <w:t>ant</w:t>
      </w:r>
      <w:r>
        <w:rPr>
          <w:rFonts w:hint="eastAsia"/>
        </w:rPr>
        <w:t>的应用</w:t>
      </w:r>
    </w:p>
    <w:p>
      <w:pPr>
        <w:ind w:firstLine="480" w:firstLineChars="200"/>
      </w:pPr>
      <w:r>
        <w:drawing>
          <wp:inline distT="0" distB="0" distL="114300" distR="114300">
            <wp:extent cx="5267325" cy="1999615"/>
            <wp:effectExtent l="0" t="0" r="9525" b="63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drawing>
          <wp:inline distT="0" distB="0" distL="114300" distR="114300">
            <wp:extent cx="5264150" cy="5046345"/>
            <wp:effectExtent l="0" t="0" r="12700" b="190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360" w:firstLine="480" w:firstLineChars="200"/>
        <w:rPr>
          <w:rFonts w:hint="eastAsia"/>
          <w:szCs w:val="21"/>
        </w:rPr>
      </w:pPr>
      <w:r>
        <w:rPr>
          <w:rFonts w:hint="eastAsia"/>
          <w:szCs w:val="21"/>
        </w:rPr>
        <w:t>（8）计算属性，共计5分。</w:t>
      </w:r>
    </w:p>
    <w:p>
      <w:pPr>
        <w:ind w:firstLine="480" w:firstLineChars="200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spacing w:line="300" w:lineRule="auto"/>
        <w:ind w:left="360" w:firstLine="48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69865" cy="1102995"/>
            <wp:effectExtent l="0" t="0" r="6985" b="190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00" w:lineRule="auto"/>
        <w:ind w:left="360" w:firstLine="480" w:firstLineChars="200"/>
        <w:rPr>
          <w:rFonts w:hint="eastAsia"/>
          <w:szCs w:val="21"/>
        </w:rPr>
      </w:pPr>
      <w:r>
        <w:rPr>
          <w:rFonts w:hint="eastAsia"/>
          <w:szCs w:val="21"/>
        </w:rPr>
        <w:t>第三方组件的安装使用</w:t>
      </w:r>
    </w:p>
    <w:p>
      <w:pPr>
        <w:widowControl w:val="0"/>
        <w:numPr>
          <w:numId w:val="0"/>
        </w:numPr>
        <w:spacing w:line="300" w:lineRule="auto"/>
        <w:ind w:firstLine="480" w:firstLineChars="200"/>
        <w:jc w:val="both"/>
        <w:rPr>
          <w:rFonts w:hint="eastAsia"/>
          <w:szCs w:val="21"/>
        </w:rPr>
      </w:pPr>
      <w:r>
        <w:drawing>
          <wp:inline distT="0" distB="0" distL="114300" distR="114300">
            <wp:extent cx="4000500" cy="2057400"/>
            <wp:effectExtent l="0" t="0" r="0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</w:rPr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中的局部、全局样式，</w:t>
      </w:r>
    </w:p>
    <w:p>
      <w:pPr>
        <w:pStyle w:val="4"/>
        <w:bidi w:val="0"/>
        <w:ind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局部样式：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581525" cy="3571875"/>
            <wp:effectExtent l="0" t="0" r="9525" b="9525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全局样式：</w:t>
      </w:r>
    </w:p>
    <w:p>
      <w:pPr>
        <w:ind w:firstLine="48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4248150" cy="1657350"/>
            <wp:effectExtent l="0" t="0" r="0" b="0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643" w:firstLineChars="200"/>
        <w:rPr>
          <w:rFonts w:hint="eastAsia"/>
        </w:rPr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创新点</w:t>
      </w:r>
    </w:p>
    <w:p>
      <w:pPr>
        <w:spacing w:line="300" w:lineRule="auto"/>
        <w:ind w:left="360" w:firstLine="480" w:firstLineChars="200"/>
        <w:rPr>
          <w:rFonts w:hint="eastAsia" w:ascii="宋体" w:hAnsi="宋体" w:eastAsiaTheme="minorEastAsia"/>
          <w:bCs/>
          <w:color w:val="000000"/>
          <w:lang w:val="en-US" w:eastAsia="zh-CN"/>
        </w:rPr>
      </w:pPr>
      <w:r>
        <w:rPr>
          <w:rFonts w:hint="eastAsia" w:ascii="宋体" w:hAnsi="宋体"/>
          <w:bCs/>
          <w:color w:val="000000"/>
          <w:lang w:val="en-US" w:eastAsia="zh-CN"/>
        </w:rPr>
        <w:t>VueJs 是视图层上的绑定关系，使得我们能让数据和视图绑定，也就是，函数不会因为我们的元素位置改变而发生错误，同时也是数据驱动的，使得视图层上能直接反馈信息，使得开发更加便捷，组件化使开发更加具有可维护性的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B46B0"/>
    <w:multiLevelType w:val="multilevel"/>
    <w:tmpl w:val="59AB46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141D3"/>
    <w:multiLevelType w:val="singleLevel"/>
    <w:tmpl w:val="61D141D3"/>
    <w:lvl w:ilvl="0" w:tentative="0">
      <w:start w:val="9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FD"/>
    <w:rsid w:val="00003857"/>
    <w:rsid w:val="00093390"/>
    <w:rsid w:val="000A15CF"/>
    <w:rsid w:val="000C10D1"/>
    <w:rsid w:val="000F3495"/>
    <w:rsid w:val="001361A2"/>
    <w:rsid w:val="001378EC"/>
    <w:rsid w:val="00151B57"/>
    <w:rsid w:val="00154A53"/>
    <w:rsid w:val="0017069E"/>
    <w:rsid w:val="001B1BB5"/>
    <w:rsid w:val="001F5ECC"/>
    <w:rsid w:val="00203368"/>
    <w:rsid w:val="002358EB"/>
    <w:rsid w:val="0026183D"/>
    <w:rsid w:val="00262BFB"/>
    <w:rsid w:val="0026456E"/>
    <w:rsid w:val="002B4884"/>
    <w:rsid w:val="002F0039"/>
    <w:rsid w:val="0036234F"/>
    <w:rsid w:val="00393E2C"/>
    <w:rsid w:val="003A5822"/>
    <w:rsid w:val="003B1F71"/>
    <w:rsid w:val="003C28E6"/>
    <w:rsid w:val="003D7BD5"/>
    <w:rsid w:val="00422837"/>
    <w:rsid w:val="004405FC"/>
    <w:rsid w:val="00463E20"/>
    <w:rsid w:val="004A695C"/>
    <w:rsid w:val="004B0EC9"/>
    <w:rsid w:val="004C2200"/>
    <w:rsid w:val="004F0DDF"/>
    <w:rsid w:val="005040DE"/>
    <w:rsid w:val="0058364F"/>
    <w:rsid w:val="005B04AB"/>
    <w:rsid w:val="005B4F60"/>
    <w:rsid w:val="005F4FC7"/>
    <w:rsid w:val="006278AE"/>
    <w:rsid w:val="00632356"/>
    <w:rsid w:val="006469FD"/>
    <w:rsid w:val="0069135A"/>
    <w:rsid w:val="00691C88"/>
    <w:rsid w:val="00694D45"/>
    <w:rsid w:val="006A0E22"/>
    <w:rsid w:val="006C0833"/>
    <w:rsid w:val="00703380"/>
    <w:rsid w:val="00734DF9"/>
    <w:rsid w:val="007551E2"/>
    <w:rsid w:val="007664EE"/>
    <w:rsid w:val="00771061"/>
    <w:rsid w:val="007966C6"/>
    <w:rsid w:val="007B720C"/>
    <w:rsid w:val="007F43BE"/>
    <w:rsid w:val="00816185"/>
    <w:rsid w:val="008723CD"/>
    <w:rsid w:val="0089478A"/>
    <w:rsid w:val="008D5E48"/>
    <w:rsid w:val="008D5F5E"/>
    <w:rsid w:val="00936D85"/>
    <w:rsid w:val="00962D9C"/>
    <w:rsid w:val="00964205"/>
    <w:rsid w:val="00974E75"/>
    <w:rsid w:val="00985341"/>
    <w:rsid w:val="009C07B5"/>
    <w:rsid w:val="009E0151"/>
    <w:rsid w:val="009E3358"/>
    <w:rsid w:val="009E4014"/>
    <w:rsid w:val="00A04AA3"/>
    <w:rsid w:val="00A15945"/>
    <w:rsid w:val="00A3327A"/>
    <w:rsid w:val="00A57F36"/>
    <w:rsid w:val="00A62603"/>
    <w:rsid w:val="00A7719D"/>
    <w:rsid w:val="00AA2A62"/>
    <w:rsid w:val="00AE634B"/>
    <w:rsid w:val="00AF5806"/>
    <w:rsid w:val="00B43B5D"/>
    <w:rsid w:val="00B819CB"/>
    <w:rsid w:val="00B945EF"/>
    <w:rsid w:val="00BA1D27"/>
    <w:rsid w:val="00BA60BC"/>
    <w:rsid w:val="00BF7E9A"/>
    <w:rsid w:val="00C0390F"/>
    <w:rsid w:val="00C225F7"/>
    <w:rsid w:val="00C4721D"/>
    <w:rsid w:val="00CC24EB"/>
    <w:rsid w:val="00CD1373"/>
    <w:rsid w:val="00D161F9"/>
    <w:rsid w:val="00DC4FB7"/>
    <w:rsid w:val="00DF20E4"/>
    <w:rsid w:val="00E40854"/>
    <w:rsid w:val="00E93394"/>
    <w:rsid w:val="00EB0AAC"/>
    <w:rsid w:val="00ED7012"/>
    <w:rsid w:val="00ED7623"/>
    <w:rsid w:val="00EE2410"/>
    <w:rsid w:val="00F03A2B"/>
    <w:rsid w:val="00F06881"/>
    <w:rsid w:val="00F07985"/>
    <w:rsid w:val="00F41E65"/>
    <w:rsid w:val="00F92DAD"/>
    <w:rsid w:val="00F969A0"/>
    <w:rsid w:val="00FF227A"/>
    <w:rsid w:val="35F56073"/>
    <w:rsid w:val="7DC2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75</Characters>
  <Lines>1</Lines>
  <Paragraphs>1</Paragraphs>
  <TotalTime>13</TotalTime>
  <ScaleCrop>false</ScaleCrop>
  <LinksUpToDate>false</LinksUpToDate>
  <CharactersWithSpaces>87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2019-05-27T03:22:00Z</dcterms:created>
  <dc:creator>Microsoft Office 用户</dc:creator>
  <cp:lastModifiedBy>杯墨三千画</cp:lastModifiedBy>
  <dcterms:modified xsi:type="dcterms:W3CDTF">2021-05-22T07:00:25Z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B4A1C5DFC7DD4F89BE7BAB4D10F446C5</vt:lpwstr>
  </property>
</Properties>
</file>