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RESUMO DA SITUAÇÃO ATUAL DA ADI 7.222/DF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Piso Salarial Nacional da Enfermagem (Lei 14.434/2022)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Julgamento de mérito suspenso por pedido de vista do Ministro Gilmar Mendes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Destinatário: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Sindicato dos Auxiliares e Técnicos de Enfermagem de Pernambuco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28 de outubro de 2026</w:t>
      </w:r>
    </w:p>
    <w:p>
      <w:pPr>
        <w:spacing w:after="160" w:line="3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Processo: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ADI 7.222/DF, Supremo Tribunal Federal. Requerente: Confederação Nacional de Saúde, Hospitais e Estabelecimentos e Serviços (CNSaúde). Relator originário: Min. Luís Roberto Barroso (aposentado).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 Situação atual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julgamento de mérito da ADI 7.222 foi interrompido pela terceira vez. O processo havia retornado ao Plenário Virtual em 23 de outubro de 2026, com término previsto para 3 de novembro de 2026. O Ministro Gilmar Mendes pediu vista e a sessão foi encerrada antes do prazo, sem proclamação de resultado. A imprensa registra o pedido em 27 de outubro de 2026, data a ser confirmada no andamento oficial.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Trata-se do segundo pedido de vista do ministro na mesma ação. O primeiro ocorreu em maio de 2023, na fase de referendo da medida cautelar, quando apenas os Ministros Barroso e Fachin haviam votado, e o processo foi liberado em junho daquele ano. Na fase cautelar, Gilmar Mendes integrou a corrente do relator, com Cármen Lúcia e André Mendonça, que condicionava o piso no setor privado à negociação coletiva prévia, e chegou a apresentar voto conjunto com Barroso sobre os parâmetros de implementação.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Pelo art. 134 do Regimento Interno do STF, com a redação da Emenda Regimental 58/2022, os autos devem ser devolvidos em até 90 dias contados da publicação da ata de julgamento. Vencido o prazo, ficam automaticamente liberados para prosseguimento. Se contado a partir da ata da sessão virtual ora encerrada, o retorno tende a ocorrer até o fim de janeiro de 2027, sem prejuízo de devolução antecipada.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 O que está em julgamento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mérito da ação, que discute a constitucionalidade da Lei 14.434/2022 e, sobretudo, os parâmetros de implementação do piso, em quatro eixos: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Jornada de referência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para o pagamento integral do piso (40 ou 44 horas semanais) e a proporcionalidade para jornadas menores.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Financiamento: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alcance da assistência financeira complementar da União para estados, Distrito Federal, municípios e entidades privadas que atendam ao menos 60% de pacientes pelo SUS, e se a verba cobre apenas a diferença salarial ou também os encargos (FGTS, contribuições previdenciárias e verbas rescisórias).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Trabalhadores celetistas do setor privado: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manutenção da negociação coletiva regionalizada como etapa prévia e, na falta de acordo, remessa a dissídio coletivo na Justiça do Trabalho.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Servidores estatutários: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aplicação do piso com fundamento na Emenda Constitucional 124/2022.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 Votos já proferidos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Três ministros votaram antes da interrupção. Todos se manifestaram pela validade do piso, divergindo quanto aos parâmetros. Placar parcial: um voto pela proposta do relator e dois pela divergência parcial. Os votos lançados não formam decisão do Plenário.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5460"/>
      </w:tblGrid>
      <w:tr>
        <w:trPr>
          <w:cantSplit/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Ministro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Posição</w:t>
            </w:r>
          </w:p>
        </w:tc>
        <w:tc>
          <w:tcPr>
            <w:tcW w:type="dxa" w:w="5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Pontos principais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Luís Roberto Barroso (relator, aposentado; voto de setembro de 2025)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Procedência parcial</w:t>
            </w:r>
          </w:p>
        </w:tc>
        <w:tc>
          <w:tcPr>
            <w:tcW w:type="dxa" w:w="5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Jornada de 40 horas semanais como referência, com redução proporcional.</w:t>
            </w:r>
          </w:p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Piso estendido aos servidores estatutários (EC 124/2022).</w:t>
            </w:r>
          </w:p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Estados, municípios e entidades com 60% SUS obrigados até o limite da complementação da União, incluídos os encargos legais.</w:t>
            </w:r>
          </w:p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Setor privado: negociação coletiva prévia.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Dias Toffoli (voto-vista)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Divergência parcial</w:t>
            </w:r>
          </w:p>
        </w:tc>
        <w:tc>
          <w:tcPr>
            <w:tcW w:type="dxa" w:w="5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Acompanha as 40 horas, com base na jornada média de 38,73 horas no setor privado (dados da CNTS).</w:t>
            </w:r>
          </w:p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Custeio: a União cobre a diferença até o piso, com 13º salário e terço de férias, mas não FGTS, contribuições previdenciárias e verbas rescisórias, que ficam com os entes e instituições.</w:t>
            </w:r>
          </w:p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Celetistas: negociação coletiva regionalizada e, sem acordo, dissídio coletivo, com prevalência do negociado sobre o legislado.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Luiz Fux (voto-vista)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Acompanha a divergência de Toffoli</w:t>
            </w:r>
          </w:p>
        </w:tc>
        <w:tc>
          <w:tcPr>
            <w:tcW w:type="dxa" w:w="5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Mesmo entendimento sobre a exclusão dos encargos do custeio federal e sobre a implementação regionalizada por negociação coletiva.</w:t>
            </w:r>
          </w:p>
        </w:tc>
      </w:tr>
    </w:tbl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 Regras que seguem valendo até a decisão de mérito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Enquanto o STF não conclui o julgamento, permanecem os parâmetros fixados no referendo da cautelar (julho de 2023) e nos embargos de declaração (dezembro de 2023):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Valores legais: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técnico de enfermagem, 70% do piso do enfermeiro (R$ 3.325,00); auxiliar de enfermagem e parteira, 50% (R$ 2.375,00), sobre a base de R$ 4.750,00.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Setor público e entidades filantrópicas com 60% SUS: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pagamento limitado aos repasses da União.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Setor privado: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piso condicionado à negociação coletiva regionalizada. Sem acordo, cabe dissídio coletivo na Justiça do Trabalho. A tese tem efeito vinculante.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Jornada: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piso proporcional à jornada de 44 horas semanais, com redução proporcional para jornadas menores. A mudança para 40 horas depende da conclusão do mérito.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 Cronologia resumida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7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Fato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04/08/2022</w:t>
            </w:r>
          </w:p>
        </w:tc>
        <w:tc>
          <w:tcPr>
            <w:tcW w:type="dxa" w:w="7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Lei 14.434/2022 institui o piso nacional da enfermagem.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04/09/2022</w:t>
            </w:r>
          </w:p>
        </w:tc>
        <w:tc>
          <w:tcPr>
            <w:tcW w:type="dxa" w:w="7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Min. Barroso suspende a lei em decisão cautelar monocrática.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Maio/2023</w:t>
            </w:r>
          </w:p>
        </w:tc>
        <w:tc>
          <w:tcPr>
            <w:tcW w:type="dxa" w:w="7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Primeiro pedido de vista de Gilmar Mendes no referendo da cautelar.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Julho/2023</w:t>
            </w:r>
          </w:p>
        </w:tc>
        <w:tc>
          <w:tcPr>
            <w:tcW w:type="dxa" w:w="7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Plenário, por voto médio: piso no setor público limitado aos repasses da União; no setor privado, negociação coletiva prévia e, sem acordo, piso devido em 60 dias.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Dezembro/2023</w:t>
            </w:r>
          </w:p>
        </w:tc>
        <w:tc>
          <w:tcPr>
            <w:tcW w:type="dxa" w:w="7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Embargos de declaração: referência de 44 horas semanais, redução proporcional da jornada e tese da negociação coletiva regionalizada com dissídio coletivo na falta de acordo (6 x 4).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Setembro/2025</w:t>
            </w:r>
          </w:p>
        </w:tc>
        <w:tc>
          <w:tcPr>
            <w:tcW w:type="dxa" w:w="7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Voto de mérito de Barroso; pedido de vista de Toffoli.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27/02 a 06/03/2026</w:t>
            </w:r>
          </w:p>
        </w:tc>
        <w:tc>
          <w:tcPr>
            <w:tcW w:type="dxa" w:w="7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Sessão virtual com voto-vista de Toffoli.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22/05/2026</w:t>
            </w:r>
          </w:p>
        </w:tc>
        <w:tc>
          <w:tcPr>
            <w:tcW w:type="dxa" w:w="7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Pedido de vista de Fux.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07/10/2026</w:t>
            </w:r>
          </w:p>
        </w:tc>
        <w:tc>
          <w:tcPr>
            <w:tcW w:type="dxa" w:w="7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Fux devolve os autos.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23/10/2026</w:t>
            </w:r>
          </w:p>
        </w:tc>
        <w:tc>
          <w:tcPr>
            <w:tcW w:type="dxa" w:w="7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Retomada no Plenário Virtual, com término previsto para 03/11/2026.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27/10/2026</w:t>
            </w:r>
          </w:p>
        </w:tc>
        <w:tc>
          <w:tcPr>
            <w:tcW w:type="dxa" w:w="7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Pedido de vista de Gilmar Mendes; sessão encerrada sem resultado.</w:t>
            </w:r>
          </w:p>
        </w:tc>
      </w:tr>
    </w:tbl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6. Pontos de atenção para o Sindicato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Nas negociações coletivas em curso em Pernambuco, o empregador não pode simplesmente recusar o piso. A ausência de acordo autoriza o ajuizamento de dissídio coletivo, conforme a tese vinculante de 2023.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ações de cumprimento e reclamações individuais, a base de cálculo segue sendo a jornada de 44 horas. Convém ressalvar nas peças que os três votos já lançados apoiam a referência de 40 horas, o que elevaria o valor-hora de técnicos e auxiliares.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ponto mais incerto é o custeio dos encargos nas entidades filantrópicas e no setor público. Há dois votos para excluir FGTS e contribuições do repasse federal, o que pode levar essas entidades a resistir ao pagamento integral.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Recomenda-se acompanhar a publicação da ata da sessão virtual encerrada, que marca o início do prazo regimental de 90 dias para devolução da vista, e a eventual atuação do sucessor do relator na cadeira.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7. Fontes consultadas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Consultor Jurídico, 27/10/2026: STF volta a suspender julgamento sobre parâmetros do piso da enfermagem.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Cofen: Pedido de vista interrompe novamente julgamento do piso da Enfermagem no STF; Ministro Dias Toffoli vota por piso com base em jornada de 40 horas e manutenção do dissídio coletivo; STF marca retomada do julgamento para 23 de outubro.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Consultor Jurídico, 26/05/2026: Fux pede vista e interrompe julgamento sobre piso salarial da enfermagem.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STF, notícias: Por voto médio, STF define que piso de enfermagem no setor privado deve ser pago se não houver acordo coletivo (2023); Ministros Barroso e Gilmar Mendes apresentam voto conjunto sobre piso da enfermagem (2023).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Voto de mérito do relator (set/2025) e voto-vista do Min. Dias Toffoli (2026), íntegras divulgadas por CNTS e Consultor Jurídico.</w:t>
      </w:r>
    </w:p>
    <w:p>
      <w:pPr>
        <w:pStyle w:val="ListParagraph"/>
        <w:numPr>
          <w:ilvl w:val="0"/>
          <w:numId w:val="2"/>
        </w:num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Andamento processual: portal.stf.jus.br, ADI 7.222 (incidente 6455667).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Ressalva: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a data exata do pedido de vista e o inteiro teor do voto do Min. Fux devem ser conferidos no andamento oficial da ADI 7.222, pois o resumo foi elaborado a partir da cobertura jornalística e institucional disponível em 28/10/2026.</w:t>
      </w:r>
    </w:p>
    <w:sectPr>
      <w:footerReference w:type="default" r:id="rId7"/>
      <w:pgSz w:w="11906" w:h="16838" w:orient="portrait"/>
      <w:pgMar w:top="1418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ADI 7.222 - Piso da Enfermagem</dc:title>
  <dc:creator>Weinberg Advogados</dc:creator>
  <cp:lastModifiedBy>Un-named</cp:lastModifiedBy>
  <cp:revision>1</cp:revision>
  <dcterms:created xsi:type="dcterms:W3CDTF">2026-10-28T11:15:14.649Z</dcterms:created>
  <dcterms:modified xsi:type="dcterms:W3CDTF">2026-10-28T11:15:14.650Z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