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6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Іванов Анатолій Ігорович</w:t>
      </w:r>
      <w:r>
        <w:rPr>
          <w:rFonts w:cs="Times New Roman"/>
          <w:b/>
          <w:szCs w:val="28"/>
          <w:lang w:val="uk-UA"/>
        </w:rPr>
        <w:t xml:space="preserve">   </w:t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494665</wp:posOffset>
            </wp:positionH>
            <wp:positionV relativeFrom="page">
              <wp:posOffset>2305050</wp:posOffset>
            </wp:positionV>
            <wp:extent cx="6865620" cy="3530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</w:rPr>
        <w:t>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Робота з даними та станом в front-end застосунках..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Для роботи з даними використовувалась бібліотека Redux, яка додалась до існуючого проекту React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.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Загальний стан додатку змінюється за допомогою Actions, які створюються через Action creators та використовується і змінюється компонентами через props та dispatch.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Базова структура чатів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-92710</wp:posOffset>
            </wp:positionH>
            <wp:positionV relativeFrom="paragraph">
              <wp:posOffset>167005</wp:posOffset>
            </wp:positionV>
            <wp:extent cx="6267450" cy="3253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браний чат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2431415</wp:posOffset>
            </wp:positionH>
            <wp:positionV relativeFrom="page">
              <wp:posOffset>133350</wp:posOffset>
            </wp:positionV>
            <wp:extent cx="3383915" cy="37515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2949575</wp:posOffset>
            </wp:positionH>
            <wp:positionV relativeFrom="page">
              <wp:posOffset>4171950</wp:posOffset>
            </wp:positionV>
            <wp:extent cx="2366010" cy="12915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1934845</wp:posOffset>
            </wp:positionH>
            <wp:positionV relativeFrom="page">
              <wp:posOffset>5886450</wp:posOffset>
            </wp:positionV>
            <wp:extent cx="4222115" cy="11474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1039495</wp:posOffset>
            </wp:positionH>
            <wp:positionV relativeFrom="page">
              <wp:posOffset>7042785</wp:posOffset>
            </wp:positionV>
            <wp:extent cx="5483225" cy="824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Загальна структура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Redux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Структура стану додатку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Приклади ActionCreator та Action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Посилання на репозиторій: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hyperlink r:id="rId8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ru-RU"/>
          </w:rPr>
          <w:t>https://github.com/WeirdFish09/OpenLibrary</w:t>
        </w:r>
      </w:hyperlink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була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розроблена частина проекту</w:t>
      </w:r>
      <w:r>
        <w:rPr>
          <w:rFonts w:cs="Times New Roman" w:ascii="Times New Roman" w:hAnsi="Times New Roman"/>
          <w:sz w:val="28"/>
          <w:szCs w:val="28"/>
          <w:lang w:val="en-US"/>
        </w:rPr>
        <w:t>, на основі бібліотеки Redux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WeirdFish09/OpenLibrary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LibreOffice/6.4.7.2$Linux_X86_64 LibreOffice_project/40$Build-2</Application>
  <Pages>3</Pages>
  <Words>122</Words>
  <Characters>890</Characters>
  <CharactersWithSpaces>1019</CharactersWithSpaces>
  <Paragraphs>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2021-03-19T03:08:07Z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