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Kyle Hinckley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DGM-2660-001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 Assessment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 have completed all project assignments on time (except, unfortunately, for this one), and I believe, to the best of my ability. In terms of quality, I think I've gone beyond what was expected on my assignments.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My cohort group was the most active in class, and we as a group had perfect attendance up until the point that I left for Singapore. I continued to participate in discussions on Discord, though admittedly there isn't much talk of the animatics on there.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 think our internal feedback helped each other work towards stories that entertained and made sense. As part of this assessment, I must admit that I can't know for sure if my advice worked for them as I haven't been there in the last few weeks, but their advice surely worked for me. My animatic does convey the story I intended to tell.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